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7"/>
        </w:rPr>
      </w:pPr>
      <w:r>
        <w:rPr>
          <w:rFonts w:ascii="Segoe UI Emoji" w:hAnsi="Segoe UI Emoji" w:eastAsia="Segoe UI Emoji" w:cs="Segoe UI Emoji"/>
          <w:i w:val="0"/>
          <w:caps w:val="0"/>
          <w:color w:val="1F2329"/>
          <w:spacing w:val="0"/>
          <w:sz w:val="16"/>
          <w:szCs w:val="16"/>
          <w:shd w:val="clear" w:fill="FFFFFF"/>
        </w:rPr>
        <w:t xml:space="preserve"> </w:t>
      </w:r>
      <w:r>
        <w:rPr>
          <w:rStyle w:val="7"/>
        </w:rPr>
        <w:t>虚拟与真实偶像粉丝情感生态对比研究</w:t>
      </w:r>
    </w:p>
    <w:p>
      <w:pPr>
        <w:jc w:val="center"/>
        <w:rPr>
          <w:rFonts w:ascii="Segoe UI Emoji" w:hAnsi="Segoe UI Emoji" w:eastAsia="Segoe UI Emoji" w:cs="Segoe UI Emoji"/>
          <w:i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Style w:val="7"/>
        </w:rPr>
        <w:t>个人案例总结</w:t>
      </w:r>
      <w:r>
        <w:rPr>
          <w:rFonts w:ascii="Segoe UI Emoji" w:hAnsi="Segoe UI Emoji" w:eastAsia="Segoe UI Emoji" w:cs="Segoe UI Emoji"/>
          <w:i w:val="0"/>
          <w:caps w:val="0"/>
          <w:color w:val="1F2329"/>
          <w:spacing w:val="0"/>
          <w:sz w:val="16"/>
          <w:szCs w:val="16"/>
          <w:shd w:val="clear" w:fill="FFFFFF"/>
        </w:rPr>
        <w:t xml:space="preserve"> </w:t>
      </w:r>
    </w:p>
    <w:p>
      <w:pPr>
        <w:jc w:val="both"/>
        <w:rPr>
          <w:rFonts w:ascii="Segoe UI Emoji" w:hAnsi="Segoe UI Emoji" w:eastAsia="Segoe UI Emoji" w:cs="Segoe UI Emoji"/>
          <w:i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Style w:val="8"/>
        </w:rPr>
        <w:t>一、研究背景与个人职责</w:t>
      </w:r>
      <w:r>
        <w:rPr>
          <w:rFonts w:ascii="Segoe UI Emoji" w:hAnsi="Segoe UI Emoji" w:eastAsia="Segoe UI Emoji" w:cs="Segoe UI Emoji"/>
          <w:i w:val="0"/>
          <w:caps w:val="0"/>
          <w:color w:val="1F2329"/>
          <w:spacing w:val="0"/>
          <w:sz w:val="16"/>
          <w:szCs w:val="16"/>
          <w:shd w:val="clear" w:fill="FFFFFF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left"/>
        <w:textAlignment w:val="auto"/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  <w:t>在数字技术迭代与文化消费升级的双重驱动下，偶像产业形成了虚拟偶像与真实偶像“双轨并行”的发展格局。当前学界与业界对偶像粉丝的研究存在“二元割裂”倾向，社会层面也普遍存在“虚拟偶像粉丝情感浅”“真实偶像粉丝更理性”等刻板印象。为回应产业发展需求、修正认知偏差，本研究聚焦两类偶像粉丝的情感浓度与关注重点差异，探究其行为逻辑与情感机制。 在本次研究中，我承担了核心技术实现与数据处理工作，具体职责包括：B站平台数据爬取、原始数据预处理与清洗、中文分词与停用词过滤、词云图制作、高频词统计分析以及知识图谱构建，全程参与从数据采集到可视化呈现的完整流程，为研究结论提供了坚实的技术支撑与数据依据。</w:t>
      </w:r>
    </w:p>
    <w:p>
      <w:pPr>
        <w:jc w:val="both"/>
        <w:rPr>
          <w:rStyle w:val="8"/>
          <w:b/>
          <w:szCs w:val="22"/>
        </w:rPr>
      </w:pPr>
      <w:r>
        <w:rPr>
          <w:rStyle w:val="8"/>
          <w:rFonts w:hint="eastAsia" w:eastAsia="黑体"/>
          <w:b/>
          <w:szCs w:val="22"/>
          <w:lang w:val="en-US" w:eastAsia="zh-CN"/>
        </w:rPr>
        <w:t>二、</w:t>
      </w:r>
      <w:r>
        <w:rPr>
          <w:rStyle w:val="8"/>
          <w:b/>
          <w:szCs w:val="22"/>
        </w:rPr>
        <w:t>研究实施过程与技术应用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2"/>
          <w:lang w:val="en-US" w:eastAsia="zh-CN" w:bidi="ar-SA"/>
        </w:rPr>
        <w:t xml:space="preserve">数据爬取：精准采集研究样本 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  <w:t>考虑到B站作为偶像粉丝活跃的核心平台之一，其评论内容兼具情感表达的丰富性与互动性，我选择以B站为核心数据来源，围绕虚拟偶像代表“洛天依”与真实偶像代表“赵丽颖”进行定向爬取。 爬取过程中，通过Python编写爬虫脚本，设置合理的请求频率与反爬机制，避免对平台服务器造成压力，同时确保数据采集的完整性，为后续分析奠定了充足的样本基础。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2"/>
          <w:lang w:val="en-US" w:eastAsia="zh-CN" w:bidi="ar-SA"/>
        </w:rPr>
        <w:t xml:space="preserve">数据预处理：保障数据质量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  <w:t>原始爬取数据包含大量无效信息，需经过严格清洗才能用于分析。我通过Python编写数据预处理函数，完成多维度数据优化：一是去除空值、特殊字符、数字及英文，仅保留中文核心内容；二是使用jieba分词工具对有效评论进行精确分词，形成基础词汇列表；三是结合中文停用词库，过滤“的”“是”“却”等无意义词汇及单字词汇，显著提升了数据的针对性与可靠性。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2"/>
          <w:lang w:val="en-US" w:eastAsia="zh-CN" w:bidi="ar-SA"/>
        </w:rPr>
        <w:t xml:space="preserve">可视化分析：呈现核心特征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  <w:t>词云图制作：运用wordcloud库，分别生成洛天依与赵丽颖粉丝评论的词云图。通过词云图直观呈现两类粉丝的情感表达重点，虚拟偶像粉丝词云以“宝宝”“好听”“联动”等词汇为核心，真实偶像粉丝词云则聚焦“角色”“演技”“值得”等关键词，清晰展现了两者的关注差异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  <w:t>高频词统计：基于预处理后的分词结果，统计两类偶像粉丝评论前20的高频词。洛天依粉丝高频词Top5为“天依”“宝宝”“喜欢”“好听”“回复”，体现了强陪伴感与互动需求；赵丽颖粉丝高频词Top5为“赵丽颖”“喜欢”“角色”“可爱”“值得”，凸显了对艺人本身与作品价值的双重关注。高频词统计为后续情感分析提供了量化支撑。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 w:ascii="黑体" w:hAnsi="黑体" w:eastAsia="黑体" w:cs="黑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2"/>
          <w:lang w:val="en-US" w:eastAsia="zh-CN" w:bidi="ar-SA"/>
        </w:rPr>
        <w:t xml:space="preserve">知识图谱构建：可视化关系网络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  <w:t xml:space="preserve">为更清晰地呈现粉丝、偶像、作品及情感之间的关联逻辑，我采用Python+Neo4j的技术组合构建知识图谱。从评论数据中提取“粉丝群体-情感-偶像-作品-类型”核心实体，定义“喜欢”“演唱”“出演”等关系类型，实现交互式可视化呈现。知识图谱不仅直观展示了洛天依与《达拉崩吧》、赵丽颖与《花千骨》等核心作品的关联，还清晰呈现了两类粉丝的情感倾向与核心行为，为理解粉丝情感联结本质提供了立体视角。 </w:t>
      </w:r>
    </w:p>
    <w:p>
      <w:pPr>
        <w:numPr>
          <w:numId w:val="0"/>
        </w:numPr>
        <w:ind w:leftChars="0"/>
        <w:jc w:val="both"/>
        <w:rPr>
          <w:rStyle w:val="8"/>
          <w:b/>
          <w:szCs w:val="22"/>
        </w:rPr>
      </w:pPr>
      <w:r>
        <w:rPr>
          <w:rStyle w:val="8"/>
          <w:rFonts w:hint="eastAsia" w:eastAsia="黑体"/>
          <w:b/>
          <w:szCs w:val="22"/>
          <w:lang w:val="en-US" w:eastAsia="zh-CN"/>
        </w:rPr>
        <w:t>三、</w:t>
      </w:r>
      <w:r>
        <w:rPr>
          <w:rStyle w:val="8"/>
          <w:b/>
          <w:szCs w:val="22"/>
        </w:rPr>
        <w:t>研究成果与个人收获</w:t>
      </w:r>
    </w:p>
    <w:p>
      <w:pPr>
        <w:numPr>
          <w:numId w:val="0"/>
        </w:numPr>
        <w:ind w:leftChars="0"/>
        <w:jc w:val="both"/>
        <w:rPr>
          <w:rFonts w:ascii="Segoe UI Emoji" w:hAnsi="Segoe UI Emoji" w:eastAsia="Segoe UI Emoji" w:cs="Segoe UI Emoji"/>
          <w:i w:val="0"/>
          <w:caps w:val="0"/>
          <w:color w:val="1F2329"/>
          <w:spacing w:val="0"/>
          <w:sz w:val="16"/>
          <w:szCs w:val="16"/>
          <w:shd w:val="clear" w:fill="FFFFFF"/>
        </w:rPr>
      </w:pPr>
      <w:r>
        <w:rPr>
          <w:rFonts w:hint="eastAsia" w:ascii="黑体" w:hAnsi="黑体" w:eastAsia="黑体" w:cs="黑体"/>
          <w:b/>
          <w:kern w:val="2"/>
          <w:sz w:val="28"/>
          <w:szCs w:val="22"/>
          <w:lang w:val="en-US" w:eastAsia="zh-CN" w:bidi="ar-SA"/>
        </w:rPr>
        <w:t>（一）研究成果</w:t>
      </w:r>
      <w:r>
        <w:rPr>
          <w:rFonts w:ascii="Segoe UI Emoji" w:hAnsi="Segoe UI Emoji" w:eastAsia="Segoe UI Emoji" w:cs="Segoe UI Emoji"/>
          <w:i w:val="0"/>
          <w:caps w:val="0"/>
          <w:color w:val="1F2329"/>
          <w:spacing w:val="0"/>
          <w:sz w:val="16"/>
          <w:szCs w:val="16"/>
          <w:shd w:val="clear" w:fill="FFFFFF"/>
        </w:rPr>
        <w:t xml:space="preserve">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  <w:t>通过系列技术操作与数据分析，本研究取得了三大核心成果：一是形成了高质量的数据集，经清洗后的有效样本覆盖粉丝情感表达的多元场景；二是通过词云图与高频词统计，量化呈现了两类粉丝的关注重点差异，虚拟偶像粉丝侧重“IP符号+内容互动”，真实偶像粉丝聚焦“人格认同+作品成就”；三是通过知识图谱构建，直观展现了粉丝与偶像、作品之间的关联网络，为研究结论提供了可视化支撑。 这些成果共同验证了研究假设：两类偶像的粉丝情感均以积极为主，但真实偶像粉丝的正面情绪浓度更高，虚拟偶像粉丝反馈更偏向“情感+客观内容”的混合模式，打破了社会层面的刻板印象。</w:t>
      </w:r>
    </w:p>
    <w:p>
      <w:pPr>
        <w:numPr>
          <w:ilvl w:val="0"/>
          <w:numId w:val="0"/>
        </w:numPr>
        <w:ind w:leftChars="0"/>
        <w:jc w:val="both"/>
        <w:rPr>
          <w:rFonts w:hint="eastAsia" w:ascii="黑体" w:hAnsi="黑体" w:eastAsia="黑体" w:cs="黑体"/>
          <w:b/>
          <w:kern w:val="2"/>
          <w:sz w:val="28"/>
          <w:szCs w:val="22"/>
          <w:lang w:val="en-US" w:eastAsia="zh-CN" w:bidi="ar-SA"/>
        </w:rPr>
      </w:pPr>
      <w:r>
        <w:rPr>
          <w:rFonts w:hint="eastAsia" w:ascii="黑体" w:hAnsi="黑体" w:eastAsia="黑体" w:cs="黑体"/>
          <w:b/>
          <w:kern w:val="2"/>
          <w:sz w:val="28"/>
          <w:szCs w:val="22"/>
          <w:lang w:val="en-US" w:eastAsia="zh-CN" w:bidi="ar-SA"/>
        </w:rPr>
        <w:t xml:space="preserve">（二）个人收获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  <w:t>技术能力提升：本次研究中，我熟练掌握了Python爬虫技术的实际应用，深化了对jieba分词、wordc</w:t>
      </w:r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  <w:lang w:val="en-US" w:eastAsia="zh-CN"/>
        </w:rPr>
        <w:t>l</w:t>
      </w:r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  <w:t>oud可视化、pandas数据处理等工具的运用，同时初步掌握了Neo4j知识图谱的构建与可视化方法，技术实践能力得到显著提升。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  <w:t>问题解决能力强化：在数据处理过程中，曾遇到中文显示乱码、词云图字体无法识别等问题，通过更换系统自带字体</w:t>
      </w:r>
      <w:bookmarkStart w:id="0" w:name="_GoBack"/>
      <w:bookmarkEnd w:id="0"/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  <w:t xml:space="preserve">、优化路径配置等方式成功解决；面对爬取数据中无效信息过多的问题，通过编写高效预处理脚本实现数据筛选，问题解决的思路与效率得到锻炼。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  <w:t xml:space="preserve">研究思维培养：从数据采集到结论输出，我逐步形成了“目标导向-方法选择-数据验证-结论提炼”的研究逻辑，学会了通过技术手段将抽象的研究问题转化为可量化、可视化的成果，对数据分析与社会科学研究的结合有了更深刻的理解。 </w:t>
      </w:r>
    </w:p>
    <w:p>
      <w:pPr>
        <w:numPr>
          <w:numId w:val="0"/>
        </w:numPr>
        <w:jc w:val="left"/>
        <w:rPr>
          <w:rStyle w:val="8"/>
          <w:b/>
          <w:szCs w:val="22"/>
        </w:rPr>
      </w:pPr>
      <w:r>
        <w:rPr>
          <w:rStyle w:val="8"/>
          <w:rFonts w:hint="eastAsia"/>
          <w:b/>
          <w:szCs w:val="22"/>
          <w:lang w:val="en-US" w:eastAsia="zh-CN"/>
        </w:rPr>
        <w:t>四、</w:t>
      </w:r>
      <w:r>
        <w:rPr>
          <w:rStyle w:val="8"/>
          <w:b/>
          <w:szCs w:val="22"/>
        </w:rPr>
        <w:t xml:space="preserve">总结与展望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80" w:firstLineChars="200"/>
        <w:jc w:val="both"/>
        <w:textAlignment w:val="auto"/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</w:pPr>
      <w:r>
        <w:rPr>
          <w:rFonts w:hint="eastAsia" w:ascii="楷体" w:hAnsi="楷体" w:eastAsia="楷体" w:cs="楷体"/>
          <w:i w:val="0"/>
          <w:caps w:val="0"/>
          <w:color w:val="1F2329"/>
          <w:spacing w:val="0"/>
          <w:sz w:val="24"/>
          <w:szCs w:val="24"/>
          <w:shd w:val="clear" w:fill="FFFFFF"/>
        </w:rPr>
        <w:t>本次虚拟与真实偶像粉丝情感生态对比研究，不仅完成了既定的研究目标，修正了对两类粉丝群体的认知偏差，也让我在技术实践与研究方法上获得了宝贵的经验。通过全程参与数据爬取、预处理、可视化分析等环节，我深刻体会到技术工具在社会科学研究中的重要作用，同时也认识到数据质量对于研究结论的决定性影响。 未来，可进一步拓展研究维度：一是扩大数据采集范围，增加抖音、微博等多平台数据，提升研究的全面性；二是优化情感分析算法，引入更精准的情感极性判断模型，深化情感强度研究；三是延长研究周期，通过纵向数据对比，探究粉丝情感的动态变化规律。在后续学习与研究中，我将继续强化技术能力与研究思维，尝试探索更多数字文化领域的研究课题，为相关领域的发展提供有价值的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48E93D9"/>
    <w:multiLevelType w:val="singleLevel"/>
    <w:tmpl w:val="E48E93D9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72273B"/>
    <w:rsid w:val="74A44480"/>
    <w:rsid w:val="7F52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7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1 Char"/>
    <w:link w:val="2"/>
    <w:uiPriority w:val="0"/>
    <w:rPr>
      <w:b/>
      <w:kern w:val="44"/>
      <w:sz w:val="44"/>
    </w:rPr>
  </w:style>
  <w:style w:type="character" w:customStyle="1" w:styleId="8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2026-01-03T12:52:21Z</dcterms:created>
  <dc:creator>GHS</dc:creator>
  <cp:lastModifiedBy>吃了这个布丁</cp:lastModifiedBy>
  <dcterms:modified xsi:type="dcterms:W3CDTF">2026-01-03T13:06:31Z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