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9A23A" w14:textId="509235F7" w:rsidR="001513EA" w:rsidRDefault="001513EA" w:rsidP="001513EA">
      <w:pPr>
        <w:pStyle w:val="a8"/>
      </w:pPr>
      <w:r w:rsidRPr="00734210">
        <w:t>背景技术</w:t>
      </w:r>
    </w:p>
    <w:p w14:paraId="142D1FB2" w14:textId="254E42ED" w:rsidR="001513EA" w:rsidRDefault="001513EA" w:rsidP="001513EA">
      <w:pPr>
        <w:pStyle w:val="a8"/>
        <w:rPr>
          <w:rFonts w:hAnsiTheme="majorHAnsi"/>
          <w:b w:val="0"/>
          <w:noProof/>
        </w:rPr>
      </w:pPr>
      <w:r>
        <w:rPr>
          <w:rFonts w:hAnsiTheme="majorHAnsi" w:hint="eastAsia"/>
          <w:b w:val="0"/>
          <w:noProof/>
        </w:rPr>
        <w:t>软件系统的开发总伴随这</w:t>
      </w:r>
      <w:r w:rsidRPr="001513EA">
        <w:rPr>
          <w:rFonts w:hAnsiTheme="majorHAnsi" w:hint="eastAsia"/>
          <w:b w:val="0"/>
          <w:noProof/>
        </w:rPr>
        <w:t>漏洞隐患。有别于常见漏洞，逻辑漏洞是系统设计逻辑不严谨导致的漏洞类型，具有较大的危险性和检测难度。支付逻辑漏洞是逻辑漏洞中一种攻击成本低，但危害大的类型。由于它会直接涉及财产交易，且存在于民众日常使用的在线支付系统中，因此经常受到攻击者的关注。</w:t>
      </w:r>
    </w:p>
    <w:p w14:paraId="0C46EF7C" w14:textId="4416D02B" w:rsidR="007F6D73" w:rsidRDefault="00D02F85" w:rsidP="001513EA">
      <w:pPr>
        <w:pStyle w:val="a8"/>
        <w:rPr>
          <w:rFonts w:hAnsiTheme="majorHAnsi"/>
          <w:b w:val="0"/>
          <w:noProof/>
        </w:rPr>
      </w:pPr>
      <w:r>
        <w:rPr>
          <w:rFonts w:hAnsiTheme="majorHAnsi" w:hint="eastAsia"/>
          <w:b w:val="0"/>
          <w:noProof/>
        </w:rPr>
        <w:t>目前</w:t>
      </w:r>
      <w:r>
        <w:rPr>
          <w:rFonts w:hAnsiTheme="majorHAnsi" w:hint="eastAsia"/>
          <w:b w:val="0"/>
          <w:noProof/>
        </w:rPr>
        <w:t>为止没有一套</w:t>
      </w:r>
      <w:r w:rsidR="008F1486">
        <w:rPr>
          <w:rFonts w:hAnsiTheme="majorHAnsi" w:hint="eastAsia"/>
          <w:b w:val="0"/>
          <w:noProof/>
        </w:rPr>
        <w:t>稳定而</w:t>
      </w:r>
      <w:r>
        <w:rPr>
          <w:rFonts w:hAnsiTheme="majorHAnsi" w:hint="eastAsia"/>
          <w:b w:val="0"/>
          <w:noProof/>
        </w:rPr>
        <w:t>有效的针对支付逻辑漏洞的自动化检测</w:t>
      </w:r>
      <w:r>
        <w:rPr>
          <w:rFonts w:hAnsiTheme="majorHAnsi" w:hint="eastAsia"/>
          <w:b w:val="0"/>
          <w:noProof/>
        </w:rPr>
        <w:t>手段</w:t>
      </w:r>
      <w:r w:rsidR="008F1486">
        <w:rPr>
          <w:rFonts w:hAnsiTheme="majorHAnsi" w:hint="eastAsia"/>
          <w:b w:val="0"/>
          <w:noProof/>
        </w:rPr>
        <w:t>，因此</w:t>
      </w:r>
      <w:r w:rsidR="00D52DC8">
        <w:rPr>
          <w:rFonts w:hAnsiTheme="majorHAnsi" w:hint="eastAsia"/>
          <w:b w:val="0"/>
          <w:noProof/>
        </w:rPr>
        <w:t>在生产环境中，针对</w:t>
      </w:r>
      <w:r w:rsidR="00D52DC8">
        <w:rPr>
          <w:rFonts w:hAnsiTheme="majorHAnsi" w:hint="eastAsia"/>
          <w:b w:val="0"/>
          <w:noProof/>
        </w:rPr>
        <w:t>其</w:t>
      </w:r>
      <w:r w:rsidR="00D52DC8">
        <w:rPr>
          <w:rFonts w:hAnsiTheme="majorHAnsi" w:hint="eastAsia"/>
          <w:b w:val="0"/>
          <w:noProof/>
        </w:rPr>
        <w:t>检测</w:t>
      </w:r>
      <w:r w:rsidR="008F1486">
        <w:rPr>
          <w:rFonts w:hAnsiTheme="majorHAnsi" w:hint="eastAsia"/>
          <w:b w:val="0"/>
          <w:noProof/>
        </w:rPr>
        <w:t>仍主要</w:t>
      </w:r>
      <w:r w:rsidR="00D52DC8">
        <w:rPr>
          <w:rFonts w:hAnsiTheme="majorHAnsi" w:hint="eastAsia"/>
          <w:b w:val="0"/>
          <w:noProof/>
        </w:rPr>
        <w:t>采用人工挖掘的方式</w:t>
      </w:r>
      <w:r>
        <w:rPr>
          <w:rFonts w:hAnsiTheme="majorHAnsi" w:hint="eastAsia"/>
          <w:b w:val="0"/>
          <w:noProof/>
        </w:rPr>
        <w:t>。人工逻辑漏洞挖掘</w:t>
      </w:r>
      <w:r w:rsidR="007F6D73">
        <w:rPr>
          <w:rFonts w:hAnsiTheme="majorHAnsi" w:hint="eastAsia"/>
          <w:b w:val="0"/>
          <w:noProof/>
        </w:rPr>
        <w:t>不仅效率低下、假阴性概率高，并且还受限于检测人员的专业水平，难以大规模</w:t>
      </w:r>
      <w:r w:rsidR="00416BBB">
        <w:rPr>
          <w:rFonts w:hAnsiTheme="majorHAnsi" w:hint="eastAsia"/>
          <w:b w:val="0"/>
          <w:noProof/>
        </w:rPr>
        <w:t>、</w:t>
      </w:r>
      <w:r w:rsidR="007F6D73">
        <w:rPr>
          <w:rFonts w:hAnsiTheme="majorHAnsi" w:hint="eastAsia"/>
          <w:b w:val="0"/>
          <w:noProof/>
        </w:rPr>
        <w:t>成体系地进行检测。如果能够开发一种自动化检测或辅助检测系统，就能够极大缓解这</w:t>
      </w:r>
      <w:r w:rsidR="00FA140B">
        <w:rPr>
          <w:rFonts w:hAnsiTheme="majorHAnsi" w:hint="eastAsia"/>
          <w:b w:val="0"/>
          <w:noProof/>
        </w:rPr>
        <w:t>一系列</w:t>
      </w:r>
      <w:r w:rsidR="007F6D73">
        <w:rPr>
          <w:rFonts w:hAnsiTheme="majorHAnsi" w:hint="eastAsia"/>
          <w:b w:val="0"/>
          <w:noProof/>
        </w:rPr>
        <w:t>问题。</w:t>
      </w:r>
    </w:p>
    <w:p w14:paraId="1B3C6FF6" w14:textId="4F17B105" w:rsidR="007F6D73" w:rsidRDefault="007F6D73" w:rsidP="001513EA">
      <w:pPr>
        <w:pStyle w:val="a8"/>
        <w:rPr>
          <w:rFonts w:hAnsiTheme="majorHAnsi"/>
          <w:b w:val="0"/>
          <w:noProof/>
        </w:rPr>
      </w:pPr>
      <w:r>
        <w:rPr>
          <w:rFonts w:hAnsiTheme="majorHAnsi" w:hint="eastAsia"/>
          <w:b w:val="0"/>
          <w:noProof/>
        </w:rPr>
        <w:t>目前</w:t>
      </w:r>
      <w:r w:rsidR="00BC216D">
        <w:rPr>
          <w:rFonts w:hAnsiTheme="majorHAnsi" w:hint="eastAsia"/>
          <w:b w:val="0"/>
          <w:noProof/>
        </w:rPr>
        <w:t>自动化</w:t>
      </w:r>
      <w:r w:rsidR="00F404A3">
        <w:rPr>
          <w:rFonts w:hAnsiTheme="majorHAnsi" w:hint="eastAsia"/>
          <w:b w:val="0"/>
          <w:noProof/>
        </w:rPr>
        <w:t>的</w:t>
      </w:r>
      <w:r>
        <w:rPr>
          <w:rFonts w:hAnsiTheme="majorHAnsi" w:hint="eastAsia"/>
          <w:b w:val="0"/>
          <w:noProof/>
        </w:rPr>
        <w:t>逻辑漏洞</w:t>
      </w:r>
      <w:r w:rsidR="00BC216D">
        <w:rPr>
          <w:rFonts w:hAnsiTheme="majorHAnsi" w:hint="eastAsia"/>
          <w:b w:val="0"/>
          <w:noProof/>
        </w:rPr>
        <w:t>检测</w:t>
      </w:r>
      <w:r>
        <w:rPr>
          <w:rFonts w:hAnsiTheme="majorHAnsi" w:hint="eastAsia"/>
          <w:b w:val="0"/>
          <w:noProof/>
        </w:rPr>
        <w:t>技术主要</w:t>
      </w:r>
      <w:r w:rsidR="00F404A3">
        <w:rPr>
          <w:rFonts w:hAnsiTheme="majorHAnsi" w:hint="eastAsia"/>
          <w:b w:val="0"/>
          <w:noProof/>
        </w:rPr>
        <w:t>包括</w:t>
      </w:r>
      <w:r>
        <w:rPr>
          <w:rFonts w:hAnsiTheme="majorHAnsi" w:hint="eastAsia"/>
          <w:b w:val="0"/>
          <w:noProof/>
        </w:rPr>
        <w:t>以下几</w:t>
      </w:r>
      <w:r w:rsidR="009359AB">
        <w:rPr>
          <w:rFonts w:hAnsiTheme="majorHAnsi" w:hint="eastAsia"/>
          <w:b w:val="0"/>
          <w:noProof/>
        </w:rPr>
        <w:t>类</w:t>
      </w:r>
      <w:r>
        <w:rPr>
          <w:rFonts w:hAnsiTheme="majorHAnsi" w:hint="eastAsia"/>
          <w:b w:val="0"/>
          <w:noProof/>
        </w:rPr>
        <w:t>：</w:t>
      </w:r>
    </w:p>
    <w:p w14:paraId="42FD55AD" w14:textId="7BEF2598" w:rsidR="00FA140B" w:rsidRDefault="00FA140B" w:rsidP="001513EA">
      <w:pPr>
        <w:pStyle w:val="a8"/>
        <w:rPr>
          <w:rFonts w:hAnsiTheme="majorHAnsi"/>
          <w:b w:val="0"/>
          <w:noProof/>
        </w:rPr>
      </w:pPr>
      <w:r w:rsidRPr="00FA140B">
        <w:rPr>
          <w:rFonts w:hAnsiTheme="majorHAnsi" w:hint="eastAsia"/>
          <w:b w:val="0"/>
          <w:noProof/>
        </w:rPr>
        <w:t>基于白盒测试技术</w:t>
      </w:r>
      <w:r>
        <w:rPr>
          <w:rFonts w:hAnsiTheme="majorHAnsi" w:hint="eastAsia"/>
          <w:b w:val="0"/>
          <w:noProof/>
        </w:rPr>
        <w:t>的检测技术：在拥有软件系统源码或二进制文件的前提下，可以基于</w:t>
      </w:r>
      <w:r w:rsidRPr="00FA140B">
        <w:rPr>
          <w:rFonts w:hAnsiTheme="majorHAnsi" w:hint="eastAsia"/>
          <w:b w:val="0"/>
          <w:noProof/>
        </w:rPr>
        <w:t>符号执行框架和污点分析</w:t>
      </w:r>
      <w:r>
        <w:rPr>
          <w:rFonts w:hAnsiTheme="majorHAnsi" w:hint="eastAsia"/>
          <w:b w:val="0"/>
          <w:noProof/>
        </w:rPr>
        <w:t>，来达到源码语义树抽象，以及进一步进行</w:t>
      </w:r>
      <w:r w:rsidRPr="00FA140B">
        <w:rPr>
          <w:rFonts w:hAnsiTheme="majorHAnsi" w:hint="eastAsia"/>
          <w:b w:val="0"/>
          <w:noProof/>
        </w:rPr>
        <w:t>逻辑漏洞</w:t>
      </w:r>
      <w:r>
        <w:rPr>
          <w:rFonts w:hAnsiTheme="majorHAnsi" w:hint="eastAsia"/>
          <w:b w:val="0"/>
          <w:noProof/>
        </w:rPr>
        <w:t>挖掘的目的。</w:t>
      </w:r>
    </w:p>
    <w:p w14:paraId="20822C36" w14:textId="0C7A5618" w:rsidR="00FA140B" w:rsidRDefault="00FA140B" w:rsidP="001513EA">
      <w:pPr>
        <w:pStyle w:val="a8"/>
        <w:rPr>
          <w:rFonts w:hAnsiTheme="majorHAnsi"/>
          <w:b w:val="0"/>
          <w:noProof/>
        </w:rPr>
      </w:pPr>
      <w:r w:rsidRPr="00FA140B">
        <w:rPr>
          <w:rFonts w:hAnsiTheme="majorHAnsi" w:hint="eastAsia"/>
          <w:b w:val="0"/>
          <w:noProof/>
        </w:rPr>
        <w:t>基于行为分析的黑盒测试技术</w:t>
      </w:r>
      <w:r w:rsidR="00BC216D">
        <w:rPr>
          <w:rFonts w:hAnsiTheme="majorHAnsi" w:hint="eastAsia"/>
          <w:b w:val="0"/>
          <w:noProof/>
        </w:rPr>
        <w:t>：</w:t>
      </w:r>
      <w:r w:rsidR="00BC216D" w:rsidRPr="00BC216D">
        <w:rPr>
          <w:rFonts w:hAnsiTheme="majorHAnsi" w:hint="eastAsia"/>
          <w:b w:val="0"/>
          <w:noProof/>
        </w:rPr>
        <w:t>通过</w:t>
      </w:r>
      <w:r w:rsidR="00BC216D">
        <w:rPr>
          <w:rFonts w:hAnsiTheme="majorHAnsi" w:hint="eastAsia"/>
          <w:b w:val="0"/>
          <w:noProof/>
        </w:rPr>
        <w:t>对用户行为流量的</w:t>
      </w:r>
      <w:r w:rsidR="00BC216D" w:rsidRPr="00BC216D">
        <w:rPr>
          <w:rFonts w:hAnsiTheme="majorHAnsi" w:hint="eastAsia"/>
          <w:b w:val="0"/>
          <w:noProof/>
        </w:rPr>
        <w:t>截取</w:t>
      </w:r>
      <w:r w:rsidR="00BC216D">
        <w:rPr>
          <w:rFonts w:hAnsiTheme="majorHAnsi" w:hint="eastAsia"/>
          <w:b w:val="0"/>
          <w:noProof/>
        </w:rPr>
        <w:t>，进而</w:t>
      </w:r>
      <w:r w:rsidR="00BC216D" w:rsidRPr="00BC216D">
        <w:rPr>
          <w:rFonts w:hAnsiTheme="majorHAnsi" w:hint="eastAsia"/>
          <w:b w:val="0"/>
          <w:noProof/>
        </w:rPr>
        <w:t>提取</w:t>
      </w:r>
      <w:r w:rsidR="00BC216D">
        <w:rPr>
          <w:rFonts w:hAnsiTheme="majorHAnsi" w:hint="eastAsia"/>
          <w:b w:val="0"/>
          <w:noProof/>
        </w:rPr>
        <w:t>其</w:t>
      </w:r>
      <w:r w:rsidR="00BC216D" w:rsidRPr="00BC216D">
        <w:rPr>
          <w:rFonts w:hAnsiTheme="majorHAnsi" w:hint="eastAsia"/>
          <w:b w:val="0"/>
          <w:noProof/>
        </w:rPr>
        <w:t>行为模式</w:t>
      </w:r>
      <w:r w:rsidR="00BC216D">
        <w:rPr>
          <w:rFonts w:hAnsiTheme="majorHAnsi" w:hint="eastAsia"/>
          <w:b w:val="0"/>
          <w:noProof/>
        </w:rPr>
        <w:t>并分析软件系统</w:t>
      </w:r>
      <w:r w:rsidR="00F404A3">
        <w:rPr>
          <w:rFonts w:hAnsiTheme="majorHAnsi" w:hint="eastAsia"/>
          <w:b w:val="0"/>
          <w:noProof/>
        </w:rPr>
        <w:t>业务流</w:t>
      </w:r>
      <w:r w:rsidR="00BC216D" w:rsidRPr="00BC216D">
        <w:rPr>
          <w:rFonts w:hAnsiTheme="majorHAnsi" w:hint="eastAsia"/>
          <w:b w:val="0"/>
          <w:noProof/>
        </w:rPr>
        <w:t>，</w:t>
      </w:r>
      <w:r w:rsidR="00F404A3">
        <w:rPr>
          <w:rFonts w:hAnsiTheme="majorHAnsi" w:hint="eastAsia"/>
          <w:b w:val="0"/>
          <w:noProof/>
        </w:rPr>
        <w:t>以此为</w:t>
      </w:r>
      <w:r w:rsidR="00BC216D" w:rsidRPr="00BC216D">
        <w:rPr>
          <w:rFonts w:hAnsiTheme="majorHAnsi" w:hint="eastAsia"/>
          <w:b w:val="0"/>
          <w:noProof/>
        </w:rPr>
        <w:t>依据进行</w:t>
      </w:r>
      <w:r w:rsidR="00F404A3">
        <w:rPr>
          <w:rFonts w:hAnsiTheme="majorHAnsi" w:hint="eastAsia"/>
          <w:b w:val="0"/>
          <w:noProof/>
        </w:rPr>
        <w:t>测试</w:t>
      </w:r>
      <w:r w:rsidR="00BC216D" w:rsidRPr="00BC216D">
        <w:rPr>
          <w:rFonts w:hAnsiTheme="majorHAnsi" w:hint="eastAsia"/>
          <w:b w:val="0"/>
          <w:noProof/>
        </w:rPr>
        <w:t>序列的生成和执行</w:t>
      </w:r>
      <w:r w:rsidR="00F404A3">
        <w:rPr>
          <w:rFonts w:hAnsiTheme="majorHAnsi" w:hint="eastAsia"/>
          <w:b w:val="0"/>
          <w:noProof/>
        </w:rPr>
        <w:t>。</w:t>
      </w:r>
      <w:r w:rsidR="00EF5BE5">
        <w:rPr>
          <w:rFonts w:hAnsiTheme="majorHAnsi" w:hint="eastAsia"/>
          <w:b w:val="0"/>
          <w:noProof/>
        </w:rPr>
        <w:t>此类技术</w:t>
      </w:r>
      <w:r w:rsidR="00F404A3">
        <w:rPr>
          <w:rFonts w:hAnsiTheme="majorHAnsi" w:hint="eastAsia"/>
          <w:b w:val="0"/>
          <w:noProof/>
        </w:rPr>
        <w:t>还会应用有限状态机等</w:t>
      </w:r>
      <w:r w:rsidR="00EF5BE5">
        <w:rPr>
          <w:rFonts w:hAnsiTheme="majorHAnsi" w:hint="eastAsia"/>
          <w:b w:val="0"/>
          <w:noProof/>
        </w:rPr>
        <w:t>模型，以便</w:t>
      </w:r>
      <w:r w:rsidR="00EF5BE5">
        <w:rPr>
          <w:rFonts w:hAnsiTheme="majorHAnsi" w:hint="eastAsia"/>
          <w:b w:val="0"/>
          <w:noProof/>
        </w:rPr>
        <w:t>更好</w:t>
      </w:r>
      <w:r w:rsidR="00EF5BE5">
        <w:rPr>
          <w:rFonts w:hAnsiTheme="majorHAnsi" w:hint="eastAsia"/>
          <w:b w:val="0"/>
          <w:noProof/>
        </w:rPr>
        <w:t>更全面地</w:t>
      </w:r>
      <w:r w:rsidR="00EF5BE5">
        <w:rPr>
          <w:rFonts w:hAnsiTheme="majorHAnsi" w:hint="eastAsia"/>
          <w:b w:val="0"/>
          <w:noProof/>
        </w:rPr>
        <w:t>描述软件系统</w:t>
      </w:r>
      <w:r w:rsidR="00EF5BE5">
        <w:rPr>
          <w:rFonts w:hAnsiTheme="majorHAnsi" w:hint="eastAsia"/>
          <w:b w:val="0"/>
          <w:noProof/>
        </w:rPr>
        <w:t>、为测试用例生成提供更多信息。</w:t>
      </w:r>
    </w:p>
    <w:p w14:paraId="4C458147" w14:textId="206C239A" w:rsidR="00EF5BE5" w:rsidRDefault="00D52DC8" w:rsidP="001513EA">
      <w:pPr>
        <w:pStyle w:val="a8"/>
        <w:rPr>
          <w:rFonts w:hAnsiTheme="majorHAnsi" w:hint="eastAsia"/>
          <w:b w:val="0"/>
          <w:noProof/>
        </w:rPr>
      </w:pPr>
      <w:r>
        <w:rPr>
          <w:rFonts w:hAnsiTheme="majorHAnsi" w:hint="eastAsia"/>
          <w:b w:val="0"/>
          <w:noProof/>
        </w:rPr>
        <w:t>用户行为驱动的测试技术：</w:t>
      </w:r>
      <w:r w:rsidR="008C2846">
        <w:rPr>
          <w:rFonts w:hAnsiTheme="majorHAnsi" w:hint="eastAsia"/>
          <w:b w:val="0"/>
          <w:noProof/>
        </w:rPr>
        <w:t>此类</w:t>
      </w:r>
      <w:r>
        <w:rPr>
          <w:rFonts w:hAnsiTheme="majorHAnsi" w:hint="eastAsia"/>
          <w:b w:val="0"/>
          <w:noProof/>
        </w:rPr>
        <w:t>技术抛弃原有的用户流量</w:t>
      </w:r>
      <w:r w:rsidR="009359AB">
        <w:rPr>
          <w:rFonts w:hAnsiTheme="majorHAnsi" w:hint="eastAsia"/>
          <w:b w:val="0"/>
          <w:noProof/>
        </w:rPr>
        <w:t>检测的手段，</w:t>
      </w:r>
      <w:r>
        <w:rPr>
          <w:rFonts w:hAnsiTheme="majorHAnsi" w:hint="eastAsia"/>
          <w:b w:val="0"/>
          <w:noProof/>
        </w:rPr>
        <w:t>通过对用户行为的直接记录与重放，</w:t>
      </w:r>
      <w:r w:rsidR="008C2846">
        <w:rPr>
          <w:rFonts w:hAnsiTheme="majorHAnsi" w:hint="eastAsia"/>
          <w:b w:val="0"/>
          <w:noProof/>
        </w:rPr>
        <w:t>基于专家预设规则，</w:t>
      </w:r>
      <w:r>
        <w:rPr>
          <w:rFonts w:hAnsiTheme="majorHAnsi" w:hint="eastAsia"/>
          <w:b w:val="0"/>
          <w:noProof/>
        </w:rPr>
        <w:t>实现实时的测试用例执行</w:t>
      </w:r>
      <w:r w:rsidR="009359AB">
        <w:rPr>
          <w:rFonts w:hAnsiTheme="majorHAnsi" w:hint="eastAsia"/>
          <w:b w:val="0"/>
          <w:noProof/>
        </w:rPr>
        <w:t>，进一步提高黑盒测试的时效性</w:t>
      </w:r>
      <w:r w:rsidR="00B653BD">
        <w:rPr>
          <w:rFonts w:hAnsiTheme="majorHAnsi" w:hint="eastAsia"/>
          <w:b w:val="0"/>
          <w:noProof/>
        </w:rPr>
        <w:t>。</w:t>
      </w:r>
    </w:p>
    <w:p w14:paraId="1A1C8E17" w14:textId="5A061379" w:rsidR="00B653BD" w:rsidRDefault="00B653BD" w:rsidP="008C2846">
      <w:pPr>
        <w:pStyle w:val="a8"/>
        <w:rPr>
          <w:rFonts w:hAnsiTheme="majorHAnsi"/>
          <w:b w:val="0"/>
          <w:noProof/>
        </w:rPr>
      </w:pPr>
      <w:r>
        <w:rPr>
          <w:rFonts w:hAnsiTheme="majorHAnsi" w:hint="eastAsia"/>
          <w:b w:val="0"/>
          <w:noProof/>
        </w:rPr>
        <w:t>本发明主要基于用户行为驱动以及用户行为模式分析技术</w:t>
      </w:r>
      <w:r w:rsidR="00B904C0">
        <w:rPr>
          <w:rFonts w:hAnsiTheme="majorHAnsi" w:hint="eastAsia"/>
          <w:b w:val="0"/>
          <w:noProof/>
        </w:rPr>
        <w:t>。</w:t>
      </w:r>
      <w:r>
        <w:rPr>
          <w:rFonts w:hAnsiTheme="majorHAnsi" w:hint="eastAsia"/>
          <w:b w:val="0"/>
          <w:noProof/>
        </w:rPr>
        <w:t>与现有黑盒测试技术相比，本</w:t>
      </w:r>
      <w:r w:rsidR="008C2846">
        <w:rPr>
          <w:rFonts w:hAnsiTheme="majorHAnsi" w:hint="eastAsia"/>
          <w:b w:val="0"/>
          <w:noProof/>
        </w:rPr>
        <w:t>发明有以下两个优点：首先，该发明</w:t>
      </w:r>
      <w:r>
        <w:rPr>
          <w:rFonts w:hAnsiTheme="majorHAnsi" w:hint="eastAsia"/>
          <w:b w:val="0"/>
          <w:noProof/>
        </w:rPr>
        <w:t>尽可能地剔除了用户需要的额外操作</w:t>
      </w:r>
      <w:r w:rsidR="00B904C0">
        <w:rPr>
          <w:rFonts w:hAnsiTheme="majorHAnsi" w:hint="eastAsia"/>
          <w:b w:val="0"/>
          <w:noProof/>
        </w:rPr>
        <w:t>以及专业知识</w:t>
      </w:r>
      <w:r>
        <w:rPr>
          <w:rFonts w:hAnsiTheme="majorHAnsi" w:hint="eastAsia"/>
          <w:b w:val="0"/>
          <w:noProof/>
        </w:rPr>
        <w:t>，</w:t>
      </w:r>
      <w:r w:rsidR="00B904C0">
        <w:rPr>
          <w:rFonts w:hAnsiTheme="majorHAnsi" w:hint="eastAsia"/>
          <w:b w:val="0"/>
          <w:noProof/>
        </w:rPr>
        <w:t>仅基于用户操作，</w:t>
      </w:r>
      <w:r w:rsidR="00B904C0">
        <w:rPr>
          <w:rFonts w:hAnsiTheme="majorHAnsi" w:hint="eastAsia"/>
          <w:b w:val="0"/>
          <w:noProof/>
        </w:rPr>
        <w:t>实现了一套</w:t>
      </w:r>
      <w:r w:rsidR="00B904C0">
        <w:rPr>
          <w:rFonts w:hAnsiTheme="majorHAnsi" w:hint="eastAsia"/>
          <w:b w:val="0"/>
          <w:noProof/>
        </w:rPr>
        <w:t>测试用例生成、执行、反馈全过程全自动的支付逻辑漏洞检测系统，极大提高了其在生产环境下的易普及性和可用性。</w:t>
      </w:r>
      <w:r w:rsidR="008C2846">
        <w:rPr>
          <w:rFonts w:hAnsiTheme="majorHAnsi" w:hint="eastAsia"/>
          <w:b w:val="0"/>
          <w:noProof/>
        </w:rPr>
        <w:t>其次，该发明由用户行为驱动，</w:t>
      </w:r>
      <w:r w:rsidR="008855D1">
        <w:rPr>
          <w:rFonts w:hAnsiTheme="majorHAnsi" w:hint="eastAsia"/>
          <w:b w:val="0"/>
          <w:noProof/>
        </w:rPr>
        <w:t>同时</w:t>
      </w:r>
      <w:r w:rsidR="008C2846">
        <w:rPr>
          <w:rFonts w:hAnsiTheme="majorHAnsi" w:hint="eastAsia"/>
          <w:b w:val="0"/>
          <w:noProof/>
        </w:rPr>
        <w:t>通过信息采集与测试操作分离，统筹分析用户行为及软件系统实现更为系统且时效性更高的逻辑漏洞检测。</w:t>
      </w:r>
    </w:p>
    <w:p w14:paraId="7FB0F517" w14:textId="423DEDF2" w:rsidR="008C2846" w:rsidRDefault="008C2846" w:rsidP="008C2846">
      <w:pPr>
        <w:pStyle w:val="a8"/>
        <w:rPr>
          <w:rFonts w:hAnsiTheme="majorHAnsi" w:hint="eastAsia"/>
          <w:b w:val="0"/>
          <w:noProof/>
        </w:rPr>
      </w:pPr>
    </w:p>
    <w:p w14:paraId="76100188" w14:textId="090B6C9C" w:rsidR="001513EA" w:rsidRDefault="001513EA" w:rsidP="001513EA">
      <w:pPr>
        <w:pStyle w:val="a8"/>
      </w:pPr>
      <w:r>
        <w:rPr>
          <w:rFonts w:hint="eastAsia"/>
        </w:rPr>
        <w:t>发明内容</w:t>
      </w:r>
    </w:p>
    <w:p w14:paraId="3EDCACD5" w14:textId="720C9E82" w:rsidR="00054701" w:rsidRDefault="000E4E5F" w:rsidP="00252758">
      <w:pPr>
        <w:pStyle w:val="paragraph"/>
        <w:spacing w:before="0" w:beforeAutospacing="0" w:after="0" w:afterAutospacing="0" w:line="360" w:lineRule="auto"/>
        <w:textAlignment w:val="baseline"/>
        <w:rPr>
          <w:color w:val="000000"/>
          <w:sz w:val="22"/>
          <w:szCs w:val="22"/>
        </w:rPr>
      </w:pPr>
      <w:r>
        <w:rPr>
          <w:rFonts w:hint="eastAsia"/>
          <w:color w:val="000000"/>
          <w:sz w:val="22"/>
          <w:szCs w:val="22"/>
        </w:rPr>
        <w:t>本发明针对现有技术上的不足和缺陷，提出一种基于用户操作收集和有限状态机的自动化支付漏洞检测技术</w:t>
      </w:r>
      <w:r>
        <w:rPr>
          <w:rFonts w:hint="eastAsia"/>
          <w:color w:val="000000"/>
          <w:sz w:val="22"/>
          <w:szCs w:val="22"/>
        </w:rPr>
        <w:t>。</w:t>
      </w:r>
      <w:r w:rsidR="00252758">
        <w:rPr>
          <w:rFonts w:hint="eastAsia"/>
          <w:color w:val="000000"/>
          <w:sz w:val="22"/>
          <w:szCs w:val="22"/>
        </w:rPr>
        <w:t>行为控制模块对</w:t>
      </w:r>
      <w:r>
        <w:rPr>
          <w:rFonts w:hint="eastAsia"/>
          <w:color w:val="000000"/>
          <w:sz w:val="22"/>
          <w:szCs w:val="22"/>
        </w:rPr>
        <w:t>用户在待测平台购买一件商品的操作</w:t>
      </w:r>
      <w:r w:rsidR="00252758">
        <w:rPr>
          <w:rFonts w:hint="eastAsia"/>
          <w:color w:val="000000"/>
          <w:sz w:val="22"/>
          <w:szCs w:val="22"/>
        </w:rPr>
        <w:t>进行记录</w:t>
      </w:r>
      <w:r>
        <w:rPr>
          <w:rFonts w:hint="eastAsia"/>
          <w:color w:val="000000"/>
          <w:sz w:val="22"/>
          <w:szCs w:val="22"/>
        </w:rPr>
        <w:t>，获取用户的操作信息</w:t>
      </w:r>
      <w:r w:rsidR="00252758">
        <w:rPr>
          <w:rFonts w:hint="eastAsia"/>
          <w:color w:val="000000"/>
          <w:sz w:val="22"/>
          <w:szCs w:val="22"/>
        </w:rPr>
        <w:t>。</w:t>
      </w:r>
      <w:r w:rsidR="00A8685A">
        <w:rPr>
          <w:rFonts w:hint="eastAsia"/>
          <w:color w:val="000000"/>
          <w:sz w:val="22"/>
          <w:szCs w:val="22"/>
        </w:rPr>
        <w:t>执行模块</w:t>
      </w:r>
      <w:r w:rsidR="00252758">
        <w:rPr>
          <w:rFonts w:hint="eastAsia"/>
          <w:color w:val="000000"/>
          <w:sz w:val="22"/>
          <w:szCs w:val="22"/>
        </w:rPr>
        <w:t>重放</w:t>
      </w:r>
      <w:r w:rsidR="00993F59">
        <w:rPr>
          <w:rFonts w:hint="eastAsia"/>
          <w:color w:val="000000"/>
          <w:sz w:val="22"/>
          <w:szCs w:val="22"/>
        </w:rPr>
        <w:t>该</w:t>
      </w:r>
      <w:r w:rsidR="00252758">
        <w:rPr>
          <w:rFonts w:hint="eastAsia"/>
          <w:color w:val="000000"/>
          <w:sz w:val="22"/>
          <w:szCs w:val="22"/>
        </w:rPr>
        <w:t>操作</w:t>
      </w:r>
      <w:r w:rsidR="00993F59">
        <w:rPr>
          <w:rFonts w:hint="eastAsia"/>
          <w:color w:val="000000"/>
          <w:sz w:val="22"/>
          <w:szCs w:val="22"/>
        </w:rPr>
        <w:t>的同时，系统解析模块监听器</w:t>
      </w:r>
      <w:r w:rsidR="00AB4FD4">
        <w:rPr>
          <w:rFonts w:hint="eastAsia"/>
          <w:color w:val="000000"/>
          <w:sz w:val="22"/>
          <w:szCs w:val="22"/>
        </w:rPr>
        <w:t>用户操</w:t>
      </w:r>
      <w:r w:rsidR="00AB4FD4">
        <w:rPr>
          <w:rFonts w:hint="eastAsia"/>
          <w:color w:val="000000"/>
          <w:sz w:val="22"/>
          <w:szCs w:val="22"/>
        </w:rPr>
        <w:lastRenderedPageBreak/>
        <w:t>作</w:t>
      </w:r>
      <w:r w:rsidR="00993F59">
        <w:rPr>
          <w:rFonts w:hint="eastAsia"/>
          <w:color w:val="000000"/>
          <w:sz w:val="22"/>
          <w:szCs w:val="22"/>
        </w:rPr>
        <w:t>流量</w:t>
      </w:r>
      <w:r w:rsidR="00AB4FD4">
        <w:rPr>
          <w:rFonts w:hint="eastAsia"/>
          <w:color w:val="000000"/>
          <w:sz w:val="22"/>
          <w:szCs w:val="22"/>
        </w:rPr>
        <w:t>，生成对应的</w:t>
      </w:r>
      <w:r w:rsidR="00A8685A">
        <w:rPr>
          <w:rFonts w:hint="eastAsia"/>
          <w:color w:val="000000"/>
          <w:sz w:val="22"/>
          <w:szCs w:val="22"/>
        </w:rPr>
        <w:t>用户行为</w:t>
      </w:r>
      <w:r w:rsidR="00AB4FD4">
        <w:rPr>
          <w:rFonts w:hint="eastAsia"/>
          <w:color w:val="000000"/>
          <w:sz w:val="22"/>
          <w:szCs w:val="22"/>
        </w:rPr>
        <w:t>有限状态机，格式化后放入数据库备用</w:t>
      </w:r>
      <w:r w:rsidR="00AB4FD4">
        <w:rPr>
          <w:rFonts w:hint="eastAsia"/>
          <w:color w:val="000000"/>
          <w:sz w:val="22"/>
          <w:szCs w:val="22"/>
        </w:rPr>
        <w:t>。</w:t>
      </w:r>
      <w:r w:rsidR="00CD4CEF">
        <w:rPr>
          <w:rFonts w:hint="eastAsia"/>
          <w:color w:val="000000"/>
          <w:sz w:val="22"/>
          <w:szCs w:val="22"/>
        </w:rPr>
        <w:t>针对该状态机进行统筹分析</w:t>
      </w:r>
      <w:r w:rsidR="00AB4FD4">
        <w:rPr>
          <w:rFonts w:hint="eastAsia"/>
          <w:color w:val="000000"/>
          <w:sz w:val="22"/>
          <w:szCs w:val="22"/>
        </w:rPr>
        <w:t>，</w:t>
      </w:r>
      <w:r w:rsidR="00CD4CEF">
        <w:rPr>
          <w:rFonts w:hint="eastAsia"/>
          <w:color w:val="000000"/>
          <w:sz w:val="22"/>
          <w:szCs w:val="22"/>
        </w:rPr>
        <w:t>并根据</w:t>
      </w:r>
      <w:r w:rsidR="00AB4FD4">
        <w:rPr>
          <w:rFonts w:hint="eastAsia"/>
          <w:color w:val="000000"/>
          <w:sz w:val="22"/>
          <w:szCs w:val="22"/>
        </w:rPr>
        <w:t>专家攻击知识库</w:t>
      </w:r>
      <w:r w:rsidR="00A8685A">
        <w:rPr>
          <w:rFonts w:hint="eastAsia"/>
          <w:color w:val="000000"/>
          <w:sz w:val="22"/>
          <w:szCs w:val="22"/>
        </w:rPr>
        <w:t>变异</w:t>
      </w:r>
      <w:r w:rsidR="00CD4CEF">
        <w:rPr>
          <w:rFonts w:hint="eastAsia"/>
          <w:color w:val="000000"/>
          <w:sz w:val="22"/>
          <w:szCs w:val="22"/>
        </w:rPr>
        <w:t>生成漏洞测试用例</w:t>
      </w:r>
      <w:r w:rsidR="00054701">
        <w:rPr>
          <w:rFonts w:hint="eastAsia"/>
          <w:color w:val="000000"/>
          <w:sz w:val="22"/>
          <w:szCs w:val="22"/>
        </w:rPr>
        <w:t>。执行模块</w:t>
      </w:r>
      <w:r w:rsidR="004F3244">
        <w:rPr>
          <w:rFonts w:hint="eastAsia"/>
          <w:color w:val="000000"/>
          <w:sz w:val="22"/>
          <w:szCs w:val="22"/>
        </w:rPr>
        <w:t>根重放用户行为的同时，</w:t>
      </w:r>
      <w:r w:rsidR="004F3244">
        <w:rPr>
          <w:rFonts w:hint="eastAsia"/>
          <w:color w:val="000000"/>
          <w:sz w:val="22"/>
          <w:szCs w:val="22"/>
        </w:rPr>
        <w:t>据测试用例</w:t>
      </w:r>
      <w:r w:rsidR="004F3244">
        <w:rPr>
          <w:rFonts w:hint="eastAsia"/>
          <w:color w:val="000000"/>
          <w:sz w:val="22"/>
          <w:szCs w:val="22"/>
        </w:rPr>
        <w:t>对流量</w:t>
      </w:r>
      <w:r w:rsidR="00054701">
        <w:rPr>
          <w:rFonts w:hint="eastAsia"/>
          <w:color w:val="000000"/>
          <w:sz w:val="22"/>
          <w:szCs w:val="22"/>
        </w:rPr>
        <w:t>进行</w:t>
      </w:r>
      <w:r w:rsidR="001E7756">
        <w:rPr>
          <w:rFonts w:hint="eastAsia"/>
          <w:color w:val="000000"/>
          <w:sz w:val="22"/>
          <w:szCs w:val="22"/>
        </w:rPr>
        <w:t>拦截、篡改</w:t>
      </w:r>
      <w:r w:rsidR="004F3244">
        <w:rPr>
          <w:rFonts w:hint="eastAsia"/>
          <w:color w:val="000000"/>
          <w:sz w:val="22"/>
          <w:szCs w:val="22"/>
        </w:rPr>
        <w:t>、释放</w:t>
      </w:r>
      <w:r w:rsidR="001E7756">
        <w:rPr>
          <w:rFonts w:hint="eastAsia"/>
          <w:color w:val="000000"/>
          <w:sz w:val="22"/>
          <w:szCs w:val="22"/>
        </w:rPr>
        <w:t>，</w:t>
      </w:r>
      <w:r w:rsidR="00054701">
        <w:rPr>
          <w:rFonts w:hint="eastAsia"/>
          <w:color w:val="000000"/>
          <w:sz w:val="22"/>
          <w:szCs w:val="22"/>
        </w:rPr>
        <w:t>并由攻击结果分析模块</w:t>
      </w:r>
      <w:r w:rsidR="001E7756">
        <w:rPr>
          <w:rFonts w:hint="eastAsia"/>
          <w:color w:val="000000"/>
          <w:sz w:val="22"/>
          <w:szCs w:val="22"/>
        </w:rPr>
        <w:t>获取、分析</w:t>
      </w:r>
      <w:r w:rsidR="00054701">
        <w:rPr>
          <w:rFonts w:hint="eastAsia"/>
          <w:color w:val="000000"/>
          <w:sz w:val="22"/>
          <w:szCs w:val="22"/>
        </w:rPr>
        <w:t>反馈信息</w:t>
      </w:r>
      <w:r w:rsidR="001E7756">
        <w:rPr>
          <w:rFonts w:hint="eastAsia"/>
          <w:color w:val="000000"/>
          <w:sz w:val="22"/>
          <w:szCs w:val="22"/>
        </w:rPr>
        <w:t>判断漏洞是否被触发</w:t>
      </w:r>
      <w:r w:rsidR="00054701">
        <w:rPr>
          <w:rFonts w:hint="eastAsia"/>
          <w:color w:val="000000"/>
          <w:sz w:val="22"/>
          <w:szCs w:val="22"/>
        </w:rPr>
        <w:t>。</w:t>
      </w:r>
      <w:r w:rsidR="001C688A">
        <w:rPr>
          <w:rFonts w:hint="eastAsia"/>
          <w:color w:val="000000"/>
          <w:sz w:val="22"/>
          <w:szCs w:val="22"/>
        </w:rPr>
        <w:t>最后系统将统计检测结果，生成完整的检测报告。</w:t>
      </w:r>
    </w:p>
    <w:p w14:paraId="0DD20DBD" w14:textId="77777777" w:rsidR="00054701" w:rsidRDefault="00054701" w:rsidP="00252758">
      <w:pPr>
        <w:pStyle w:val="paragraph"/>
        <w:spacing w:before="0" w:beforeAutospacing="0" w:after="0" w:afterAutospacing="0" w:line="360" w:lineRule="auto"/>
        <w:textAlignment w:val="baseline"/>
        <w:rPr>
          <w:color w:val="000000"/>
          <w:sz w:val="22"/>
          <w:szCs w:val="22"/>
        </w:rPr>
      </w:pPr>
      <w:r>
        <w:rPr>
          <w:rFonts w:hint="eastAsia"/>
          <w:color w:val="000000"/>
          <w:sz w:val="22"/>
          <w:szCs w:val="22"/>
        </w:rPr>
        <w:t>本发明的主要技术方案如下：</w:t>
      </w:r>
    </w:p>
    <w:p w14:paraId="23AAA4E7" w14:textId="2DD052FB" w:rsidR="00445DDA" w:rsidRDefault="00054701" w:rsidP="00252758">
      <w:pPr>
        <w:pStyle w:val="paragraph"/>
        <w:spacing w:before="0" w:beforeAutospacing="0" w:after="0" w:afterAutospacing="0" w:line="360" w:lineRule="auto"/>
        <w:textAlignment w:val="baseline"/>
        <w:rPr>
          <w:color w:val="000000"/>
          <w:sz w:val="22"/>
          <w:szCs w:val="22"/>
        </w:rPr>
      </w:pPr>
      <w:r>
        <w:rPr>
          <w:rFonts w:hint="eastAsia"/>
          <w:color w:val="000000"/>
          <w:sz w:val="22"/>
          <w:szCs w:val="22"/>
        </w:rPr>
        <w:t>用户行为控制模块</w:t>
      </w:r>
      <w:r w:rsidR="00CD4CEF">
        <w:rPr>
          <w:rFonts w:hint="eastAsia"/>
          <w:color w:val="000000"/>
          <w:sz w:val="22"/>
          <w:szCs w:val="22"/>
        </w:rPr>
        <w:t>与执行模块</w:t>
      </w:r>
      <w:r>
        <w:rPr>
          <w:rFonts w:hint="eastAsia"/>
          <w:color w:val="000000"/>
          <w:sz w:val="22"/>
          <w:szCs w:val="22"/>
        </w:rPr>
        <w:t>主要基于</w:t>
      </w:r>
      <w:r w:rsidR="000E4E5F">
        <w:rPr>
          <w:rFonts w:hint="eastAsia"/>
          <w:color w:val="000000"/>
          <w:sz w:val="22"/>
          <w:szCs w:val="22"/>
        </w:rPr>
        <w:t>开源自动化测试工具</w:t>
      </w:r>
      <w:proofErr w:type="spellStart"/>
      <w:r w:rsidR="000E4E5F">
        <w:rPr>
          <w:rFonts w:hint="eastAsia"/>
          <w:color w:val="000000"/>
          <w:sz w:val="22"/>
          <w:szCs w:val="22"/>
        </w:rPr>
        <w:t>PlayWrigh</w:t>
      </w:r>
      <w:r>
        <w:rPr>
          <w:rFonts w:hint="eastAsia"/>
          <w:color w:val="000000"/>
          <w:sz w:val="22"/>
          <w:szCs w:val="22"/>
        </w:rPr>
        <w:t>t</w:t>
      </w:r>
      <w:proofErr w:type="spellEnd"/>
      <w:r>
        <w:rPr>
          <w:rFonts w:hint="eastAsia"/>
          <w:color w:val="000000"/>
          <w:sz w:val="22"/>
          <w:szCs w:val="22"/>
        </w:rPr>
        <w:t>。</w:t>
      </w:r>
      <w:proofErr w:type="spellStart"/>
      <w:r>
        <w:rPr>
          <w:rFonts w:hint="eastAsia"/>
          <w:color w:val="000000"/>
          <w:sz w:val="22"/>
          <w:szCs w:val="22"/>
        </w:rPr>
        <w:t>PlayWright</w:t>
      </w:r>
      <w:proofErr w:type="spellEnd"/>
      <w:r>
        <w:rPr>
          <w:rFonts w:hint="eastAsia"/>
          <w:color w:val="000000"/>
          <w:sz w:val="22"/>
          <w:szCs w:val="22"/>
        </w:rPr>
        <w:t>的用户行为记录和重放</w:t>
      </w:r>
      <w:r w:rsidR="00445DDA">
        <w:rPr>
          <w:rFonts w:hint="eastAsia"/>
          <w:color w:val="000000"/>
          <w:sz w:val="22"/>
          <w:szCs w:val="22"/>
        </w:rPr>
        <w:t>接口实现了检测系统的执行与记录功能，配合本系统中的分析模块，实现了用户行为和访问流量的匹配，以</w:t>
      </w:r>
      <w:r w:rsidR="00BB2167">
        <w:rPr>
          <w:rFonts w:hint="eastAsia"/>
          <w:color w:val="000000"/>
          <w:sz w:val="22"/>
          <w:szCs w:val="22"/>
        </w:rPr>
        <w:t>及</w:t>
      </w:r>
      <w:r w:rsidR="00445DDA">
        <w:rPr>
          <w:rFonts w:hint="eastAsia"/>
          <w:color w:val="000000"/>
          <w:sz w:val="22"/>
          <w:szCs w:val="22"/>
        </w:rPr>
        <w:t>测试用例的执行功能。</w:t>
      </w:r>
    </w:p>
    <w:p w14:paraId="189F989F" w14:textId="3851D423" w:rsidR="00BB2167" w:rsidRDefault="00A8685A" w:rsidP="00252758">
      <w:pPr>
        <w:pStyle w:val="paragraph"/>
        <w:spacing w:before="0" w:beforeAutospacing="0" w:after="0" w:afterAutospacing="0" w:line="360" w:lineRule="auto"/>
        <w:textAlignment w:val="baseline"/>
        <w:rPr>
          <w:color w:val="000000"/>
          <w:sz w:val="22"/>
          <w:szCs w:val="22"/>
        </w:rPr>
      </w:pPr>
      <w:r>
        <w:rPr>
          <w:rFonts w:hint="eastAsia"/>
          <w:color w:val="000000"/>
          <w:sz w:val="22"/>
          <w:szCs w:val="22"/>
        </w:rPr>
        <w:t>用户行为会被描述为一个</w:t>
      </w:r>
      <w:r w:rsidR="001E7756">
        <w:rPr>
          <w:rFonts w:hint="eastAsia"/>
          <w:color w:val="000000"/>
          <w:sz w:val="22"/>
          <w:szCs w:val="22"/>
        </w:rPr>
        <w:t>五</w:t>
      </w:r>
      <w:r>
        <w:rPr>
          <w:rFonts w:hint="eastAsia"/>
          <w:color w:val="000000"/>
          <w:sz w:val="22"/>
          <w:szCs w:val="22"/>
        </w:rPr>
        <w:t>元有限状态机，包含了标记主键、URL、用户行为描述、</w:t>
      </w:r>
      <w:r w:rsidR="001E7756">
        <w:rPr>
          <w:rFonts w:hint="eastAsia"/>
          <w:color w:val="000000"/>
          <w:sz w:val="22"/>
          <w:szCs w:val="22"/>
        </w:rPr>
        <w:t>请求报文各项信息以及正常响应。</w:t>
      </w:r>
      <w:r w:rsidR="00BB2167">
        <w:rPr>
          <w:rFonts w:hint="eastAsia"/>
          <w:color w:val="000000"/>
          <w:sz w:val="22"/>
          <w:szCs w:val="22"/>
        </w:rPr>
        <w:t>针对</w:t>
      </w:r>
      <w:r w:rsidR="001E7756">
        <w:rPr>
          <w:rFonts w:hint="eastAsia"/>
          <w:color w:val="000000"/>
          <w:sz w:val="22"/>
          <w:szCs w:val="22"/>
        </w:rPr>
        <w:t>该</w:t>
      </w:r>
      <w:r w:rsidR="00BB2167">
        <w:rPr>
          <w:rFonts w:hint="eastAsia"/>
          <w:color w:val="000000"/>
          <w:sz w:val="22"/>
          <w:szCs w:val="22"/>
        </w:rPr>
        <w:t>用户行为业务流有限状态机，系统检测</w:t>
      </w:r>
      <w:r w:rsidR="00445DDA">
        <w:rPr>
          <w:rFonts w:hint="eastAsia"/>
          <w:color w:val="000000"/>
          <w:sz w:val="22"/>
          <w:szCs w:val="22"/>
        </w:rPr>
        <w:t>主要</w:t>
      </w:r>
      <w:r w:rsidR="00BB2167">
        <w:rPr>
          <w:rFonts w:hint="eastAsia"/>
          <w:color w:val="000000"/>
          <w:sz w:val="22"/>
          <w:szCs w:val="22"/>
        </w:rPr>
        <w:t>基于</w:t>
      </w:r>
      <w:r w:rsidR="00CD4CEF">
        <w:rPr>
          <w:rFonts w:hint="eastAsia"/>
          <w:color w:val="000000"/>
          <w:sz w:val="22"/>
          <w:szCs w:val="22"/>
        </w:rPr>
        <w:t>敏感参数检测和基于有限状态机的参数传播链生成</w:t>
      </w:r>
      <w:r w:rsidR="00CD4CEF">
        <w:rPr>
          <w:rFonts w:hint="eastAsia"/>
          <w:color w:val="000000"/>
          <w:sz w:val="22"/>
          <w:szCs w:val="22"/>
        </w:rPr>
        <w:t>两类</w:t>
      </w:r>
      <w:r w:rsidR="00BB2167">
        <w:rPr>
          <w:rFonts w:hint="eastAsia"/>
          <w:color w:val="000000"/>
          <w:sz w:val="22"/>
          <w:szCs w:val="22"/>
        </w:rPr>
        <w:t>，其中参数传播链生成是测试用例的基础。</w:t>
      </w:r>
    </w:p>
    <w:p w14:paraId="6F167919" w14:textId="591B163E" w:rsidR="001E7756" w:rsidRDefault="001E7756" w:rsidP="00252758">
      <w:pPr>
        <w:pStyle w:val="paragraph"/>
        <w:spacing w:before="0" w:beforeAutospacing="0" w:after="0" w:afterAutospacing="0" w:line="360" w:lineRule="auto"/>
        <w:textAlignment w:val="baseline"/>
        <w:rPr>
          <w:color w:val="000000"/>
          <w:sz w:val="22"/>
          <w:szCs w:val="22"/>
        </w:rPr>
      </w:pPr>
      <w:r>
        <w:rPr>
          <w:rFonts w:hint="eastAsia"/>
          <w:color w:val="000000"/>
          <w:sz w:val="22"/>
          <w:szCs w:val="22"/>
        </w:rPr>
        <w:t>专家攻击知识库</w:t>
      </w:r>
      <w:r>
        <w:rPr>
          <w:rFonts w:hint="eastAsia"/>
          <w:color w:val="000000"/>
          <w:sz w:val="22"/>
          <w:szCs w:val="22"/>
        </w:rPr>
        <w:t>是基于常见的支付逻辑漏洞的调研结果，得到</w:t>
      </w:r>
      <w:r w:rsidR="004F3244">
        <w:rPr>
          <w:rFonts w:hint="eastAsia"/>
          <w:color w:val="000000"/>
          <w:sz w:val="22"/>
          <w:szCs w:val="22"/>
        </w:rPr>
        <w:t>支付系统的各类敏感信息总结，以及针对这些系统薄弱点的常见攻击行为。本发明基于该库实现系统薄弱点的发现以及流量变异</w:t>
      </w:r>
      <w:r w:rsidR="001C688A">
        <w:rPr>
          <w:rFonts w:hint="eastAsia"/>
          <w:color w:val="000000"/>
          <w:sz w:val="22"/>
          <w:szCs w:val="22"/>
        </w:rPr>
        <w:t>来产生测试用例，执行器会以此为依据进行流量的拦截与篡改。</w:t>
      </w:r>
    </w:p>
    <w:p w14:paraId="3A853550" w14:textId="1EB2B5B2" w:rsidR="000E4E5F" w:rsidRDefault="001C688A" w:rsidP="001C688A">
      <w:pPr>
        <w:pStyle w:val="paragraph"/>
        <w:spacing w:before="0" w:beforeAutospacing="0" w:after="0" w:afterAutospacing="0" w:line="360" w:lineRule="auto"/>
        <w:textAlignment w:val="baseline"/>
        <w:rPr>
          <w:color w:val="000000"/>
          <w:sz w:val="22"/>
          <w:szCs w:val="22"/>
        </w:rPr>
      </w:pPr>
      <w:r>
        <w:rPr>
          <w:rFonts w:hint="eastAsia"/>
          <w:color w:val="000000"/>
          <w:sz w:val="22"/>
          <w:szCs w:val="22"/>
        </w:rPr>
        <w:t>攻击反馈模块（TODO）</w:t>
      </w:r>
    </w:p>
    <w:p w14:paraId="4C02B7EE" w14:textId="77777777" w:rsidR="000E4E5F" w:rsidRPr="000E4E5F" w:rsidRDefault="000E4E5F" w:rsidP="001513EA">
      <w:pPr>
        <w:pStyle w:val="a8"/>
        <w:rPr>
          <w:rFonts w:hint="eastAsia"/>
        </w:rPr>
      </w:pPr>
    </w:p>
    <w:p w14:paraId="4944BAB2" w14:textId="79E56561" w:rsidR="000B707E" w:rsidRPr="001513EA" w:rsidRDefault="001513EA">
      <w:r>
        <w:rPr>
          <w:rFonts w:hint="eastAsia"/>
        </w:rPr>
        <w:t>具体实施方式</w:t>
      </w:r>
    </w:p>
    <w:sectPr w:rsidR="000B707E" w:rsidRPr="001513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A79A8" w14:textId="77777777" w:rsidR="0062578B" w:rsidRDefault="0062578B" w:rsidP="001513EA">
      <w:r>
        <w:separator/>
      </w:r>
    </w:p>
  </w:endnote>
  <w:endnote w:type="continuationSeparator" w:id="0">
    <w:p w14:paraId="3A6A35B7" w14:textId="77777777" w:rsidR="0062578B" w:rsidRDefault="0062578B" w:rsidP="00151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D5B2" w14:textId="77777777" w:rsidR="0062578B" w:rsidRDefault="0062578B" w:rsidP="001513EA">
      <w:r>
        <w:separator/>
      </w:r>
    </w:p>
  </w:footnote>
  <w:footnote w:type="continuationSeparator" w:id="0">
    <w:p w14:paraId="70995A03" w14:textId="77777777" w:rsidR="0062578B" w:rsidRDefault="0062578B" w:rsidP="001513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27244"/>
    <w:multiLevelType w:val="hybridMultilevel"/>
    <w:tmpl w:val="28D859BA"/>
    <w:lvl w:ilvl="0" w:tplc="4544BFA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D87AB2"/>
    <w:multiLevelType w:val="multilevel"/>
    <w:tmpl w:val="AD32CE3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0E348C"/>
    <w:multiLevelType w:val="hybridMultilevel"/>
    <w:tmpl w:val="DD34AFAE"/>
    <w:lvl w:ilvl="0" w:tplc="287EE0A6">
      <w:start w:val="1"/>
      <w:numFmt w:val="decimalZero"/>
      <w:pStyle w:val="a"/>
      <w:lvlText w:val="[00%1]"/>
      <w:lvlJc w:val="left"/>
      <w:pPr>
        <w:ind w:left="2264" w:hanging="420"/>
      </w:pPr>
      <w:rPr>
        <w:rFonts w:ascii="Times New Roman" w:hint="eastAsia"/>
        <w:b w:val="0"/>
      </w:rPr>
    </w:lvl>
    <w:lvl w:ilvl="1" w:tplc="04090019" w:tentative="1">
      <w:start w:val="1"/>
      <w:numFmt w:val="lowerLetter"/>
      <w:lvlText w:val="%2)"/>
      <w:lvlJc w:val="left"/>
      <w:pPr>
        <w:ind w:left="1271" w:hanging="420"/>
      </w:pPr>
    </w:lvl>
    <w:lvl w:ilvl="2" w:tplc="0409001B" w:tentative="1">
      <w:start w:val="1"/>
      <w:numFmt w:val="lowerRoman"/>
      <w:lvlText w:val="%3."/>
      <w:lvlJc w:val="right"/>
      <w:pPr>
        <w:ind w:left="1691" w:hanging="420"/>
      </w:pPr>
    </w:lvl>
    <w:lvl w:ilvl="3" w:tplc="0409000F" w:tentative="1">
      <w:start w:val="1"/>
      <w:numFmt w:val="decimal"/>
      <w:lvlText w:val="%4."/>
      <w:lvlJc w:val="left"/>
      <w:pPr>
        <w:ind w:left="2111" w:hanging="420"/>
      </w:pPr>
    </w:lvl>
    <w:lvl w:ilvl="4" w:tplc="04090019" w:tentative="1">
      <w:start w:val="1"/>
      <w:numFmt w:val="lowerLetter"/>
      <w:lvlText w:val="%5)"/>
      <w:lvlJc w:val="left"/>
      <w:pPr>
        <w:ind w:left="2531" w:hanging="420"/>
      </w:pPr>
    </w:lvl>
    <w:lvl w:ilvl="5" w:tplc="0409001B" w:tentative="1">
      <w:start w:val="1"/>
      <w:numFmt w:val="lowerRoman"/>
      <w:lvlText w:val="%6."/>
      <w:lvlJc w:val="right"/>
      <w:pPr>
        <w:ind w:left="2951" w:hanging="420"/>
      </w:pPr>
    </w:lvl>
    <w:lvl w:ilvl="6" w:tplc="0409000F" w:tentative="1">
      <w:start w:val="1"/>
      <w:numFmt w:val="decimal"/>
      <w:lvlText w:val="%7."/>
      <w:lvlJc w:val="left"/>
      <w:pPr>
        <w:ind w:left="3371" w:hanging="420"/>
      </w:pPr>
    </w:lvl>
    <w:lvl w:ilvl="7" w:tplc="04090019" w:tentative="1">
      <w:start w:val="1"/>
      <w:numFmt w:val="lowerLetter"/>
      <w:lvlText w:val="%8)"/>
      <w:lvlJc w:val="left"/>
      <w:pPr>
        <w:ind w:left="3791" w:hanging="420"/>
      </w:pPr>
    </w:lvl>
    <w:lvl w:ilvl="8" w:tplc="0409001B" w:tentative="1">
      <w:start w:val="1"/>
      <w:numFmt w:val="lowerRoman"/>
      <w:lvlText w:val="%9."/>
      <w:lvlJc w:val="right"/>
      <w:pPr>
        <w:ind w:left="4211" w:hanging="420"/>
      </w:pPr>
    </w:lvl>
  </w:abstractNum>
  <w:num w:numId="1" w16cid:durableId="292488245">
    <w:abstractNumId w:val="0"/>
  </w:num>
  <w:num w:numId="2" w16cid:durableId="1220550534">
    <w:abstractNumId w:val="2"/>
  </w:num>
  <w:num w:numId="3" w16cid:durableId="221211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0DC"/>
    <w:rsid w:val="00054701"/>
    <w:rsid w:val="000B707E"/>
    <w:rsid w:val="000E4E5F"/>
    <w:rsid w:val="000E6044"/>
    <w:rsid w:val="001513EA"/>
    <w:rsid w:val="001C688A"/>
    <w:rsid w:val="001E7756"/>
    <w:rsid w:val="00252758"/>
    <w:rsid w:val="003C317E"/>
    <w:rsid w:val="00416BBB"/>
    <w:rsid w:val="00445DDA"/>
    <w:rsid w:val="004F3244"/>
    <w:rsid w:val="0062578B"/>
    <w:rsid w:val="007F6D73"/>
    <w:rsid w:val="0085343C"/>
    <w:rsid w:val="008855D1"/>
    <w:rsid w:val="008C2846"/>
    <w:rsid w:val="008F1486"/>
    <w:rsid w:val="009359AB"/>
    <w:rsid w:val="00993F59"/>
    <w:rsid w:val="00A8685A"/>
    <w:rsid w:val="00AB4FD4"/>
    <w:rsid w:val="00B653BD"/>
    <w:rsid w:val="00B904C0"/>
    <w:rsid w:val="00BA60DC"/>
    <w:rsid w:val="00BB2167"/>
    <w:rsid w:val="00BC216D"/>
    <w:rsid w:val="00C314E1"/>
    <w:rsid w:val="00CD4CEF"/>
    <w:rsid w:val="00D02F85"/>
    <w:rsid w:val="00D52DC8"/>
    <w:rsid w:val="00EF5BE5"/>
    <w:rsid w:val="00F404A3"/>
    <w:rsid w:val="00FA1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97E62"/>
  <w15:chartTrackingRefBased/>
  <w15:docId w15:val="{CBEACF7C-F149-40F8-95F9-D9930F8E9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1513E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1513EA"/>
    <w:rPr>
      <w:sz w:val="18"/>
      <w:szCs w:val="18"/>
    </w:rPr>
  </w:style>
  <w:style w:type="paragraph" w:styleId="a6">
    <w:name w:val="footer"/>
    <w:basedOn w:val="a0"/>
    <w:link w:val="a7"/>
    <w:uiPriority w:val="99"/>
    <w:unhideWhenUsed/>
    <w:rsid w:val="001513EA"/>
    <w:pPr>
      <w:tabs>
        <w:tab w:val="center" w:pos="4153"/>
        <w:tab w:val="right" w:pos="8306"/>
      </w:tabs>
      <w:snapToGrid w:val="0"/>
      <w:jc w:val="left"/>
    </w:pPr>
    <w:rPr>
      <w:sz w:val="18"/>
      <w:szCs w:val="18"/>
    </w:rPr>
  </w:style>
  <w:style w:type="character" w:customStyle="1" w:styleId="a7">
    <w:name w:val="页脚 字符"/>
    <w:basedOn w:val="a1"/>
    <w:link w:val="a6"/>
    <w:uiPriority w:val="99"/>
    <w:rsid w:val="001513EA"/>
    <w:rPr>
      <w:sz w:val="18"/>
      <w:szCs w:val="18"/>
    </w:rPr>
  </w:style>
  <w:style w:type="paragraph" w:customStyle="1" w:styleId="a8">
    <w:name w:val="标题二级"/>
    <w:basedOn w:val="a0"/>
    <w:link w:val="Char"/>
    <w:qFormat/>
    <w:rsid w:val="001513EA"/>
    <w:pPr>
      <w:spacing w:line="360" w:lineRule="auto"/>
      <w:outlineLvl w:val="1"/>
    </w:pPr>
    <w:rPr>
      <w:rFonts w:asciiTheme="majorHAnsi" w:eastAsia="宋体" w:hAnsi="Cambria Math" w:cs="Times New Roman"/>
      <w:b/>
      <w:sz w:val="22"/>
    </w:rPr>
  </w:style>
  <w:style w:type="character" w:customStyle="1" w:styleId="Char">
    <w:name w:val="标题二级 Char"/>
    <w:basedOn w:val="a1"/>
    <w:link w:val="a8"/>
    <w:rsid w:val="001513EA"/>
    <w:rPr>
      <w:rFonts w:asciiTheme="majorHAnsi" w:eastAsia="宋体" w:hAnsi="Cambria Math" w:cs="Times New Roman"/>
      <w:b/>
      <w:sz w:val="22"/>
    </w:rPr>
  </w:style>
  <w:style w:type="paragraph" w:customStyle="1" w:styleId="a">
    <w:name w:val="说明书正文"/>
    <w:basedOn w:val="a9"/>
    <w:link w:val="Char0"/>
    <w:qFormat/>
    <w:rsid w:val="000E4E5F"/>
    <w:pPr>
      <w:numPr>
        <w:numId w:val="2"/>
      </w:numPr>
      <w:tabs>
        <w:tab w:val="left" w:pos="709"/>
      </w:tabs>
      <w:spacing w:line="360" w:lineRule="auto"/>
      <w:ind w:left="0" w:firstLineChars="0" w:firstLine="0"/>
    </w:pPr>
    <w:rPr>
      <w:rFonts w:asciiTheme="majorHAnsi" w:eastAsia="宋体" w:hAnsiTheme="majorHAnsi" w:cs="Times New Roman"/>
      <w:sz w:val="22"/>
    </w:rPr>
  </w:style>
  <w:style w:type="character" w:customStyle="1" w:styleId="Char0">
    <w:name w:val="说明书正文 Char"/>
    <w:basedOn w:val="a1"/>
    <w:link w:val="a"/>
    <w:rsid w:val="000E4E5F"/>
    <w:rPr>
      <w:rFonts w:asciiTheme="majorHAnsi" w:eastAsia="宋体" w:hAnsiTheme="majorHAnsi" w:cs="Times New Roman"/>
      <w:sz w:val="22"/>
    </w:rPr>
  </w:style>
  <w:style w:type="paragraph" w:styleId="a9">
    <w:name w:val="List Paragraph"/>
    <w:basedOn w:val="a0"/>
    <w:uiPriority w:val="34"/>
    <w:qFormat/>
    <w:rsid w:val="000E4E5F"/>
    <w:pPr>
      <w:ind w:firstLineChars="200" w:firstLine="420"/>
    </w:pPr>
  </w:style>
  <w:style w:type="paragraph" w:customStyle="1" w:styleId="paragraph">
    <w:name w:val="paragraph"/>
    <w:basedOn w:val="a0"/>
    <w:rsid w:val="000E4E5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049962">
      <w:bodyDiv w:val="1"/>
      <w:marLeft w:val="0"/>
      <w:marRight w:val="0"/>
      <w:marTop w:val="0"/>
      <w:marBottom w:val="0"/>
      <w:divBdr>
        <w:top w:val="none" w:sz="0" w:space="0" w:color="auto"/>
        <w:left w:val="none" w:sz="0" w:space="0" w:color="auto"/>
        <w:bottom w:val="none" w:sz="0" w:space="0" w:color="auto"/>
        <w:right w:val="none" w:sz="0" w:space="0" w:color="auto"/>
      </w:divBdr>
      <w:divsChild>
        <w:div w:id="1210994798">
          <w:marLeft w:val="0"/>
          <w:marRight w:val="0"/>
          <w:marTop w:val="0"/>
          <w:marBottom w:val="0"/>
          <w:divBdr>
            <w:top w:val="none" w:sz="0" w:space="0" w:color="auto"/>
            <w:left w:val="none" w:sz="0" w:space="0" w:color="auto"/>
            <w:bottom w:val="none" w:sz="0" w:space="0" w:color="auto"/>
            <w:right w:val="none" w:sz="0" w:space="0" w:color="auto"/>
          </w:divBdr>
          <w:divsChild>
            <w:div w:id="98077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215</Words>
  <Characters>1228</Characters>
  <Application>Microsoft Office Word</Application>
  <DocSecurity>0</DocSecurity>
  <Lines>10</Lines>
  <Paragraphs>2</Paragraphs>
  <ScaleCrop>false</ScaleCrop>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之凯</dc:creator>
  <cp:keywords/>
  <dc:description/>
  <cp:lastModifiedBy>之凯</cp:lastModifiedBy>
  <cp:revision>12</cp:revision>
  <dcterms:created xsi:type="dcterms:W3CDTF">2022-07-05T12:44:00Z</dcterms:created>
  <dcterms:modified xsi:type="dcterms:W3CDTF">2022-07-05T14:58:00Z</dcterms:modified>
</cp:coreProperties>
</file>