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覆盖后端文件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添加扩展菜单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操作步骤如下</w:t>
      </w:r>
    </w:p>
    <w:p>
      <w:pPr>
        <w:pStyle w:val="2"/>
        <w:keepNext w:val="0"/>
        <w:keepLines w:val="0"/>
        <w:widowControl/>
        <w:suppressLineNumbers w:val="0"/>
        <w:shd w:val="clear" w:fill="F8F9FA"/>
        <w:spacing w:line="34" w:lineRule="atLeast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  <w:bdr w:val="single" w:color="DEE2E6" w:sz="8" w:space="0"/>
          <w:shd w:val="clear" w:fill="F8F9FA"/>
        </w:rPr>
        <w:drawing>
          <wp:inline distT="0" distB="0" distL="114300" distR="114300">
            <wp:extent cx="1373505" cy="2033270"/>
            <wp:effectExtent l="0" t="0" r="23495" b="241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9FA"/>
        <w:spacing w:line="34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  <w:bdr w:val="single" w:color="DEE2E6" w:sz="8" w:space="0"/>
          <w:shd w:val="clear" w:fill="F8F9FA"/>
        </w:rPr>
        <w:drawing>
          <wp:inline distT="0" distB="0" distL="114300" distR="114300">
            <wp:extent cx="2777490" cy="1231900"/>
            <wp:effectExtent l="0" t="0" r="16510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9FA"/>
        <w:spacing w:line="34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  <w:bdr w:val="single" w:color="DEE2E6" w:sz="8" w:space="0"/>
          <w:shd w:val="clear" w:fill="F8F9FA"/>
        </w:rPr>
        <w:drawing>
          <wp:inline distT="0" distB="0" distL="114300" distR="114300">
            <wp:extent cx="3928745" cy="354965"/>
            <wp:effectExtent l="0" t="0" r="8255" b="6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9FA"/>
        <w:spacing w:line="34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30"/>
          <w:szCs w:val="30"/>
          <w:bdr w:val="single" w:color="DEE2E6" w:sz="8" w:space="0"/>
          <w:shd w:val="clear" w:fill="F8F9FA"/>
        </w:rPr>
        <w:drawing>
          <wp:inline distT="0" distB="0" distL="114300" distR="114300">
            <wp:extent cx="3369310" cy="1804670"/>
            <wp:effectExtent l="0" t="0" r="8890" b="2413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配置上传参数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第一个是返回所有上传数据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第二个是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views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上传组件返回数据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46575" cy="3232785"/>
            <wp:effectExtent l="0" t="0" r="2222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4955" cy="3485515"/>
            <wp:effectExtent l="0" t="0" r="444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微信及</w:t>
      </w:r>
      <w:r>
        <w:rPr>
          <w:rFonts w:hint="default"/>
          <w:lang w:eastAsia="zh-Hans"/>
        </w:rPr>
        <w:t>qq</w:t>
      </w:r>
      <w:r>
        <w:rPr>
          <w:rFonts w:hint="eastAsia"/>
          <w:lang w:val="en-US" w:eastAsia="zh-Hans"/>
        </w:rPr>
        <w:t>配置参数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8085" cy="2639060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1665" cy="2123440"/>
            <wp:effectExtent l="0" t="0" r="133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jwt</w:t>
      </w:r>
      <w:r>
        <w:rPr>
          <w:rFonts w:hint="eastAsia"/>
          <w:lang w:val="en-US" w:eastAsia="zh-Hans"/>
        </w:rPr>
        <w:t>验证</w:t>
      </w:r>
      <w:r>
        <w:rPr>
          <w:rFonts w:hint="default"/>
          <w:lang w:eastAsia="zh-Hans"/>
        </w:rPr>
        <w:t>，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"https://so.csdn.net/so/search?q=composer&amp;spm=1001.2101.3001.7020" \t "/Users/lishuangrong/Documents\\x/_blank" </w:instrText>
      </w:r>
      <w:r>
        <w:rPr>
          <w:lang w:val="en-US" w:eastAsia="zh-CN"/>
        </w:rPr>
        <w:fldChar w:fldCharType="separate"/>
      </w:r>
      <w:r>
        <w:rPr>
          <w:rFonts w:hint="default"/>
        </w:rPr>
        <w:t>composer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require firebase/php-jwt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.前端参数配置</w:t>
      </w:r>
      <w:r>
        <w:rPr>
          <w:rFonts w:hint="default"/>
          <w:lang w:eastAsia="zh-Hans"/>
        </w:rPr>
        <w:t xml:space="preserve"> api</w:t>
      </w:r>
      <w:r>
        <w:rPr>
          <w:rFonts w:hint="eastAsia"/>
          <w:lang w:val="en-US" w:eastAsia="zh-Hans"/>
        </w:rPr>
        <w:t>下</w:t>
      </w:r>
      <w:r>
        <w:rPr>
          <w:rFonts w:hint="default"/>
          <w:lang w:eastAsia="zh-Hans"/>
        </w:rPr>
        <w:t>base.js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87198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首页顶部滑动导航参数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13610"/>
            <wp:effectExtent l="0" t="0" r="14605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用户表增加微信和</w:t>
      </w:r>
      <w:r>
        <w:rPr>
          <w:rFonts w:hint="default"/>
          <w:lang w:eastAsia="zh-Hans"/>
        </w:rPr>
        <w:t>qq</w:t>
      </w:r>
      <w:r>
        <w:rPr>
          <w:rFonts w:hint="eastAsia"/>
          <w:lang w:val="en-US" w:eastAsia="zh-Hans"/>
        </w:rPr>
        <w:t>授权登陆</w:t>
      </w:r>
      <w:r>
        <w:rPr>
          <w:rFonts w:hint="default"/>
          <w:lang w:eastAsia="zh-Hans"/>
        </w:rPr>
        <w:t>openid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drawing>
          <wp:inline distT="0" distB="0" distL="114300" distR="114300">
            <wp:extent cx="5269230" cy="4514850"/>
            <wp:effectExtent l="0" t="0" r="1397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66FDF"/>
    <w:multiLevelType w:val="singleLevel"/>
    <w:tmpl w:val="65F66FD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6E67AE"/>
    <w:multiLevelType w:val="singleLevel"/>
    <w:tmpl w:val="7E6E6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3816"/>
    <w:rsid w:val="7DEF3816"/>
    <w:rsid w:val="7FFE304A"/>
    <w:rsid w:val="F0A4B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2023-06-11T22:04:00Z</dcterms:created>
  <dc:creator>LEO1389922801</dc:creator>
  <cp:lastModifiedBy>LEO1389922801</cp:lastModifiedBy>
  <dcterms:modified xsi:type="dcterms:W3CDTF">2023-06-11T19:53:28Z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F7832C2ADAB38C79FF6385641C80F8D9</vt:lpwstr>
  </property>
</Properties>
</file>