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2FC" w:rsidRPr="001376C1" w:rsidRDefault="001376C1" w:rsidP="001376C1">
      <w:pPr>
        <w:jc w:val="center"/>
        <w:rPr>
          <w:sz w:val="36"/>
          <w:szCs w:val="36"/>
        </w:rPr>
      </w:pPr>
      <w:r w:rsidRPr="001376C1">
        <w:rPr>
          <w:sz w:val="36"/>
          <w:szCs w:val="36"/>
        </w:rPr>
        <w:t>GDC</w:t>
      </w:r>
      <w:r w:rsidRPr="001376C1">
        <w:rPr>
          <w:rFonts w:hint="eastAsia"/>
          <w:sz w:val="36"/>
          <w:szCs w:val="36"/>
        </w:rPr>
        <w:t>影院显示屏</w:t>
      </w:r>
      <w:r>
        <w:rPr>
          <w:rFonts w:hint="eastAsia"/>
          <w:sz w:val="36"/>
          <w:szCs w:val="36"/>
        </w:rPr>
        <w:t>配置说明</w:t>
      </w:r>
    </w:p>
    <w:p w:rsidR="001376C1" w:rsidRDefault="001376C1">
      <w:r>
        <w:t>1</w:t>
      </w:r>
      <w:r>
        <w:t>、</w:t>
      </w:r>
      <w:r>
        <w:rPr>
          <w:rFonts w:hint="eastAsia"/>
        </w:rPr>
        <w:t>关联影院影厅对应表</w:t>
      </w:r>
    </w:p>
    <w:p w:rsidR="001376C1" w:rsidRDefault="00830CFB">
      <w:r>
        <w:rPr>
          <w:noProof/>
        </w:rPr>
        <w:drawing>
          <wp:inline distT="0" distB="0" distL="0" distR="0" wp14:anchorId="7DA686D0" wp14:editId="2D11222C">
            <wp:extent cx="5274310" cy="1322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C1" w:rsidRDefault="001376C1"/>
    <w:p w:rsidR="00830CFB" w:rsidRDefault="00830CFB">
      <w:r>
        <w:t>2</w:t>
      </w:r>
      <w:r>
        <w:t>、</w:t>
      </w:r>
      <w:r>
        <w:rPr>
          <w:rFonts w:hint="eastAsia"/>
        </w:rPr>
        <w:t>地址参数</w:t>
      </w:r>
    </w:p>
    <w:p w:rsidR="00830CFB" w:rsidRDefault="00830CFB">
      <w:r>
        <w:rPr>
          <w:rFonts w:hint="eastAsia"/>
        </w:rPr>
        <w:t>htt</w:t>
      </w:r>
      <w:r>
        <w:t>p://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端口号</w:t>
      </w:r>
      <w:r>
        <w:rPr>
          <w:rFonts w:hint="eastAsia"/>
        </w:rPr>
        <w:t>/</w:t>
      </w:r>
      <w:r w:rsidRPr="00830CFB">
        <w:t>Views/GDC/CinemaInfor.html?cinemaCode</w:t>
      </w:r>
      <w:r>
        <w:t>=</w:t>
      </w:r>
      <w:r>
        <w:rPr>
          <w:rFonts w:hint="eastAsia"/>
        </w:rPr>
        <w:t>影院</w:t>
      </w:r>
      <w:r>
        <w:rPr>
          <w:rFonts w:hint="eastAsia"/>
        </w:rPr>
        <w:t>id&amp;</w:t>
      </w:r>
      <w:r w:rsidRPr="00830CFB">
        <w:t>hallCode</w:t>
      </w:r>
      <w:r>
        <w:t>=</w:t>
      </w:r>
      <w:r>
        <w:rPr>
          <w:rFonts w:hint="eastAsia"/>
        </w:rPr>
        <w:t>影厅</w:t>
      </w:r>
      <w:r>
        <w:rPr>
          <w:rFonts w:hint="eastAsia"/>
        </w:rPr>
        <w:t>id</w:t>
      </w:r>
    </w:p>
    <w:p w:rsidR="00830CFB" w:rsidRDefault="00830CFB"/>
    <w:p w:rsidR="00830CFB" w:rsidRDefault="00830CFB">
      <w:r>
        <w:rPr>
          <w:rFonts w:hint="eastAsia"/>
        </w:rPr>
        <w:t>调用示例：</w:t>
      </w:r>
    </w:p>
    <w:p w:rsidR="00830CFB" w:rsidRDefault="007D19AF">
      <w:hyperlink r:id="rId7" w:history="1">
        <w:r w:rsidR="002E5DD4" w:rsidRPr="00540EB1">
          <w:rPr>
            <w:rStyle w:val="a5"/>
          </w:rPr>
          <w:t>http://1</w:t>
        </w:r>
        <w:r w:rsidR="002E5DD4" w:rsidRPr="00540EB1">
          <w:rPr>
            <w:rStyle w:val="a5"/>
            <w:rFonts w:hint="eastAsia"/>
          </w:rPr>
          <w:t>92.168.0.105</w:t>
        </w:r>
        <w:r w:rsidR="002E5DD4" w:rsidRPr="00540EB1">
          <w:rPr>
            <w:rStyle w:val="a5"/>
          </w:rPr>
          <w:t>:8088/Views/GDC/CinemaInfor.html?cinemaCode=45010521&amp;hallCode=0000000000000001</w:t>
        </w:r>
      </w:hyperlink>
    </w:p>
    <w:p w:rsidR="002E5DD4" w:rsidRDefault="002E5DD4"/>
    <w:p w:rsidR="002E5DD4" w:rsidRDefault="002E5DD4">
      <w:r>
        <w:t>3</w:t>
      </w:r>
      <w:r>
        <w:t>、</w:t>
      </w:r>
      <w:r>
        <w:rPr>
          <w:rFonts w:hint="eastAsia"/>
        </w:rPr>
        <w:t>测试图：</w:t>
      </w:r>
    </w:p>
    <w:p w:rsidR="002E5DD4" w:rsidRDefault="002E5DD4">
      <w:r>
        <w:rPr>
          <w:noProof/>
        </w:rPr>
        <w:drawing>
          <wp:inline distT="0" distB="0" distL="0" distR="0" wp14:anchorId="02F568B6" wp14:editId="0F4F32F8">
            <wp:extent cx="5274310" cy="3315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C9" w:rsidRDefault="00EF25C9"/>
    <w:p w:rsidR="00EF25C9" w:rsidRDefault="00EF25C9">
      <w:pPr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>双击界面，全屏显示。</w:t>
      </w:r>
      <w:bookmarkStart w:id="0" w:name="_GoBack"/>
      <w:bookmarkEnd w:id="0"/>
    </w:p>
    <w:sectPr w:rsidR="00EF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9AF" w:rsidRDefault="007D19AF" w:rsidP="001376C1">
      <w:r>
        <w:separator/>
      </w:r>
    </w:p>
  </w:endnote>
  <w:endnote w:type="continuationSeparator" w:id="0">
    <w:p w:rsidR="007D19AF" w:rsidRDefault="007D19AF" w:rsidP="0013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9AF" w:rsidRDefault="007D19AF" w:rsidP="001376C1">
      <w:r>
        <w:separator/>
      </w:r>
    </w:p>
  </w:footnote>
  <w:footnote w:type="continuationSeparator" w:id="0">
    <w:p w:rsidR="007D19AF" w:rsidRDefault="007D19AF" w:rsidP="00137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08"/>
    <w:rsid w:val="001376C1"/>
    <w:rsid w:val="002E5DD4"/>
    <w:rsid w:val="004132FC"/>
    <w:rsid w:val="004F6A08"/>
    <w:rsid w:val="00622CAA"/>
    <w:rsid w:val="007D19AF"/>
    <w:rsid w:val="00830CFB"/>
    <w:rsid w:val="00E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8D49D2-E83B-4D0C-A8AD-A7BD6FF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6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6C1"/>
    <w:rPr>
      <w:sz w:val="18"/>
      <w:szCs w:val="18"/>
    </w:rPr>
  </w:style>
  <w:style w:type="character" w:styleId="a5">
    <w:name w:val="Hyperlink"/>
    <w:basedOn w:val="a0"/>
    <w:uiPriority w:val="99"/>
    <w:unhideWhenUsed/>
    <w:rsid w:val="002E5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92.168.0.105:8088/Views/GDC/CinemaInfor.html?cinemaCode=45010521&amp;hallCode=0000000000000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303</Characters>
  <Application>Microsoft Office Word</Application>
  <DocSecurity>0</DocSecurity>
  <Lines>2</Lines>
  <Paragraphs>1</Paragraphs>
  <ScaleCrop>false</ScaleCrop>
  <Company>China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2016-09-20T08:34:00Z</dcterms:created>
  <dcterms:modified xsi:type="dcterms:W3CDTF">2016-09-26T07:53:00Z</dcterms:modified>
</cp:coreProperties>
</file>