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Times New Roman"/>
          <w:sz w:val="44"/>
          <w:szCs w:val="44"/>
          <w:lang w:val="en-US" w:eastAsia="zh-CN"/>
        </w:rPr>
      </w:pPr>
      <w:r>
        <w:rPr>
          <w:rFonts w:hint="eastAsia" w:ascii="微软雅黑" w:hAnsi="微软雅黑" w:eastAsia="微软雅黑" w:cs="Times New Roman"/>
          <w:sz w:val="44"/>
          <w:szCs w:val="44"/>
        </w:rPr>
        <w:t>H2H-Doc-SDP-v2.0.</w:t>
      </w:r>
      <w:r>
        <w:rPr>
          <w:rFonts w:hint="eastAsia" w:ascii="微软雅黑" w:hAnsi="微软雅黑" w:eastAsia="微软雅黑" w:cs="Times New Roman"/>
          <w:sz w:val="44"/>
          <w:szCs w:val="44"/>
          <w:lang w:val="en-US" w:eastAsia="zh-CN"/>
        </w:rPr>
        <w:t>2</w:t>
      </w:r>
    </w:p>
    <w:p>
      <w:pPr>
        <w:jc w:val="center"/>
        <w:rPr>
          <w:rFonts w:ascii="微软雅黑" w:hAnsi="微软雅黑" w:eastAsia="微软雅黑" w:cs="Times New Roman"/>
          <w:sz w:val="44"/>
          <w:szCs w:val="44"/>
        </w:rPr>
      </w:pPr>
    </w:p>
    <w:p>
      <w:pPr>
        <w:jc w:val="center"/>
        <w:rPr>
          <w:rFonts w:ascii="微软雅黑" w:hAnsi="微软雅黑" w:eastAsia="微软雅黑" w:cs="Times New Roman"/>
          <w:b/>
          <w:sz w:val="84"/>
          <w:szCs w:val="84"/>
        </w:rPr>
      </w:pPr>
      <w:r>
        <w:rPr>
          <w:rFonts w:hint="eastAsia" w:ascii="微软雅黑" w:hAnsi="微软雅黑" w:eastAsia="微软雅黑" w:cs="Times New Roman"/>
          <w:b/>
          <w:sz w:val="84"/>
          <w:szCs w:val="84"/>
        </w:rPr>
        <w:t>软件开发计划说明书</w:t>
      </w:r>
    </w:p>
    <w:p>
      <w:pPr>
        <w:jc w:val="center"/>
        <w:rPr>
          <w:rFonts w:hint="eastAsia" w:ascii="微软雅黑" w:hAnsi="微软雅黑" w:eastAsia="微软雅黑" w:cs="Times New Roman"/>
          <w:lang w:val="en-US" w:eastAsia="zh-CN"/>
        </w:rPr>
      </w:pPr>
      <w:r>
        <w:rPr>
          <w:rFonts w:hint="eastAsia" w:ascii="微软雅黑" w:hAnsi="微软雅黑" w:eastAsia="微软雅黑" w:cs="Times New Roman"/>
          <w:b/>
          <w:sz w:val="28"/>
          <w:szCs w:val="28"/>
        </w:rPr>
        <w:t>版本： 2.0.</w:t>
      </w:r>
      <w:r>
        <w:rPr>
          <w:rFonts w:hint="eastAsia" w:ascii="微软雅黑" w:hAnsi="微软雅黑" w:eastAsia="微软雅黑" w:cs="Times New Roman"/>
          <w:b/>
          <w:sz w:val="28"/>
          <w:szCs w:val="28"/>
          <w:lang w:val="en-US" w:eastAsia="zh-CN"/>
        </w:rPr>
        <w:t>2</w:t>
      </w:r>
      <w:bookmarkStart w:id="19" w:name="_GoBack"/>
      <w:bookmarkEnd w:id="19"/>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jc w:val="center"/>
        <w:rPr>
          <w:rFonts w:ascii="微软雅黑" w:hAnsi="微软雅黑" w:eastAsia="微软雅黑" w:cs="Times New Roman"/>
        </w:rPr>
      </w:pPr>
    </w:p>
    <w:p>
      <w:pPr>
        <w:ind w:left="840" w:firstLine="840" w:firstLineChars="30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编写：</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黄韬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李新博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校对：</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黄韬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u w:val="single"/>
        </w:rPr>
      </w:pPr>
      <w:r>
        <w:rPr>
          <w:rFonts w:hint="eastAsia" w:ascii="微软雅黑" w:hAnsi="微软雅黑" w:eastAsia="微软雅黑" w:cs="Times New Roman"/>
          <w:sz w:val="28"/>
          <w:szCs w:val="28"/>
        </w:rPr>
        <w:t>审核：</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李宁生       </w:t>
      </w:r>
      <w:r>
        <w:rPr>
          <w:rFonts w:ascii="微软雅黑" w:hAnsi="微软雅黑" w:eastAsia="微软雅黑" w:cs="Times New Roman"/>
          <w:sz w:val="28"/>
          <w:szCs w:val="28"/>
          <w:u w:val="single"/>
        </w:rPr>
        <w:t xml:space="preserve">   </w:t>
      </w:r>
    </w:p>
    <w:p>
      <w:pPr>
        <w:ind w:left="1260" w:firstLine="420"/>
        <w:rPr>
          <w:rFonts w:ascii="微软雅黑" w:hAnsi="微软雅黑" w:eastAsia="微软雅黑" w:cs="Times New Roman"/>
          <w:sz w:val="28"/>
          <w:szCs w:val="28"/>
        </w:rPr>
      </w:pPr>
      <w:r>
        <w:rPr>
          <w:rFonts w:hint="eastAsia" w:ascii="微软雅黑" w:hAnsi="微软雅黑" w:eastAsia="微软雅黑" w:cs="Times New Roman"/>
          <w:sz w:val="28"/>
          <w:szCs w:val="28"/>
        </w:rPr>
        <w:t>批准：</w:t>
      </w:r>
      <w:r>
        <w:rPr>
          <w:rFonts w:hint="eastAsia" w:ascii="微软雅黑" w:hAnsi="微软雅黑" w:eastAsia="微软雅黑" w:cs="Times New Roman"/>
          <w:sz w:val="28"/>
          <w:szCs w:val="28"/>
          <w:u w:val="single"/>
        </w:rPr>
        <w:t xml:space="preserve"> </w:t>
      </w:r>
      <w:r>
        <w:rPr>
          <w:rFonts w:ascii="微软雅黑" w:hAnsi="微软雅黑" w:eastAsia="微软雅黑" w:cs="Times New Roman"/>
          <w:sz w:val="28"/>
          <w:szCs w:val="28"/>
          <w:u w:val="single"/>
        </w:rPr>
        <w:t xml:space="preserve">   </w:t>
      </w:r>
      <w:r>
        <w:rPr>
          <w:rFonts w:hint="eastAsia" w:ascii="微软雅黑" w:hAnsi="微软雅黑" w:eastAsia="微软雅黑" w:cs="Times New Roman"/>
          <w:sz w:val="28"/>
          <w:szCs w:val="28"/>
          <w:u w:val="single"/>
        </w:rPr>
        <w:t xml:space="preserve">        卢延悦        </w:t>
      </w:r>
      <w:r>
        <w:rPr>
          <w:rFonts w:ascii="微软雅黑" w:hAnsi="微软雅黑" w:eastAsia="微软雅黑" w:cs="Times New Roman"/>
          <w:sz w:val="28"/>
          <w:szCs w:val="28"/>
          <w:u w:val="single"/>
        </w:rPr>
        <w:t xml:space="preserve">   </w:t>
      </w:r>
    </w:p>
    <w:p>
      <w:pPr>
        <w:rPr>
          <w:rFonts w:ascii="微软雅黑" w:hAnsi="微软雅黑"/>
          <w:b/>
          <w:bCs/>
        </w:rPr>
      </w:pPr>
    </w:p>
    <w:p>
      <w:pPr>
        <w:jc w:val="center"/>
        <w:rPr>
          <w:rFonts w:ascii="微软雅黑" w:hAnsi="微软雅黑"/>
          <w:b/>
          <w:bCs/>
        </w:rPr>
      </w:pPr>
    </w:p>
    <w:p>
      <w:pPr>
        <w:jc w:val="center"/>
        <w:rPr>
          <w:rFonts w:ascii="微软雅黑" w:hAnsi="微软雅黑"/>
          <w:b/>
          <w:bCs/>
        </w:rPr>
      </w:pPr>
      <w:r>
        <w:rPr>
          <w:rFonts w:hint="eastAsia" w:ascii="微软雅黑" w:hAnsi="微软雅黑"/>
          <w:b/>
          <w:bCs/>
        </w:rPr>
        <w:t xml:space="preserve"> </w:t>
      </w:r>
      <w:r>
        <w:rPr>
          <w:rFonts w:ascii="微软雅黑" w:hAnsi="微软雅黑"/>
          <w:b/>
          <w:bCs/>
          <w:sz w:val="24"/>
          <w:szCs w:val="24"/>
        </w:rPr>
        <w:t>西北工业大学H2H小组</w:t>
      </w:r>
    </w:p>
    <w:p>
      <w:pPr>
        <w:ind w:left="2940" w:firstLine="420"/>
        <w:rPr>
          <w:rFonts w:ascii="微软雅黑" w:hAnsi="微软雅黑"/>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center"/>
        <w:rPr>
          <w:rFonts w:ascii="宋体" w:hAnsi="宋体" w:eastAsia="宋体" w:cs="宋体"/>
          <w:b/>
          <w:sz w:val="28"/>
          <w:szCs w:val="28"/>
        </w:rPr>
      </w:pPr>
    </w:p>
    <w:p>
      <w:pPr>
        <w:jc w:val="center"/>
        <w:rPr>
          <w:rFonts w:ascii="宋体" w:hAnsi="宋体" w:eastAsia="宋体" w:cs="宋体"/>
          <w:b/>
          <w:sz w:val="24"/>
          <w:szCs w:val="24"/>
        </w:rPr>
      </w:pPr>
      <w:r>
        <w:rPr>
          <w:rFonts w:hint="eastAsia" w:ascii="宋体" w:hAnsi="宋体" w:eastAsia="宋体" w:cs="宋体"/>
          <w:b/>
          <w:sz w:val="24"/>
          <w:szCs w:val="24"/>
        </w:rPr>
        <w:t>修订记录</w:t>
      </w:r>
    </w:p>
    <w:p>
      <w:pPr>
        <w:jc w:val="center"/>
        <w:rPr>
          <w:rFonts w:ascii="宋体" w:hAnsi="宋体" w:eastAsia="宋体" w:cs="宋体"/>
          <w:b/>
          <w:sz w:val="24"/>
          <w:szCs w:val="24"/>
        </w:rPr>
      </w:pPr>
    </w:p>
    <w:tbl>
      <w:tblPr>
        <w:tblStyle w:val="16"/>
        <w:tblW w:w="110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r>
              <w:rPr>
                <w:rFonts w:hint="eastAsia" w:ascii="宋体" w:hAnsi="宋体" w:eastAsia="宋体" w:cs="宋体"/>
                <w:b/>
                <w:sz w:val="24"/>
                <w:szCs w:val="24"/>
              </w:rPr>
              <w:t>版本号</w:t>
            </w:r>
          </w:p>
        </w:tc>
        <w:tc>
          <w:tcPr>
            <w:tcW w:w="2085" w:type="dxa"/>
          </w:tcPr>
          <w:p>
            <w:pPr>
              <w:jc w:val="center"/>
              <w:rPr>
                <w:rFonts w:ascii="宋体" w:hAnsi="宋体" w:eastAsia="宋体" w:cs="宋体"/>
                <w:b/>
                <w:sz w:val="24"/>
                <w:szCs w:val="24"/>
              </w:rPr>
            </w:pPr>
            <w:r>
              <w:rPr>
                <w:rFonts w:hint="eastAsia" w:ascii="宋体" w:hAnsi="宋体" w:eastAsia="宋体" w:cs="宋体"/>
                <w:b/>
                <w:sz w:val="24"/>
                <w:szCs w:val="24"/>
              </w:rPr>
              <w:t>修订时间</w:t>
            </w:r>
          </w:p>
        </w:tc>
        <w:tc>
          <w:tcPr>
            <w:tcW w:w="2040" w:type="dxa"/>
          </w:tcPr>
          <w:p>
            <w:pPr>
              <w:jc w:val="center"/>
              <w:rPr>
                <w:rFonts w:ascii="宋体" w:hAnsi="宋体" w:eastAsia="宋体" w:cs="宋体"/>
                <w:b/>
                <w:sz w:val="24"/>
                <w:szCs w:val="24"/>
              </w:rPr>
            </w:pPr>
            <w:r>
              <w:rPr>
                <w:rFonts w:hint="eastAsia" w:ascii="宋体" w:hAnsi="宋体" w:eastAsia="宋体" w:cs="宋体"/>
                <w:b/>
                <w:sz w:val="24"/>
                <w:szCs w:val="24"/>
              </w:rPr>
              <w:t>修订内容</w:t>
            </w:r>
          </w:p>
        </w:tc>
        <w:tc>
          <w:tcPr>
            <w:tcW w:w="1962" w:type="dxa"/>
          </w:tcPr>
          <w:p>
            <w:pPr>
              <w:jc w:val="center"/>
              <w:rPr>
                <w:rFonts w:ascii="宋体" w:hAnsi="宋体" w:eastAsia="宋体" w:cs="宋体"/>
                <w:b/>
                <w:sz w:val="24"/>
                <w:szCs w:val="24"/>
              </w:rPr>
            </w:pPr>
            <w:r>
              <w:rPr>
                <w:rFonts w:hint="eastAsia" w:ascii="宋体" w:hAnsi="宋体" w:eastAsia="宋体" w:cs="宋体"/>
                <w:b/>
                <w:sz w:val="24"/>
                <w:szCs w:val="24"/>
              </w:rPr>
              <w:t>提出人</w:t>
            </w:r>
          </w:p>
        </w:tc>
        <w:tc>
          <w:tcPr>
            <w:tcW w:w="1416" w:type="dxa"/>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1426" w:type="dxa"/>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r>
              <w:rPr>
                <w:rFonts w:hint="eastAsia" w:ascii="宋体" w:hAnsi="宋体" w:eastAsia="宋体" w:cs="宋体"/>
                <w:b/>
                <w:sz w:val="24"/>
                <w:szCs w:val="24"/>
              </w:rPr>
              <w:t>V2.0.1</w:t>
            </w:r>
          </w:p>
        </w:tc>
        <w:tc>
          <w:tcPr>
            <w:tcW w:w="2085" w:type="dxa"/>
          </w:tcPr>
          <w:p>
            <w:pPr>
              <w:jc w:val="center"/>
              <w:rPr>
                <w:rFonts w:ascii="宋体" w:hAnsi="宋体" w:eastAsia="宋体" w:cs="宋体"/>
                <w:b/>
                <w:sz w:val="24"/>
                <w:szCs w:val="24"/>
              </w:rPr>
            </w:pPr>
            <w:r>
              <w:rPr>
                <w:rFonts w:hint="eastAsia" w:ascii="宋体" w:hAnsi="宋体" w:eastAsia="宋体" w:cs="宋体"/>
                <w:b/>
                <w:sz w:val="24"/>
                <w:szCs w:val="24"/>
              </w:rPr>
              <w:t>7月6日</w:t>
            </w:r>
          </w:p>
        </w:tc>
        <w:tc>
          <w:tcPr>
            <w:tcW w:w="2040" w:type="dxa"/>
          </w:tcPr>
          <w:p>
            <w:pPr>
              <w:jc w:val="center"/>
              <w:rPr>
                <w:rFonts w:ascii="宋体" w:hAnsi="宋体" w:eastAsia="宋体" w:cs="宋体"/>
                <w:b/>
                <w:sz w:val="24"/>
                <w:szCs w:val="24"/>
              </w:rPr>
            </w:pPr>
            <w:r>
              <w:rPr>
                <w:rFonts w:hint="eastAsia" w:ascii="宋体" w:hAnsi="宋体" w:eastAsia="宋体" w:cs="宋体"/>
                <w:b/>
                <w:sz w:val="24"/>
                <w:szCs w:val="24"/>
              </w:rPr>
              <w:t>修订功能描述；</w:t>
            </w:r>
          </w:p>
          <w:p>
            <w:pPr>
              <w:jc w:val="center"/>
              <w:rPr>
                <w:rFonts w:ascii="宋体" w:hAnsi="宋体" w:eastAsia="宋体" w:cs="宋体"/>
                <w:b/>
                <w:sz w:val="24"/>
                <w:szCs w:val="24"/>
              </w:rPr>
            </w:pPr>
            <w:r>
              <w:rPr>
                <w:rFonts w:hint="eastAsia" w:ascii="宋体" w:hAnsi="宋体" w:eastAsia="宋体" w:cs="宋体"/>
                <w:b/>
                <w:sz w:val="24"/>
                <w:szCs w:val="24"/>
              </w:rPr>
              <w:t>修订软件开发环境描述；</w:t>
            </w:r>
          </w:p>
          <w:p>
            <w:pPr>
              <w:jc w:val="center"/>
              <w:rPr>
                <w:rFonts w:ascii="宋体" w:hAnsi="宋体" w:eastAsia="宋体" w:cs="宋体"/>
                <w:b/>
                <w:sz w:val="24"/>
                <w:szCs w:val="24"/>
              </w:rPr>
            </w:pPr>
            <w:r>
              <w:rPr>
                <w:rFonts w:hint="eastAsia" w:ascii="宋体" w:hAnsi="宋体" w:eastAsia="宋体" w:cs="宋体"/>
                <w:b/>
                <w:sz w:val="24"/>
                <w:szCs w:val="24"/>
              </w:rPr>
              <w:t>修改部分字体格式；</w:t>
            </w:r>
          </w:p>
        </w:tc>
        <w:tc>
          <w:tcPr>
            <w:tcW w:w="1962" w:type="dxa"/>
          </w:tcPr>
          <w:p>
            <w:pPr>
              <w:jc w:val="center"/>
              <w:rPr>
                <w:rFonts w:ascii="宋体" w:hAnsi="宋体" w:eastAsia="宋体" w:cs="宋体"/>
                <w:b/>
                <w:sz w:val="24"/>
                <w:szCs w:val="24"/>
              </w:rPr>
            </w:pPr>
            <w:r>
              <w:rPr>
                <w:rFonts w:hint="eastAsia" w:ascii="宋体" w:hAnsi="宋体" w:eastAsia="宋体" w:cs="宋体"/>
                <w:b/>
                <w:sz w:val="24"/>
                <w:szCs w:val="24"/>
              </w:rPr>
              <w:t>黄韬</w:t>
            </w:r>
          </w:p>
          <w:p>
            <w:pPr>
              <w:jc w:val="center"/>
              <w:rPr>
                <w:rFonts w:ascii="宋体" w:hAnsi="宋体" w:eastAsia="宋体" w:cs="宋体"/>
                <w:b/>
                <w:sz w:val="24"/>
                <w:szCs w:val="24"/>
              </w:rPr>
            </w:pPr>
            <w:r>
              <w:rPr>
                <w:rFonts w:hint="eastAsia" w:ascii="宋体" w:hAnsi="宋体" w:eastAsia="宋体" w:cs="宋体"/>
                <w:b/>
                <w:sz w:val="24"/>
                <w:szCs w:val="24"/>
              </w:rPr>
              <w:t>李新博</w:t>
            </w:r>
          </w:p>
        </w:tc>
        <w:tc>
          <w:tcPr>
            <w:tcW w:w="1416" w:type="dxa"/>
          </w:tcPr>
          <w:p>
            <w:pPr>
              <w:jc w:val="center"/>
              <w:rPr>
                <w:rFonts w:ascii="宋体" w:hAnsi="宋体" w:eastAsia="宋体" w:cs="宋体"/>
                <w:b/>
                <w:sz w:val="24"/>
                <w:szCs w:val="24"/>
              </w:rPr>
            </w:pPr>
            <w:r>
              <w:rPr>
                <w:rFonts w:hint="eastAsia" w:ascii="宋体" w:hAnsi="宋体" w:eastAsia="宋体" w:cs="宋体"/>
                <w:b/>
                <w:sz w:val="24"/>
                <w:szCs w:val="24"/>
              </w:rPr>
              <w:t>李宁生</w:t>
            </w:r>
          </w:p>
        </w:tc>
        <w:tc>
          <w:tcPr>
            <w:tcW w:w="1426" w:type="dxa"/>
          </w:tcPr>
          <w:p>
            <w:pPr>
              <w:jc w:val="center"/>
              <w:rPr>
                <w:rFonts w:ascii="宋体" w:hAnsi="宋体" w:eastAsia="宋体" w:cs="宋体"/>
                <w:b/>
                <w:sz w:val="24"/>
                <w:szCs w:val="24"/>
              </w:rPr>
            </w:pPr>
            <w:r>
              <w:rPr>
                <w:rFonts w:hint="eastAsia" w:ascii="宋体" w:hAnsi="宋体" w:eastAsia="宋体" w:cs="宋体"/>
                <w:b/>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r>
              <w:rPr>
                <w:rFonts w:ascii="宋体" w:hAnsi="宋体" w:eastAsia="宋体" w:cs="宋体"/>
                <w:b/>
                <w:sz w:val="24"/>
                <w:szCs w:val="24"/>
              </w:rPr>
              <w:t>V2.0.2</w:t>
            </w:r>
          </w:p>
        </w:tc>
        <w:tc>
          <w:tcPr>
            <w:tcW w:w="2085" w:type="dxa"/>
          </w:tcPr>
          <w:p>
            <w:pPr>
              <w:jc w:val="center"/>
              <w:rPr>
                <w:rFonts w:ascii="宋体" w:hAnsi="宋体" w:eastAsia="宋体" w:cs="宋体"/>
                <w:b/>
                <w:sz w:val="24"/>
                <w:szCs w:val="24"/>
              </w:rPr>
            </w:pPr>
            <w:r>
              <w:rPr>
                <w:rFonts w:hint="eastAsia" w:ascii="宋体" w:hAnsi="宋体" w:eastAsia="宋体" w:cs="宋体"/>
                <w:b/>
                <w:sz w:val="24"/>
                <w:szCs w:val="24"/>
              </w:rPr>
              <w:t>7月9日</w:t>
            </w:r>
          </w:p>
        </w:tc>
        <w:tc>
          <w:tcPr>
            <w:tcW w:w="2040" w:type="dxa"/>
          </w:tcPr>
          <w:p>
            <w:pPr>
              <w:jc w:val="center"/>
              <w:rPr>
                <w:rFonts w:ascii="宋体" w:hAnsi="宋体" w:eastAsia="宋体" w:cs="宋体"/>
                <w:b/>
                <w:sz w:val="24"/>
                <w:szCs w:val="24"/>
              </w:rPr>
            </w:pPr>
            <w:r>
              <w:rPr>
                <w:rFonts w:hint="eastAsia" w:ascii="宋体" w:hAnsi="宋体" w:eastAsia="宋体" w:cs="宋体"/>
                <w:b/>
                <w:sz w:val="24"/>
                <w:szCs w:val="24"/>
              </w:rPr>
              <w:t>修订体系设计内容；</w:t>
            </w:r>
          </w:p>
          <w:p>
            <w:pPr>
              <w:jc w:val="center"/>
              <w:rPr>
                <w:rFonts w:hint="eastAsia" w:ascii="宋体" w:hAnsi="宋体" w:eastAsia="宋体" w:cs="宋体"/>
                <w:b/>
                <w:sz w:val="24"/>
                <w:szCs w:val="24"/>
              </w:rPr>
            </w:pPr>
            <w:r>
              <w:rPr>
                <w:rFonts w:hint="eastAsia" w:ascii="宋体" w:hAnsi="宋体" w:eastAsia="宋体" w:cs="宋体"/>
                <w:b/>
                <w:sz w:val="24"/>
                <w:szCs w:val="24"/>
              </w:rPr>
              <w:t>修订详细设计内容；</w:t>
            </w:r>
          </w:p>
        </w:tc>
        <w:tc>
          <w:tcPr>
            <w:tcW w:w="1962" w:type="dxa"/>
          </w:tcPr>
          <w:p>
            <w:pPr>
              <w:jc w:val="center"/>
              <w:rPr>
                <w:rFonts w:ascii="宋体" w:hAnsi="宋体" w:eastAsia="宋体" w:cs="宋体"/>
                <w:b/>
                <w:sz w:val="24"/>
                <w:szCs w:val="24"/>
              </w:rPr>
            </w:pPr>
            <w:r>
              <w:rPr>
                <w:rFonts w:hint="eastAsia" w:ascii="宋体" w:hAnsi="宋体" w:eastAsia="宋体" w:cs="宋体"/>
                <w:b/>
                <w:sz w:val="24"/>
                <w:szCs w:val="24"/>
              </w:rPr>
              <w:t>李新博</w:t>
            </w:r>
          </w:p>
          <w:p>
            <w:pPr>
              <w:jc w:val="center"/>
              <w:rPr>
                <w:rFonts w:hint="eastAsia" w:ascii="宋体" w:hAnsi="宋体" w:eastAsia="宋体" w:cs="宋体"/>
                <w:b/>
                <w:sz w:val="24"/>
                <w:szCs w:val="24"/>
              </w:rPr>
            </w:pPr>
            <w:r>
              <w:rPr>
                <w:rFonts w:hint="eastAsia" w:ascii="宋体" w:hAnsi="宋体" w:eastAsia="宋体" w:cs="宋体"/>
                <w:b/>
                <w:sz w:val="24"/>
                <w:szCs w:val="24"/>
              </w:rPr>
              <w:t>黄韬</w:t>
            </w:r>
          </w:p>
        </w:tc>
        <w:tc>
          <w:tcPr>
            <w:tcW w:w="1416" w:type="dxa"/>
          </w:tcPr>
          <w:p>
            <w:pPr>
              <w:jc w:val="center"/>
              <w:rPr>
                <w:rFonts w:ascii="宋体" w:hAnsi="宋体" w:eastAsia="宋体" w:cs="宋体"/>
                <w:b/>
                <w:sz w:val="24"/>
                <w:szCs w:val="24"/>
              </w:rPr>
            </w:pPr>
            <w:r>
              <w:rPr>
                <w:rFonts w:hint="eastAsia" w:ascii="宋体" w:hAnsi="宋体" w:eastAsia="宋体" w:cs="宋体"/>
                <w:b/>
                <w:sz w:val="24"/>
                <w:szCs w:val="24"/>
              </w:rPr>
              <w:t>李宁生</w:t>
            </w:r>
          </w:p>
        </w:tc>
        <w:tc>
          <w:tcPr>
            <w:tcW w:w="1426" w:type="dxa"/>
          </w:tcPr>
          <w:p>
            <w:pPr>
              <w:jc w:val="center"/>
              <w:rPr>
                <w:rFonts w:ascii="宋体" w:hAnsi="宋体" w:eastAsia="宋体" w:cs="宋体"/>
                <w:b/>
                <w:sz w:val="24"/>
                <w:szCs w:val="24"/>
              </w:rPr>
            </w:pPr>
            <w:r>
              <w:rPr>
                <w:rFonts w:hint="eastAsia" w:ascii="宋体" w:hAnsi="宋体" w:eastAsia="宋体" w:cs="宋体"/>
                <w:b/>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tcPr>
          <w:p>
            <w:pPr>
              <w:jc w:val="center"/>
              <w:rPr>
                <w:rFonts w:ascii="宋体" w:hAnsi="宋体" w:eastAsia="宋体" w:cs="宋体"/>
                <w:b/>
                <w:sz w:val="24"/>
                <w:szCs w:val="24"/>
              </w:rPr>
            </w:pPr>
          </w:p>
        </w:tc>
        <w:tc>
          <w:tcPr>
            <w:tcW w:w="2085" w:type="dxa"/>
          </w:tcPr>
          <w:p>
            <w:pPr>
              <w:jc w:val="center"/>
              <w:rPr>
                <w:rFonts w:ascii="宋体" w:hAnsi="宋体" w:eastAsia="宋体" w:cs="宋体"/>
                <w:b/>
                <w:sz w:val="24"/>
                <w:szCs w:val="24"/>
              </w:rPr>
            </w:pPr>
          </w:p>
        </w:tc>
        <w:tc>
          <w:tcPr>
            <w:tcW w:w="2040" w:type="dxa"/>
          </w:tcPr>
          <w:p>
            <w:pPr>
              <w:jc w:val="center"/>
              <w:rPr>
                <w:rFonts w:ascii="宋体" w:hAnsi="宋体" w:eastAsia="宋体" w:cs="宋体"/>
                <w:b/>
                <w:sz w:val="24"/>
                <w:szCs w:val="24"/>
              </w:rPr>
            </w:pPr>
          </w:p>
        </w:tc>
        <w:tc>
          <w:tcPr>
            <w:tcW w:w="1962" w:type="dxa"/>
          </w:tcPr>
          <w:p>
            <w:pPr>
              <w:jc w:val="center"/>
              <w:rPr>
                <w:rFonts w:ascii="宋体" w:hAnsi="宋体" w:eastAsia="宋体" w:cs="宋体"/>
                <w:b/>
                <w:sz w:val="24"/>
                <w:szCs w:val="24"/>
              </w:rPr>
            </w:pPr>
          </w:p>
        </w:tc>
        <w:tc>
          <w:tcPr>
            <w:tcW w:w="1416" w:type="dxa"/>
          </w:tcPr>
          <w:p>
            <w:pPr>
              <w:jc w:val="center"/>
              <w:rPr>
                <w:rFonts w:ascii="宋体" w:hAnsi="宋体" w:eastAsia="宋体" w:cs="宋体"/>
                <w:b/>
                <w:sz w:val="24"/>
                <w:szCs w:val="24"/>
              </w:rPr>
            </w:pPr>
          </w:p>
        </w:tc>
        <w:tc>
          <w:tcPr>
            <w:tcW w:w="1426" w:type="dxa"/>
          </w:tcPr>
          <w:p>
            <w:pPr>
              <w:jc w:val="center"/>
              <w:rPr>
                <w:rFonts w:ascii="宋体" w:hAnsi="宋体" w:eastAsia="宋体" w:cs="宋体"/>
                <w:b/>
                <w:sz w:val="24"/>
                <w:szCs w:val="24"/>
              </w:rPr>
            </w:pPr>
          </w:p>
        </w:tc>
      </w:tr>
    </w:tbl>
    <w:p>
      <w:pPr>
        <w:jc w:val="center"/>
        <w:rPr>
          <w:rFonts w:ascii="微软雅黑" w:hAnsi="微软雅黑"/>
          <w:sz w:val="24"/>
          <w:szCs w:val="24"/>
        </w:rPr>
      </w:pPr>
    </w:p>
    <w:p>
      <w:pPr>
        <w:jc w:val="center"/>
        <w:rPr>
          <w:rFonts w:ascii="微软雅黑" w:hAnsi="微软雅黑"/>
          <w:sz w:val="24"/>
          <w:szCs w:val="24"/>
        </w:rPr>
      </w:pPr>
    </w:p>
    <w:p>
      <w:pPr>
        <w:jc w:val="center"/>
        <w:rPr>
          <w:rFonts w:ascii="宋体" w:hAnsi="宋体" w:eastAsia="宋体" w:cs="宋体"/>
          <w:b/>
          <w:bCs/>
          <w:sz w:val="24"/>
          <w:szCs w:val="24"/>
        </w:rPr>
      </w:pPr>
      <w:r>
        <w:rPr>
          <w:rFonts w:hint="eastAsia" w:ascii="宋体" w:hAnsi="宋体" w:eastAsia="宋体" w:cs="宋体"/>
          <w:b/>
          <w:bCs/>
          <w:sz w:val="24"/>
          <w:szCs w:val="24"/>
        </w:rPr>
        <w:t>审核记录</w:t>
      </w:r>
    </w:p>
    <w:tbl>
      <w:tblPr>
        <w:tblStyle w:val="16"/>
        <w:tblW w:w="110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r>
              <w:rPr>
                <w:rFonts w:hint="eastAsia" w:ascii="宋体" w:hAnsi="宋体" w:eastAsia="宋体" w:cs="宋体"/>
                <w:b/>
                <w:sz w:val="24"/>
                <w:szCs w:val="24"/>
              </w:rPr>
              <w:t>审核版本号</w:t>
            </w:r>
          </w:p>
        </w:tc>
        <w:tc>
          <w:tcPr>
            <w:tcW w:w="1650" w:type="dxa"/>
          </w:tcPr>
          <w:p>
            <w:pPr>
              <w:jc w:val="center"/>
              <w:rPr>
                <w:rFonts w:ascii="宋体" w:hAnsi="宋体" w:eastAsia="宋体" w:cs="宋体"/>
                <w:b/>
                <w:sz w:val="24"/>
                <w:szCs w:val="24"/>
              </w:rPr>
            </w:pPr>
            <w:r>
              <w:rPr>
                <w:rFonts w:hint="eastAsia" w:ascii="宋体" w:hAnsi="宋体" w:eastAsia="宋体" w:cs="宋体"/>
                <w:b/>
                <w:sz w:val="24"/>
                <w:szCs w:val="24"/>
              </w:rPr>
              <w:t>审核时间</w:t>
            </w:r>
          </w:p>
        </w:tc>
        <w:tc>
          <w:tcPr>
            <w:tcW w:w="1950" w:type="dxa"/>
          </w:tcPr>
          <w:p>
            <w:pPr>
              <w:jc w:val="center"/>
              <w:rPr>
                <w:rFonts w:ascii="宋体" w:hAnsi="宋体" w:eastAsia="宋体" w:cs="宋体"/>
                <w:b/>
                <w:sz w:val="24"/>
                <w:szCs w:val="24"/>
              </w:rPr>
            </w:pPr>
            <w:r>
              <w:rPr>
                <w:rFonts w:hint="eastAsia" w:ascii="宋体" w:hAnsi="宋体" w:eastAsia="宋体" w:cs="宋体"/>
                <w:b/>
                <w:sz w:val="24"/>
                <w:szCs w:val="24"/>
              </w:rPr>
              <w:t>审核内容</w:t>
            </w:r>
          </w:p>
        </w:tc>
        <w:tc>
          <w:tcPr>
            <w:tcW w:w="1725" w:type="dxa"/>
          </w:tcPr>
          <w:p>
            <w:pPr>
              <w:jc w:val="center"/>
              <w:rPr>
                <w:rFonts w:ascii="宋体" w:hAnsi="宋体" w:eastAsia="宋体" w:cs="宋体"/>
                <w:b/>
                <w:sz w:val="24"/>
                <w:szCs w:val="24"/>
              </w:rPr>
            </w:pPr>
            <w:r>
              <w:rPr>
                <w:rFonts w:hint="eastAsia" w:ascii="宋体" w:hAnsi="宋体" w:eastAsia="宋体" w:cs="宋体"/>
                <w:b/>
                <w:sz w:val="24"/>
                <w:szCs w:val="24"/>
              </w:rPr>
              <w:t>审核问题</w:t>
            </w:r>
          </w:p>
        </w:tc>
        <w:tc>
          <w:tcPr>
            <w:tcW w:w="1389" w:type="dxa"/>
          </w:tcPr>
          <w:p>
            <w:pPr>
              <w:jc w:val="center"/>
              <w:rPr>
                <w:rFonts w:ascii="宋体" w:hAnsi="宋体" w:eastAsia="宋体" w:cs="宋体"/>
                <w:b/>
                <w:sz w:val="24"/>
                <w:szCs w:val="24"/>
              </w:rPr>
            </w:pPr>
            <w:r>
              <w:rPr>
                <w:rFonts w:hint="eastAsia" w:ascii="宋体" w:hAnsi="宋体" w:eastAsia="宋体" w:cs="宋体"/>
                <w:b/>
                <w:sz w:val="24"/>
                <w:szCs w:val="24"/>
              </w:rPr>
              <w:t>审核人</w:t>
            </w:r>
          </w:p>
        </w:tc>
        <w:tc>
          <w:tcPr>
            <w:tcW w:w="2259" w:type="dxa"/>
          </w:tcPr>
          <w:p>
            <w:pPr>
              <w:jc w:val="center"/>
              <w:rPr>
                <w:rFonts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r>
              <w:rPr>
                <w:rFonts w:hint="eastAsia" w:ascii="宋体" w:hAnsi="宋体" w:eastAsia="宋体" w:cs="宋体"/>
                <w:b/>
                <w:sz w:val="24"/>
                <w:szCs w:val="24"/>
              </w:rPr>
              <w:t>1.0.0</w:t>
            </w:r>
          </w:p>
        </w:tc>
        <w:tc>
          <w:tcPr>
            <w:tcW w:w="1650" w:type="dxa"/>
          </w:tcPr>
          <w:p>
            <w:pPr>
              <w:jc w:val="center"/>
              <w:rPr>
                <w:rFonts w:ascii="宋体" w:hAnsi="宋体" w:eastAsia="宋体" w:cs="宋体"/>
                <w:b/>
                <w:sz w:val="24"/>
                <w:szCs w:val="24"/>
              </w:rPr>
            </w:pPr>
            <w:r>
              <w:rPr>
                <w:rFonts w:hint="eastAsia" w:ascii="宋体" w:hAnsi="宋体" w:eastAsia="宋体" w:cs="宋体"/>
                <w:b/>
                <w:sz w:val="24"/>
                <w:szCs w:val="24"/>
              </w:rPr>
              <w:t>7.2</w:t>
            </w:r>
          </w:p>
        </w:tc>
        <w:tc>
          <w:tcPr>
            <w:tcW w:w="1950" w:type="dxa"/>
          </w:tcPr>
          <w:p>
            <w:pPr>
              <w:jc w:val="center"/>
              <w:rPr>
                <w:rFonts w:ascii="宋体" w:hAnsi="宋体" w:eastAsia="宋体" w:cs="宋体"/>
                <w:b/>
                <w:sz w:val="24"/>
                <w:szCs w:val="24"/>
              </w:rPr>
            </w:pPr>
            <w:r>
              <w:rPr>
                <w:rFonts w:hint="eastAsia" w:ascii="宋体" w:hAnsi="宋体" w:eastAsia="宋体" w:cs="宋体"/>
                <w:b/>
                <w:sz w:val="24"/>
                <w:szCs w:val="24"/>
              </w:rPr>
              <w:t>SDP是否完善</w:t>
            </w:r>
          </w:p>
        </w:tc>
        <w:tc>
          <w:tcPr>
            <w:tcW w:w="1725" w:type="dxa"/>
          </w:tcPr>
          <w:p>
            <w:pPr>
              <w:jc w:val="center"/>
              <w:rPr>
                <w:rFonts w:ascii="宋体" w:hAnsi="宋体" w:eastAsia="宋体" w:cs="宋体"/>
                <w:b/>
                <w:sz w:val="24"/>
                <w:szCs w:val="24"/>
              </w:rPr>
            </w:pPr>
            <w:r>
              <w:rPr>
                <w:rFonts w:hint="eastAsia" w:ascii="宋体" w:hAnsi="宋体" w:eastAsia="宋体" w:cs="宋体"/>
                <w:b/>
                <w:sz w:val="24"/>
                <w:szCs w:val="24"/>
              </w:rPr>
              <w:t>功能需求需要进行修改，部分字体格式需要进行修改</w:t>
            </w:r>
          </w:p>
        </w:tc>
        <w:tc>
          <w:tcPr>
            <w:tcW w:w="1389" w:type="dxa"/>
          </w:tcPr>
          <w:p>
            <w:pPr>
              <w:jc w:val="center"/>
              <w:rPr>
                <w:rFonts w:ascii="宋体" w:hAnsi="宋体" w:eastAsia="宋体" w:cs="宋体"/>
                <w:b/>
                <w:sz w:val="24"/>
                <w:szCs w:val="24"/>
              </w:rPr>
            </w:pPr>
            <w:r>
              <w:rPr>
                <w:rFonts w:hint="eastAsia" w:ascii="宋体" w:hAnsi="宋体" w:eastAsia="宋体" w:cs="宋体"/>
                <w:b/>
                <w:sz w:val="24"/>
                <w:szCs w:val="24"/>
              </w:rPr>
              <w:t>李宁生</w:t>
            </w:r>
          </w:p>
        </w:tc>
        <w:tc>
          <w:tcPr>
            <w:tcW w:w="2259" w:type="dxa"/>
          </w:tcPr>
          <w:p>
            <w:pPr>
              <w:jc w:val="center"/>
              <w:rPr>
                <w:rFonts w:ascii="宋体" w:hAnsi="宋体" w:eastAsia="宋体" w:cs="宋体"/>
                <w:b/>
                <w:sz w:val="24"/>
                <w:szCs w:val="24"/>
              </w:rPr>
            </w:pPr>
            <w:r>
              <w:rPr>
                <w:rFonts w:hint="eastAsia" w:ascii="宋体" w:hAnsi="宋体" w:eastAsia="宋体" w:cs="宋体"/>
                <w:b/>
                <w:sz w:val="24"/>
                <w:szCs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r>
              <w:rPr>
                <w:rFonts w:ascii="宋体" w:hAnsi="宋体" w:eastAsia="宋体" w:cs="宋体"/>
                <w:b/>
                <w:sz w:val="24"/>
                <w:szCs w:val="24"/>
              </w:rPr>
              <w:t>2.0.1</w:t>
            </w:r>
          </w:p>
        </w:tc>
        <w:tc>
          <w:tcPr>
            <w:tcW w:w="1650" w:type="dxa"/>
          </w:tcPr>
          <w:p>
            <w:pPr>
              <w:jc w:val="center"/>
              <w:rPr>
                <w:rFonts w:ascii="宋体" w:hAnsi="宋体" w:eastAsia="宋体" w:cs="宋体"/>
                <w:b/>
                <w:sz w:val="24"/>
                <w:szCs w:val="24"/>
              </w:rPr>
            </w:pPr>
            <w:r>
              <w:rPr>
                <w:rFonts w:ascii="宋体" w:hAnsi="宋体" w:eastAsia="宋体" w:cs="宋体"/>
                <w:b/>
                <w:sz w:val="24"/>
                <w:szCs w:val="24"/>
              </w:rPr>
              <w:t>7.6</w:t>
            </w:r>
          </w:p>
        </w:tc>
        <w:tc>
          <w:tcPr>
            <w:tcW w:w="1950" w:type="dxa"/>
          </w:tcPr>
          <w:p>
            <w:pPr>
              <w:jc w:val="center"/>
              <w:rPr>
                <w:rFonts w:ascii="宋体" w:hAnsi="宋体" w:eastAsia="宋体" w:cs="宋体"/>
                <w:b/>
                <w:sz w:val="24"/>
                <w:szCs w:val="24"/>
              </w:rPr>
            </w:pPr>
            <w:r>
              <w:rPr>
                <w:rFonts w:ascii="宋体" w:hAnsi="宋体" w:eastAsia="宋体" w:cs="宋体"/>
                <w:b/>
                <w:sz w:val="24"/>
                <w:szCs w:val="24"/>
              </w:rPr>
              <w:t>SDP</w:t>
            </w:r>
            <w:r>
              <w:rPr>
                <w:rFonts w:hint="eastAsia" w:ascii="宋体" w:hAnsi="宋体" w:eastAsia="宋体" w:cs="宋体"/>
                <w:b/>
                <w:sz w:val="24"/>
                <w:szCs w:val="24"/>
              </w:rPr>
              <w:t>是否符合规范，需求变更</w:t>
            </w:r>
          </w:p>
        </w:tc>
        <w:tc>
          <w:tcPr>
            <w:tcW w:w="1725" w:type="dxa"/>
          </w:tcPr>
          <w:p>
            <w:pPr>
              <w:jc w:val="center"/>
              <w:rPr>
                <w:rFonts w:ascii="宋体" w:hAnsi="宋体" w:eastAsia="宋体" w:cs="宋体"/>
                <w:b/>
                <w:sz w:val="24"/>
                <w:szCs w:val="24"/>
              </w:rPr>
            </w:pPr>
            <w:r>
              <w:rPr>
                <w:rFonts w:hint="eastAsia" w:ascii="宋体" w:hAnsi="宋体" w:eastAsia="宋体" w:cs="宋体"/>
                <w:b/>
                <w:sz w:val="24"/>
                <w:szCs w:val="24"/>
              </w:rPr>
              <w:t>所需工作概况需要进行及时更新，软件需求分析需要更新</w:t>
            </w:r>
          </w:p>
        </w:tc>
        <w:tc>
          <w:tcPr>
            <w:tcW w:w="1389" w:type="dxa"/>
          </w:tcPr>
          <w:p>
            <w:pPr>
              <w:jc w:val="center"/>
              <w:rPr>
                <w:rFonts w:ascii="宋体" w:hAnsi="宋体" w:eastAsia="宋体" w:cs="宋体"/>
                <w:b/>
                <w:sz w:val="24"/>
                <w:szCs w:val="24"/>
              </w:rPr>
            </w:pPr>
            <w:r>
              <w:rPr>
                <w:rFonts w:hint="eastAsia" w:ascii="宋体" w:hAnsi="宋体" w:eastAsia="宋体" w:cs="宋体"/>
                <w:b/>
                <w:sz w:val="24"/>
                <w:szCs w:val="24"/>
              </w:rPr>
              <w:t>李宁生</w:t>
            </w:r>
          </w:p>
        </w:tc>
        <w:tc>
          <w:tcPr>
            <w:tcW w:w="2259" w:type="dxa"/>
          </w:tcPr>
          <w:p>
            <w:pPr>
              <w:jc w:val="center"/>
              <w:rPr>
                <w:rFonts w:ascii="宋体" w:hAnsi="宋体" w:eastAsia="宋体" w:cs="宋体"/>
                <w:b/>
                <w:sz w:val="24"/>
                <w:szCs w:val="24"/>
              </w:rPr>
            </w:pPr>
            <w:r>
              <w:rPr>
                <w:rFonts w:hint="eastAsia" w:ascii="宋体" w:hAnsi="宋体" w:eastAsia="宋体" w:cs="宋体"/>
                <w:b/>
                <w:sz w:val="24"/>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tcPr>
          <w:p>
            <w:pPr>
              <w:jc w:val="center"/>
              <w:rPr>
                <w:rFonts w:ascii="宋体" w:hAnsi="宋体" w:eastAsia="宋体" w:cs="宋体"/>
                <w:b/>
                <w:sz w:val="24"/>
                <w:szCs w:val="24"/>
              </w:rPr>
            </w:pPr>
          </w:p>
        </w:tc>
        <w:tc>
          <w:tcPr>
            <w:tcW w:w="1650" w:type="dxa"/>
          </w:tcPr>
          <w:p>
            <w:pPr>
              <w:jc w:val="center"/>
              <w:rPr>
                <w:rFonts w:ascii="宋体" w:hAnsi="宋体" w:eastAsia="宋体" w:cs="宋体"/>
                <w:b/>
                <w:sz w:val="24"/>
                <w:szCs w:val="24"/>
              </w:rPr>
            </w:pPr>
          </w:p>
        </w:tc>
        <w:tc>
          <w:tcPr>
            <w:tcW w:w="1950" w:type="dxa"/>
          </w:tcPr>
          <w:p>
            <w:pPr>
              <w:jc w:val="center"/>
              <w:rPr>
                <w:rFonts w:ascii="宋体" w:hAnsi="宋体" w:eastAsia="宋体" w:cs="宋体"/>
                <w:b/>
                <w:sz w:val="24"/>
                <w:szCs w:val="24"/>
              </w:rPr>
            </w:pPr>
          </w:p>
        </w:tc>
        <w:tc>
          <w:tcPr>
            <w:tcW w:w="1725" w:type="dxa"/>
          </w:tcPr>
          <w:p>
            <w:pPr>
              <w:jc w:val="center"/>
              <w:rPr>
                <w:rFonts w:ascii="宋体" w:hAnsi="宋体" w:eastAsia="宋体" w:cs="宋体"/>
                <w:b/>
                <w:sz w:val="24"/>
                <w:szCs w:val="24"/>
              </w:rPr>
            </w:pPr>
          </w:p>
        </w:tc>
        <w:tc>
          <w:tcPr>
            <w:tcW w:w="1389" w:type="dxa"/>
          </w:tcPr>
          <w:p>
            <w:pPr>
              <w:jc w:val="center"/>
              <w:rPr>
                <w:rFonts w:ascii="宋体" w:hAnsi="宋体" w:eastAsia="宋体" w:cs="宋体"/>
                <w:b/>
                <w:sz w:val="24"/>
                <w:szCs w:val="24"/>
              </w:rPr>
            </w:pPr>
          </w:p>
        </w:tc>
        <w:tc>
          <w:tcPr>
            <w:tcW w:w="2259" w:type="dxa"/>
          </w:tcPr>
          <w:p>
            <w:pPr>
              <w:jc w:val="center"/>
              <w:rPr>
                <w:rFonts w:ascii="宋体" w:hAnsi="宋体" w:eastAsia="宋体" w:cs="宋体"/>
                <w:b/>
                <w:sz w:val="24"/>
                <w:szCs w:val="24"/>
              </w:rPr>
            </w:pPr>
          </w:p>
        </w:tc>
      </w:tr>
    </w:tbl>
    <w:p>
      <w:pPr>
        <w:rPr>
          <w:rFonts w:asciiTheme="majorHAnsi" w:hAnsiTheme="majorHAnsi" w:eastAsiaTheme="majorHAnsi"/>
          <w:sz w:val="44"/>
          <w:szCs w:val="44"/>
        </w:rPr>
      </w:pPr>
    </w:p>
    <w:sdt>
      <w:sdtPr>
        <w:rPr>
          <w:rFonts w:asciiTheme="minorHAnsi" w:hAnsiTheme="minorHAnsi" w:eastAsiaTheme="minorEastAsia" w:cstheme="minorBidi"/>
          <w:color w:val="auto"/>
          <w:kern w:val="2"/>
          <w:sz w:val="21"/>
          <w:szCs w:val="22"/>
          <w:lang w:val="zh-CN"/>
        </w:rPr>
        <w:id w:val="-3103916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"_Toc12978006" </w:instrText>
          </w:r>
          <w:r>
            <w:fldChar w:fldCharType="separate"/>
          </w:r>
          <w:r>
            <w:rPr>
              <w:rStyle w:val="19"/>
            </w:rPr>
            <w:t>1  引言</w:t>
          </w:r>
          <w:r>
            <w:tab/>
          </w:r>
          <w:r>
            <w:fldChar w:fldCharType="begin"/>
          </w:r>
          <w:r>
            <w:instrText xml:space="preserve"> PAGEREF _Toc12978006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"_Toc12978007" </w:instrText>
          </w:r>
          <w:r>
            <w:fldChar w:fldCharType="separate"/>
          </w:r>
          <w:r>
            <w:rPr>
              <w:rStyle w:val="19"/>
            </w:rPr>
            <w:t>2引用文件</w:t>
          </w:r>
          <w:r>
            <w:tab/>
          </w:r>
          <w:r>
            <w:fldChar w:fldCharType="begin"/>
          </w:r>
          <w:r>
            <w:instrText xml:space="preserve"> PAGEREF _Toc12978007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"_Toc12978008" </w:instrText>
          </w:r>
          <w:r>
            <w:fldChar w:fldCharType="separate"/>
          </w:r>
          <w:r>
            <w:rPr>
              <w:rStyle w:val="19"/>
            </w:rPr>
            <w:t>3交付产品</w:t>
          </w:r>
          <w:r>
            <w:tab/>
          </w:r>
          <w:r>
            <w:fldChar w:fldCharType="begin"/>
          </w:r>
          <w:r>
            <w:instrText xml:space="preserve"> PAGEREF _Toc12978008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"_Toc12978009" </w:instrText>
          </w:r>
          <w:r>
            <w:fldChar w:fldCharType="separate"/>
          </w:r>
          <w:r>
            <w:rPr>
              <w:rStyle w:val="19"/>
            </w:rPr>
            <w:t>4所需工作概述</w:t>
          </w:r>
          <w:r>
            <w:tab/>
          </w:r>
          <w:r>
            <w:fldChar w:fldCharType="begin"/>
          </w:r>
          <w:r>
            <w:instrText xml:space="preserve"> PAGEREF _Toc12978009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"_Toc12978010" </w:instrText>
          </w:r>
          <w:r>
            <w:fldChar w:fldCharType="separate"/>
          </w:r>
          <w:r>
            <w:rPr>
              <w:rStyle w:val="19"/>
            </w:rPr>
            <w:t>5实施整个软件开发活动的计划</w:t>
          </w:r>
          <w:r>
            <w:tab/>
          </w:r>
          <w:r>
            <w:fldChar w:fldCharType="begin"/>
          </w:r>
          <w:r>
            <w:instrText xml:space="preserve"> PAGEREF _Toc12978010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"_Toc12978011" </w:instrText>
          </w:r>
          <w:r>
            <w:fldChar w:fldCharType="separate"/>
          </w:r>
          <w:r>
            <w:rPr>
              <w:rStyle w:val="19"/>
            </w:rPr>
            <w:t>6实施详细软件开发活动的计划</w:t>
          </w:r>
          <w:r>
            <w:tab/>
          </w:r>
          <w:r>
            <w:fldChar w:fldCharType="begin"/>
          </w:r>
          <w:r>
            <w:instrText xml:space="preserve"> PAGEREF _Toc12978011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"_Toc12978012" </w:instrText>
          </w:r>
          <w:r>
            <w:fldChar w:fldCharType="separate"/>
          </w:r>
          <w:r>
            <w:rPr>
              <w:rStyle w:val="19"/>
            </w:rPr>
            <w:t>7 进度表和活动网络图</w:t>
          </w:r>
          <w:r>
            <w:tab/>
          </w:r>
          <w:r>
            <w:fldChar w:fldCharType="begin"/>
          </w:r>
          <w:r>
            <w:instrText xml:space="preserve"> PAGEREF _Toc12978012 \h </w:instrText>
          </w:r>
          <w:r>
            <w:fldChar w:fldCharType="separate"/>
          </w:r>
          <w:r>
            <w:t>34</w:t>
          </w:r>
          <w:r>
            <w:fldChar w:fldCharType="end"/>
          </w:r>
          <w:r>
            <w:fldChar w:fldCharType="end"/>
          </w:r>
        </w:p>
        <w:p>
          <w:pPr>
            <w:pStyle w:val="9"/>
            <w:tabs>
              <w:tab w:val="right" w:leader="dot" w:pos="8296"/>
            </w:tabs>
          </w:pPr>
          <w:r>
            <w:fldChar w:fldCharType="begin"/>
          </w:r>
          <w:r>
            <w:instrText xml:space="preserve"> HYPERLINK \l "_Toc12978013" </w:instrText>
          </w:r>
          <w:r>
            <w:fldChar w:fldCharType="separate"/>
          </w:r>
          <w:r>
            <w:rPr>
              <w:rStyle w:val="19"/>
            </w:rPr>
            <w:t>8 项目组织和资源</w:t>
          </w:r>
          <w:r>
            <w:tab/>
          </w:r>
          <w:r>
            <w:fldChar w:fldCharType="begin"/>
          </w:r>
          <w:r>
            <w:instrText xml:space="preserve"> PAGEREF _Toc12978013 \h </w:instrText>
          </w:r>
          <w:r>
            <w:fldChar w:fldCharType="separate"/>
          </w:r>
          <w:r>
            <w:t>35</w:t>
          </w:r>
          <w:r>
            <w:fldChar w:fldCharType="end"/>
          </w:r>
          <w:r>
            <w:fldChar w:fldCharType="end"/>
          </w:r>
        </w:p>
        <w:p>
          <w:pPr>
            <w:pStyle w:val="9"/>
            <w:tabs>
              <w:tab w:val="right" w:leader="dot" w:pos="8296"/>
            </w:tabs>
          </w:pPr>
          <w:r>
            <w:fldChar w:fldCharType="begin"/>
          </w:r>
          <w:r>
            <w:instrText xml:space="preserve"> HYPERLINK \l "_Toc12978014" </w:instrText>
          </w:r>
          <w:r>
            <w:fldChar w:fldCharType="separate"/>
          </w:r>
          <w:r>
            <w:rPr>
              <w:rStyle w:val="19"/>
            </w:rPr>
            <w:t>9 培训</w:t>
          </w:r>
          <w:r>
            <w:tab/>
          </w:r>
          <w:r>
            <w:fldChar w:fldCharType="begin"/>
          </w:r>
          <w:r>
            <w:instrText xml:space="preserve"> PAGEREF _Toc12978014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"_Toc12978015" </w:instrText>
          </w:r>
          <w:r>
            <w:fldChar w:fldCharType="separate"/>
          </w:r>
          <w:r>
            <w:rPr>
              <w:rStyle w:val="19"/>
            </w:rPr>
            <w:t>10 项目估算</w:t>
          </w:r>
          <w:r>
            <w:tab/>
          </w:r>
          <w:r>
            <w:fldChar w:fldCharType="begin"/>
          </w:r>
          <w:r>
            <w:instrText xml:space="preserve"> PAGEREF _Toc12978015 \h </w:instrText>
          </w:r>
          <w:r>
            <w:fldChar w:fldCharType="separate"/>
          </w:r>
          <w:r>
            <w:t>36</w:t>
          </w:r>
          <w:r>
            <w:fldChar w:fldCharType="end"/>
          </w:r>
          <w:r>
            <w:fldChar w:fldCharType="end"/>
          </w:r>
        </w:p>
        <w:p>
          <w:pPr>
            <w:pStyle w:val="9"/>
            <w:tabs>
              <w:tab w:val="right" w:leader="dot" w:pos="8296"/>
            </w:tabs>
          </w:pPr>
          <w:r>
            <w:fldChar w:fldCharType="begin"/>
          </w:r>
          <w:r>
            <w:instrText xml:space="preserve"> HYPERLINK \l "_Toc12978016" </w:instrText>
          </w:r>
          <w:r>
            <w:fldChar w:fldCharType="separate"/>
          </w:r>
          <w:r>
            <w:rPr>
              <w:rStyle w:val="19"/>
            </w:rPr>
            <w:t>11 风险管理</w:t>
          </w:r>
          <w:r>
            <w:tab/>
          </w:r>
          <w:r>
            <w:fldChar w:fldCharType="begin"/>
          </w:r>
          <w:r>
            <w:instrText xml:space="preserve"> PAGEREF _Toc12978016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"_Toc12978017" </w:instrText>
          </w:r>
          <w:r>
            <w:fldChar w:fldCharType="separate"/>
          </w:r>
          <w:r>
            <w:rPr>
              <w:rStyle w:val="19"/>
            </w:rPr>
            <w:t>12 支持条件</w:t>
          </w:r>
          <w:r>
            <w:tab/>
          </w:r>
          <w:r>
            <w:fldChar w:fldCharType="begin"/>
          </w:r>
          <w:r>
            <w:instrText xml:space="preserve"> PAGEREF _Toc12978017 \h </w:instrText>
          </w:r>
          <w:r>
            <w:fldChar w:fldCharType="separate"/>
          </w:r>
          <w:r>
            <w:t>38</w:t>
          </w:r>
          <w:r>
            <w:fldChar w:fldCharType="end"/>
          </w:r>
          <w:r>
            <w:fldChar w:fldCharType="end"/>
          </w:r>
        </w:p>
        <w:p>
          <w:pPr>
            <w:pStyle w:val="9"/>
            <w:tabs>
              <w:tab w:val="right" w:leader="dot" w:pos="8296"/>
            </w:tabs>
          </w:pPr>
          <w:r>
            <w:fldChar w:fldCharType="begin"/>
          </w:r>
          <w:r>
            <w:instrText xml:space="preserve"> HYPERLINK \l "_Toc12978018" </w:instrText>
          </w:r>
          <w:r>
            <w:fldChar w:fldCharType="separate"/>
          </w:r>
          <w:r>
            <w:rPr>
              <w:rStyle w:val="19"/>
            </w:rPr>
            <w:t>13 注解</w:t>
          </w:r>
          <w:r>
            <w:tab/>
          </w:r>
          <w:r>
            <w:fldChar w:fldCharType="begin"/>
          </w:r>
          <w:r>
            <w:instrText xml:space="preserve"> PAGEREF _Toc12978018 \h </w:instrText>
          </w:r>
          <w:r>
            <w:fldChar w:fldCharType="separate"/>
          </w:r>
          <w:r>
            <w:t>39</w:t>
          </w:r>
          <w:r>
            <w:fldChar w:fldCharType="end"/>
          </w:r>
          <w:r>
            <w:fldChar w:fldCharType="end"/>
          </w:r>
        </w:p>
        <w:p>
          <w:pPr>
            <w:pStyle w:val="9"/>
            <w:tabs>
              <w:tab w:val="right" w:leader="dot" w:pos="8296"/>
            </w:tabs>
          </w:pPr>
          <w:r>
            <w:fldChar w:fldCharType="begin"/>
          </w:r>
          <w:r>
            <w:instrText xml:space="preserve"> HYPERLINK \l "_Toc12978019" </w:instrText>
          </w:r>
          <w:r>
            <w:fldChar w:fldCharType="separate"/>
          </w:r>
          <w:r>
            <w:rPr>
              <w:rStyle w:val="19"/>
            </w:rPr>
            <w:t>附录</w:t>
          </w:r>
          <w:r>
            <w:tab/>
          </w:r>
          <w:r>
            <w:fldChar w:fldCharType="begin"/>
          </w:r>
          <w:r>
            <w:instrText xml:space="preserve"> PAGEREF _Toc12978019 \h </w:instrText>
          </w:r>
          <w:r>
            <w:fldChar w:fldCharType="separate"/>
          </w:r>
          <w:r>
            <w:t>39</w:t>
          </w:r>
          <w:r>
            <w:fldChar w:fldCharType="end"/>
          </w:r>
          <w:r>
            <w:fldChar w:fldCharType="end"/>
          </w:r>
        </w:p>
        <w:p>
          <w:r>
            <w:rPr>
              <w:b/>
              <w:bCs/>
              <w:lang w:val="zh-CN"/>
            </w:rPr>
            <w:fldChar w:fldCharType="end"/>
          </w:r>
        </w:p>
      </w:sdtContent>
    </w:sdt>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rPr>
          <w:rFonts w:asciiTheme="majorHAnsi" w:hAnsiTheme="majorHAnsi" w:eastAsiaTheme="majorHAnsi"/>
          <w:sz w:val="44"/>
          <w:szCs w:val="44"/>
        </w:rPr>
      </w:pPr>
    </w:p>
    <w:p>
      <w:pPr>
        <w:pStyle w:val="4"/>
        <w:rPr>
          <w:sz w:val="44"/>
          <w:szCs w:val="44"/>
        </w:rPr>
      </w:pPr>
      <w:bookmarkStart w:id="0" w:name="_Toc12978006"/>
      <w:r>
        <w:rPr>
          <w:rFonts w:hint="eastAsia"/>
          <w:sz w:val="44"/>
          <w:szCs w:val="44"/>
        </w:rPr>
        <w:t>1  引言</w:t>
      </w:r>
      <w:bookmarkEnd w:id="0"/>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本章分为以下几条。</w:t>
      </w:r>
    </w:p>
    <w:p>
      <w:pPr>
        <w:pStyle w:val="5"/>
        <w:rPr>
          <w:sz w:val="32"/>
          <w:szCs w:val="32"/>
        </w:rPr>
      </w:pPr>
      <w:r>
        <w:rPr>
          <w:rFonts w:hint="eastAsia"/>
          <w:sz w:val="32"/>
          <w:szCs w:val="32"/>
        </w:rPr>
        <w:t>1.1标识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标识号：</w:t>
      </w:r>
      <w:r>
        <w:rPr>
          <w:rFonts w:ascii="宋体" w:hAnsi="宋体" w:eastAsia="宋体" w:cs="Times New Roman"/>
          <w:sz w:val="24"/>
          <w:szCs w:val="24"/>
        </w:rPr>
        <w:t>XX012019001DP01</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标题：HTLP</w:t>
      </w:r>
      <w:r>
        <w:rPr>
          <w:rFonts w:ascii="宋体" w:hAnsi="宋体" w:eastAsia="宋体" w:cs="Times New Roman"/>
          <w:sz w:val="24"/>
          <w:szCs w:val="24"/>
        </w:rPr>
        <w:t xml:space="preserve"> </w:t>
      </w:r>
      <w:r>
        <w:rPr>
          <w:rFonts w:hint="eastAsia" w:ascii="宋体" w:hAnsi="宋体" w:eastAsia="宋体" w:cs="Times New Roman"/>
          <w:sz w:val="24"/>
          <w:szCs w:val="24"/>
        </w:rPr>
        <w:t>TO</w:t>
      </w:r>
      <w:r>
        <w:rPr>
          <w:rFonts w:ascii="宋体" w:hAnsi="宋体" w:eastAsia="宋体" w:cs="Times New Roman"/>
          <w:sz w:val="24"/>
          <w:szCs w:val="24"/>
        </w:rPr>
        <w:t xml:space="preserve"> </w:t>
      </w:r>
      <w:r>
        <w:rPr>
          <w:rFonts w:hint="eastAsia" w:ascii="宋体" w:hAnsi="宋体" w:eastAsia="宋体" w:cs="Times New Roman"/>
          <w:sz w:val="24"/>
          <w:szCs w:val="24"/>
        </w:rPr>
        <w:t>HTLP</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缩略词语：H2H</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版本号：1.1.1.190701_</w:t>
      </w:r>
      <w:r>
        <w:rPr>
          <w:rFonts w:ascii="宋体" w:hAnsi="宋体" w:eastAsia="宋体" w:cs="Times New Roman"/>
          <w:sz w:val="24"/>
          <w:szCs w:val="24"/>
        </w:rPr>
        <w:t>alpha</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发行号：略</w:t>
      </w:r>
    </w:p>
    <w:p>
      <w:pPr>
        <w:pStyle w:val="5"/>
        <w:rPr>
          <w:sz w:val="32"/>
          <w:szCs w:val="32"/>
        </w:rPr>
      </w:pPr>
      <w:r>
        <w:rPr>
          <w:rFonts w:hint="eastAsia"/>
          <w:sz w:val="32"/>
          <w:szCs w:val="32"/>
        </w:rPr>
        <w:t>1.2系统概述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系统正在执行开发、无运行和维护的历史；</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投资方：无</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需方：开拓校园业务的公司或学校组织机构</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用户：因课业、竞赛、社团等活动而无法及时做一些事情的学生</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开发方和支持机构；HTH项目小组</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标识前和计划的运行现场；小组进行了关于项目的初步讨论，正在编写软件开发计划书。</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其他文档：《校园互助平台计划书》</w:t>
      </w:r>
    </w:p>
    <w:p>
      <w:pPr>
        <w:pStyle w:val="5"/>
        <w:rPr>
          <w:sz w:val="32"/>
          <w:szCs w:val="32"/>
        </w:rPr>
      </w:pPr>
      <w:r>
        <w:rPr>
          <w:rFonts w:hint="eastAsia"/>
          <w:sz w:val="32"/>
          <w:szCs w:val="32"/>
        </w:rPr>
        <w:t>1.3文档概述</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《软件开发计划》由HTH小组成员编写，描写开发者实施软件开发工作的计划，是编写《需求规格说明书》、《概要设计说明书》、《详细设计说明文档》、《软件交付说明书》等文档的依据。</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保密性：本文档仅限于项目参与者使用</w:t>
      </w:r>
    </w:p>
    <w:p>
      <w:pPr>
        <w:pStyle w:val="5"/>
        <w:rPr>
          <w:sz w:val="32"/>
          <w:szCs w:val="32"/>
        </w:rPr>
      </w:pPr>
      <w:r>
        <w:rPr>
          <w:rFonts w:hint="eastAsia"/>
          <w:sz w:val="32"/>
          <w:szCs w:val="32"/>
        </w:rPr>
        <w:t>1.4与其他计划之间的关系</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无</w:t>
      </w:r>
    </w:p>
    <w:p>
      <w:pPr>
        <w:pStyle w:val="5"/>
        <w:rPr>
          <w:sz w:val="32"/>
          <w:szCs w:val="32"/>
        </w:rPr>
      </w:pPr>
      <w:r>
        <w:rPr>
          <w:rFonts w:hint="eastAsia"/>
          <w:sz w:val="32"/>
          <w:szCs w:val="32"/>
        </w:rPr>
        <w:t>1.5基线</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参考《</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pStyle w:val="4"/>
        <w:rPr>
          <w:sz w:val="44"/>
          <w:szCs w:val="44"/>
        </w:rPr>
      </w:pPr>
      <w:bookmarkStart w:id="1" w:name="_Toc12978007"/>
      <w:r>
        <w:rPr>
          <w:rFonts w:hint="eastAsia"/>
          <w:sz w:val="44"/>
          <w:szCs w:val="44"/>
        </w:rPr>
        <w:t>2引用文件</w:t>
      </w:r>
      <w:bookmarkEnd w:id="1"/>
    </w:p>
    <w:p>
      <w:pPr>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《计算机软件文档编制规范</w:t>
      </w:r>
      <w:r>
        <w:rPr>
          <w:rFonts w:ascii="宋体" w:hAnsi="宋体" w:eastAsia="宋体" w:cs="Times New Roman"/>
          <w:sz w:val="24"/>
          <w:szCs w:val="24"/>
        </w:rPr>
        <w:t xml:space="preserve"> GB/T 8567-2006》</w:t>
      </w:r>
    </w:p>
    <w:p>
      <w:pPr>
        <w:pStyle w:val="4"/>
        <w:rPr>
          <w:sz w:val="44"/>
          <w:szCs w:val="44"/>
        </w:rPr>
      </w:pPr>
      <w:bookmarkStart w:id="2" w:name="_Toc12978008"/>
      <w:r>
        <w:rPr>
          <w:rFonts w:hint="eastAsia"/>
          <w:sz w:val="44"/>
          <w:szCs w:val="44"/>
        </w:rPr>
        <w:t>3交付产品</w:t>
      </w:r>
      <w:bookmarkEnd w:id="2"/>
    </w:p>
    <w:p>
      <w:pPr>
        <w:pStyle w:val="5"/>
        <w:rPr>
          <w:sz w:val="32"/>
          <w:szCs w:val="32"/>
        </w:rPr>
      </w:pPr>
      <w:r>
        <w:rPr>
          <w:rFonts w:hint="eastAsia"/>
          <w:sz w:val="32"/>
          <w:szCs w:val="32"/>
        </w:rPr>
        <w:t>3.1  程序</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Help”项目前端源代码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“Help</w:t>
      </w:r>
      <w:r>
        <w:rPr>
          <w:rFonts w:ascii="宋体" w:hAnsi="宋体" w:eastAsia="宋体" w:cs="Times New Roman"/>
          <w:bCs/>
          <w:sz w:val="24"/>
          <w:szCs w:val="24"/>
        </w:rPr>
        <w:t xml:space="preserve"> </w:t>
      </w:r>
      <w:r>
        <w:rPr>
          <w:rFonts w:hint="eastAsia" w:ascii="宋体" w:hAnsi="宋体" w:eastAsia="宋体" w:cs="Times New Roman"/>
          <w:bCs/>
          <w:sz w:val="24"/>
          <w:szCs w:val="24"/>
        </w:rPr>
        <w:t>To</w:t>
      </w:r>
      <w:r>
        <w:rPr>
          <w:rFonts w:ascii="宋体" w:hAnsi="宋体" w:eastAsia="宋体" w:cs="Times New Roman"/>
          <w:bCs/>
          <w:sz w:val="24"/>
          <w:szCs w:val="24"/>
        </w:rPr>
        <w:t xml:space="preserve"> </w:t>
      </w:r>
      <w:r>
        <w:rPr>
          <w:rFonts w:hint="eastAsia" w:ascii="宋体" w:hAnsi="宋体" w:eastAsia="宋体" w:cs="Times New Roman"/>
          <w:bCs/>
          <w:sz w:val="24"/>
          <w:szCs w:val="24"/>
        </w:rPr>
        <w:t>Help”项目后端源代码</w:t>
      </w:r>
    </w:p>
    <w:p>
      <w:pPr>
        <w:pStyle w:val="5"/>
        <w:rPr>
          <w:sz w:val="32"/>
          <w:szCs w:val="32"/>
        </w:rPr>
      </w:pPr>
      <w:r>
        <w:rPr>
          <w:rFonts w:hint="eastAsia"/>
          <w:sz w:val="32"/>
          <w:szCs w:val="32"/>
        </w:rPr>
        <w:t>3.2文档</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DP</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RS</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DD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H2H-Doc-SCMP-v1.0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TR</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UM</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VD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H2H-Doc-S</w:t>
      </w:r>
      <w:r>
        <w:rPr>
          <w:rFonts w:hint="eastAsia" w:ascii="宋体" w:hAnsi="宋体" w:eastAsia="宋体" w:cs="Times New Roman"/>
          <w:sz w:val="24"/>
          <w:szCs w:val="24"/>
        </w:rPr>
        <w:t>TD</w:t>
      </w:r>
      <w:r>
        <w:rPr>
          <w:rFonts w:ascii="宋体" w:hAnsi="宋体" w:eastAsia="宋体" w:cs="Times New Roman"/>
          <w:sz w:val="24"/>
          <w:szCs w:val="24"/>
        </w:rPr>
        <w:t>-v1.0</w:t>
      </w:r>
      <w:r>
        <w:rPr>
          <w:rFonts w:hint="eastAsia" w:ascii="宋体" w:hAnsi="宋体" w:eastAsia="宋体" w:cs="Times New Roman"/>
          <w:sz w:val="24"/>
          <w:szCs w:val="24"/>
        </w:rPr>
        <w:t>》</w:t>
      </w:r>
    </w:p>
    <w:p>
      <w:pPr>
        <w:ind w:firstLine="480" w:firstLineChars="200"/>
        <w:rPr>
          <w:rFonts w:ascii="宋体" w:hAnsi="宋体" w:eastAsia="宋体" w:cs="Times New Roman"/>
          <w:sz w:val="24"/>
          <w:szCs w:val="24"/>
        </w:rPr>
      </w:pPr>
    </w:p>
    <w:p>
      <w:pPr>
        <w:pStyle w:val="5"/>
        <w:rPr>
          <w:sz w:val="32"/>
          <w:szCs w:val="32"/>
        </w:rPr>
      </w:pPr>
      <w:r>
        <w:rPr>
          <w:rFonts w:hint="eastAsia"/>
          <w:sz w:val="32"/>
          <w:szCs w:val="32"/>
        </w:rPr>
        <w:t>3.3服务</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为需方进行最终产品环境配置部署即后期维护。</w:t>
      </w:r>
    </w:p>
    <w:p>
      <w:pPr>
        <w:pStyle w:val="5"/>
        <w:rPr>
          <w:sz w:val="32"/>
          <w:szCs w:val="32"/>
        </w:rPr>
      </w:pPr>
      <w:r>
        <w:rPr>
          <w:rFonts w:hint="eastAsia"/>
          <w:sz w:val="32"/>
          <w:szCs w:val="32"/>
        </w:rPr>
        <w:t>3.4非移交产品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w:t>
      </w:r>
      <w:r>
        <w:rPr>
          <w:rFonts w:ascii="宋体" w:hAnsi="宋体" w:eastAsia="宋体" w:cs="Times New Roman"/>
          <w:sz w:val="24"/>
          <w:szCs w:val="24"/>
        </w:rPr>
        <w:t>H2H-Doc-</w:t>
      </w:r>
      <w:r>
        <w:rPr>
          <w:rFonts w:hint="eastAsia" w:ascii="宋体" w:hAnsi="宋体" w:eastAsia="宋体" w:cs="Times New Roman"/>
          <w:bCs/>
          <w:sz w:val="24"/>
          <w:szCs w:val="24"/>
        </w:rPr>
        <w:t>开发内部文档》等</w:t>
      </w:r>
    </w:p>
    <w:p>
      <w:pPr>
        <w:pStyle w:val="5"/>
        <w:rPr>
          <w:sz w:val="32"/>
          <w:szCs w:val="32"/>
        </w:rPr>
      </w:pPr>
      <w:r>
        <w:rPr>
          <w:rFonts w:hint="eastAsia"/>
          <w:sz w:val="32"/>
          <w:szCs w:val="32"/>
        </w:rPr>
        <w:t>3.5验收标准</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软件进行配置后，进行第三方专家验收，检验是否达到标准。</w:t>
      </w:r>
    </w:p>
    <w:p>
      <w:pPr>
        <w:pStyle w:val="5"/>
        <w:rPr>
          <w:sz w:val="32"/>
          <w:szCs w:val="32"/>
        </w:rPr>
      </w:pPr>
      <w:r>
        <w:rPr>
          <w:rFonts w:hint="eastAsia"/>
          <w:sz w:val="32"/>
          <w:szCs w:val="32"/>
        </w:rPr>
        <w:t>3.6最后交付期限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2019-07-13日前进行交付。</w:t>
      </w:r>
    </w:p>
    <w:p>
      <w:pPr>
        <w:pStyle w:val="4"/>
        <w:rPr>
          <w:sz w:val="44"/>
          <w:szCs w:val="44"/>
        </w:rPr>
      </w:pPr>
      <w:bookmarkStart w:id="3" w:name="_Toc12978009"/>
      <w:r>
        <w:rPr>
          <w:rFonts w:hint="eastAsia"/>
          <w:sz w:val="44"/>
          <w:szCs w:val="44"/>
        </w:rPr>
        <w:t>4所需工作概述</w:t>
      </w:r>
      <w:bookmarkEnd w:id="3"/>
    </w:p>
    <w:p>
      <w:pPr>
        <w:pStyle w:val="25"/>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对所要开发系统、软件的需求和约束；</w:t>
      </w:r>
    </w:p>
    <w:p>
      <w:pPr>
        <w:pStyle w:val="25"/>
        <w:ind w:left="780" w:firstLine="0" w:firstLineChars="0"/>
        <w:rPr>
          <w:rFonts w:ascii="宋体" w:hAnsi="宋体" w:eastAsia="宋体" w:cs="Times New Roman"/>
          <w:sz w:val="24"/>
          <w:szCs w:val="24"/>
        </w:rPr>
      </w:pPr>
      <w:r>
        <w:rPr>
          <w:rFonts w:hint="eastAsia" w:ascii="宋体" w:hAnsi="宋体" w:eastAsia="宋体" w:cs="Times New Roman"/>
          <w:sz w:val="24"/>
          <w:szCs w:val="24"/>
        </w:rPr>
        <w:t>软件采用Java进行开发，采用Tomcat服务器及Mysql数据库。</w:t>
      </w:r>
    </w:p>
    <w:p>
      <w:pPr>
        <w:pStyle w:val="25"/>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对项目文档编制的需求和约束；</w:t>
      </w:r>
    </w:p>
    <w:p>
      <w:pPr>
        <w:ind w:left="780"/>
        <w:rPr>
          <w:rFonts w:ascii="宋体" w:hAnsi="宋体" w:eastAsia="宋体" w:cs="Times New Roman"/>
          <w:sz w:val="24"/>
          <w:szCs w:val="24"/>
        </w:rPr>
      </w:pPr>
      <w:r>
        <w:rPr>
          <w:rFonts w:hint="eastAsia" w:ascii="宋体" w:hAnsi="宋体" w:eastAsia="宋体" w:cs="Times New Roman"/>
          <w:sz w:val="24"/>
          <w:szCs w:val="24"/>
        </w:rPr>
        <w:t>统一采用国家标准进行编写。</w:t>
      </w:r>
    </w:p>
    <w:p>
      <w:pPr>
        <w:pStyle w:val="25"/>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该项目在系统生命周期中所处的地位；</w:t>
      </w:r>
    </w:p>
    <w:p>
      <w:pPr>
        <w:ind w:left="780"/>
        <w:rPr>
          <w:rFonts w:ascii="宋体" w:hAnsi="宋体" w:eastAsia="宋体" w:cs="Times New Roman"/>
          <w:sz w:val="24"/>
          <w:szCs w:val="24"/>
        </w:rPr>
      </w:pPr>
      <w:r>
        <w:rPr>
          <w:rFonts w:hint="eastAsia" w:ascii="宋体" w:hAnsi="宋体" w:eastAsia="宋体" w:cs="Times New Roman"/>
          <w:sz w:val="24"/>
          <w:szCs w:val="24"/>
        </w:rPr>
        <w:t>处于 识别需求 阶段</w:t>
      </w:r>
    </w:p>
    <w:p>
      <w:pPr>
        <w:pStyle w:val="25"/>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所选用的计划/采购策略或对它们的需求和约束；</w:t>
      </w:r>
    </w:p>
    <w:p>
      <w:pPr>
        <w:ind w:left="780"/>
        <w:rPr>
          <w:rFonts w:ascii="宋体" w:hAnsi="宋体" w:eastAsia="宋体" w:cs="Times New Roman"/>
          <w:sz w:val="24"/>
          <w:szCs w:val="24"/>
        </w:rPr>
      </w:pPr>
      <w:r>
        <w:rPr>
          <w:rFonts w:hint="eastAsia" w:ascii="宋体" w:hAnsi="宋体" w:eastAsia="宋体" w:cs="Times New Roman"/>
          <w:sz w:val="24"/>
          <w:szCs w:val="24"/>
        </w:rPr>
        <w:t>无</w:t>
      </w:r>
    </w:p>
    <w:p>
      <w:pPr>
        <w:pStyle w:val="25"/>
        <w:numPr>
          <w:ilvl w:val="0"/>
          <w:numId w:val="1"/>
        </w:numPr>
        <w:ind w:firstLineChars="0"/>
        <w:rPr>
          <w:rFonts w:ascii="宋体" w:hAnsi="宋体" w:eastAsia="宋体" w:cs="Times New Roman"/>
          <w:sz w:val="24"/>
          <w:szCs w:val="24"/>
        </w:rPr>
      </w:pPr>
      <w:r>
        <w:rPr>
          <w:rFonts w:hint="eastAsia" w:ascii="宋体" w:hAnsi="宋体" w:eastAsia="宋体" w:cs="Times New Roman"/>
          <w:sz w:val="24"/>
          <w:szCs w:val="24"/>
        </w:rPr>
        <w:t>项目进度安排及资源的需求和约柬；</w:t>
      </w:r>
    </w:p>
    <w:p>
      <w:pPr>
        <w:ind w:left="780"/>
        <w:rPr>
          <w:rFonts w:ascii="宋体" w:hAnsi="宋体" w:eastAsia="宋体" w:cs="Times New Roman"/>
          <w:sz w:val="24"/>
          <w:szCs w:val="24"/>
        </w:rPr>
      </w:pPr>
      <w:r>
        <w:rPr>
          <w:rFonts w:hint="eastAsia" w:ascii="宋体" w:hAnsi="宋体" w:eastAsia="宋体" w:cs="Times New Roman"/>
          <w:sz w:val="24"/>
          <w:szCs w:val="24"/>
        </w:rPr>
        <w:t>项目需要在两周时间内完成。</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f.其他的需求和约束。</w:t>
      </w:r>
      <w:r>
        <w:rPr>
          <w:rFonts w:ascii="宋体" w:hAnsi="宋体" w:eastAsia="宋体" w:cs="Times New Roman"/>
          <w:sz w:val="24"/>
          <w:szCs w:val="24"/>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本项目内容仅限于本项目开发人员使用。</w:t>
      </w:r>
    </w:p>
    <w:p>
      <w:pPr>
        <w:pStyle w:val="4"/>
        <w:rPr>
          <w:sz w:val="44"/>
          <w:szCs w:val="44"/>
        </w:rPr>
      </w:pPr>
      <w:bookmarkStart w:id="4" w:name="_Toc12978010"/>
      <w:r>
        <w:rPr>
          <w:rFonts w:hint="eastAsia"/>
          <w:sz w:val="44"/>
          <w:szCs w:val="44"/>
        </w:rPr>
        <w:t>5实施整个软件开发活动的计划</w:t>
      </w:r>
      <w:bookmarkEnd w:id="4"/>
    </w:p>
    <w:p>
      <w:pPr>
        <w:pStyle w:val="5"/>
        <w:rPr>
          <w:sz w:val="32"/>
          <w:szCs w:val="32"/>
        </w:rPr>
      </w:pPr>
      <w:r>
        <w:rPr>
          <w:rFonts w:hint="eastAsia"/>
          <w:sz w:val="32"/>
          <w:szCs w:val="32"/>
        </w:rPr>
        <w:t>5.1软件开发过程</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采用敏捷开发方式，以人为核心、迭代、循序渐进的开发。在敏捷开发中，软件项目的构建被切分成多个子项目，各个子项目的成果都经过测试，具备集成和可运行的特征。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换言之，就是把一个大项目分为多个相互联系，但也可独立运行的小项目，并分别完成，在此过程中软件一直处于可使用状态。首先我们进行立项，小组进行需求分析，系统设计和开发环境配置，然后小组成员分配任务进行项目开发，并随之进行测试，进行迭代，最终进行项目部署，项目测试。</w:t>
      </w:r>
    </w:p>
    <w:p>
      <w:pPr>
        <w:pStyle w:val="5"/>
        <w:rPr>
          <w:rFonts w:hAnsiTheme="majorEastAsia" w:cstheme="majorEastAsia"/>
          <w:sz w:val="32"/>
          <w:szCs w:val="32"/>
        </w:rPr>
      </w:pPr>
      <w:r>
        <w:rPr>
          <w:rFonts w:hint="eastAsia" w:hAnsiTheme="majorEastAsia" w:cstheme="majorEastAsia"/>
          <w:sz w:val="32"/>
          <w:szCs w:val="32"/>
        </w:rPr>
        <w:t>5.2软件开发总体计划</w:t>
      </w:r>
    </w:p>
    <w:p>
      <w:pPr>
        <w:pStyle w:val="6"/>
      </w:pPr>
      <w:r>
        <w:rPr>
          <w:rFonts w:hint="eastAsia"/>
        </w:rPr>
        <w:t>5.2.1软件开发方法</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我们将整个开发工作被组织为一系列的短小的、固定长度</w:t>
      </w:r>
      <w:r>
        <w:rPr>
          <w:rFonts w:ascii="宋体" w:hAnsi="宋体" w:eastAsia="宋体" w:cs="Times New Roman"/>
          <w:sz w:val="24"/>
          <w:szCs w:val="24"/>
        </w:rPr>
        <w:t>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迭代一般指某版本的生产过程，包括从需求分析到测试完成； 版本一般指某阶段软件开发的结果，一个可交付使用的产品。</w:t>
      </w:r>
    </w:p>
    <w:p>
      <w:pPr>
        <w:pStyle w:val="6"/>
      </w:pPr>
      <w:r>
        <w:rPr>
          <w:rFonts w:hint="eastAsia"/>
        </w:rPr>
        <w:t>5.2.2</w:t>
      </w:r>
      <w:bookmarkStart w:id="5" w:name="_Hlk12910461"/>
      <w:r>
        <w:rPr>
          <w:rFonts w:hint="eastAsia"/>
        </w:rPr>
        <w:t>软件产品标准</w:t>
      </w:r>
      <w:bookmarkEnd w:id="5"/>
    </w:p>
    <w:p>
      <w:pPr>
        <w:pStyle w:val="7"/>
      </w:pPr>
      <w:r>
        <w:rPr>
          <w:rFonts w:hint="eastAsia"/>
        </w:rPr>
        <w:t>5.2.2.1</w:t>
      </w:r>
      <w:r>
        <w:t xml:space="preserve"> </w:t>
      </w:r>
      <w:r>
        <w:rPr>
          <w:rFonts w:hint="eastAsia"/>
        </w:rPr>
        <w:t>界面设计标准</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1）界面要美观、操作要方便并能高效率地完成工作。</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2）界面要根据用户需求设计。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3）界面要根据不同用户的层次设计。（有的用户对计算机相当了解而有的从来就没碰过计算机）</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4）避免出现嵌套式的界面设计。</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5）界面和代码要相互制约。</w:t>
      </w:r>
    </w:p>
    <w:p>
      <w:pPr>
        <w:ind w:firstLine="42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6）界面要通“人性”。即要有引导用户操作的功能，不能是操作一有误就卡住什么都做不下去，又无任何提示来帮助用户如何进行操作。</w:t>
      </w:r>
    </w:p>
    <w:p>
      <w:pPr>
        <w:pStyle w:val="7"/>
      </w:pPr>
      <w:r>
        <w:rPr>
          <w:rFonts w:hint="eastAsia"/>
        </w:rPr>
        <w:t>5.2.2.2</w:t>
      </w:r>
      <w:r>
        <w:t xml:space="preserve"> </w:t>
      </w:r>
      <w:r>
        <w:rPr>
          <w:rFonts w:hint="eastAsia"/>
        </w:rPr>
        <w:t>编码设计标准。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1）选用控制结构只准许一个入口和一个出口。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2）程序语句组成容易识别的块，每块只有一个入口和一个出口。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3）复杂的结构应该用基本控制结构进行组合嵌套来实现。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4）语句中没有的控制结构，可用一段等价的程序段模拟，但要求该程序段在整个系统应前后一致。</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5）严格控制GOTO语句，仅在下列情形才可使用。</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用一个非结构化的程序设计语言去实现一个结构化的构造。</w:t>
      </w:r>
    </w:p>
    <w:p>
      <w:pPr>
        <w:ind w:firstLine="480" w:firstLineChars="200"/>
        <w:rPr>
          <w:rFonts w:ascii="宋体" w:hAnsi="宋体" w:eastAsia="宋体" w:cs="Times New Roman"/>
          <w:sz w:val="24"/>
          <w:szCs w:val="24"/>
        </w:rPr>
      </w:pPr>
      <w:r>
        <w:rPr>
          <w:rFonts w:ascii="宋体" w:hAnsi="宋体" w:eastAsia="宋体" w:cs="Times New Roman"/>
          <w:sz w:val="24"/>
          <w:szCs w:val="24"/>
        </w:rPr>
        <w:t></w:t>
      </w:r>
      <w:r>
        <w:rPr>
          <w:rFonts w:ascii="宋体" w:hAnsi="宋体" w:eastAsia="宋体" w:cs="Times New Roman"/>
          <w:sz w:val="24"/>
          <w:szCs w:val="24"/>
        </w:rPr>
        <w:tab/>
      </w:r>
      <w:r>
        <w:rPr>
          <w:rFonts w:ascii="宋体" w:hAnsi="宋体" w:eastAsia="宋体" w:cs="Times New Roman"/>
          <w:sz w:val="24"/>
          <w:szCs w:val="24"/>
        </w:rPr>
        <w:t>在某种可以改善而不是损害程序可读性的情况下。</w:t>
      </w:r>
    </w:p>
    <w:p>
      <w:pPr>
        <w:pStyle w:val="7"/>
      </w:pPr>
      <w:r>
        <w:rPr>
          <w:rFonts w:hint="eastAsia"/>
        </w:rPr>
        <w:t>5.2.2.3</w:t>
      </w:r>
      <w:r>
        <w:t xml:space="preserve"> </w:t>
      </w:r>
      <w:r>
        <w:rPr>
          <w:rFonts w:hint="eastAsia"/>
        </w:rPr>
        <w:t>对象命名约定。</w:t>
      </w:r>
    </w:p>
    <w:p>
      <w:pPr>
        <w:ind w:firstLine="480" w:firstLineChars="200"/>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对象名称</w:t>
      </w:r>
      <w:r>
        <w:rPr>
          <w:rFonts w:ascii="宋体" w:hAnsi="宋体" w:eastAsia="宋体" w:cs="Times New Roman"/>
          <w:sz w:val="24"/>
          <w:szCs w:val="24"/>
        </w:rPr>
        <w:t>=对象前缀+自定义名称（自定义名称要有一定的意义且第一个字母大写）</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说明：如果是不需要对其编码的对象，那么对象名用默认对象名。</w:t>
      </w:r>
    </w:p>
    <w:p>
      <w:pPr>
        <w:pStyle w:val="7"/>
        <w:rPr>
          <w:rFonts w:ascii="宋体" w:hAnsi="宋体" w:eastAsia="宋体" w:cs="Times New Roman"/>
        </w:rPr>
      </w:pPr>
      <w:r>
        <w:rPr>
          <w:rFonts w:hint="eastAsia"/>
        </w:rPr>
        <w:t>5.2.2.4</w:t>
      </w:r>
      <w:r>
        <w:t xml:space="preserve"> </w:t>
      </w:r>
      <w:r>
        <w:rPr>
          <w:rFonts w:hint="eastAsia"/>
        </w:rPr>
        <w:t>常量和变量命名约定。</w:t>
      </w:r>
    </w:p>
    <w:p>
      <w:pPr>
        <w:ind w:left="420" w:firstLine="480" w:firstLineChars="200"/>
        <w:rPr>
          <w:rFonts w:ascii="宋体" w:hAnsi="宋体" w:eastAsia="宋体" w:cs="Times New Roman"/>
          <w:sz w:val="24"/>
          <w:szCs w:val="24"/>
        </w:rPr>
      </w:pPr>
      <w:r>
        <w:rPr>
          <w:rFonts w:hint="eastAsia" w:ascii="宋体" w:hAnsi="宋体" w:eastAsia="宋体" w:cs="Times New Roman"/>
          <w:sz w:val="24"/>
          <w:szCs w:val="24"/>
        </w:rPr>
        <w:t>常量或变量名称</w:t>
      </w:r>
      <w:r>
        <w:rPr>
          <w:rFonts w:ascii="宋体" w:hAnsi="宋体" w:eastAsia="宋体" w:cs="Times New Roman"/>
          <w:sz w:val="24"/>
          <w:szCs w:val="24"/>
        </w:rPr>
        <w:t>=常量或变量范围前缀+常量或变量类型前缀+自定义名称（自定义名称要有一定的意义且第一个字母大写）</w:t>
      </w:r>
    </w:p>
    <w:p>
      <w:pPr>
        <w:ind w:left="420" w:firstLine="420"/>
        <w:rPr>
          <w:rFonts w:ascii="宋体" w:hAnsi="宋体" w:eastAsia="宋体" w:cs="Times New Roman"/>
          <w:sz w:val="24"/>
          <w:szCs w:val="24"/>
        </w:rPr>
      </w:pPr>
      <w:r>
        <w:rPr>
          <w:rFonts w:hint="eastAsia" w:ascii="宋体" w:hAnsi="宋体" w:eastAsia="宋体" w:cs="Times New Roman"/>
          <w:sz w:val="24"/>
          <w:szCs w:val="24"/>
        </w:rPr>
        <w:t>除了对象之外，常量和变量也需要良好格式的命名约定。本节列出了（此处加入变量列表）。</w:t>
      </w:r>
    </w:p>
    <w:p>
      <w:pPr>
        <w:ind w:left="420" w:firstLine="420"/>
        <w:rPr>
          <w:rFonts w:ascii="宋体" w:hAnsi="宋体" w:eastAsia="宋体" w:cs="Times New Roman"/>
          <w:sz w:val="24"/>
          <w:szCs w:val="24"/>
        </w:rPr>
      </w:pPr>
      <w:r>
        <w:rPr>
          <w:rFonts w:hint="eastAsia" w:ascii="宋体" w:hAnsi="宋体" w:eastAsia="宋体" w:cs="Times New Roman"/>
          <w:sz w:val="24"/>
          <w:szCs w:val="24"/>
        </w:rPr>
        <w:t>变量应该总是被定义在尽可能小的范围内。全局</w:t>
      </w:r>
      <w:r>
        <w:rPr>
          <w:rFonts w:ascii="宋体" w:hAnsi="宋体" w:eastAsia="宋体" w:cs="Times New Roman"/>
          <w:sz w:val="24"/>
          <w:szCs w:val="24"/>
        </w:rPr>
        <w:t xml:space="preserve"> (Public) 变量可以导致极其复杂的状态机构，并且使一个应用程序的逻辑非常难于理解。全局变量也使代码的重用和维护更加困难。</w:t>
      </w:r>
    </w:p>
    <w:p>
      <w:pPr>
        <w:pStyle w:val="7"/>
      </w:pPr>
      <w:r>
        <w:rPr>
          <w:rFonts w:hint="eastAsia"/>
        </w:rPr>
        <w:t>5.2.2.5</w:t>
      </w:r>
      <w:r>
        <w:t xml:space="preserve"> </w:t>
      </w:r>
      <w:r>
        <w:rPr>
          <w:rFonts w:hint="eastAsia"/>
        </w:rPr>
        <w:t>数据库访问约定。</w:t>
      </w:r>
    </w:p>
    <w:p>
      <w:pPr>
        <w:ind w:left="420" w:firstLine="420"/>
        <w:rPr>
          <w:rFonts w:ascii="宋体" w:hAnsi="宋体" w:eastAsia="宋体" w:cs="Times New Roman"/>
          <w:sz w:val="24"/>
          <w:szCs w:val="24"/>
        </w:rPr>
      </w:pPr>
      <w:r>
        <w:rPr>
          <w:rFonts w:hint="eastAsia" w:ascii="宋体" w:hAnsi="宋体" w:eastAsia="宋体" w:cs="Times New Roman"/>
          <w:sz w:val="24"/>
          <w:szCs w:val="24"/>
        </w:rPr>
        <w:t>访问数据库用</w:t>
      </w:r>
      <w:r>
        <w:rPr>
          <w:rFonts w:ascii="宋体" w:hAnsi="宋体" w:eastAsia="宋体" w:cs="Times New Roman"/>
          <w:sz w:val="24"/>
          <w:szCs w:val="24"/>
        </w:rPr>
        <w:t>ODBC drivers/ADO，但如果在有的技术ADO解决不了的情况下可用其他方法。</w:t>
      </w:r>
    </w:p>
    <w:p>
      <w:pPr>
        <w:pStyle w:val="7"/>
        <w:rPr>
          <w:rFonts w:ascii="宋体" w:hAnsi="宋体" w:eastAsia="宋体" w:cs="Times New Roman"/>
        </w:rPr>
      </w:pPr>
      <w:r>
        <w:rPr>
          <w:rFonts w:ascii="宋体" w:hAnsi="宋体" w:eastAsia="宋体" w:cs="Times New Roman"/>
        </w:rPr>
        <w:tab/>
      </w:r>
      <w:r>
        <w:rPr>
          <w:rFonts w:hint="eastAsia"/>
        </w:rPr>
        <w:t>5.2.2.6</w:t>
      </w:r>
      <w:r>
        <w:t xml:space="preserve"> </w:t>
      </w:r>
      <w:r>
        <w:rPr>
          <w:rFonts w:hint="eastAsia"/>
        </w:rPr>
        <w:t>其他约定。</w:t>
      </w:r>
    </w:p>
    <w:p>
      <w:pPr>
        <w:ind w:left="420" w:firstLine="420"/>
        <w:rPr>
          <w:rFonts w:ascii="宋体" w:hAnsi="宋体" w:eastAsia="宋体" w:cs="Times New Roman"/>
          <w:sz w:val="24"/>
          <w:szCs w:val="24"/>
        </w:rPr>
      </w:pPr>
      <w:r>
        <w:rPr>
          <w:rFonts w:ascii="宋体" w:hAnsi="宋体" w:eastAsia="宋体" w:cs="Times New Roman"/>
          <w:sz w:val="24"/>
          <w:szCs w:val="24"/>
        </w:rPr>
        <w:t>格式标准：缩进标准为上下级之间1格缩进；空格标准为2格空格；大小写根据实际情况定；信息按信息类型分类排序。</w:t>
      </w:r>
    </w:p>
    <w:p>
      <w:pPr>
        <w:ind w:left="420" w:firstLine="420"/>
        <w:rPr>
          <w:rFonts w:ascii="宋体" w:hAnsi="宋体" w:eastAsia="宋体" w:cs="Times New Roman"/>
          <w:sz w:val="24"/>
          <w:szCs w:val="24"/>
        </w:rPr>
      </w:pPr>
      <w:r>
        <w:rPr>
          <w:rFonts w:ascii="宋体" w:hAnsi="宋体" w:eastAsia="宋体" w:cs="Times New Roman"/>
          <w:sz w:val="24"/>
          <w:szCs w:val="24"/>
        </w:rPr>
        <w:t>首部注释标准：按照Javadoc的标准注释，在代码首部提供作者、版本号、参数名描述、描述、引用以及异常类名。对于特殊使用的算法、假设、约束等需要加特殊注释。</w:t>
      </w:r>
    </w:p>
    <w:p>
      <w:pPr>
        <w:pStyle w:val="6"/>
      </w:pPr>
      <w:r>
        <w:t>5.2.3</w:t>
      </w:r>
      <w:r>
        <w:rPr>
          <w:rFonts w:hint="eastAsia"/>
        </w:rPr>
        <w:t>可重用的软件产品</w:t>
      </w:r>
    </w:p>
    <w:p>
      <w:pPr>
        <w:pStyle w:val="7"/>
      </w:pPr>
      <w:r>
        <w:t>5.2.3.1</w:t>
      </w:r>
      <w:r>
        <w:rPr>
          <w:rFonts w:hint="eastAsia"/>
        </w:rPr>
        <w:t>吸纳可重用的软件产品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可以采取横向重用的重用技术，横向重用是指重用不同应用领域中的软件元素，例如数据结构、分类算法、人机界面构件等。标准函数库是一种典型的原始的横向重用机制。通过横向重用之前的一个图书馆管理系统，也是一款基于</w:t>
      </w:r>
      <w:r>
        <w:rPr>
          <w:rFonts w:ascii="宋体" w:hAnsi="宋体" w:eastAsia="宋体" w:cs="Times New Roman"/>
          <w:sz w:val="24"/>
          <w:szCs w:val="24"/>
        </w:rPr>
        <w:t>MVC的管理系统，而且满足可重用软件的条件：①软件系统应是模块化结构。②软件系统应不依赖于具体的运行环境。③软件系统应建立在标准的、统一的数据接口上④软件系统应有知识的帮助。我们将重用它的CSS格式以及一些基础运行函数算法等。</w:t>
      </w:r>
    </w:p>
    <w:p>
      <w:pPr>
        <w:pStyle w:val="7"/>
      </w:pPr>
      <w:r>
        <w:t>5</w:t>
      </w:r>
      <w:r>
        <w:rPr>
          <w:rFonts w:hint="eastAsia"/>
        </w:rPr>
        <w:t>.</w:t>
      </w:r>
      <w:r>
        <w:t>2.3.2</w:t>
      </w:r>
      <w:r>
        <w:rPr>
          <w:rFonts w:hint="eastAsia"/>
        </w:rPr>
        <w:t>开发可重用的软件产品</w:t>
      </w:r>
    </w:p>
    <w:p>
      <w:pPr>
        <w:ind w:left="420" w:firstLine="420"/>
        <w:rPr>
          <w:rFonts w:ascii="宋体" w:hAnsi="宋体" w:eastAsia="宋体" w:cs="Times New Roman"/>
          <w:sz w:val="24"/>
          <w:szCs w:val="24"/>
        </w:rPr>
      </w:pPr>
      <w:r>
        <w:rPr>
          <w:rFonts w:hint="eastAsia" w:ascii="宋体" w:hAnsi="宋体" w:eastAsia="宋体" w:cs="Times New Roman"/>
          <w:sz w:val="24"/>
          <w:szCs w:val="24"/>
        </w:rPr>
        <w:t>由于环境中硬件或性能约束带来的影响并不大，所以将问卷管理系统开发为可重用软件产品的可能性很大。我们将采用类属参数化方法开发可重用方法，保证可重用部件不会出错。</w:t>
      </w:r>
    </w:p>
    <w:p>
      <w:pPr>
        <w:pStyle w:val="6"/>
      </w:pPr>
      <w:r>
        <w:t>5.2.4</w:t>
      </w:r>
      <w:r>
        <w:rPr>
          <w:rFonts w:hint="eastAsia"/>
        </w:rPr>
        <w:t>处理关键性需求</w:t>
      </w:r>
    </w:p>
    <w:p>
      <w:pPr>
        <w:pStyle w:val="7"/>
      </w:pPr>
      <w:r>
        <w:t>5</w:t>
      </w:r>
      <w:r>
        <w:rPr>
          <w:rFonts w:hint="eastAsia"/>
        </w:rPr>
        <w:t>.</w:t>
      </w:r>
      <w:r>
        <w:t>2</w:t>
      </w:r>
      <w:r>
        <w:rPr>
          <w:rFonts w:hint="eastAsia"/>
        </w:rPr>
        <w:t>.</w:t>
      </w:r>
      <w:r>
        <w:t>4.1</w:t>
      </w:r>
      <w:r>
        <w:rPr>
          <w:rFonts w:hint="eastAsia"/>
        </w:rPr>
        <w:t>安全性保证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w:t>
      </w:r>
      <w:r>
        <w:rPr>
          <w:rFonts w:ascii="宋体" w:hAnsi="宋体" w:eastAsia="宋体" w:cs="Times New Roman"/>
          <w:bCs/>
          <w:sz w:val="24"/>
          <w:szCs w:val="24"/>
        </w:rPr>
        <w:t>权限控制系统</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系统设置了严格有效的权限控制系统，何人可以发信息，何人能删除信息等权限设置系统一共有数十项详细设置，并且网站不同栏目可以设置完全不同的权限，所有权限均在多个层次上严格控制权限。</w:t>
      </w:r>
    </w:p>
    <w:p>
      <w:pPr>
        <w:ind w:firstLine="420"/>
        <w:rPr>
          <w:rFonts w:ascii="宋体" w:hAnsi="宋体" w:eastAsia="宋体" w:cs="Times New Roman"/>
          <w:bCs/>
          <w:sz w:val="24"/>
          <w:szCs w:val="24"/>
        </w:rPr>
      </w:pPr>
      <w:r>
        <w:rPr>
          <w:rFonts w:hint="eastAsia" w:ascii="宋体" w:hAnsi="宋体" w:eastAsia="宋体" w:cs="Times New Roman"/>
          <w:bCs/>
          <w:sz w:val="24"/>
          <w:szCs w:val="24"/>
        </w:rPr>
        <w:t>（2）</w:t>
      </w:r>
      <w:r>
        <w:rPr>
          <w:rFonts w:ascii="宋体" w:hAnsi="宋体" w:eastAsia="宋体" w:cs="Times New Roman"/>
          <w:bCs/>
          <w:sz w:val="24"/>
          <w:szCs w:val="24"/>
        </w:rPr>
        <w:t>IP记录</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IP地址库  除记录所有重要操作的IP外，还记录了IP所在地区，系统中内置约了17万条IP特征记录。</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详细的</w:t>
      </w:r>
      <w:r>
        <w:rPr>
          <w:rFonts w:ascii="宋体" w:hAnsi="宋体" w:eastAsia="宋体" w:cs="Times New Roman"/>
          <w:bCs/>
          <w:sz w:val="24"/>
          <w:szCs w:val="24"/>
        </w:rPr>
        <w:t>IP记录 所有的创建记录、编辑记录行为（如发文章，发评论，发站内信等），均记录此操作发生的IP，IP所在地区，操作时间，以便日后备查。在发现安全问题时，这些数据会非常关键和必要。</w:t>
      </w:r>
    </w:p>
    <w:p>
      <w:pPr>
        <w:ind w:firstLine="420"/>
        <w:rPr>
          <w:rFonts w:ascii="宋体" w:hAnsi="宋体" w:eastAsia="宋体" w:cs="Times New Roman"/>
          <w:bCs/>
          <w:sz w:val="24"/>
          <w:szCs w:val="24"/>
        </w:rPr>
      </w:pPr>
      <w:r>
        <w:rPr>
          <w:rFonts w:hint="eastAsia" w:ascii="宋体" w:hAnsi="宋体" w:eastAsia="宋体" w:cs="Times New Roman"/>
          <w:bCs/>
          <w:sz w:val="24"/>
          <w:szCs w:val="24"/>
        </w:rPr>
        <w:t>（3）隐藏的程序入口</w:t>
      </w:r>
    </w:p>
    <w:p>
      <w:pPr>
        <w:ind w:firstLine="420"/>
        <w:rPr>
          <w:rFonts w:ascii="宋体" w:hAnsi="宋体" w:eastAsia="宋体" w:cs="Times New Roman"/>
          <w:bCs/>
          <w:sz w:val="24"/>
          <w:szCs w:val="24"/>
        </w:rPr>
      </w:pPr>
      <w:r>
        <w:rPr>
          <w:rFonts w:ascii="宋体" w:hAnsi="宋体" w:eastAsia="宋体" w:cs="Times New Roman"/>
          <w:bCs/>
          <w:sz w:val="24"/>
          <w:szCs w:val="24"/>
        </w:rPr>
        <w:t>本系统具有全站生成静态页  系统可以全站生成HTML静态文件，使网站的执行程序不暴露在WEB服务中，HTML页不和服务器端程序交互，黑客很难对HTML页进行攻击，很难找到攻击目标。</w:t>
      </w:r>
    </w:p>
    <w:p>
      <w:pPr>
        <w:pStyle w:val="7"/>
      </w:pPr>
      <w:r>
        <w:t>5.2.4.2</w:t>
      </w:r>
      <w:r>
        <w:rPr>
          <w:rFonts w:hint="eastAsia"/>
        </w:rPr>
        <w:t>保密性保证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项目小组成员签订《项目信息保密书》。</w:t>
      </w:r>
    </w:p>
    <w:p>
      <w:pPr>
        <w:pStyle w:val="7"/>
      </w:pPr>
      <w:r>
        <w:t>5.2.4.3</w:t>
      </w:r>
      <w:r>
        <w:rPr>
          <w:rFonts w:hint="eastAsia"/>
        </w:rPr>
        <w:t>私密性保证</w:t>
      </w:r>
    </w:p>
    <w:p>
      <w:pPr>
        <w:ind w:left="420" w:firstLine="480" w:firstLineChars="200"/>
        <w:rPr>
          <w:rFonts w:ascii="宋体" w:hAnsi="宋体" w:eastAsia="宋体" w:cs="Times New Roman"/>
          <w:b/>
          <w:sz w:val="24"/>
          <w:szCs w:val="24"/>
        </w:rPr>
      </w:pPr>
      <w:r>
        <w:rPr>
          <w:rFonts w:hint="eastAsia" w:ascii="宋体" w:hAnsi="宋体" w:eastAsia="宋体" w:cs="Times New Roman"/>
          <w:bCs/>
          <w:sz w:val="24"/>
          <w:szCs w:val="24"/>
        </w:rPr>
        <w:t>只有管理员和用户自己可以查看到自己的相关信息，采取安全部署手段保护部署公祠的数据信息。</w:t>
      </w:r>
    </w:p>
    <w:p>
      <w:pPr>
        <w:pStyle w:val="7"/>
      </w:pPr>
      <w:r>
        <w:t>5.2.4.4</w:t>
      </w:r>
      <w:r>
        <w:rPr>
          <w:rFonts w:hint="eastAsia"/>
        </w:rPr>
        <w:t>其他关键性需求保证</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无。</w:t>
      </w:r>
    </w:p>
    <w:p>
      <w:pPr>
        <w:pStyle w:val="6"/>
      </w:pPr>
      <w:r>
        <w:t>5.2.5</w:t>
      </w:r>
      <w:r>
        <w:rPr>
          <w:rFonts w:hint="eastAsia"/>
        </w:rPr>
        <w:t>计算机硬件资源利用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操作系统：</w:t>
      </w:r>
      <w:r>
        <w:rPr>
          <w:rFonts w:ascii="宋体" w:hAnsi="宋体" w:eastAsia="宋体" w:cs="Times New Roman"/>
          <w:sz w:val="24"/>
          <w:szCs w:val="24"/>
        </w:rPr>
        <w:t>Windows8/Windows10 Professional。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应用服务器：jetty</w:t>
      </w:r>
      <w:r>
        <w:rPr>
          <w:rFonts w:ascii="宋体" w:hAnsi="宋体" w:eastAsia="宋体" w:cs="Times New Roman"/>
          <w:sz w:val="24"/>
          <w:szCs w:val="24"/>
        </w:rPr>
        <w:t>。</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管理工具：maven</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数据库访问：</w:t>
      </w:r>
      <w:r>
        <w:rPr>
          <w:rFonts w:ascii="宋体" w:hAnsi="宋体" w:eastAsia="宋体" w:cs="Times New Roman"/>
          <w:sz w:val="24"/>
          <w:szCs w:val="24"/>
        </w:rPr>
        <w:t>ADO、JDBC。</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数据库系统：</w:t>
      </w:r>
      <w:r>
        <w:rPr>
          <w:rFonts w:ascii="宋体" w:hAnsi="宋体" w:eastAsia="宋体" w:cs="Times New Roman"/>
          <w:sz w:val="24"/>
          <w:szCs w:val="24"/>
        </w:rPr>
        <w:t>Mysql。</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开发环境：</w:t>
      </w:r>
      <w:r>
        <w:rPr>
          <w:rFonts w:ascii="宋体" w:hAnsi="宋体" w:eastAsia="宋体" w:cs="Times New Roman"/>
          <w:sz w:val="24"/>
          <w:szCs w:val="24"/>
        </w:rPr>
        <w:t>Microsoft .</w:t>
      </w:r>
    </w:p>
    <w:p>
      <w:pPr>
        <w:pStyle w:val="6"/>
      </w:pPr>
      <w:r>
        <w:t>5.2.6</w:t>
      </w:r>
      <w:r>
        <w:rPr>
          <w:rFonts w:hint="eastAsia"/>
        </w:rPr>
        <w:t>记录原理</w:t>
      </w:r>
    </w:p>
    <w:p>
      <w:pPr>
        <w:ind w:left="420" w:firstLine="420"/>
        <w:rPr>
          <w:rFonts w:ascii="宋体" w:hAnsi="宋体" w:eastAsia="宋体" w:cs="Times New Roman"/>
          <w:sz w:val="24"/>
          <w:szCs w:val="24"/>
        </w:rPr>
      </w:pPr>
      <w:r>
        <w:rPr>
          <w:rFonts w:hint="eastAsia" w:ascii="宋体" w:hAnsi="宋体" w:eastAsia="宋体" w:cs="Times New Roman"/>
          <w:sz w:val="24"/>
          <w:szCs w:val="24"/>
        </w:rPr>
        <w:t>我们将以规范的模板记录决策，“我们做了什么决策？”“为什么这样决策？”“我们还考虑过哪些解决方案？为什么没有采用？”作为决策记录的基础来记录，这样可以作为与开发人员沟通的工具；向利益相关者说明某个单一的问题；把项目移交给其他人等。</w:t>
      </w:r>
    </w:p>
    <w:p>
      <w:pPr>
        <w:pStyle w:val="6"/>
      </w:pPr>
      <w:r>
        <w:t>5.2.7</w:t>
      </w:r>
      <w:r>
        <w:rPr>
          <w:rFonts w:hint="eastAsia"/>
        </w:rPr>
        <w:t>需方评审途径</w:t>
      </w:r>
    </w:p>
    <w:p>
      <w:pPr>
        <w:ind w:left="420" w:firstLine="420"/>
        <w:rPr>
          <w:rFonts w:ascii="宋体" w:hAnsi="宋体" w:eastAsia="宋体" w:cs="Times New Roman"/>
          <w:sz w:val="24"/>
          <w:szCs w:val="24"/>
        </w:rPr>
      </w:pPr>
      <w:r>
        <w:rPr>
          <w:rFonts w:hint="eastAsia" w:ascii="宋体" w:hAnsi="宋体" w:eastAsia="宋体" w:cs="Times New Roman"/>
          <w:sz w:val="24"/>
          <w:szCs w:val="24"/>
        </w:rPr>
        <w:t>设计评审的目的是评价设计结果满足质量要求的能力。设计评审由实验课老师及助教组成评审小组，设计评审前需要发出评审通知给评审小组成员及项目小组，评审通知应标明评审时间、地点、职责与分工、评审内容等信息。设计评审由实验课老师主持，主要包括以下几点：评价设计满足质量要求的能力；识别问题并提出解决方法；对设计进行综合的、系统地检查。</w:t>
      </w:r>
    </w:p>
    <w:p>
      <w:pPr>
        <w:pStyle w:val="4"/>
        <w:rPr>
          <w:sz w:val="44"/>
          <w:szCs w:val="44"/>
        </w:rPr>
      </w:pPr>
      <w:bookmarkStart w:id="6" w:name="_Toc12978011"/>
      <w:r>
        <w:rPr>
          <w:sz w:val="44"/>
          <w:szCs w:val="44"/>
        </w:rPr>
        <w:t>6</w:t>
      </w:r>
      <w:r>
        <w:rPr>
          <w:rFonts w:hint="eastAsia"/>
          <w:sz w:val="44"/>
          <w:szCs w:val="44"/>
        </w:rPr>
        <w:t>实施详细软件开发活动的计划</w:t>
      </w:r>
      <w:bookmarkEnd w:id="6"/>
    </w:p>
    <w:p>
      <w:pPr>
        <w:pStyle w:val="5"/>
        <w:rPr>
          <w:sz w:val="32"/>
          <w:szCs w:val="32"/>
        </w:rPr>
      </w:pPr>
      <w:r>
        <w:rPr>
          <w:sz w:val="32"/>
          <w:szCs w:val="32"/>
        </w:rPr>
        <w:t>6.1</w:t>
      </w:r>
      <w:r>
        <w:rPr>
          <w:rFonts w:hint="eastAsia"/>
          <w:sz w:val="32"/>
          <w:szCs w:val="32"/>
        </w:rPr>
        <w:t>项目计划和监督</w:t>
      </w:r>
    </w:p>
    <w:tbl>
      <w:tblPr>
        <w:tblStyle w:val="26"/>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750"/>
        <w:gridCol w:w="2126"/>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jc w:val="center"/>
        </w:trPr>
        <w:tc>
          <w:tcPr>
            <w:tcW w:w="1364" w:type="dxa"/>
          </w:tcPr>
          <w:p>
            <w:pPr>
              <w:rPr>
                <w:rFonts w:ascii="宋体" w:hAnsi="宋体" w:eastAsia="宋体" w:cs="Times New Roman"/>
                <w:kern w:val="0"/>
                <w:sz w:val="24"/>
                <w:szCs w:val="24"/>
              </w:rPr>
            </w:pPr>
          </w:p>
        </w:tc>
        <w:tc>
          <w:tcPr>
            <w:tcW w:w="1750" w:type="dxa"/>
          </w:tcPr>
          <w:p>
            <w:pPr>
              <w:ind w:firstLine="480"/>
              <w:jc w:val="left"/>
              <w:rPr>
                <w:rFonts w:ascii="宋体" w:hAnsi="宋体" w:eastAsia="宋体" w:cs="Times New Roman"/>
                <w:kern w:val="0"/>
                <w:sz w:val="24"/>
                <w:szCs w:val="24"/>
              </w:rPr>
            </w:pPr>
            <w:r>
              <w:rPr>
                <w:rFonts w:hint="eastAsia" w:ascii="宋体" w:hAnsi="宋体" w:eastAsia="宋体" w:cs="Times New Roman"/>
                <w:kern w:val="0"/>
                <w:sz w:val="24"/>
                <w:szCs w:val="24"/>
              </w:rPr>
              <w:t>主线程</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分线程</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时间（天）</w:t>
            </w:r>
          </w:p>
        </w:tc>
        <w:tc>
          <w:tcPr>
            <w:tcW w:w="1418"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总天数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系统总策划</w:t>
            </w: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设计制作策划</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系统项目策划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设计风格策划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资料信息整理</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资料收集整理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资料编辑整理</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系统计划推广</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推广活动策划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jc w:val="center"/>
        </w:trPr>
        <w:tc>
          <w:tcPr>
            <w:tcW w:w="1364" w:type="dxa"/>
            <w:vMerge w:val="continue"/>
          </w:tcPr>
          <w:p>
            <w:pPr>
              <w:jc w:val="center"/>
              <w:rPr>
                <w:rFonts w:ascii="宋体" w:hAnsi="宋体" w:eastAsia="宋体" w:cs="Times New Roman"/>
                <w:kern w:val="0"/>
                <w:sz w:val="24"/>
                <w:szCs w:val="24"/>
              </w:rPr>
            </w:pPr>
          </w:p>
        </w:tc>
        <w:tc>
          <w:tcPr>
            <w:tcW w:w="1750" w:type="dxa"/>
            <w:vMerge w:val="continue"/>
          </w:tcPr>
          <w:p>
            <w:pPr>
              <w:jc w:val="cente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存在问题讨论</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jc w:val="cente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前端开发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参考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设计框架完成登录主页面和用户与管理员主页面</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设计装饰图片</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完成设计整合</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制作阶段</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设计页面布局</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完成用户其他页面制作与管理员其他页面制作</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加入JS</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作代码优化</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364" w:type="dxa"/>
            <w:vMerge w:val="continue"/>
          </w:tcPr>
          <w:p>
            <w:pPr>
              <w:rPr>
                <w:rFonts w:ascii="宋体" w:hAnsi="宋体" w:eastAsia="宋体" w:cs="Times New Roman"/>
                <w:kern w:val="0"/>
                <w:sz w:val="24"/>
                <w:szCs w:val="24"/>
              </w:rPr>
            </w:pPr>
          </w:p>
        </w:tc>
        <w:tc>
          <w:tcPr>
            <w:tcW w:w="1750" w:type="dxa"/>
            <w:vMerge w:val="restart"/>
          </w:tcPr>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设计制作整合</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与策划人员沟通</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后端开发</w:t>
            </w:r>
          </w:p>
        </w:tc>
        <w:tc>
          <w:tcPr>
            <w:tcW w:w="1750" w:type="dxa"/>
            <w:vMerge w:val="restart"/>
          </w:tcPr>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后台开发</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审阅功能规范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4（1天内用多项任务）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确定模块化/分层设计参数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制定开发计划</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编写代码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3</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开发人员测试(初步调试）</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在后台代码加入后，根据项目小组意见进行整合</w:t>
            </w:r>
          </w:p>
        </w:tc>
        <w:tc>
          <w:tcPr>
            <w:tcW w:w="1559" w:type="dxa"/>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上传功能模块</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运行及测试过程</w:t>
            </w:r>
          </w:p>
        </w:tc>
        <w:tc>
          <w:tcPr>
            <w:tcW w:w="1750" w:type="dxa"/>
            <w:vMerge w:val="restart"/>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收集建议及意见进行完善期</w:t>
            </w: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调试发布</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restart"/>
          </w:tcPr>
          <w:p>
            <w:pPr>
              <w:jc w:val="center"/>
              <w:rPr>
                <w:rFonts w:ascii="宋体" w:hAnsi="宋体" w:eastAsia="宋体" w:cs="Times New Roman"/>
                <w:kern w:val="0"/>
                <w:sz w:val="24"/>
                <w:szCs w:val="24"/>
              </w:rPr>
            </w:pPr>
          </w:p>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广泛征集意见</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2</w:t>
            </w:r>
          </w:p>
        </w:tc>
        <w:tc>
          <w:tcPr>
            <w:tcW w:w="1418" w:type="dxa"/>
            <w:vMerge w:val="continue"/>
          </w:tcPr>
          <w:p>
            <w:pPr>
              <w:rPr>
                <w:rFonts w:ascii="宋体" w:hAnsi="宋体"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jc w:val="center"/>
        </w:trPr>
        <w:tc>
          <w:tcPr>
            <w:tcW w:w="1364" w:type="dxa"/>
            <w:vMerge w:val="continue"/>
          </w:tcPr>
          <w:p>
            <w:pPr>
              <w:rPr>
                <w:rFonts w:ascii="宋体" w:hAnsi="宋体" w:eastAsia="宋体" w:cs="Times New Roman"/>
                <w:kern w:val="0"/>
                <w:sz w:val="24"/>
                <w:szCs w:val="24"/>
              </w:rPr>
            </w:pPr>
          </w:p>
        </w:tc>
        <w:tc>
          <w:tcPr>
            <w:tcW w:w="1750" w:type="dxa"/>
            <w:vMerge w:val="continue"/>
          </w:tcPr>
          <w:p>
            <w:pPr>
              <w:rPr>
                <w:rFonts w:ascii="宋体" w:hAnsi="宋体" w:eastAsia="宋体" w:cs="Times New Roman"/>
                <w:kern w:val="0"/>
                <w:sz w:val="24"/>
                <w:szCs w:val="24"/>
              </w:rPr>
            </w:pPr>
          </w:p>
        </w:tc>
        <w:tc>
          <w:tcPr>
            <w:tcW w:w="2126"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配套修改与更新</w:t>
            </w:r>
          </w:p>
        </w:tc>
        <w:tc>
          <w:tcPr>
            <w:tcW w:w="1559" w:type="dxa"/>
          </w:tcPr>
          <w:p>
            <w:pPr>
              <w:ind w:firstLine="480"/>
              <w:rPr>
                <w:rFonts w:ascii="宋体" w:hAnsi="宋体" w:eastAsia="宋体" w:cs="Times New Roman"/>
                <w:kern w:val="0"/>
                <w:sz w:val="24"/>
                <w:szCs w:val="24"/>
              </w:rPr>
            </w:pPr>
            <w:r>
              <w:rPr>
                <w:rFonts w:hint="eastAsia" w:ascii="宋体" w:hAnsi="宋体" w:eastAsia="宋体" w:cs="Times New Roman"/>
                <w:kern w:val="0"/>
                <w:sz w:val="24"/>
                <w:szCs w:val="24"/>
              </w:rPr>
              <w:t>1</w:t>
            </w:r>
          </w:p>
        </w:tc>
        <w:tc>
          <w:tcPr>
            <w:tcW w:w="1418" w:type="dxa"/>
            <w:vMerge w:val="continue"/>
          </w:tcPr>
          <w:p>
            <w:pPr>
              <w:rPr>
                <w:rFonts w:ascii="宋体" w:hAnsi="宋体" w:eastAsia="宋体" w:cs="Times New Roman"/>
                <w:kern w:val="0"/>
                <w:sz w:val="24"/>
                <w:szCs w:val="24"/>
              </w:rPr>
            </w:pPr>
          </w:p>
        </w:tc>
      </w:tr>
    </w:tbl>
    <w:p>
      <w:pPr>
        <w:ind w:firstLine="482" w:firstLineChars="200"/>
        <w:rPr>
          <w:rFonts w:ascii="宋体" w:hAnsi="宋体" w:eastAsia="宋体" w:cs="Times New Roman"/>
          <w:b/>
          <w:sz w:val="24"/>
          <w:szCs w:val="24"/>
        </w:rPr>
      </w:pPr>
    </w:p>
    <w:p>
      <w:pPr>
        <w:pStyle w:val="5"/>
        <w:rPr>
          <w:sz w:val="32"/>
          <w:szCs w:val="32"/>
        </w:rPr>
      </w:pPr>
      <w:r>
        <w:rPr>
          <w:sz w:val="32"/>
          <w:szCs w:val="32"/>
        </w:rPr>
        <w:t>6.2</w:t>
      </w:r>
      <w:r>
        <w:rPr>
          <w:rFonts w:hint="eastAsia"/>
          <w:sz w:val="32"/>
          <w:szCs w:val="32"/>
        </w:rPr>
        <w:t>建立软件开发环境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本系统使用JFinal的新框架开发</w:t>
      </w:r>
      <w:r>
        <w:rPr>
          <w:rFonts w:ascii="宋体" w:hAnsi="宋体" w:eastAsia="宋体" w:cs="Times New Roman"/>
          <w:sz w:val="24"/>
          <w:szCs w:val="24"/>
        </w:rPr>
        <w:t>实现，系统统一使用HTML JAVA Script JSP等语言开发技术，在网页客户端进行执行，用户可将数据传递到管理员，管理员也可向用户发送信息。</w:t>
      </w:r>
    </w:p>
    <w:p>
      <w:pPr>
        <w:pStyle w:val="5"/>
        <w:rPr>
          <w:sz w:val="32"/>
          <w:szCs w:val="32"/>
        </w:rPr>
      </w:pPr>
      <w:r>
        <w:rPr>
          <w:sz w:val="32"/>
          <w:szCs w:val="32"/>
        </w:rPr>
        <w:t>6.3</w:t>
      </w:r>
      <w:r>
        <w:rPr>
          <w:rFonts w:hint="eastAsia"/>
          <w:sz w:val="32"/>
          <w:szCs w:val="32"/>
        </w:rPr>
        <w:t>系统需求分析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校园互助”系统的目的在于利用不同用户的分散时间，互帮互助去完成更多的事情。用户而言，可以达到节约时间精力，提高效率，并且在平台独有的任务模式下，完成任务会得到一定的成就感，甚至可以在空余时间给自己赚外快的机会。同时也可以通过这样的平台达到线下交友的目的。于利益相关商家（如快递点、校车运营服务人员、出租车服务公司等）而言，可以整合资源，提高工作效率，更利于快速发展。</w:t>
      </w:r>
    </w:p>
    <w:p>
      <w:pPr>
        <w:pStyle w:val="5"/>
        <w:rPr>
          <w:sz w:val="32"/>
          <w:szCs w:val="32"/>
        </w:rPr>
      </w:pPr>
      <w:r>
        <w:rPr>
          <w:sz w:val="32"/>
          <w:szCs w:val="32"/>
        </w:rPr>
        <w:t>6.4</w:t>
      </w:r>
      <w:r>
        <w:rPr>
          <w:rFonts w:hint="eastAsia"/>
          <w:sz w:val="32"/>
          <w:szCs w:val="32"/>
        </w:rPr>
        <w:t>系统设计</w:t>
      </w:r>
    </w:p>
    <w:p>
      <w:pPr>
        <w:ind w:firstLine="480"/>
        <w:rPr>
          <w:rFonts w:ascii="宋体" w:hAnsi="宋体" w:eastAsia="宋体" w:cs="Times New Roman"/>
          <w:bCs/>
          <w:sz w:val="24"/>
          <w:szCs w:val="24"/>
        </w:rPr>
      </w:pPr>
      <w:r>
        <w:rPr>
          <w:rFonts w:hint="eastAsia" w:ascii="宋体" w:hAnsi="宋体" w:eastAsia="宋体"/>
          <w:sz w:val="24"/>
          <w:szCs w:val="24"/>
        </w:rPr>
        <w:t xml:space="preserve">  </w:t>
      </w:r>
      <w:r>
        <w:rPr>
          <w:rFonts w:hint="eastAsia" w:ascii="宋体" w:hAnsi="宋体" w:eastAsia="宋体" w:cs="Times New Roman"/>
          <w:bCs/>
          <w:sz w:val="24"/>
          <w:szCs w:val="24"/>
        </w:rPr>
        <w:t>采用分布式敏捷开发方式，对系统要实现的需求进行汇总统计，并指定完备的项目开发流程，系统大致设计流程为:</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59264" behindDoc="0" locked="0" layoutInCell="1" allowOverlap="1">
                <wp:simplePos x="0" y="0"/>
                <wp:positionH relativeFrom="column">
                  <wp:posOffset>1388745</wp:posOffset>
                </wp:positionH>
                <wp:positionV relativeFrom="paragraph">
                  <wp:posOffset>27305</wp:posOffset>
                </wp:positionV>
                <wp:extent cx="1440180" cy="259080"/>
                <wp:effectExtent l="6350" t="6350" r="16510" b="8890"/>
                <wp:wrapNone/>
                <wp:docPr id="5" name="矩形 5"/>
                <wp:cNvGraphicFramePr/>
                <a:graphic xmlns:a="http://schemas.openxmlformats.org/drawingml/2006/main">
                  <a:graphicData uri="http://schemas.microsoft.com/office/word/2010/wordprocessingShape">
                    <wps:wsp>
                      <wps:cNvSpPr/>
                      <wps:spPr>
                        <a:xfrm>
                          <a:off x="1906905" y="5941695"/>
                          <a:ext cx="144018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项目需求整体规划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9.35pt;margin-top:2.15pt;height:20.4pt;width:113.4pt;z-index:251659264;v-text-anchor:middle;mso-width-relative:page;mso-height-relative:page;" fillcolor="#4472C4" filled="t" stroked="t" coordsize="21600,21600" o:gfxdata="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vDt8Q2QAAAAgBAAAPAAAAAAAAAAEAIAAAACIA&#10;AABkcnMvZG93bnJldi54bWxQSwECFAAUAAAACACHTuJA7xa+JHoCAADsBAAADgAAAAAAAAABACAA&#10;AAAoAQAAZHJzL2Uyb0RvYy54bWxQSwUGAAAAAAYABgBZAQAAFAYAAAAA&#10;">
                <v:fill on="t" focussize="0,0"/>
                <v:stroke weight="1pt" color="#2F528F" miterlimit="8" joinstyle="miter"/>
                <v:imagedata o:title=""/>
                <o:lock v:ext="edit" aspectratio="f"/>
                <v:textbox>
                  <w:txbxContent>
                    <w:p>
                      <w:pPr>
                        <w:jc w:val="center"/>
                        <w:rPr>
                          <w:sz w:val="20"/>
                          <w:szCs w:val="20"/>
                        </w:rPr>
                      </w:pPr>
                      <w:r>
                        <w:rPr>
                          <w:rFonts w:hint="eastAsia"/>
                          <w:sz w:val="20"/>
                          <w:szCs w:val="20"/>
                        </w:rPr>
                        <w:t>项目需求整体规划</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7456" behindDoc="0" locked="0" layoutInCell="1" allowOverlap="1">
                <wp:simplePos x="0" y="0"/>
                <wp:positionH relativeFrom="column">
                  <wp:posOffset>2108835</wp:posOffset>
                </wp:positionH>
                <wp:positionV relativeFrom="paragraph">
                  <wp:posOffset>88265</wp:posOffset>
                </wp:positionV>
                <wp:extent cx="0" cy="220980"/>
                <wp:effectExtent l="48895" t="0" r="57785" b="7620"/>
                <wp:wrapNone/>
                <wp:docPr id="10" name="直接箭头连接符 10"/>
                <wp:cNvGraphicFramePr/>
                <a:graphic xmlns:a="http://schemas.openxmlformats.org/drawingml/2006/main">
                  <a:graphicData uri="http://schemas.microsoft.com/office/word/2010/wordprocessingShape">
                    <wps:wsp>
                      <wps:cNvCnPr/>
                      <wps:spPr>
                        <a:xfrm>
                          <a:off x="3251835" y="6185535"/>
                          <a:ext cx="0" cy="22098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6.95pt;height:17.4pt;width:0pt;z-index:251667456;mso-width-relative:page;mso-height-relative:page;" filled="f" stroked="t" coordsize="21600,21600" o:gfxdata="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9K3nA1wAAAAkBAAAPAAAAAAAAAAEAIAAAACIAAABkcnMvZG93bnJl&#10;di54bWxQSwECFAAUAAAACACHTuJALNnpdP4BAACrAwAADgAAAAAAAAABACAAAAAmAQAAZHJzL2Uy&#10;b0RvYy54bWxQSwUGAAAAAAYABgBZAQAAlgUAAAAA&#10;">
                <v:fill on="f" focussize="0,0"/>
                <v:stroke weight="0.5pt" color="#4472C4" miterlimit="8" joinstyle="miter" endarrow="open"/>
                <v:imagedata o:title=""/>
                <o:lock v:ext="edit" aspectratio="f"/>
              </v:shape>
            </w:pict>
          </mc:Fallback>
        </mc:AlternateContent>
      </w:r>
      <w:r>
        <w:rPr>
          <w:rFonts w:hint="eastAsia" w:ascii="宋体" w:hAnsi="宋体" w:eastAsia="宋体"/>
          <w:sz w:val="24"/>
          <w:szCs w:val="24"/>
        </w:rPr>
        <w:t xml:space="preserve">   </w: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3360" behindDoc="0" locked="0" layoutInCell="1" allowOverlap="1">
                <wp:simplePos x="0" y="0"/>
                <wp:positionH relativeFrom="column">
                  <wp:posOffset>1472565</wp:posOffset>
                </wp:positionH>
                <wp:positionV relativeFrom="paragraph">
                  <wp:posOffset>111125</wp:posOffset>
                </wp:positionV>
                <wp:extent cx="1272540" cy="259080"/>
                <wp:effectExtent l="6350" t="6350" r="16510" b="8890"/>
                <wp:wrapNone/>
                <wp:docPr id="6" name="矩形 6"/>
                <wp:cNvGraphicFramePr/>
                <a:graphic xmlns:a="http://schemas.openxmlformats.org/drawingml/2006/main">
                  <a:graphicData uri="http://schemas.microsoft.com/office/word/2010/wordprocessingShape">
                    <wps:wsp>
                      <wps:cNvSpPr/>
                      <wps:spPr>
                        <a:xfrm>
                          <a:off x="0" y="0"/>
                          <a:ext cx="1272540" cy="259080"/>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数据库与接口设计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95pt;margin-top:8.75pt;height:20.4pt;width:100.2pt;z-index:251663360;v-text-anchor:middle;mso-width-relative:page;mso-height-relative:page;" fillcolor="#4472C4" filled="t" stroked="t" coordsize="21600,21600" o:gfxdata="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zirVvaAAAACQEAAA8AAAAAAAAAAQAgAAAAIgAAAGRycy9kb3du&#10;cmV2LnhtbFBLAQIUABQAAAAIAIdO4kCvW4NSbwIAAOAEAAAOAAAAAAAAAAEAIAAAACkBAABkcnMv&#10;ZTJvRG9jLnhtbFBLBQYAAAAABgAGAFkBAAAKBgAAAAA=&#10;">
                <v:fill on="t" focussize="0,0"/>
                <v:stroke weight="1pt" color="#2F528F" miterlimit="8" joinstyle="miter"/>
                <v:imagedata o:title=""/>
                <o:lock v:ext="edit" aspectratio="f"/>
                <v:textbox>
                  <w:txbxContent>
                    <w:p>
                      <w:pPr>
                        <w:rPr>
                          <w:sz w:val="20"/>
                          <w:szCs w:val="20"/>
                        </w:rPr>
                      </w:pPr>
                      <w:r>
                        <w:rPr>
                          <w:rFonts w:hint="eastAsia"/>
                          <w:sz w:val="20"/>
                          <w:szCs w:val="20"/>
                        </w:rPr>
                        <w:t>数据库与接口设计</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8480" behindDoc="0" locked="0" layoutInCell="1" allowOverlap="1">
                <wp:simplePos x="0" y="0"/>
                <wp:positionH relativeFrom="column">
                  <wp:posOffset>2108835</wp:posOffset>
                </wp:positionH>
                <wp:positionV relativeFrom="paragraph">
                  <wp:posOffset>172085</wp:posOffset>
                </wp:positionV>
                <wp:extent cx="11430" cy="251460"/>
                <wp:effectExtent l="41275" t="0" r="53975" b="7620"/>
                <wp:wrapNone/>
                <wp:docPr id="11" name="直接箭头连接符 11"/>
                <wp:cNvGraphicFramePr/>
                <a:graphic xmlns:a="http://schemas.openxmlformats.org/drawingml/2006/main">
                  <a:graphicData uri="http://schemas.microsoft.com/office/word/2010/wordprocessingShape">
                    <wps:wsp>
                      <wps:cNvCnPr/>
                      <wps:spPr>
                        <a:xfrm>
                          <a:off x="3251835" y="6665595"/>
                          <a:ext cx="11430" cy="2514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66.05pt;margin-top:13.55pt;height:19.8pt;width:0.9pt;z-index:251668480;mso-width-relative:page;mso-height-relative:page;" filled="f" stroked="t" coordsize="21600,21600" o:gfxdata="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q1prdkAAAAJAQAADwAAAAAAAAABACAAAAAiAAAAZHJz&#10;L2Rvd25yZXYueG1sUEsBAhQAFAAAAAgAh07iQCdlm04DAgAArwMAAA4AAAAAAAAAAQAgAAAAKAEA&#10;AGRycy9lMm9Eb2MueG1sUEsFBgAAAAAGAAYAWQEAAJ0FA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0288" behindDoc="0" locked="0" layoutInCell="1" allowOverlap="1">
                <wp:simplePos x="0" y="0"/>
                <wp:positionH relativeFrom="column">
                  <wp:posOffset>1335405</wp:posOffset>
                </wp:positionH>
                <wp:positionV relativeFrom="paragraph">
                  <wp:posOffset>27305</wp:posOffset>
                </wp:positionV>
                <wp:extent cx="1569720" cy="563245"/>
                <wp:effectExtent l="6350" t="6350" r="8890" b="9525"/>
                <wp:wrapNone/>
                <wp:docPr id="7" name="矩形 7"/>
                <wp:cNvGraphicFramePr/>
                <a:graphic xmlns:a="http://schemas.openxmlformats.org/drawingml/2006/main">
                  <a:graphicData uri="http://schemas.microsoft.com/office/word/2010/wordprocessingShape">
                    <wps:wsp>
                      <wps:cNvSpPr/>
                      <wps:spPr>
                        <a:xfrm>
                          <a:off x="0" y="0"/>
                          <a:ext cx="1569720" cy="56324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前端开发：登陆页面，用户主页面，管理员主页面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15pt;margin-top:2.15pt;height:44.35pt;width:123.6pt;z-index:251660288;v-text-anchor:middle;mso-width-relative:page;mso-height-relative:page;" fillcolor="#4472C4" filled="t" stroked="t" coordsize="21600,21600" o:gfxdata="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Tpq3G2gAAAAgBAAAPAAAAAAAAAAEAIAAAACIAAABkcnMvZG93&#10;bnJldi54bWxQSwECFAAUAAAACACHTuJAr8EVz3ACAADg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前端开发：登陆页面，用户主页面，管理员主页面</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9504" behindDoc="0" locked="0" layoutInCell="1" allowOverlap="1">
                <wp:simplePos x="0" y="0"/>
                <wp:positionH relativeFrom="column">
                  <wp:posOffset>2120265</wp:posOffset>
                </wp:positionH>
                <wp:positionV relativeFrom="paragraph">
                  <wp:posOffset>179070</wp:posOffset>
                </wp:positionV>
                <wp:extent cx="7620" cy="107315"/>
                <wp:effectExtent l="4445" t="0" r="18415" b="13970"/>
                <wp:wrapNone/>
                <wp:docPr id="12" name="直接连接符 12"/>
                <wp:cNvGraphicFramePr/>
                <a:graphic xmlns:a="http://schemas.openxmlformats.org/drawingml/2006/main">
                  <a:graphicData uri="http://schemas.microsoft.com/office/word/2010/wordprocessingShape">
                    <wps:wsp>
                      <wps:cNvCnPr/>
                      <wps:spPr>
                        <a:xfrm>
                          <a:off x="3263265" y="7480300"/>
                          <a:ext cx="7620" cy="107315"/>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166.95pt;margin-top:14.1pt;height:8.45pt;width:0.6pt;z-index:251669504;mso-width-relative:page;mso-height-relative:page;" filled="f" stroked="t" coordsize="21600,21600" o:gfxdata="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huOzvZAAAACQEA&#10;AA8AAAAAAAAAAQAgAAAAIgAAAGRycy9kb3ducmV2LnhtbFBLAQIUABQAAAAIAIdO4kC5yHG94AEA&#10;AIEDAAAOAAAAAAAAAAEAIAAAACgBAABkcnMvZTJvRG9jLnhtbFBLBQYAAAAABgAGAFkBAAB6BQAA&#10;AAA=&#10;">
                <v:fill on="f" focussize="0,0"/>
                <v:stroke weight="0.5pt" color="#4472C4" miterlimit="8" joinstyle="miter"/>
                <v:imagedata o:title=""/>
                <o:lock v:ext="edit" aspectratio="f"/>
              </v:lin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2576" behindDoc="0" locked="0" layoutInCell="1" allowOverlap="1">
                <wp:simplePos x="0" y="0"/>
                <wp:positionH relativeFrom="column">
                  <wp:posOffset>3674745</wp:posOffset>
                </wp:positionH>
                <wp:positionV relativeFrom="paragraph">
                  <wp:posOffset>88265</wp:posOffset>
                </wp:positionV>
                <wp:extent cx="0" cy="137160"/>
                <wp:effectExtent l="48895" t="0" r="57785" b="0"/>
                <wp:wrapNone/>
                <wp:docPr id="17" name="直接箭头连接符 17"/>
                <wp:cNvGraphicFramePr/>
                <a:graphic xmlns:a="http://schemas.openxmlformats.org/drawingml/2006/main">
                  <a:graphicData uri="http://schemas.microsoft.com/office/word/2010/wordprocessingShape">
                    <wps:wsp>
                      <wps:cNvCnPr/>
                      <wps:spPr>
                        <a:xfrm>
                          <a:off x="0" y="0"/>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289.35pt;margin-top:6.95pt;height:10.8pt;width:0pt;z-index:251672576;mso-width-relative:page;mso-height-relative:page;" filled="f" stroked="t" coordsize="21600,21600" o:gfxdata="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0JsfPXAAAACQEAAA8AAAAAAAAAAQAgAAAAIgAAAGRycy9kb3ducmV2LnhtbFBLAQIUABQA&#10;AAAIAIdO4kABH1IG8QEAAJ8DAAAOAAAAAAAAAAEAIAAAACYBAABkcnMvZTJvRG9jLnhtbFBLBQYA&#10;AAAABgAGAFkBAACJBQ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0528" behindDoc="0" locked="0" layoutInCell="1" allowOverlap="1">
                <wp:simplePos x="0" y="0"/>
                <wp:positionH relativeFrom="column">
                  <wp:posOffset>520065</wp:posOffset>
                </wp:positionH>
                <wp:positionV relativeFrom="paragraph">
                  <wp:posOffset>88265</wp:posOffset>
                </wp:positionV>
                <wp:extent cx="3162300" cy="0"/>
                <wp:effectExtent l="0" t="0" r="0" b="0"/>
                <wp:wrapNone/>
                <wp:docPr id="13" name="直接连接符 13"/>
                <wp:cNvGraphicFramePr/>
                <a:graphic xmlns:a="http://schemas.openxmlformats.org/drawingml/2006/main">
                  <a:graphicData uri="http://schemas.microsoft.com/office/word/2010/wordprocessingShape">
                    <wps:wsp>
                      <wps:cNvCnPr/>
                      <wps:spPr>
                        <a:xfrm>
                          <a:off x="1655445" y="7572375"/>
                          <a:ext cx="3162300" cy="0"/>
                        </a:xfrm>
                        <a:prstGeom prst="line">
                          <a:avLst/>
                        </a:prstGeom>
                        <a:noFill/>
                        <a:ln w="6350" cap="flat" cmpd="sng" algn="ctr">
                          <a:solidFill>
                            <a:srgbClr val="4472C4"/>
                          </a:solidFill>
                          <a:prstDash val="solid"/>
                          <a:miter lim="800000"/>
                        </a:ln>
                        <a:effectLst/>
                      </wps:spPr>
                      <wps:bodyPr/>
                    </wps:wsp>
                  </a:graphicData>
                </a:graphic>
              </wp:anchor>
            </w:drawing>
          </mc:Choice>
          <mc:Fallback>
            <w:pict>
              <v:line id="_x0000_s1026" o:spid="_x0000_s1026" o:spt="20" style="position:absolute;left:0pt;margin-left:40.95pt;margin-top:6.95pt;height:0pt;width:249pt;z-index:251670528;mso-width-relative:page;mso-height-relative:page;" filled="f" stroked="t" coordsize="21600,21600" o:gfxdata="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mcGDNYAAAAIAQAA&#10;DwAAAAAAAAABACAAAAAiAAAAZHJzL2Rvd25yZXYueG1sUEsBAhQAFAAAAAgAh07iQJD5F4niAQAA&#10;fwMAAA4AAAAAAAAAAQAgAAAAJQEAAGRycy9lMm9Eb2MueG1sUEsFBgAAAAAGAAYAWQEAAHkFAAAA&#10;AA==&#10;">
                <v:fill on="f" focussize="0,0"/>
                <v:stroke weight="0.5pt" color="#4472C4" miterlimit="8" joinstyle="miter"/>
                <v:imagedata o:title=""/>
                <o:lock v:ext="edit" aspectratio="f"/>
              </v:line>
            </w:pict>
          </mc:Fallback>
        </mc:AlternateContent>
      </w:r>
      <w:r>
        <w:rPr>
          <w:rFonts w:ascii="宋体" w:hAnsi="宋体" w:eastAsia="宋体"/>
          <w:sz w:val="24"/>
          <w:szCs w:val="24"/>
        </w:rPr>
        <mc:AlternateContent>
          <mc:Choice Requires="wps">
            <w:drawing>
              <wp:anchor distT="0" distB="0" distL="114300" distR="114300" simplePos="0" relativeHeight="251671552" behindDoc="0" locked="0" layoutInCell="1" allowOverlap="1">
                <wp:simplePos x="0" y="0"/>
                <wp:positionH relativeFrom="column">
                  <wp:posOffset>527685</wp:posOffset>
                </wp:positionH>
                <wp:positionV relativeFrom="paragraph">
                  <wp:posOffset>95885</wp:posOffset>
                </wp:positionV>
                <wp:extent cx="0" cy="137160"/>
                <wp:effectExtent l="48895" t="0" r="57785" b="0"/>
                <wp:wrapNone/>
                <wp:docPr id="16" name="直接箭头连接符 16"/>
                <wp:cNvGraphicFramePr/>
                <a:graphic xmlns:a="http://schemas.openxmlformats.org/drawingml/2006/main">
                  <a:graphicData uri="http://schemas.microsoft.com/office/word/2010/wordprocessingShape">
                    <wps:wsp>
                      <wps:cNvCnPr/>
                      <wps:spPr>
                        <a:xfrm>
                          <a:off x="1663065" y="7579995"/>
                          <a:ext cx="0" cy="1371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41.55pt;margin-top:7.55pt;height:10.8pt;width:0pt;z-index:251671552;mso-width-relative:page;mso-height-relative:page;" filled="f" stroked="t" coordsize="21600,21600" o:gfxdata="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57Yw1QAAAAcBAAAPAAAAAAAAAAEAIAAAACIAAABkcnMvZG93bnJl&#10;di54bWxQSwECFAAUAAAACACHTuJA+bk93gACAACrAwAADgAAAAAAAAABACAAAAAkAQAAZHJzL2Uy&#10;b0RvYy54bWxQSwUGAAAAAAYABgBZAQAAlg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61312" behindDoc="0" locked="0" layoutInCell="1" allowOverlap="1">
                <wp:simplePos x="0" y="0"/>
                <wp:positionH relativeFrom="column">
                  <wp:posOffset>-104775</wp:posOffset>
                </wp:positionH>
                <wp:positionV relativeFrom="paragraph">
                  <wp:posOffset>194945</wp:posOffset>
                </wp:positionV>
                <wp:extent cx="1516380" cy="48006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用户其他页面开发与后端功能实现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5pt;margin-top:15.35pt;height:37.8pt;width:119.4pt;z-index:251661312;v-text-anchor:middle;mso-width-relative:page;mso-height-relative:page;" fillcolor="#4472C4" filled="t" stroked="t" coordsize="21600,21600" o:gfxdata="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2jffLaAAAACgEAAA8AAAAAAAAAAQAgAAAAIgAAAGRycy9kb3du&#10;cmV2LnhtbFBLAQIUABQAAAAIAIdO4kDTMrOIbwIAAOAEAAAOAAAAAAAAAAEAIAAAACkBAABkcnMv&#10;ZTJvRG9jLnhtbFBLBQYAAAAABgAGAFkBAAAKBgAAAAA=&#10;">
                <v:fill on="t" focussize="0,0"/>
                <v:stroke weight="1pt" color="#2F528F" miterlimit="8" joinstyle="miter"/>
                <v:imagedata o:title=""/>
                <o:lock v:ext="edit" aspectratio="f"/>
                <v:textbox>
                  <w:txbxContent>
                    <w:p>
                      <w:pPr>
                        <w:jc w:val="center"/>
                        <w:rPr>
                          <w:sz w:val="20"/>
                          <w:szCs w:val="20"/>
                        </w:rPr>
                      </w:pPr>
                      <w:r>
                        <w:rPr>
                          <w:rFonts w:hint="eastAsia"/>
                          <w:sz w:val="20"/>
                          <w:szCs w:val="20"/>
                        </w:rPr>
                        <w:t>用户其他页面开发与后端功能实现</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4384" behindDoc="0" locked="0" layoutInCell="1" allowOverlap="1">
                <wp:simplePos x="0" y="0"/>
                <wp:positionH relativeFrom="column">
                  <wp:posOffset>2867025</wp:posOffset>
                </wp:positionH>
                <wp:positionV relativeFrom="paragraph">
                  <wp:posOffset>12065</wp:posOffset>
                </wp:positionV>
                <wp:extent cx="1516380" cy="480060"/>
                <wp:effectExtent l="6350" t="6350" r="16510" b="16510"/>
                <wp:wrapNone/>
                <wp:docPr id="9" name="矩形 9"/>
                <wp:cNvGraphicFramePr/>
                <a:graphic xmlns:a="http://schemas.openxmlformats.org/drawingml/2006/main">
                  <a:graphicData uri="http://schemas.microsoft.com/office/word/2010/wordprocessingShape">
                    <wps:wsp>
                      <wps:cNvSpPr/>
                      <wps:spPr>
                        <a:xfrm>
                          <a:off x="0" y="0"/>
                          <a:ext cx="1516380" cy="4800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管理员其他页面开发与后端功能实现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75pt;margin-top:0.95pt;height:37.8pt;width:119.4pt;z-index:251664384;v-text-anchor:middle;mso-width-relative:page;mso-height-relative:page;" fillcolor="#4472C4" filled="t" stroked="t" coordsize="21600,21600" o:gfxdata="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6CLaNgAAAAIAQAADwAAAAAAAAABACAAAAAiAAAAZHJzL2Rvd25y&#10;ZXYueG1sUEsBAhQAFAAAAAgAh07iQJXXVP5wAgAA4AQAAA4AAAAAAAAAAQAgAAAAJwEAAGRycy9l&#10;Mm9Eb2MueG1sUEsFBgAAAAAGAAYAWQEAAAk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管理员其他页面开发与后端功能实现</w:t>
                      </w:r>
                    </w:p>
                  </w:txbxContent>
                </v:textbox>
              </v:rect>
            </w:pict>
          </mc:Fallback>
        </mc:AlternateContent>
      </w:r>
    </w:p>
    <w:p>
      <w:pPr>
        <w:ind w:firstLine="480"/>
        <w:rPr>
          <w:rFonts w:ascii="宋体" w:hAnsi="宋体" w:eastAsia="宋体"/>
          <w:sz w:val="24"/>
          <w:szCs w:val="24"/>
        </w:rPr>
      </w:pP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4624" behindDoc="0" locked="0" layoutInCell="1" allowOverlap="1">
                <wp:simplePos x="0" y="0"/>
                <wp:positionH relativeFrom="column">
                  <wp:posOffset>2927985</wp:posOffset>
                </wp:positionH>
                <wp:positionV relativeFrom="paragraph">
                  <wp:posOffset>95885</wp:posOffset>
                </wp:positionV>
                <wp:extent cx="697230" cy="289560"/>
                <wp:effectExtent l="0" t="4445" r="3810" b="26035"/>
                <wp:wrapNone/>
                <wp:docPr id="19" name="直接箭头连接符 19"/>
                <wp:cNvGraphicFramePr/>
                <a:graphic xmlns:a="http://schemas.openxmlformats.org/drawingml/2006/main">
                  <a:graphicData uri="http://schemas.microsoft.com/office/word/2010/wordprocessingShape">
                    <wps:wsp>
                      <wps:cNvCnPr/>
                      <wps:spPr>
                        <a:xfrm flipH="1">
                          <a:off x="4070985" y="8174355"/>
                          <a:ext cx="697230" cy="2895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flip:x;margin-left:230.55pt;margin-top:7.55pt;height:22.8pt;width:54.9pt;z-index:251674624;mso-width-relative:page;mso-height-relative:page;" filled="f" stroked="t" coordsize="21600,21600" o:gfxdata="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cTz72QAAAAkBAAAPAAAAAAAAAAEAIAAA&#10;ACIAAABkcnMvZG93bnJldi54bWxQSwECFAAUAAAACACHTuJAvvbtagsCAAC6AwAADgAAAAAAAAAB&#10;ACAAAAAoAQAAZHJzL2Uyb0RvYy54bWxQSwUGAAAAAAYABgBZAQAApQUAAAAA&#10;">
                <v:fill on="f" focussize="0,0"/>
                <v:stroke weight="0.5pt" color="#4472C4" miterlimit="8" joinstyle="miter" endarrow="open"/>
                <v:imagedata o:title=""/>
                <o:lock v:ext="edit" aspectratio="f"/>
              </v:shape>
            </w:pict>
          </mc:Fallback>
        </mc:AlternateContent>
      </w:r>
      <w:r>
        <w:rPr>
          <w:rFonts w:ascii="宋体" w:hAnsi="宋体" w:eastAsia="宋体"/>
          <w:sz w:val="24"/>
          <w:szCs w:val="24"/>
        </w:rPr>
        <mc:AlternateContent>
          <mc:Choice Requires="wps">
            <w:drawing>
              <wp:anchor distT="0" distB="0" distL="114300" distR="114300" simplePos="0" relativeHeight="251673600" behindDoc="0" locked="0" layoutInCell="1" allowOverlap="1">
                <wp:simplePos x="0" y="0"/>
                <wp:positionH relativeFrom="column">
                  <wp:posOffset>653415</wp:posOffset>
                </wp:positionH>
                <wp:positionV relativeFrom="paragraph">
                  <wp:posOffset>80645</wp:posOffset>
                </wp:positionV>
                <wp:extent cx="803910" cy="304800"/>
                <wp:effectExtent l="1905" t="4445" r="1905" b="26035"/>
                <wp:wrapNone/>
                <wp:docPr id="18" name="直接箭头连接符 18"/>
                <wp:cNvGraphicFramePr/>
                <a:graphic xmlns:a="http://schemas.openxmlformats.org/drawingml/2006/main">
                  <a:graphicData uri="http://schemas.microsoft.com/office/word/2010/wordprocessingShape">
                    <wps:wsp>
                      <wps:cNvCnPr/>
                      <wps:spPr>
                        <a:xfrm>
                          <a:off x="1796415" y="8159115"/>
                          <a:ext cx="803910" cy="30480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51.45pt;margin-top:6.35pt;height:24pt;width:63.3pt;z-index:251673600;mso-width-relative:page;mso-height-relative:page;" filled="f" stroked="t" coordsize="21600,21600" o:gfxdata="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dsOWnYAAAACQEAAA8AAAAAAAAAAQAgAAAAIgAAAGRycy9k&#10;b3ducmV2LnhtbFBLAQIUABQAAAAIAIdO4kBqgwpMAgIAALADAAAOAAAAAAAAAAEAIAAAACcBAABk&#10;cnMvZTJvRG9jLnhtbFBLBQYAAAAABgAGAFkBAACbBQ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2336" behindDoc="0" locked="0" layoutInCell="1" allowOverlap="1">
                <wp:simplePos x="0" y="0"/>
                <wp:positionH relativeFrom="column">
                  <wp:posOffset>1457325</wp:posOffset>
                </wp:positionH>
                <wp:positionV relativeFrom="paragraph">
                  <wp:posOffset>42545</wp:posOffset>
                </wp:positionV>
                <wp:extent cx="1470660" cy="289560"/>
                <wp:effectExtent l="6350" t="6350" r="16510" b="8890"/>
                <wp:wrapNone/>
                <wp:docPr id="14" name="矩形 14"/>
                <wp:cNvGraphicFramePr/>
                <a:graphic xmlns:a="http://schemas.openxmlformats.org/drawingml/2006/main">
                  <a:graphicData uri="http://schemas.microsoft.com/office/word/2010/wordprocessingShape">
                    <wps:wsp>
                      <wps:cNvSpPr/>
                      <wps:spPr>
                        <a:xfrm>
                          <a:off x="0" y="0"/>
                          <a:ext cx="1470660" cy="28956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pPr>
                            <w:r>
                              <w:rPr>
                                <w:rFonts w:hint="eastAsia"/>
                              </w:rPr>
                              <w:t>实现接口连接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4.75pt;margin-top:3.35pt;height:22.8pt;width:115.8pt;z-index:251662336;v-text-anchor:middle;mso-width-relative:page;mso-height-relative:page;" fillcolor="#4472C4" filled="t" stroked="t" coordsize="21600,21600" o:gfxdata="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D22nC2QAAAAgBAAAPAAAAAAAAAAEAIAAAACIAAABkcnMvZG93&#10;bnJldi54bWxQSwECFAAUAAAACACHTuJAMDBgMnECAADiBAAADgAAAAAAAAABACAAAAAoAQAAZHJz&#10;L2Uyb0RvYy54bWxQSwUGAAAAAAYABgBZAQAACwYAAAAA&#10;">
                <v:fill on="t" focussize="0,0"/>
                <v:stroke weight="1pt" color="#2F528F" miterlimit="8" joinstyle="miter"/>
                <v:imagedata o:title=""/>
                <o:lock v:ext="edit" aspectratio="f"/>
                <v:textbox>
                  <w:txbxContent>
                    <w:p>
                      <w:pPr>
                        <w:jc w:val="center"/>
                      </w:pPr>
                      <w:r>
                        <w:rPr>
                          <w:rFonts w:hint="eastAsia"/>
                        </w:rPr>
                        <w:t>实现接口连接</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5648" behindDoc="0" locked="0" layoutInCell="1" allowOverlap="1">
                <wp:simplePos x="0" y="0"/>
                <wp:positionH relativeFrom="column">
                  <wp:posOffset>2192655</wp:posOffset>
                </wp:positionH>
                <wp:positionV relativeFrom="paragraph">
                  <wp:posOffset>133985</wp:posOffset>
                </wp:positionV>
                <wp:extent cx="7620" cy="130175"/>
                <wp:effectExtent l="46355" t="0" r="52705" b="6985"/>
                <wp:wrapNone/>
                <wp:docPr id="21" name="直接箭头连接符 21"/>
                <wp:cNvGraphicFramePr/>
                <a:graphic xmlns:a="http://schemas.openxmlformats.org/drawingml/2006/main">
                  <a:graphicData uri="http://schemas.microsoft.com/office/word/2010/wordprocessingShape">
                    <wps:wsp>
                      <wps:cNvCnPr/>
                      <wps:spPr>
                        <a:xfrm>
                          <a:off x="3328035" y="8608695"/>
                          <a:ext cx="7620" cy="130175"/>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2.65pt;margin-top:10.55pt;height:10.25pt;width:0.6pt;z-index:251675648;mso-width-relative:page;mso-height-relative:page;" filled="f" stroked="t" coordsize="21600,21600" o:gfxdata="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xKFOx2QAAAAkBAAAPAAAAAAAAAAEAIAAAACIAAABkcnMv&#10;ZG93bnJldi54bWxQSwECFAAUAAAACACHTuJAhDbabgICAACuAwAADgAAAAAAAAABACAAAAAo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5408" behindDoc="0" locked="0" layoutInCell="1" allowOverlap="1">
                <wp:simplePos x="0" y="0"/>
                <wp:positionH relativeFrom="column">
                  <wp:posOffset>1823085</wp:posOffset>
                </wp:positionH>
                <wp:positionV relativeFrom="paragraph">
                  <wp:posOffset>66040</wp:posOffset>
                </wp:positionV>
                <wp:extent cx="754380" cy="327025"/>
                <wp:effectExtent l="6350" t="6350" r="16510" b="17145"/>
                <wp:wrapNone/>
                <wp:docPr id="15" name="矩形 15"/>
                <wp:cNvGraphicFramePr/>
                <a:graphic xmlns:a="http://schemas.openxmlformats.org/drawingml/2006/main">
                  <a:graphicData uri="http://schemas.microsoft.com/office/word/2010/wordprocessingShape">
                    <wps:wsp>
                      <wps:cNvSpPr/>
                      <wps:spPr>
                        <a:xfrm>
                          <a:off x="0" y="0"/>
                          <a:ext cx="754380" cy="327025"/>
                        </a:xfrm>
                        <a:prstGeom prst="rect">
                          <a:avLst/>
                        </a:prstGeom>
                        <a:solidFill>
                          <a:srgbClr val="4472C4"/>
                        </a:solidFill>
                        <a:ln w="12700" cap="flat" cmpd="sng" algn="ctr">
                          <a:solidFill>
                            <a:srgbClr val="4472C4">
                              <a:shade val="50000"/>
                            </a:srgbClr>
                          </a:solidFill>
                          <a:prstDash val="solid"/>
                          <a:miter lim="800000"/>
                        </a:ln>
                        <a:effectLst/>
                      </wps:spPr>
                      <wps:txbx>
                        <w:txbxContent>
                          <w:p>
                            <w:pPr>
                              <w:rPr>
                                <w:sz w:val="20"/>
                                <w:szCs w:val="20"/>
                              </w:rPr>
                            </w:pPr>
                            <w:r>
                              <w:rPr>
                                <w:rFonts w:hint="eastAsia"/>
                                <w:sz w:val="20"/>
                                <w:szCs w:val="20"/>
                              </w:rPr>
                              <w:t>总体整合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3.55pt;margin-top:5.2pt;height:25.75pt;width:59.4pt;z-index:251665408;v-text-anchor:middle;mso-width-relative:page;mso-height-relative:page;" fillcolor="#4472C4" filled="t" stroked="t" coordsize="21600,21600" o:gfxdata="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F5GH2gAAAAkBAAAPAAAAAAAAAAEAIAAAACIAAABkcnMvZG93&#10;bnJldi54bWxQSwECFAAUAAAACACHTuJA1JvxR3ACAADhBAAADgAAAAAAAAABACAAAAApAQAAZHJz&#10;L2Uyb0RvYy54bWxQSwUGAAAAAAYABgBZAQAACwYAAAAA&#10;">
                <v:fill on="t" focussize="0,0"/>
                <v:stroke weight="1pt" color="#2F528F" miterlimit="8" joinstyle="miter"/>
                <v:imagedata o:title=""/>
                <o:lock v:ext="edit" aspectratio="f"/>
                <v:textbox>
                  <w:txbxContent>
                    <w:p>
                      <w:pPr>
                        <w:rPr>
                          <w:sz w:val="20"/>
                          <w:szCs w:val="20"/>
                        </w:rPr>
                      </w:pPr>
                      <w:r>
                        <w:rPr>
                          <w:rFonts w:hint="eastAsia"/>
                          <w:sz w:val="20"/>
                          <w:szCs w:val="20"/>
                        </w:rPr>
                        <w:t>总体整合</w:t>
                      </w:r>
                    </w:p>
                  </w:txbxContent>
                </v:textbox>
              </v:rect>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194945</wp:posOffset>
                </wp:positionV>
                <wp:extent cx="3810" cy="175260"/>
                <wp:effectExtent l="46990" t="0" r="55880" b="7620"/>
                <wp:wrapNone/>
                <wp:docPr id="22" name="直接箭头连接符 22"/>
                <wp:cNvGraphicFramePr/>
                <a:graphic xmlns:a="http://schemas.openxmlformats.org/drawingml/2006/main">
                  <a:graphicData uri="http://schemas.microsoft.com/office/word/2010/wordprocessingShape">
                    <wps:wsp>
                      <wps:cNvCnPr/>
                      <wps:spPr>
                        <a:xfrm>
                          <a:off x="3343275" y="9065895"/>
                          <a:ext cx="3810" cy="175260"/>
                        </a:xfrm>
                        <a:prstGeom prst="straightConnector1">
                          <a:avLst/>
                        </a:prstGeom>
                        <a:noFill/>
                        <a:ln w="6350" cap="flat" cmpd="sng" algn="ctr">
                          <a:solidFill>
                            <a:srgbClr val="4472C4"/>
                          </a:solidFill>
                          <a:prstDash val="solid"/>
                          <a:miter lim="800000"/>
                          <a:tailEnd type="arrow"/>
                        </a:ln>
                        <a:effectLst/>
                      </wps:spPr>
                      <wps:bodyPr/>
                    </wps:wsp>
                  </a:graphicData>
                </a:graphic>
              </wp:anchor>
            </w:drawing>
          </mc:Choice>
          <mc:Fallback>
            <w:pict>
              <v:shape id="_x0000_s1026" o:spid="_x0000_s1026" o:spt="32" type="#_x0000_t32" style="position:absolute;left:0pt;margin-left:173.25pt;margin-top:15.35pt;height:13.8pt;width:0.3pt;z-index:251676672;mso-width-relative:page;mso-height-relative:page;" filled="f" stroked="t" coordsize="21600,21600" o:gfxdata="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r8iP2AAAAAkBAAAPAAAAAAAAAAEAIAAAACIAAABkcnMv&#10;ZG93bnJldi54bWxQSwECFAAUAAAACACHTuJAikzG7AMCAACuAwAADgAAAAAAAAABACAAAAAnAQAA&#10;ZHJzL2Uyb0RvYy54bWxQSwUGAAAAAAYABgBZAQAAnAUAAAAA&#10;">
                <v:fill on="f" focussize="0,0"/>
                <v:stroke weight="0.5pt" color="#4472C4" miterlimit="8" joinstyle="miter" endarrow="open"/>
                <v:imagedata o:title=""/>
                <o:lock v:ext="edit" aspectratio="f"/>
              </v:shape>
            </w:pict>
          </mc:Fallback>
        </mc:AlternateContent>
      </w:r>
    </w:p>
    <w:p>
      <w:pPr>
        <w:ind w:firstLine="480"/>
        <w:rPr>
          <w:rFonts w:ascii="宋体" w:hAnsi="宋体" w:eastAsia="宋体"/>
          <w:sz w:val="24"/>
          <w:szCs w:val="24"/>
        </w:rPr>
      </w:pPr>
      <w:r>
        <w:rPr>
          <w:rFonts w:ascii="宋体" w:hAnsi="宋体" w:eastAsia="宋体"/>
          <w:sz w:val="24"/>
          <w:szCs w:val="24"/>
        </w:rPr>
        <mc:AlternateContent>
          <mc:Choice Requires="wps">
            <w:drawing>
              <wp:anchor distT="0" distB="0" distL="114300" distR="114300" simplePos="0" relativeHeight="251666432" behindDoc="0" locked="0" layoutInCell="1" allowOverlap="1">
                <wp:simplePos x="0" y="0"/>
                <wp:positionH relativeFrom="column">
                  <wp:posOffset>1647825</wp:posOffset>
                </wp:positionH>
                <wp:positionV relativeFrom="paragraph">
                  <wp:posOffset>172085</wp:posOffset>
                </wp:positionV>
                <wp:extent cx="1112520" cy="342900"/>
                <wp:effectExtent l="6350" t="6350" r="8890" b="16510"/>
                <wp:wrapNone/>
                <wp:docPr id="20" name="矩形 20"/>
                <wp:cNvGraphicFramePr/>
                <a:graphic xmlns:a="http://schemas.openxmlformats.org/drawingml/2006/main">
                  <a:graphicData uri="http://schemas.microsoft.com/office/word/2010/wordprocessingShape">
                    <wps:wsp>
                      <wps:cNvSpPr/>
                      <wps:spPr>
                        <a:xfrm>
                          <a:off x="0" y="0"/>
                          <a:ext cx="1112520" cy="342900"/>
                        </a:xfrm>
                        <a:prstGeom prst="rect">
                          <a:avLst/>
                        </a:prstGeom>
                        <a:solidFill>
                          <a:srgbClr val="4472C4"/>
                        </a:solidFill>
                        <a:ln w="12700" cap="flat" cmpd="sng" algn="ctr">
                          <a:solidFill>
                            <a:srgbClr val="4472C4">
                              <a:shade val="50000"/>
                            </a:srgbClr>
                          </a:solidFill>
                          <a:prstDash val="solid"/>
                          <a:miter lim="800000"/>
                        </a:ln>
                        <a:effectLst/>
                      </wps:spPr>
                      <wps:txbx>
                        <w:txbxContent>
                          <w:p>
                            <w:pPr>
                              <w:jc w:val="center"/>
                              <w:rPr>
                                <w:sz w:val="20"/>
                                <w:szCs w:val="20"/>
                              </w:rPr>
                            </w:pPr>
                            <w:r>
                              <w:rPr>
                                <w:rFonts w:hint="eastAsia"/>
                                <w:sz w:val="20"/>
                                <w:szCs w:val="20"/>
                              </w:rPr>
                              <w:t>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75pt;margin-top:13.55pt;height:27pt;width:87.6pt;z-index:251666432;v-text-anchor:middle;mso-width-relative:page;mso-height-relative:page;" fillcolor="#4472C4" filled="t" stroked="t" coordsize="21600,21600" o:gfxdata="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1JCDi9oAAAAJAQAADwAAAAAAAAABACAAAAAiAAAAZHJzL2Rv&#10;d25yZXYueG1sUEsBAhQAFAAAAAgAh07iQNNdLnBxAgAA4gQAAA4AAAAAAAAAAQAgAAAAKQEAAGRy&#10;cy9lMm9Eb2MueG1sUEsFBgAAAAAGAAYAWQEAAAwGAAAAAA==&#10;">
                <v:fill on="t" focussize="0,0"/>
                <v:stroke weight="1pt" color="#2F528F" miterlimit="8" joinstyle="miter"/>
                <v:imagedata o:title=""/>
                <o:lock v:ext="edit" aspectratio="f"/>
                <v:textbox>
                  <w:txbxContent>
                    <w:p>
                      <w:pPr>
                        <w:jc w:val="center"/>
                        <w:rPr>
                          <w:sz w:val="20"/>
                          <w:szCs w:val="20"/>
                        </w:rPr>
                      </w:pPr>
                      <w:r>
                        <w:rPr>
                          <w:rFonts w:hint="eastAsia"/>
                          <w:sz w:val="20"/>
                          <w:szCs w:val="20"/>
                        </w:rPr>
                        <w:t>功能测试</w:t>
                      </w:r>
                    </w:p>
                  </w:txbxContent>
                </v:textbox>
              </v:rect>
            </w:pict>
          </mc:Fallback>
        </mc:AlternateContent>
      </w:r>
    </w:p>
    <w:p>
      <w:pPr>
        <w:ind w:firstLine="480"/>
        <w:rPr>
          <w:rFonts w:ascii="宋体" w:hAnsi="宋体" w:eastAsia="宋体"/>
          <w:sz w:val="24"/>
          <w:szCs w:val="24"/>
        </w:rPr>
      </w:pPr>
    </w:p>
    <w:p>
      <w:pPr>
        <w:pStyle w:val="5"/>
        <w:rPr>
          <w:sz w:val="32"/>
          <w:szCs w:val="32"/>
        </w:rPr>
      </w:pPr>
      <w:r>
        <w:rPr>
          <w:sz w:val="32"/>
          <w:szCs w:val="32"/>
        </w:rPr>
        <w:t xml:space="preserve">6.5 </w:t>
      </w:r>
      <w:r>
        <w:rPr>
          <w:rFonts w:hint="eastAsia"/>
          <w:sz w:val="32"/>
          <w:szCs w:val="32"/>
        </w:rPr>
        <w:t>软件需求分析</w:t>
      </w:r>
    </w:p>
    <w:p>
      <w:pPr>
        <w:pStyle w:val="6"/>
      </w:pPr>
      <w:r>
        <w:rPr>
          <w:rStyle w:val="27"/>
          <w:b/>
          <w:bCs/>
        </w:rPr>
        <w:t>6.</w:t>
      </w:r>
      <w:r>
        <w:rPr>
          <w:rStyle w:val="27"/>
          <w:rFonts w:hint="eastAsia"/>
          <w:b/>
          <w:bCs/>
        </w:rPr>
        <w:t>5</w:t>
      </w:r>
      <w:r>
        <w:rPr>
          <w:rStyle w:val="27"/>
          <w:b/>
          <w:bCs/>
        </w:rPr>
        <w:t>.1功能描述</w:t>
      </w:r>
    </w:p>
    <w:p>
      <w:pPr>
        <w:ind w:firstLine="420"/>
        <w:rPr>
          <w:rFonts w:ascii="宋体" w:hAnsi="宋体" w:eastAsia="宋体" w:cs="宋体"/>
          <w:sz w:val="24"/>
          <w:szCs w:val="24"/>
        </w:rPr>
      </w:pPr>
      <w:r>
        <w:rPr>
          <w:rFonts w:hint="eastAsia" w:ascii="宋体" w:hAnsi="宋体" w:eastAsia="宋体" w:cs="宋体"/>
          <w:sz w:val="24"/>
          <w:szCs w:val="24"/>
        </w:rPr>
        <w:t>1. 注册登陆找回密码</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发布、接收、指派、提交、验收任务</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 任务讨论</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4. 任务评价</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5. 积分系统</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6. 私聊系统</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7. 任务管理（审核、删除、搜索、筛选）</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8. 用户管理（删除、封号、搜索、筛选）</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9. 通知公告</w:t>
      </w:r>
    </w:p>
    <w:p>
      <w:pPr>
        <w:rPr>
          <w:rFonts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10.热度排行</w:t>
      </w:r>
    </w:p>
    <w:p>
      <w:pPr>
        <w:pStyle w:val="6"/>
      </w:pPr>
      <w:r>
        <w:t>6.</w:t>
      </w:r>
      <w:r>
        <w:rPr>
          <w:rFonts w:hint="eastAsia"/>
        </w:rPr>
        <w:t>5</w:t>
      </w:r>
      <w:r>
        <w:t>.2 划分模块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管理员：</w:t>
      </w:r>
    </w:p>
    <w:p>
      <w:pPr>
        <w:ind w:firstLine="480" w:firstLineChars="200"/>
        <w:rPr>
          <w:rFonts w:ascii="宋体" w:hAnsi="宋体" w:eastAsia="宋体" w:cs="Times New Roman"/>
          <w:sz w:val="24"/>
          <w:szCs w:val="24"/>
        </w:rPr>
      </w:pPr>
      <w:r>
        <w:rPr>
          <w:rFonts w:ascii="宋体" w:hAnsi="宋体" w:eastAsia="宋体" w:cs="Times New Roman"/>
          <w:sz w:val="24"/>
          <w:szCs w:val="24"/>
        </w:rPr>
        <w:t>1. 任务管理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1）审核（通过、不通过）</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3）搜索（关键词、用户）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4）筛选（分类筛选：未审核、审核通过、审核拒绝、已完成；日期筛选）</w:t>
      </w:r>
    </w:p>
    <w:p>
      <w:pPr>
        <w:ind w:firstLine="480" w:firstLineChars="200"/>
        <w:rPr>
          <w:rFonts w:ascii="宋体" w:hAnsi="宋体" w:eastAsia="宋体" w:cs="Times New Roman"/>
          <w:sz w:val="24"/>
          <w:szCs w:val="24"/>
        </w:rPr>
      </w:pPr>
      <w:r>
        <w:rPr>
          <w:rFonts w:ascii="宋体" w:hAnsi="宋体" w:eastAsia="宋体" w:cs="Times New Roman"/>
          <w:sz w:val="24"/>
          <w:szCs w:val="24"/>
        </w:rPr>
        <w:t>2. 用户管理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1）删除</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2）封号</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4）筛选（封号中）</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5）积分更改</w:t>
      </w:r>
    </w:p>
    <w:p>
      <w:pPr>
        <w:ind w:firstLine="480" w:firstLineChars="200"/>
        <w:rPr>
          <w:rFonts w:ascii="宋体" w:hAnsi="宋体" w:eastAsia="宋体" w:cs="Times New Roman"/>
          <w:sz w:val="24"/>
          <w:szCs w:val="24"/>
        </w:rPr>
      </w:pPr>
      <w:r>
        <w:rPr>
          <w:rFonts w:ascii="宋体" w:hAnsi="宋体" w:eastAsia="宋体" w:cs="Times New Roman"/>
          <w:sz w:val="24"/>
          <w:szCs w:val="24"/>
        </w:rPr>
        <w:t>3. 系统管理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1）修改系统参数（每次登陆给多少分）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2）发布公告（文本）</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3）修改密码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用户：</w:t>
      </w:r>
    </w:p>
    <w:p>
      <w:pPr>
        <w:ind w:firstLine="480" w:firstLineChars="200"/>
        <w:rPr>
          <w:rFonts w:ascii="宋体" w:hAnsi="宋体" w:eastAsia="宋体" w:cs="Times New Roman"/>
          <w:sz w:val="24"/>
          <w:szCs w:val="24"/>
        </w:rPr>
      </w:pPr>
      <w:r>
        <w:rPr>
          <w:rFonts w:ascii="宋体" w:hAnsi="宋体" w:eastAsia="宋体" w:cs="Times New Roman"/>
          <w:sz w:val="24"/>
          <w:szCs w:val="24"/>
        </w:rPr>
        <w:t>1. 登陆、注册、找回密码、每日首次登陆加积分</w:t>
      </w:r>
    </w:p>
    <w:p>
      <w:pPr>
        <w:ind w:firstLine="480" w:firstLineChars="200"/>
        <w:rPr>
          <w:rFonts w:ascii="宋体" w:hAnsi="宋体" w:eastAsia="宋体" w:cs="Times New Roman"/>
          <w:sz w:val="24"/>
          <w:szCs w:val="24"/>
        </w:rPr>
      </w:pPr>
      <w:r>
        <w:rPr>
          <w:rFonts w:ascii="宋体" w:hAnsi="宋体" w:eastAsia="宋体" w:cs="Times New Roman"/>
          <w:sz w:val="24"/>
          <w:szCs w:val="24"/>
        </w:rPr>
        <w:t>2. 首页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1）主页上的任务列表（显示未指派的任务）</w:t>
      </w:r>
    </w:p>
    <w:p>
      <w:pPr>
        <w:ind w:firstLine="480" w:firstLineChars="200"/>
        <w:rPr>
          <w:rFonts w:ascii="宋体" w:hAnsi="宋体" w:eastAsia="宋体" w:cs="Times New Roman"/>
          <w:sz w:val="24"/>
          <w:szCs w:val="24"/>
        </w:rPr>
      </w:pPr>
      <w:r>
        <w:rPr>
          <w:rFonts w:ascii="宋体" w:hAnsi="宋体" w:eastAsia="宋体" w:cs="Times New Roman"/>
          <w:sz w:val="24"/>
          <w:szCs w:val="24"/>
        </w:rPr>
        <w:t>1）筛选（类型、发布时间、悬赏范围、热度）</w:t>
      </w:r>
    </w:p>
    <w:p>
      <w:pPr>
        <w:ind w:firstLine="480" w:firstLineChars="200"/>
        <w:rPr>
          <w:rFonts w:ascii="宋体" w:hAnsi="宋体" w:eastAsia="宋体" w:cs="Times New Roman"/>
          <w:sz w:val="24"/>
          <w:szCs w:val="24"/>
        </w:rPr>
      </w:pPr>
      <w:r>
        <w:rPr>
          <w:rFonts w:ascii="宋体" w:hAnsi="宋体" w:eastAsia="宋体" w:cs="Times New Roman"/>
          <w:sz w:val="24"/>
          <w:szCs w:val="24"/>
        </w:rPr>
        <w:t>2）搜索（关键词）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2）发布任务按钮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3）公告窗口</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4）未读消息数目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5）我的信息按钮</w:t>
      </w:r>
    </w:p>
    <w:p>
      <w:pPr>
        <w:ind w:firstLine="480" w:firstLineChars="200"/>
        <w:rPr>
          <w:rFonts w:ascii="宋体" w:hAnsi="宋体" w:eastAsia="宋体" w:cs="Times New Roman"/>
          <w:sz w:val="24"/>
          <w:szCs w:val="24"/>
        </w:rPr>
      </w:pPr>
      <w:r>
        <w:rPr>
          <w:rFonts w:ascii="宋体" w:hAnsi="宋体" w:eastAsia="宋体" w:cs="Times New Roman"/>
          <w:sz w:val="24"/>
          <w:szCs w:val="24"/>
        </w:rPr>
        <w:t>3. 私信界面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1）消息列表（回复）</w:t>
      </w:r>
    </w:p>
    <w:p>
      <w:pPr>
        <w:ind w:firstLine="480" w:firstLineChars="200"/>
        <w:rPr>
          <w:rFonts w:ascii="宋体" w:hAnsi="宋体" w:eastAsia="宋体" w:cs="Times New Roman"/>
          <w:sz w:val="24"/>
          <w:szCs w:val="24"/>
        </w:rPr>
      </w:pPr>
      <w:r>
        <w:rPr>
          <w:rFonts w:ascii="宋体" w:hAnsi="宋体" w:eastAsia="宋体" w:cs="Times New Roman"/>
          <w:sz w:val="24"/>
          <w:szCs w:val="24"/>
        </w:rPr>
        <w:t>4. 个人信息模块</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1）信誉</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2）积分</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3）基本信息（联系方式、学号、姓名、发布任务数、完成任务数、放弃任务数）</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4）个人信息上的任务列表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5）修改密码（用找回密码的页面）</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任务：</w:t>
      </w:r>
    </w:p>
    <w:p>
      <w:pPr>
        <w:ind w:firstLine="480" w:firstLineChars="200"/>
        <w:rPr>
          <w:rFonts w:ascii="宋体" w:hAnsi="宋体" w:eastAsia="宋体" w:cs="Times New Roman"/>
          <w:sz w:val="24"/>
          <w:szCs w:val="24"/>
        </w:rPr>
      </w:pPr>
      <w:r>
        <w:rPr>
          <w:rFonts w:ascii="宋体" w:hAnsi="宋体" w:eastAsia="宋体" w:cs="Times New Roman"/>
          <w:sz w:val="24"/>
          <w:szCs w:val="24"/>
        </w:rPr>
        <w:t>1. 任务发布页（标题、描述、类型、悬赏、有效截止时间）</w:t>
      </w:r>
    </w:p>
    <w:p>
      <w:pPr>
        <w:ind w:firstLine="480" w:firstLineChars="200"/>
        <w:rPr>
          <w:rFonts w:ascii="宋体" w:hAnsi="宋体" w:eastAsia="宋体" w:cs="Times New Roman"/>
          <w:sz w:val="24"/>
          <w:szCs w:val="24"/>
        </w:rPr>
      </w:pPr>
      <w:r>
        <w:rPr>
          <w:rFonts w:ascii="宋体" w:hAnsi="宋体" w:eastAsia="宋体" w:cs="Times New Roman"/>
          <w:sz w:val="24"/>
          <w:szCs w:val="24"/>
        </w:rPr>
        <w:t>2. 任务详情页</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1）任务介绍</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2）任务评论（类似于追问）</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3）申请任务</w:t>
      </w:r>
      <w:r>
        <w:rPr>
          <w:rFonts w:ascii="宋体" w:hAnsi="宋体" w:eastAsia="宋体" w:cs="Times New Roman"/>
          <w:sz w:val="24"/>
          <w:szCs w:val="24"/>
        </w:rPr>
        <w:tab/>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4）指派任务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5）提交任务（评分、评价；暂时不可见，发布者验收任务后才可见；之后不可修改）</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6）验收任务（评分、评价；提交后不可修改；积分变动）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7）放弃任务</w:t>
      </w:r>
    </w:p>
    <w:p>
      <w:pPr>
        <w:pStyle w:val="5"/>
        <w:rPr>
          <w:sz w:val="32"/>
          <w:szCs w:val="32"/>
        </w:rPr>
      </w:pPr>
      <w:r>
        <w:rPr>
          <w:sz w:val="32"/>
          <w:szCs w:val="32"/>
        </w:rPr>
        <w:t>6.6</w:t>
      </w:r>
      <w:r>
        <w:rPr>
          <w:rFonts w:hint="eastAsia"/>
          <w:sz w:val="32"/>
          <w:szCs w:val="32"/>
        </w:rPr>
        <w:t>软件设计</w:t>
      </w:r>
    </w:p>
    <w:p>
      <w:pPr>
        <w:pStyle w:val="6"/>
      </w:pPr>
      <w:r>
        <w:t>6.6.1 CSCI</w:t>
      </w:r>
      <w:r>
        <w:rPr>
          <w:rFonts w:hint="eastAsia"/>
        </w:rPr>
        <w:t>级设计决策</w:t>
      </w:r>
    </w:p>
    <w:p>
      <w:r>
        <w:t>H2H系统面向系统中的信息交互主体，被划分为三个模块：“系统管理员模块”、“用户模块”和“任务模块”。</w:t>
      </w:r>
    </w:p>
    <w:p>
      <w:r>
        <w:rPr>
          <w:rFonts w:hint="eastAsia"/>
        </w:rPr>
        <w:t>（</w:t>
      </w:r>
      <w:r>
        <w:t>1</w:t>
      </w:r>
      <w:r>
        <w:rPr>
          <w:rFonts w:hint="eastAsia"/>
        </w:rPr>
        <w:t>）</w:t>
      </w:r>
      <w:r>
        <w:tab/>
      </w:r>
      <w:r>
        <w:t>系统管理员模块</w:t>
      </w:r>
    </w:p>
    <w:p>
      <w:r>
        <w:rPr>
          <w:rFonts w:hint="eastAsia"/>
        </w:rPr>
        <w:t>系统管理员模块仅向本系统的管理者开放，拥有系统的最高权限，通过特殊的链接入口进入。该模块包含三个小模块：“用户管理模块”、“任务管理模块”和“系统管理模块”。</w:t>
      </w:r>
    </w:p>
    <w:p>
      <w:r>
        <w:t></w:t>
      </w:r>
      <w:r>
        <w:tab/>
      </w:r>
      <w:r>
        <w:t>用户管理模块实现了对用户的统一管理。主要功能包括：</w:t>
      </w:r>
    </w:p>
    <w:p>
      <w:r>
        <w:t></w:t>
      </w:r>
      <w:r>
        <w:tab/>
      </w:r>
      <w:r>
        <w:t>删除无效用户。无效用户主要指已毕业的学生或在发布、执行任务中多次出现恶意破坏行为的用户。</w:t>
      </w:r>
    </w:p>
    <w:p>
      <w:r>
        <w:t></w:t>
      </w:r>
      <w:r>
        <w:tab/>
      </w:r>
      <w:r>
        <w:t>封锁用户账号。当用户出现轻微违规行为，管理员可以通过在一段时间内限制其使用作为惩罚措施。</w:t>
      </w:r>
    </w:p>
    <w:p>
      <w:r>
        <w:t></w:t>
      </w:r>
      <w:r>
        <w:tab/>
      </w:r>
      <w:r>
        <w:t>搜索用户。系统管理员可以通过用户的账户、姓名来搜索需要管理的用户。</w:t>
      </w:r>
    </w:p>
    <w:p>
      <w:r>
        <w:t></w:t>
      </w:r>
      <w:r>
        <w:tab/>
      </w:r>
      <w:r>
        <w:t>筛选用户。管理员可以通过用户管理列表提供的滤波器筛选被封号中的用户账户。</w:t>
      </w:r>
    </w:p>
    <w:p>
      <w:r>
        <w:t></w:t>
      </w:r>
      <w:r>
        <w:tab/>
      </w:r>
      <w:r>
        <w:t>积分更改。管理员可以更改用户的积分值。主要用于用户违规行为的惩罚措施以及当系统出现问题时的修复措施。</w:t>
      </w:r>
    </w:p>
    <w:p>
      <w:r>
        <w:t></w:t>
      </w:r>
      <w:r>
        <w:tab/>
      </w:r>
      <w:r>
        <w:t>任务管理模块实现了管理员对任务的审核以及其他管理功能，主要包括：</w:t>
      </w:r>
    </w:p>
    <w:p>
      <w:r>
        <w:t></w:t>
      </w:r>
      <w:r>
        <w:tab/>
      </w:r>
      <w:r>
        <w:t>审核用户提交的任务。</w:t>
      </w:r>
    </w:p>
    <w:p>
      <w:r>
        <w:t></w:t>
      </w:r>
      <w:r>
        <w:tab/>
      </w:r>
      <w:r>
        <w:t>删除审核通过后违规的任务。</w:t>
      </w:r>
    </w:p>
    <w:p>
      <w:r>
        <w:t></w:t>
      </w:r>
      <w:r>
        <w:tab/>
      </w:r>
      <w:r>
        <w:t>通过关键词、用户账户搜索需要管理的任务。</w:t>
      </w:r>
    </w:p>
    <w:p>
      <w:r>
        <w:t></w:t>
      </w:r>
      <w:r>
        <w:tab/>
      </w:r>
      <w:r>
        <w:t>筛选任务。管理员可以通过任务状态、任务发布日期筛选任务列表，进而方便其管理。</w:t>
      </w:r>
    </w:p>
    <w:p>
      <w:r>
        <w:t></w:t>
      </w:r>
      <w:r>
        <w:tab/>
      </w:r>
      <w:r>
        <w:t xml:space="preserve">系统管理模块负责管理管理所有可供修改的系统参数，包括：管理员账户密码、每日签到能获得的积分数目、放弃任务扣除的积分数目等。 </w:t>
      </w:r>
    </w:p>
    <w:p>
      <w:r>
        <w:rPr>
          <w:rFonts w:hint="eastAsia"/>
        </w:rPr>
        <w:t>（</w:t>
      </w:r>
      <w:r>
        <w:t>2</w:t>
      </w:r>
      <w:r>
        <w:rPr>
          <w:rFonts w:hint="eastAsia"/>
        </w:rPr>
        <w:t>）</w:t>
      </w:r>
      <w:r>
        <w:tab/>
      </w:r>
      <w:r>
        <w:t>用户模块</w:t>
      </w:r>
    </w:p>
    <w:p>
      <w:r>
        <w:rPr>
          <w:rFonts w:hint="eastAsia"/>
        </w:rPr>
        <w:t>用户模块主要面向系统用户，为用户行为提供接口。用户可以通过用户模块使用系统的账户管理、信息浏览、用户间交流、个人信息记录等功能。对应五个功能项分为五个模块：注册登陆模块、首页模块、私信模块、个人信息模块。</w:t>
      </w:r>
    </w:p>
    <w:p>
      <w:r>
        <w:t></w:t>
      </w:r>
      <w:r>
        <w:tab/>
      </w:r>
      <w:r>
        <w:t>注册登陆模块为用户提供了注册新账户、使用已有账户登陆、忘记密码时找回密码的功能。注册新账户时要求用户填写基本信息，见4.2.1；用户登录时需要输入用户名和对应的密码；找回密码时需要输入待找回的账户。</w:t>
      </w:r>
    </w:p>
    <w:p>
      <w:r>
        <w:t></w:t>
      </w:r>
      <w:r>
        <w:tab/>
      </w:r>
      <w:r>
        <w:t>首页模块是用户使用系统的主要模块之一，使用户与任务交互的主要场景。</w:t>
      </w:r>
    </w:p>
    <w:p>
      <w:r>
        <w:t></w:t>
      </w:r>
      <w:r>
        <w:tab/>
      </w:r>
      <w:r>
        <w:t>任务列表展示了当前已审核发布而未指派的任务。用户可以通过列表浏览任务的详细情形，决定是否申请执行该任务。任务列表也会提供筛选功能和搜索功能。按照任务的类型、发布时间、悬赏范围、热度、关键词进行筛选和搜索。</w:t>
      </w:r>
    </w:p>
    <w:p>
      <w:r>
        <w:t></w:t>
      </w:r>
      <w:r>
        <w:tab/>
      </w:r>
      <w:r>
        <w:t>首页模块包含了发布任务功能。使用户可以根据自己的需求发布任务，寻求其他用户的帮助。</w:t>
      </w:r>
    </w:p>
    <w:p>
      <w:r>
        <w:t></w:t>
      </w:r>
      <w:r>
        <w:tab/>
      </w:r>
      <w:r>
        <w:t>公告窗口向用户展示管理员发布的系统相关的通知。</w:t>
      </w:r>
    </w:p>
    <w:p>
      <w:r>
        <w:t></w:t>
      </w:r>
      <w:r>
        <w:tab/>
      </w:r>
      <w:r>
        <w:t>私信界面提供了用户之间私下交流的功能。使用该功能用户可以自由交流任务信息与任务完成情况。</w:t>
      </w:r>
    </w:p>
    <w:p>
      <w:r>
        <w:t></w:t>
      </w:r>
      <w:r>
        <w:tab/>
      </w:r>
      <w:r>
        <w:t>个人信息模块展示了用户的基本信息，包括用户的学号、姓名、发布任务数、完成任务数、放弃任务数）、个人信誉、积分等。个人信息页面还展示了用户的任务列表，包括发布的任务、完成的任务。个人信息模块还提供修改用户密码的功能。</w:t>
      </w:r>
    </w:p>
    <w:p>
      <w:r>
        <w:rPr>
          <w:rFonts w:hint="eastAsia"/>
        </w:rPr>
        <w:t>（</w:t>
      </w:r>
      <w:r>
        <w:t>3</w:t>
      </w:r>
      <w:r>
        <w:rPr>
          <w:rFonts w:hint="eastAsia"/>
        </w:rPr>
        <w:t>）</w:t>
      </w:r>
      <w:r>
        <w:tab/>
      </w:r>
      <w:r>
        <w:t>任务模块</w:t>
      </w:r>
    </w:p>
    <w:p>
      <w:r>
        <w:rPr>
          <w:rFonts w:hint="eastAsia"/>
        </w:rPr>
        <w:t>任务模块提供了以任务为中心的一系列功能。主要包含了任务发布模块、任务展示与操作模块。</w:t>
      </w:r>
    </w:p>
    <w:p>
      <w:r>
        <w:t></w:t>
      </w:r>
      <w:r>
        <w:tab/>
      </w:r>
      <w:r>
        <w:t>任务发布模块填写任务的基本信息，包括标题、描述、类型、悬赏、有效截止时间等。用户可以通过这个界面提交一个任务。待管理员审核后发布到系统中。</w:t>
      </w:r>
    </w:p>
    <w:p>
      <w:r>
        <w:t></w:t>
      </w:r>
      <w:r>
        <w:tab/>
      </w:r>
      <w:r>
        <w:t>任务展示与任务操作模块使用户可以浏览一个任务的详细信息，并在任务的不同阶段对任务进行评论、申请、指派、提交、验收或放弃。</w:t>
      </w:r>
    </w:p>
    <w:p>
      <w:pPr>
        <w:pStyle w:val="6"/>
      </w:pPr>
      <w:r>
        <w:t>6.6.2 CSCI</w:t>
      </w:r>
      <w:r>
        <w:rPr>
          <w:rFonts w:hint="eastAsia"/>
        </w:rPr>
        <w:t>体系结构设计</w:t>
      </w:r>
    </w:p>
    <w:p>
      <w:pPr>
        <w:pStyle w:val="7"/>
      </w:pPr>
      <w:bookmarkStart w:id="7" w:name="_Toc235853806"/>
      <w:bookmarkStart w:id="8" w:name="_Toc12946541"/>
      <w:r>
        <w:rPr>
          <w:rFonts w:hint="eastAsia"/>
        </w:rPr>
        <w:t>6.6.2.1</w:t>
      </w:r>
      <w:r>
        <w:t xml:space="preserve"> 程序(模块)划分</w:t>
      </w:r>
      <w:bookmarkEnd w:id="7"/>
      <w:bookmarkEnd w:id="8"/>
    </w:p>
    <w:p>
      <w:r>
        <w:rPr>
          <w:rFonts w:hint="eastAsia"/>
        </w:rPr>
        <w:t>H2H系统被划分为三个面向用户的模块：“系统管理员模块”、“用户模块”和“任务模块”。</w:t>
      </w:r>
    </w:p>
    <w:p>
      <w:pPr>
        <w:numPr>
          <w:ilvl w:val="0"/>
          <w:numId w:val="2"/>
        </w:numPr>
        <w:rPr>
          <w:bCs/>
        </w:rPr>
      </w:pPr>
      <w:r>
        <w:rPr>
          <w:rFonts w:hint="eastAsia"/>
          <w:bCs/>
        </w:rPr>
        <w:t>系统管理员模块</w:t>
      </w:r>
      <w:r>
        <w:rPr>
          <w:bCs/>
        </w:rPr>
        <w:t>HIPO图</w:t>
      </w:r>
    </w:p>
    <w:p>
      <w:r>
        <w:drawing>
          <wp:inline distT="0" distB="0" distL="114300" distR="114300">
            <wp:extent cx="4602480" cy="4269105"/>
            <wp:effectExtent l="0" t="0" r="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610945" cy="4276987"/>
                    </a:xfrm>
                    <a:prstGeom prst="rect">
                      <a:avLst/>
                    </a:prstGeom>
                    <a:noFill/>
                    <a:ln>
                      <a:noFill/>
                    </a:ln>
                  </pic:spPr>
                </pic:pic>
              </a:graphicData>
            </a:graphic>
          </wp:inline>
        </w:drawing>
      </w:r>
    </w:p>
    <w:p>
      <w:pPr>
        <w:numPr>
          <w:ilvl w:val="0"/>
          <w:numId w:val="2"/>
        </w:numPr>
        <w:rPr>
          <w:bCs/>
        </w:rPr>
      </w:pPr>
      <w:r>
        <w:rPr>
          <w:rFonts w:hint="eastAsia"/>
          <w:bCs/>
        </w:rPr>
        <w:t>用户模块HIPO图</w:t>
      </w:r>
    </w:p>
    <w:p>
      <w:pPr>
        <w:rPr>
          <w:bCs/>
        </w:rPr>
      </w:pPr>
      <w:r>
        <w:drawing>
          <wp:inline distT="0" distB="0" distL="114300" distR="114300">
            <wp:extent cx="5269230" cy="3129915"/>
            <wp:effectExtent l="0" t="0" r="381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230" cy="3129915"/>
                    </a:xfrm>
                    <a:prstGeom prst="rect">
                      <a:avLst/>
                    </a:prstGeom>
                    <a:noFill/>
                    <a:ln>
                      <a:noFill/>
                    </a:ln>
                  </pic:spPr>
                </pic:pic>
              </a:graphicData>
            </a:graphic>
          </wp:inline>
        </w:drawing>
      </w:r>
    </w:p>
    <w:p>
      <w:pPr>
        <w:numPr>
          <w:ilvl w:val="0"/>
          <w:numId w:val="2"/>
        </w:numPr>
        <w:rPr>
          <w:bCs/>
        </w:rPr>
      </w:pPr>
      <w:r>
        <w:rPr>
          <w:rFonts w:hint="eastAsia"/>
          <w:bCs/>
        </w:rPr>
        <w:t>任务模块HIPO图</w:t>
      </w:r>
    </w:p>
    <w:p>
      <w:r>
        <w:drawing>
          <wp:inline distT="0" distB="0" distL="114300" distR="114300">
            <wp:extent cx="4709160" cy="4053840"/>
            <wp:effectExtent l="0" t="0" r="0" b="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6"/>
                    <a:stretch>
                      <a:fillRect/>
                    </a:stretch>
                  </pic:blipFill>
                  <pic:spPr>
                    <a:xfrm>
                      <a:off x="0" y="0"/>
                      <a:ext cx="4709160" cy="4053840"/>
                    </a:xfrm>
                    <a:prstGeom prst="rect">
                      <a:avLst/>
                    </a:prstGeom>
                    <a:noFill/>
                    <a:ln>
                      <a:noFill/>
                    </a:ln>
                  </pic:spPr>
                </pic:pic>
              </a:graphicData>
            </a:graphic>
          </wp:inline>
        </w:drawing>
      </w:r>
    </w:p>
    <w:p>
      <w:pPr>
        <w:pStyle w:val="6"/>
      </w:pPr>
      <w:r>
        <w:t>6.6.3 CSCI</w:t>
      </w:r>
      <w:r>
        <w:rPr>
          <w:rFonts w:hint="eastAsia"/>
        </w:rPr>
        <w:t>详细设计</w:t>
      </w:r>
    </w:p>
    <w:p>
      <w:pPr>
        <w:pStyle w:val="7"/>
      </w:pPr>
      <w:bookmarkStart w:id="9" w:name="_Toc12946552"/>
      <w:r>
        <w:rPr>
          <w:rFonts w:hint="eastAsia"/>
        </w:rPr>
        <w:t>6.6.3.1</w:t>
      </w:r>
      <w:r>
        <w:t xml:space="preserve"> 功能</w:t>
      </w:r>
      <w:bookmarkEnd w:id="9"/>
      <w:bookmarkStart w:id="10" w:name="OLE_LINK2"/>
    </w:p>
    <w:p>
      <w:r>
        <w:rPr>
          <w:rFonts w:hint="eastAsia"/>
          <w:b/>
          <w:bCs/>
        </w:rPr>
        <w:t>管理员：</w:t>
      </w:r>
    </w:p>
    <w:p>
      <w:pPr>
        <w:numPr>
          <w:ilvl w:val="0"/>
          <w:numId w:val="3"/>
        </w:numPr>
      </w:pPr>
      <w:r>
        <w:rPr>
          <w:rFonts w:hint="eastAsia"/>
        </w:rPr>
        <w:t>登陆</w:t>
      </w:r>
    </w:p>
    <w:p>
      <w:r>
        <w:rPr>
          <w:rFonts w:hint="eastAsia"/>
        </w:rPr>
        <w:t>用户输入正确的系统管理员的账号和密码进行登陆。用户若输入了错误的密码，会有密码错误提示。</w:t>
      </w:r>
    </w:p>
    <w:p>
      <w:pPr>
        <w:numPr>
          <w:ilvl w:val="0"/>
          <w:numId w:val="3"/>
        </w:numPr>
      </w:pPr>
      <w:r>
        <w:rPr>
          <w:rFonts w:hint="eastAsia"/>
        </w:rPr>
        <w:t>首页</w:t>
      </w:r>
    </w:p>
    <w:p>
      <w:r>
        <w:rPr>
          <w:rFonts w:hint="eastAsia"/>
        </w:rPr>
        <w:t>首页提供搜索，对用户的浏览和删除等操作。管理员可以通过左侧的导航栏通向其他可用的功能。在导航栏右上角有登出按钮供管理员登出系统。</w:t>
      </w:r>
    </w:p>
    <w:p>
      <w:pPr>
        <w:numPr>
          <w:ilvl w:val="1"/>
          <w:numId w:val="3"/>
        </w:numPr>
        <w:tabs>
          <w:tab w:val="clear" w:pos="840"/>
        </w:tabs>
      </w:pPr>
      <w:r>
        <w:rPr>
          <w:rFonts w:hint="eastAsia"/>
        </w:rPr>
        <w:t>任务管理</w:t>
      </w:r>
    </w:p>
    <w:p>
      <w:pPr>
        <w:numPr>
          <w:ilvl w:val="2"/>
          <w:numId w:val="3"/>
        </w:numPr>
        <w:tabs>
          <w:tab w:val="clear" w:pos="1260"/>
        </w:tabs>
      </w:pPr>
      <w:r>
        <w:rPr>
          <w:rFonts w:hint="eastAsia"/>
        </w:rPr>
        <w:t>审核（通过、不通过）</w:t>
      </w:r>
    </w:p>
    <w:p>
      <w:pPr>
        <w:numPr>
          <w:ilvl w:val="2"/>
          <w:numId w:val="3"/>
        </w:numPr>
        <w:tabs>
          <w:tab w:val="clear" w:pos="1260"/>
        </w:tabs>
      </w:pPr>
      <w:r>
        <w:rPr>
          <w:rFonts w:hint="eastAsia"/>
        </w:rPr>
        <w:t>删除</w:t>
      </w:r>
    </w:p>
    <w:p>
      <w:pPr>
        <w:numPr>
          <w:ilvl w:val="2"/>
          <w:numId w:val="3"/>
        </w:numPr>
        <w:tabs>
          <w:tab w:val="clear" w:pos="1260"/>
        </w:tabs>
      </w:pPr>
      <w:r>
        <w:rPr>
          <w:rFonts w:hint="eastAsia"/>
        </w:rPr>
        <w:t>搜索（通过关键词、用户搜索）</w:t>
      </w:r>
    </w:p>
    <w:p>
      <w:pPr>
        <w:numPr>
          <w:ilvl w:val="2"/>
          <w:numId w:val="3"/>
        </w:numPr>
        <w:tabs>
          <w:tab w:val="clear" w:pos="1260"/>
        </w:tabs>
      </w:pPr>
      <w:r>
        <w:rPr>
          <w:rFonts w:hint="eastAsia"/>
        </w:rPr>
        <w:t>筛选（分类筛选：未审核、审核通过、审核拒绝、已完成；日期筛选）</w:t>
      </w:r>
    </w:p>
    <w:p>
      <w:pPr>
        <w:numPr>
          <w:ilvl w:val="1"/>
          <w:numId w:val="3"/>
        </w:numPr>
        <w:tabs>
          <w:tab w:val="clear" w:pos="840"/>
        </w:tabs>
      </w:pPr>
      <w:r>
        <w:rPr>
          <w:rFonts w:hint="eastAsia"/>
        </w:rPr>
        <w:t>用户管理</w:t>
      </w:r>
    </w:p>
    <w:p>
      <w:pPr>
        <w:numPr>
          <w:ilvl w:val="2"/>
          <w:numId w:val="3"/>
        </w:numPr>
        <w:tabs>
          <w:tab w:val="clear" w:pos="1260"/>
        </w:tabs>
      </w:pPr>
      <w:r>
        <w:rPr>
          <w:rFonts w:hint="eastAsia"/>
        </w:rPr>
        <w:t>删除</w:t>
      </w:r>
    </w:p>
    <w:p>
      <w:pPr>
        <w:numPr>
          <w:ilvl w:val="2"/>
          <w:numId w:val="3"/>
        </w:numPr>
        <w:tabs>
          <w:tab w:val="clear" w:pos="1260"/>
        </w:tabs>
      </w:pPr>
      <w:r>
        <w:rPr>
          <w:rFonts w:hint="eastAsia"/>
        </w:rPr>
        <w:t>封号</w:t>
      </w:r>
    </w:p>
    <w:p>
      <w:pPr>
        <w:numPr>
          <w:ilvl w:val="2"/>
          <w:numId w:val="3"/>
        </w:numPr>
        <w:tabs>
          <w:tab w:val="clear" w:pos="1260"/>
        </w:tabs>
      </w:pPr>
      <w:r>
        <w:rPr>
          <w:rFonts w:hint="eastAsia"/>
        </w:rPr>
        <w:t>搜索（关键词）</w:t>
      </w:r>
    </w:p>
    <w:p>
      <w:pPr>
        <w:numPr>
          <w:ilvl w:val="2"/>
          <w:numId w:val="3"/>
        </w:numPr>
        <w:tabs>
          <w:tab w:val="clear" w:pos="1260"/>
        </w:tabs>
      </w:pPr>
      <w:r>
        <w:rPr>
          <w:rFonts w:hint="eastAsia"/>
        </w:rPr>
        <w:t>筛选（封号中）</w:t>
      </w:r>
    </w:p>
    <w:p>
      <w:pPr>
        <w:numPr>
          <w:ilvl w:val="2"/>
          <w:numId w:val="3"/>
        </w:numPr>
        <w:tabs>
          <w:tab w:val="clear" w:pos="1260"/>
        </w:tabs>
      </w:pPr>
      <w:r>
        <w:rPr>
          <w:rFonts w:hint="eastAsia"/>
        </w:rPr>
        <w:t>积分更改</w:t>
      </w:r>
    </w:p>
    <w:p>
      <w:pPr>
        <w:numPr>
          <w:ilvl w:val="1"/>
          <w:numId w:val="3"/>
        </w:numPr>
        <w:tabs>
          <w:tab w:val="clear" w:pos="840"/>
        </w:tabs>
      </w:pPr>
      <w:r>
        <w:rPr>
          <w:rFonts w:hint="eastAsia"/>
        </w:rPr>
        <w:t>系统管理</w:t>
      </w:r>
    </w:p>
    <w:p>
      <w:pPr>
        <w:numPr>
          <w:ilvl w:val="2"/>
          <w:numId w:val="3"/>
        </w:numPr>
        <w:tabs>
          <w:tab w:val="clear" w:pos="1260"/>
        </w:tabs>
      </w:pPr>
      <w:r>
        <w:rPr>
          <w:rFonts w:hint="eastAsia"/>
        </w:rPr>
        <w:t>修改系统参数（设置每次登陆给多少分）</w:t>
      </w:r>
    </w:p>
    <w:p>
      <w:pPr>
        <w:numPr>
          <w:ilvl w:val="1"/>
          <w:numId w:val="3"/>
        </w:numPr>
        <w:tabs>
          <w:tab w:val="clear" w:pos="840"/>
        </w:tabs>
      </w:pPr>
      <w:r>
        <w:rPr>
          <w:rFonts w:hint="eastAsia"/>
        </w:rPr>
        <w:t>公告管理</w:t>
      </w:r>
    </w:p>
    <w:p>
      <w:pPr>
        <w:numPr>
          <w:ilvl w:val="2"/>
          <w:numId w:val="3"/>
        </w:numPr>
        <w:tabs>
          <w:tab w:val="clear" w:pos="1260"/>
        </w:tabs>
      </w:pPr>
      <w:r>
        <w:rPr>
          <w:rFonts w:hint="eastAsia"/>
        </w:rPr>
        <w:t>删除公告</w:t>
      </w:r>
    </w:p>
    <w:p>
      <w:pPr>
        <w:numPr>
          <w:ilvl w:val="2"/>
          <w:numId w:val="3"/>
        </w:numPr>
        <w:tabs>
          <w:tab w:val="clear" w:pos="1260"/>
        </w:tabs>
      </w:pPr>
      <w:r>
        <w:rPr>
          <w:rFonts w:hint="eastAsia"/>
        </w:rPr>
        <w:t>发布公告</w:t>
      </w:r>
    </w:p>
    <w:p>
      <w:pPr>
        <w:numPr>
          <w:ilvl w:val="2"/>
          <w:numId w:val="3"/>
        </w:numPr>
        <w:tabs>
          <w:tab w:val="clear" w:pos="1260"/>
        </w:tabs>
      </w:pPr>
      <w:r>
        <w:rPr>
          <w:rFonts w:hint="eastAsia"/>
        </w:rPr>
        <w:t>搜索公告（关键词）</w:t>
      </w:r>
    </w:p>
    <w:p>
      <w:pPr>
        <w:numPr>
          <w:ilvl w:val="2"/>
          <w:numId w:val="3"/>
        </w:numPr>
        <w:tabs>
          <w:tab w:val="clear" w:pos="1260"/>
        </w:tabs>
      </w:pPr>
      <w:r>
        <w:rPr>
          <w:rFonts w:hint="eastAsia"/>
        </w:rPr>
        <w:t>编辑公告</w:t>
      </w:r>
    </w:p>
    <w:p>
      <w:pPr>
        <w:rPr>
          <w:b/>
          <w:bCs/>
        </w:rPr>
      </w:pPr>
      <w:r>
        <w:rPr>
          <w:rFonts w:hint="eastAsia"/>
          <w:b/>
          <w:bCs/>
        </w:rPr>
        <w:t>用户：</w:t>
      </w:r>
    </w:p>
    <w:p>
      <w:pPr>
        <w:numPr>
          <w:ilvl w:val="0"/>
          <w:numId w:val="3"/>
        </w:numPr>
      </w:pPr>
      <w:r>
        <w:rPr>
          <w:rFonts w:hint="eastAsia"/>
        </w:rPr>
        <w:t>登陆</w:t>
      </w:r>
    </w:p>
    <w:p>
      <w:r>
        <w:rPr>
          <w:rFonts w:hint="eastAsia"/>
        </w:rPr>
        <w:t>用户输入正确的账号和密码进行登陆。用户若输入了错误的密码，会有密码错误提示。</w:t>
      </w:r>
    </w:p>
    <w:p>
      <w:pPr>
        <w:numPr>
          <w:ilvl w:val="0"/>
          <w:numId w:val="3"/>
        </w:numPr>
      </w:pPr>
      <w:r>
        <w:rPr>
          <w:rFonts w:hint="eastAsia"/>
        </w:rPr>
        <w:t>找回密码</w:t>
      </w:r>
    </w:p>
    <w:p>
      <w:r>
        <w:rPr>
          <w:rFonts w:hint="eastAsia"/>
        </w:rPr>
        <w:t>用户可以通过电子邮箱验证找回密码。</w:t>
      </w:r>
    </w:p>
    <w:p>
      <w:pPr>
        <w:numPr>
          <w:ilvl w:val="0"/>
          <w:numId w:val="3"/>
        </w:numPr>
      </w:pPr>
      <w:r>
        <w:rPr>
          <w:rFonts w:hint="eastAsia"/>
        </w:rPr>
        <w:t>注册</w:t>
      </w:r>
    </w:p>
    <w:p>
      <w:r>
        <w:rPr>
          <w:rFonts w:hint="eastAsia"/>
        </w:rPr>
        <w:t>用户可以注册新账号加入系统。</w:t>
      </w:r>
    </w:p>
    <w:p>
      <w:pPr>
        <w:numPr>
          <w:ilvl w:val="0"/>
          <w:numId w:val="3"/>
        </w:numPr>
      </w:pPr>
      <w:r>
        <w:rPr>
          <w:rFonts w:hint="eastAsia"/>
        </w:rPr>
        <w:t>首页</w:t>
      </w:r>
    </w:p>
    <w:p>
      <w:r>
        <w:rPr>
          <w:rFonts w:hint="eastAsia"/>
        </w:rPr>
        <w:t>首页提供搜索，对任务的浏览等操作。用户可以通过上侧的导航栏通向其他可用的功能。在导航栏右上角有登出按钮供用户登出系统。</w:t>
      </w:r>
    </w:p>
    <w:p>
      <w:pPr>
        <w:numPr>
          <w:ilvl w:val="1"/>
          <w:numId w:val="3"/>
        </w:numPr>
        <w:tabs>
          <w:tab w:val="clear" w:pos="840"/>
        </w:tabs>
      </w:pPr>
      <w:r>
        <w:tab/>
      </w:r>
      <w:r>
        <w:rPr>
          <w:rFonts w:hint="eastAsia"/>
        </w:rPr>
        <w:t>任务列表（显示未指派的任务）</w:t>
      </w:r>
    </w:p>
    <w:p>
      <w:pPr>
        <w:numPr>
          <w:ilvl w:val="2"/>
          <w:numId w:val="3"/>
        </w:numPr>
        <w:tabs>
          <w:tab w:val="clear" w:pos="1260"/>
        </w:tabs>
      </w:pPr>
      <w:r>
        <w:rPr>
          <w:rFonts w:hint="eastAsia"/>
        </w:rPr>
        <w:t>筛选（类型、发布时间、悬赏范围、热度）</w:t>
      </w:r>
    </w:p>
    <w:p>
      <w:pPr>
        <w:numPr>
          <w:ilvl w:val="2"/>
          <w:numId w:val="3"/>
        </w:numPr>
        <w:tabs>
          <w:tab w:val="clear" w:pos="1260"/>
        </w:tabs>
      </w:pPr>
      <w:r>
        <w:rPr>
          <w:rFonts w:hint="eastAsia"/>
        </w:rPr>
        <w:t>搜索（关键词）</w:t>
      </w:r>
    </w:p>
    <w:p>
      <w:pPr>
        <w:numPr>
          <w:ilvl w:val="2"/>
          <w:numId w:val="3"/>
        </w:numPr>
        <w:tabs>
          <w:tab w:val="clear" w:pos="1260"/>
        </w:tabs>
      </w:pPr>
      <w:r>
        <w:rPr>
          <w:rFonts w:hint="eastAsia"/>
        </w:rPr>
        <w:t>公告窗口</w:t>
      </w:r>
    </w:p>
    <w:p>
      <w:pPr>
        <w:numPr>
          <w:ilvl w:val="2"/>
          <w:numId w:val="3"/>
        </w:numPr>
        <w:tabs>
          <w:tab w:val="clear" w:pos="1260"/>
        </w:tabs>
      </w:pPr>
      <w:r>
        <w:rPr>
          <w:rFonts w:hint="eastAsia"/>
        </w:rPr>
        <w:t>未读消息数目</w:t>
      </w:r>
    </w:p>
    <w:p>
      <w:pPr>
        <w:numPr>
          <w:ilvl w:val="2"/>
          <w:numId w:val="3"/>
        </w:numPr>
        <w:tabs>
          <w:tab w:val="clear" w:pos="1260"/>
        </w:tabs>
      </w:pPr>
      <w:r>
        <w:rPr>
          <w:rFonts w:hint="eastAsia"/>
        </w:rPr>
        <w:t>我的留言箱按钮</w:t>
      </w:r>
    </w:p>
    <w:p>
      <w:pPr>
        <w:numPr>
          <w:ilvl w:val="0"/>
          <w:numId w:val="3"/>
        </w:numPr>
      </w:pPr>
      <w:r>
        <w:rPr>
          <w:rFonts w:hint="eastAsia"/>
        </w:rPr>
        <w:t>私信界面</w:t>
      </w:r>
    </w:p>
    <w:p>
      <w:r>
        <w:rPr>
          <w:rFonts w:hint="eastAsia"/>
        </w:rPr>
        <w:t>私信界面提供查看已有的消息，已经给其他用户发私信等功能。</w:t>
      </w:r>
    </w:p>
    <w:p>
      <w:pPr>
        <w:numPr>
          <w:ilvl w:val="1"/>
          <w:numId w:val="3"/>
        </w:numPr>
        <w:tabs>
          <w:tab w:val="clear" w:pos="840"/>
        </w:tabs>
      </w:pPr>
      <w:r>
        <w:tab/>
      </w:r>
      <w:r>
        <w:rPr>
          <w:rFonts w:hint="eastAsia"/>
        </w:rPr>
        <w:t>消息列表（回复）</w:t>
      </w:r>
    </w:p>
    <w:p>
      <w:pPr>
        <w:numPr>
          <w:ilvl w:val="2"/>
          <w:numId w:val="3"/>
        </w:numPr>
        <w:tabs>
          <w:tab w:val="clear" w:pos="1260"/>
        </w:tabs>
      </w:pPr>
      <w:r>
        <w:rPr>
          <w:rFonts w:hint="eastAsia"/>
        </w:rPr>
        <w:t>筛选（时间）</w:t>
      </w:r>
    </w:p>
    <w:p>
      <w:pPr>
        <w:numPr>
          <w:ilvl w:val="2"/>
          <w:numId w:val="3"/>
        </w:numPr>
        <w:tabs>
          <w:tab w:val="clear" w:pos="1260"/>
        </w:tabs>
      </w:pPr>
      <w:r>
        <w:rPr>
          <w:rFonts w:hint="eastAsia"/>
        </w:rPr>
        <w:t>搜索（关键词）</w:t>
      </w:r>
    </w:p>
    <w:p>
      <w:pPr>
        <w:numPr>
          <w:ilvl w:val="2"/>
          <w:numId w:val="3"/>
        </w:numPr>
        <w:tabs>
          <w:tab w:val="clear" w:pos="1260"/>
        </w:tabs>
      </w:pPr>
      <w:r>
        <w:rPr>
          <w:rFonts w:hint="eastAsia"/>
        </w:rPr>
        <w:t>未读消息数目</w:t>
      </w:r>
    </w:p>
    <w:p>
      <w:pPr>
        <w:numPr>
          <w:ilvl w:val="2"/>
          <w:numId w:val="3"/>
        </w:numPr>
        <w:tabs>
          <w:tab w:val="clear" w:pos="1260"/>
        </w:tabs>
      </w:pPr>
      <w:r>
        <w:rPr>
          <w:rFonts w:hint="eastAsia"/>
        </w:rPr>
        <w:t>发送私信</w:t>
      </w:r>
    </w:p>
    <w:p>
      <w:pPr>
        <w:numPr>
          <w:ilvl w:val="0"/>
          <w:numId w:val="3"/>
        </w:numPr>
      </w:pPr>
      <w:r>
        <w:rPr>
          <w:rFonts w:hint="eastAsia"/>
        </w:rPr>
        <w:t>个人界面</w:t>
      </w:r>
    </w:p>
    <w:p>
      <w:r>
        <w:rPr>
          <w:rFonts w:hint="eastAsia"/>
        </w:rPr>
        <w:t>个人页面提供个人信息的浏览，更改等操作。</w:t>
      </w:r>
    </w:p>
    <w:p>
      <w:pPr>
        <w:numPr>
          <w:ilvl w:val="1"/>
          <w:numId w:val="3"/>
        </w:numPr>
        <w:tabs>
          <w:tab w:val="clear" w:pos="840"/>
        </w:tabs>
      </w:pPr>
      <w:r>
        <w:tab/>
      </w:r>
      <w:r>
        <w:rPr>
          <w:rFonts w:hint="eastAsia"/>
        </w:rPr>
        <w:t>个人信息</w:t>
      </w:r>
    </w:p>
    <w:p>
      <w:pPr>
        <w:numPr>
          <w:ilvl w:val="2"/>
          <w:numId w:val="3"/>
        </w:numPr>
        <w:tabs>
          <w:tab w:val="clear" w:pos="1260"/>
        </w:tabs>
      </w:pPr>
      <w:r>
        <w:rPr>
          <w:rFonts w:hint="eastAsia"/>
        </w:rPr>
        <w:t>浏览个人信息</w:t>
      </w:r>
    </w:p>
    <w:p>
      <w:pPr>
        <w:numPr>
          <w:ilvl w:val="2"/>
          <w:numId w:val="3"/>
        </w:numPr>
        <w:tabs>
          <w:tab w:val="clear" w:pos="1260"/>
        </w:tabs>
      </w:pPr>
      <w:r>
        <w:rPr>
          <w:rFonts w:hint="eastAsia"/>
        </w:rPr>
        <w:t>更改个人信息</w:t>
      </w:r>
    </w:p>
    <w:p>
      <w:pPr>
        <w:numPr>
          <w:ilvl w:val="2"/>
          <w:numId w:val="3"/>
        </w:numPr>
        <w:tabs>
          <w:tab w:val="clear" w:pos="1260"/>
        </w:tabs>
      </w:pPr>
      <w:r>
        <w:rPr>
          <w:rFonts w:hint="eastAsia"/>
        </w:rPr>
        <w:t>修改密码</w:t>
      </w:r>
    </w:p>
    <w:p>
      <w:pPr>
        <w:numPr>
          <w:ilvl w:val="1"/>
          <w:numId w:val="3"/>
        </w:numPr>
        <w:tabs>
          <w:tab w:val="clear" w:pos="840"/>
        </w:tabs>
      </w:pPr>
      <w:r>
        <w:tab/>
      </w:r>
      <w:r>
        <w:rPr>
          <w:rFonts w:hint="eastAsia"/>
        </w:rPr>
        <w:t>与我有关的任务（在任务系统中详细说明）</w:t>
      </w:r>
    </w:p>
    <w:p/>
    <w:p>
      <w:pPr>
        <w:rPr>
          <w:b/>
          <w:bCs/>
        </w:rPr>
      </w:pPr>
      <w:r>
        <w:rPr>
          <w:rFonts w:hint="eastAsia"/>
          <w:b/>
          <w:bCs/>
        </w:rPr>
        <w:t>任务系统：</w:t>
      </w:r>
    </w:p>
    <w:p>
      <w:pPr>
        <w:numPr>
          <w:ilvl w:val="0"/>
          <w:numId w:val="3"/>
        </w:numPr>
      </w:pPr>
      <w:r>
        <w:rPr>
          <w:rFonts w:hint="eastAsia"/>
        </w:rPr>
        <w:t>任务发布页（标题、描述、类型、悬赏、有效截止时间）</w:t>
      </w:r>
    </w:p>
    <w:p>
      <w:pPr>
        <w:numPr>
          <w:ilvl w:val="1"/>
          <w:numId w:val="3"/>
        </w:numPr>
        <w:tabs>
          <w:tab w:val="clear" w:pos="840"/>
        </w:tabs>
      </w:pPr>
      <w:r>
        <w:rPr>
          <w:rFonts w:hint="eastAsia"/>
        </w:rPr>
        <w:t>发布任务</w:t>
      </w:r>
    </w:p>
    <w:p>
      <w:pPr>
        <w:numPr>
          <w:ilvl w:val="2"/>
          <w:numId w:val="3"/>
        </w:numPr>
        <w:tabs>
          <w:tab w:val="clear" w:pos="1260"/>
        </w:tabs>
      </w:pPr>
      <w:r>
        <w:rPr>
          <w:rFonts w:hint="eastAsia"/>
        </w:rPr>
        <w:t>发布任务</w:t>
      </w:r>
    </w:p>
    <w:p>
      <w:pPr>
        <w:numPr>
          <w:ilvl w:val="0"/>
          <w:numId w:val="3"/>
        </w:numPr>
      </w:pPr>
      <w:r>
        <w:rPr>
          <w:rFonts w:hint="eastAsia"/>
        </w:rPr>
        <w:t>任务详情页（标题、描述、类型、悬赏、有效截止时间）</w:t>
      </w:r>
    </w:p>
    <w:p>
      <w:pPr>
        <w:numPr>
          <w:ilvl w:val="1"/>
          <w:numId w:val="3"/>
        </w:numPr>
        <w:tabs>
          <w:tab w:val="clear" w:pos="840"/>
        </w:tabs>
      </w:pPr>
      <w:r>
        <w:rPr>
          <w:rFonts w:hint="eastAsia"/>
        </w:rPr>
        <w:t>任务介绍</w:t>
      </w:r>
    </w:p>
    <w:p>
      <w:pPr>
        <w:numPr>
          <w:ilvl w:val="2"/>
          <w:numId w:val="3"/>
        </w:numPr>
        <w:tabs>
          <w:tab w:val="clear" w:pos="1260"/>
        </w:tabs>
      </w:pPr>
      <w:r>
        <w:rPr>
          <w:rFonts w:hint="eastAsia"/>
        </w:rPr>
        <w:t>任务介绍</w:t>
      </w:r>
    </w:p>
    <w:p>
      <w:pPr>
        <w:numPr>
          <w:ilvl w:val="1"/>
          <w:numId w:val="3"/>
        </w:numPr>
        <w:tabs>
          <w:tab w:val="clear" w:pos="840"/>
        </w:tabs>
      </w:pPr>
      <w:r>
        <w:rPr>
          <w:rFonts w:hint="eastAsia"/>
        </w:rPr>
        <w:t>任务评论（类似于追问）</w:t>
      </w:r>
    </w:p>
    <w:p>
      <w:pPr>
        <w:numPr>
          <w:ilvl w:val="2"/>
          <w:numId w:val="3"/>
        </w:numPr>
        <w:tabs>
          <w:tab w:val="clear" w:pos="1260"/>
        </w:tabs>
      </w:pPr>
      <w:r>
        <w:rPr>
          <w:rFonts w:hint="eastAsia"/>
        </w:rPr>
        <w:t>评论</w:t>
      </w:r>
    </w:p>
    <w:p>
      <w:pPr>
        <w:numPr>
          <w:ilvl w:val="1"/>
          <w:numId w:val="3"/>
        </w:numPr>
        <w:tabs>
          <w:tab w:val="clear" w:pos="840"/>
        </w:tabs>
      </w:pPr>
      <w:r>
        <w:rPr>
          <w:rFonts w:hint="eastAsia"/>
        </w:rPr>
        <w:t>申请任务</w:t>
      </w:r>
    </w:p>
    <w:p>
      <w:pPr>
        <w:numPr>
          <w:ilvl w:val="2"/>
          <w:numId w:val="3"/>
        </w:numPr>
        <w:tabs>
          <w:tab w:val="clear" w:pos="1260"/>
        </w:tabs>
      </w:pPr>
      <w:r>
        <w:rPr>
          <w:rFonts w:hint="eastAsia"/>
        </w:rPr>
        <w:t>申请任务</w:t>
      </w:r>
    </w:p>
    <w:p>
      <w:pPr>
        <w:numPr>
          <w:ilvl w:val="1"/>
          <w:numId w:val="3"/>
        </w:numPr>
        <w:tabs>
          <w:tab w:val="clear" w:pos="840"/>
        </w:tabs>
      </w:pPr>
      <w:r>
        <w:rPr>
          <w:rFonts w:hint="eastAsia"/>
        </w:rPr>
        <w:t>提交任务</w:t>
      </w:r>
    </w:p>
    <w:p>
      <w:pPr>
        <w:numPr>
          <w:ilvl w:val="2"/>
          <w:numId w:val="3"/>
        </w:numPr>
        <w:tabs>
          <w:tab w:val="clear" w:pos="1260"/>
        </w:tabs>
      </w:pPr>
      <w:r>
        <w:rPr>
          <w:rFonts w:hint="eastAsia"/>
        </w:rPr>
        <w:t>提交任务</w:t>
      </w:r>
    </w:p>
    <w:p>
      <w:pPr>
        <w:numPr>
          <w:ilvl w:val="1"/>
          <w:numId w:val="3"/>
        </w:numPr>
        <w:tabs>
          <w:tab w:val="clear" w:pos="840"/>
        </w:tabs>
      </w:pPr>
      <w:r>
        <w:rPr>
          <w:rFonts w:hint="eastAsia"/>
        </w:rPr>
        <w:t>验收任务</w:t>
      </w:r>
    </w:p>
    <w:p>
      <w:pPr>
        <w:numPr>
          <w:ilvl w:val="2"/>
          <w:numId w:val="3"/>
        </w:numPr>
        <w:tabs>
          <w:tab w:val="clear" w:pos="1260"/>
        </w:tabs>
      </w:pPr>
      <w:r>
        <w:rPr>
          <w:rFonts w:hint="eastAsia"/>
        </w:rPr>
        <w:t>任务验收（评分、评价；提交后不可修改；积分变动）</w:t>
      </w:r>
    </w:p>
    <w:p>
      <w:pPr>
        <w:numPr>
          <w:ilvl w:val="1"/>
          <w:numId w:val="3"/>
        </w:numPr>
        <w:tabs>
          <w:tab w:val="clear" w:pos="840"/>
        </w:tabs>
      </w:pPr>
      <w:r>
        <w:rPr>
          <w:rFonts w:hint="eastAsia"/>
        </w:rPr>
        <w:t>放弃任务</w:t>
      </w:r>
    </w:p>
    <w:p>
      <w:pPr>
        <w:numPr>
          <w:ilvl w:val="2"/>
          <w:numId w:val="3"/>
        </w:numPr>
        <w:tabs>
          <w:tab w:val="clear" w:pos="1260"/>
        </w:tabs>
      </w:pPr>
      <w:r>
        <w:rPr>
          <w:rFonts w:hint="eastAsia"/>
        </w:rPr>
        <w:t>任务放弃</w:t>
      </w:r>
    </w:p>
    <w:p>
      <w:pPr>
        <w:numPr>
          <w:ilvl w:val="1"/>
          <w:numId w:val="3"/>
        </w:numPr>
        <w:tabs>
          <w:tab w:val="clear" w:pos="840"/>
        </w:tabs>
      </w:pPr>
      <w:r>
        <w:rPr>
          <w:rFonts w:hint="eastAsia"/>
        </w:rPr>
        <w:t>任务申请人</w:t>
      </w:r>
    </w:p>
    <w:p>
      <w:pPr>
        <w:numPr>
          <w:ilvl w:val="2"/>
          <w:numId w:val="3"/>
        </w:numPr>
        <w:tabs>
          <w:tab w:val="clear" w:pos="1260"/>
        </w:tabs>
      </w:pPr>
      <w:r>
        <w:rPr>
          <w:rFonts w:hint="eastAsia"/>
        </w:rPr>
        <w:t>浏览申请人列表</w:t>
      </w:r>
    </w:p>
    <w:p>
      <w:pPr>
        <w:numPr>
          <w:ilvl w:val="2"/>
          <w:numId w:val="3"/>
        </w:numPr>
        <w:tabs>
          <w:tab w:val="clear" w:pos="1260"/>
        </w:tabs>
      </w:pPr>
      <w:r>
        <w:rPr>
          <w:rFonts w:hint="eastAsia"/>
        </w:rPr>
        <w:t>查看申请人详细信息</w:t>
      </w:r>
    </w:p>
    <w:p>
      <w:pPr>
        <w:numPr>
          <w:ilvl w:val="2"/>
          <w:numId w:val="3"/>
        </w:numPr>
        <w:tabs>
          <w:tab w:val="clear" w:pos="1260"/>
        </w:tabs>
      </w:pPr>
      <w:r>
        <w:rPr>
          <w:rFonts w:hint="eastAsia"/>
        </w:rPr>
        <w:t>指派任务</w:t>
      </w:r>
    </w:p>
    <w:p/>
    <w:p>
      <w:pPr>
        <w:numPr>
          <w:ilvl w:val="0"/>
          <w:numId w:val="3"/>
        </w:numPr>
        <w:rPr>
          <w:b/>
          <w:bCs/>
        </w:rPr>
      </w:pPr>
      <w:r>
        <w:rPr>
          <w:rFonts w:hint="eastAsia"/>
        </w:rPr>
        <w:t>任务状态变动提醒</w:t>
      </w:r>
      <w:r>
        <w:tab/>
      </w:r>
      <w:r>
        <w:tab/>
      </w:r>
    </w:p>
    <w:bookmarkEnd w:id="10"/>
    <w:p>
      <w:pPr>
        <w:rPr>
          <w:rFonts w:hint="eastAsia"/>
        </w:rPr>
      </w:pPr>
    </w:p>
    <w:p>
      <w:pPr>
        <w:pStyle w:val="5"/>
        <w:rPr>
          <w:sz w:val="32"/>
          <w:szCs w:val="32"/>
        </w:rPr>
      </w:pPr>
      <w:r>
        <w:rPr>
          <w:sz w:val="32"/>
          <w:szCs w:val="32"/>
        </w:rPr>
        <w:t>6.7</w:t>
      </w:r>
      <w:r>
        <w:rPr>
          <w:rFonts w:hint="eastAsia"/>
          <w:sz w:val="32"/>
          <w:szCs w:val="32"/>
        </w:rPr>
        <w:t>软件实现和配置项测试</w:t>
      </w:r>
    </w:p>
    <w:p>
      <w:pPr>
        <w:pStyle w:val="6"/>
      </w:pPr>
      <w:r>
        <w:t>6.7.1</w:t>
      </w:r>
      <w:r>
        <w:rPr>
          <w:rFonts w:hint="eastAsia"/>
        </w:rPr>
        <w:t>软件实现</w:t>
      </w:r>
    </w:p>
    <w:p>
      <w:pPr>
        <w:pStyle w:val="7"/>
      </w:pPr>
      <w:r>
        <w:rPr>
          <w:rFonts w:hint="eastAsia"/>
        </w:rPr>
        <w:t>6.7.1.</w:t>
      </w:r>
      <w:r>
        <w:t>1 编码风格：源程序文档化</w:t>
      </w:r>
      <w:r>
        <w:rPr>
          <w:rFonts w:hint="eastAsia"/>
        </w:rPr>
        <w:t xml:space="preserve"> </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1.1.定义编码风格（程序设计风格、编程风 格），是指导人们编写出逻辑明清晰、 易读易懂程序的基本原则。</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1.2.内容(1)源程序文档化：为了提高程序的可维护性，源代码也 需要实现文档化（内部文档编制）。包括： 1、符号名的命名： 2、程序注释：序言、功能等。</w:t>
      </w:r>
    </w:p>
    <w:p>
      <w:pPr>
        <w:ind w:firstLine="480" w:firstLineChars="200"/>
        <w:rPr>
          <w:rFonts w:ascii="宋体" w:hAnsi="宋体" w:eastAsia="宋体" w:cs="Times New Roman"/>
          <w:sz w:val="24"/>
          <w:szCs w:val="24"/>
        </w:rPr>
      </w:pP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6.7.1.</w:t>
      </w:r>
      <w:r>
        <w:rPr>
          <w:rFonts w:ascii="宋体" w:hAnsi="宋体" w:eastAsia="宋体" w:cs="Times New Roman"/>
          <w:sz w:val="24"/>
          <w:szCs w:val="24"/>
        </w:rPr>
        <w:t>1.3、标准的书写格式： 分层缩进的写法显示嵌套结构层次。</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1）数据说明：对数据添加说明。</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2）语句结构：结构化、库函数、可读性。</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3）输入/输出（I/O）：友好、方便使用。</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4）规则:</w:t>
      </w:r>
    </w:p>
    <w:p>
      <w:pPr>
        <w:ind w:firstLine="480" w:firstLineChars="200"/>
        <w:rPr>
          <w:rFonts w:ascii="宋体" w:hAnsi="宋体" w:eastAsia="宋体" w:cs="Times New Roman"/>
          <w:sz w:val="24"/>
          <w:szCs w:val="24"/>
        </w:rPr>
      </w:pPr>
      <w:r>
        <w:rPr>
          <w:rFonts w:ascii="宋体" w:hAnsi="宋体" w:eastAsia="宋体" w:cs="Times New Roman"/>
          <w:sz w:val="24"/>
          <w:szCs w:val="24"/>
        </w:rPr>
        <w:t>A.标识符应当直观且可以拼读，可望文知意， 不必进行“解码”。 标识符最好采用英文单词或其组合，便于记 忆和阅读。切忌使用汉语拼音来命名。程序中的 英文单词一般不会太复杂，用词应当准确。 l</w:t>
      </w:r>
    </w:p>
    <w:p>
      <w:pPr>
        <w:ind w:firstLine="480" w:firstLineChars="200"/>
        <w:rPr>
          <w:rFonts w:ascii="宋体" w:hAnsi="宋体" w:eastAsia="宋体" w:cs="Times New Roman"/>
          <w:sz w:val="24"/>
          <w:szCs w:val="24"/>
        </w:rPr>
      </w:pPr>
      <w:r>
        <w:rPr>
          <w:rFonts w:ascii="宋体" w:hAnsi="宋体" w:eastAsia="宋体" w:cs="Times New Roman"/>
          <w:sz w:val="24"/>
          <w:szCs w:val="24"/>
        </w:rPr>
        <w:t>B.标识符的长度应当符合 标识符的长度应当符合“min-length &amp;&amp; max-information”原则。</w:t>
      </w:r>
    </w:p>
    <w:p>
      <w:pPr>
        <w:ind w:firstLine="480" w:firstLineChars="200"/>
        <w:rPr>
          <w:rFonts w:ascii="宋体" w:hAnsi="宋体" w:eastAsia="宋体" w:cs="Times New Roman"/>
          <w:sz w:val="24"/>
          <w:szCs w:val="24"/>
        </w:rPr>
      </w:pPr>
      <w:r>
        <w:rPr>
          <w:rFonts w:ascii="宋体" w:hAnsi="宋体" w:eastAsia="宋体" w:cs="Times New Roman"/>
          <w:sz w:val="24"/>
          <w:szCs w:val="24"/>
        </w:rPr>
        <w:t>C.：程序中不要出现仅靠大小写区分的相似的 标 符识 。l 规则4：程序中不要出现标识符完全相同的局部变量和全局变量，尽管两者的作用域不同而不会发 生语法错误，但会使人误解。规则5：变量的名字应当使用“名词”或者“形容 词＋名词”。  l</w:t>
      </w:r>
    </w:p>
    <w:p>
      <w:pPr>
        <w:ind w:firstLine="480" w:firstLineChars="200"/>
        <w:rPr>
          <w:rFonts w:ascii="宋体" w:hAnsi="宋体" w:eastAsia="宋体" w:cs="Times New Roman"/>
          <w:sz w:val="24"/>
          <w:szCs w:val="24"/>
        </w:rPr>
      </w:pPr>
      <w:r>
        <w:rPr>
          <w:rFonts w:ascii="宋体" w:hAnsi="宋体" w:eastAsia="宋体" w:cs="Times New Roman"/>
          <w:sz w:val="24"/>
          <w:szCs w:val="24"/>
        </w:rPr>
        <w:t>D.全局函数的名字应当使用 全局函数的名字应当使用“动词”或者 “动词＋名词”（动宾词组）。 l</w:t>
      </w:r>
    </w:p>
    <w:p>
      <w:pPr>
        <w:ind w:firstLine="480" w:firstLineChars="200"/>
        <w:rPr>
          <w:rFonts w:ascii="宋体" w:hAnsi="宋体" w:eastAsia="宋体" w:cs="Times New Roman"/>
          <w:sz w:val="24"/>
          <w:szCs w:val="24"/>
        </w:rPr>
      </w:pPr>
      <w:r>
        <w:rPr>
          <w:rFonts w:ascii="宋体" w:hAnsi="宋体" w:eastAsia="宋体" w:cs="Times New Roman"/>
          <w:sz w:val="24"/>
          <w:szCs w:val="24"/>
        </w:rPr>
        <w:t>E.用正确的反义词组命名具有互斥意义的变 量或相反动作的函数等。</w:t>
      </w:r>
    </w:p>
    <w:p>
      <w:pPr>
        <w:ind w:firstLine="480" w:firstLineChars="200"/>
        <w:rPr>
          <w:rFonts w:ascii="宋体" w:hAnsi="宋体" w:eastAsia="宋体" w:cs="Times New Roman"/>
          <w:sz w:val="24"/>
          <w:szCs w:val="24"/>
        </w:rPr>
      </w:pPr>
      <w:r>
        <w:rPr>
          <w:rFonts w:ascii="宋体" w:hAnsi="宋体" w:eastAsia="宋体" w:cs="Times New Roman"/>
          <w:sz w:val="24"/>
          <w:szCs w:val="24"/>
        </w:rPr>
        <w:t>F.常量全用大写的字母，用下划线分割单词。l</w:t>
      </w:r>
    </w:p>
    <w:p>
      <w:pPr>
        <w:ind w:firstLine="480" w:firstLineChars="200"/>
        <w:rPr>
          <w:rFonts w:ascii="宋体" w:hAnsi="宋体" w:eastAsia="宋体" w:cs="Times New Roman"/>
          <w:sz w:val="24"/>
          <w:szCs w:val="24"/>
        </w:rPr>
      </w:pPr>
      <w:r>
        <w:rPr>
          <w:rFonts w:ascii="宋体" w:hAnsi="宋体" w:eastAsia="宋体" w:cs="Times New Roman"/>
          <w:sz w:val="24"/>
          <w:szCs w:val="24"/>
        </w:rPr>
        <w:t>G.静态变量加前缀 静态变量加前缀s_ （表示static ）</w:t>
      </w:r>
    </w:p>
    <w:p>
      <w:pPr>
        <w:ind w:firstLine="480" w:firstLineChars="200"/>
        <w:rPr>
          <w:rFonts w:ascii="宋体" w:hAnsi="宋体" w:eastAsia="宋体" w:cs="Times New Roman"/>
          <w:sz w:val="24"/>
          <w:szCs w:val="24"/>
        </w:rPr>
      </w:pPr>
      <w:r>
        <w:rPr>
          <w:rFonts w:ascii="宋体" w:hAnsi="宋体" w:eastAsia="宋体" w:cs="Times New Roman"/>
          <w:sz w:val="24"/>
          <w:szCs w:val="24"/>
        </w:rPr>
        <w:t>H.如果不得已需要全局变量 如果不得已需要全局变量 ，则使全局变量加 则使全局变量加 前缀g_（表示global）。</w:t>
      </w:r>
    </w:p>
    <w:p>
      <w:pPr>
        <w:pStyle w:val="7"/>
      </w:pPr>
      <w:r>
        <w:rPr>
          <w:rFonts w:hint="eastAsia"/>
        </w:rPr>
        <w:t>6.7.1</w:t>
      </w:r>
      <w:r>
        <w:t>.2 测试驱动开发</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1）定义：编写一 小段测试代码，再编 产代 写一小段产品代码</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优点：保证编写单元测试</w:t>
      </w:r>
      <w:r>
        <w:rPr>
          <w:rFonts w:ascii="宋体" w:hAnsi="宋体" w:eastAsia="宋体" w:cs="Times New Roman"/>
          <w:sz w:val="24"/>
          <w:szCs w:val="24"/>
        </w:rPr>
        <w:t xml:space="preserve"> ，使程序员获得满足感从而更始终如一地坚持编写测试有助于澄清接口和行为的细节可证明，可再现，自动的验证改变事物的信心</w:t>
      </w:r>
    </w:p>
    <w:p>
      <w:pPr>
        <w:ind w:firstLine="480" w:firstLineChars="200"/>
        <w:rPr>
          <w:rFonts w:ascii="宋体" w:hAnsi="宋体" w:eastAsia="宋体" w:cs="Times New Roman"/>
          <w:sz w:val="24"/>
          <w:szCs w:val="24"/>
        </w:rPr>
      </w:pPr>
      <w:r>
        <w:rPr>
          <w:rFonts w:hint="eastAsia" w:ascii="宋体" w:hAnsi="宋体" w:eastAsia="宋体" w:cs="Times New Roman"/>
          <w:sz w:val="24"/>
          <w:szCs w:val="24"/>
        </w:rPr>
        <w:t>（</w:t>
      </w:r>
      <w:r>
        <w:rPr>
          <w:rFonts w:ascii="宋体" w:hAnsi="宋体" w:eastAsia="宋体" w:cs="Times New Roman"/>
          <w:sz w:val="24"/>
          <w:szCs w:val="24"/>
        </w:rPr>
        <w:t>2）代码管理</w:t>
      </w:r>
    </w:p>
    <w:p>
      <w:pPr>
        <w:ind w:firstLine="480" w:firstLineChars="200"/>
        <w:rPr>
          <w:rFonts w:ascii="宋体" w:hAnsi="宋体" w:eastAsia="宋体" w:cs="Times New Roman"/>
          <w:sz w:val="24"/>
          <w:szCs w:val="24"/>
        </w:rPr>
      </w:pPr>
      <w:r>
        <w:rPr>
          <w:rFonts w:ascii="宋体" w:hAnsi="宋体" w:eastAsia="宋体" w:cs="Times New Roman"/>
          <w:sz w:val="24"/>
          <w:szCs w:val="24"/>
        </w:rPr>
        <w:t>A.定义代码管理，又称版本控制，主要指在由多 个程序员参与开发的大型软件开发项目中，对 在开发过程中产生的源代码与文档进行管理， 保证在同一个系统中的不同版本中的代码是一 致的。</w:t>
      </w:r>
    </w:p>
    <w:p>
      <w:pPr>
        <w:ind w:firstLine="480" w:firstLineChars="200"/>
        <w:rPr>
          <w:rFonts w:ascii="宋体" w:hAnsi="宋体" w:eastAsia="宋体" w:cs="Times New Roman"/>
          <w:sz w:val="24"/>
          <w:szCs w:val="24"/>
        </w:rPr>
      </w:pPr>
      <w:r>
        <w:rPr>
          <w:rFonts w:ascii="宋体" w:hAnsi="宋体" w:eastAsia="宋体" w:cs="Times New Roman"/>
          <w:sz w:val="24"/>
          <w:szCs w:val="24"/>
        </w:rPr>
        <w:t>B. 管理内容: 可管 源程序 理 、文档、影像、二进制文件等主要功能: 1.用户管理: 对参加软件项目的程序员分配帐户，且根 据其业务需要可赋予不同的存取权限。</w:t>
      </w:r>
    </w:p>
    <w:p>
      <w:pPr>
        <w:ind w:firstLine="480" w:firstLineChars="200"/>
        <w:rPr>
          <w:rFonts w:ascii="宋体" w:hAnsi="宋体" w:eastAsia="宋体" w:cs="Times New Roman"/>
          <w:sz w:val="24"/>
          <w:szCs w:val="24"/>
        </w:rPr>
      </w:pPr>
      <w:r>
        <w:rPr>
          <w:rFonts w:ascii="宋体" w:hAnsi="宋体" w:eastAsia="宋体" w:cs="Times New Roman"/>
          <w:sz w:val="24"/>
          <w:szCs w:val="24"/>
        </w:rPr>
        <w:t>C.版本控制: 任何时刻不会有多个程序员修改更新系统中的同一部分。 D.变动记录: 记录每次修改的变动情况，可以得到以前 的任何版本。</w:t>
      </w:r>
    </w:p>
    <w:p>
      <w:pPr>
        <w:pStyle w:val="6"/>
      </w:pPr>
      <w:r>
        <w:t>6.7.2</w:t>
      </w:r>
      <w:r>
        <w:rPr>
          <w:rFonts w:hint="eastAsia"/>
        </w:rPr>
        <w:t>配置项测试准备</w:t>
      </w:r>
    </w:p>
    <w:p>
      <w:pPr>
        <w:ind w:firstLine="480" w:firstLineChars="200"/>
        <w:rPr>
          <w:rFonts w:ascii="宋体" w:hAnsi="宋体" w:eastAsia="宋体"/>
          <w:bCs/>
          <w:sz w:val="24"/>
          <w:szCs w:val="24"/>
        </w:rPr>
      </w:pPr>
      <w:r>
        <w:rPr>
          <w:rFonts w:hint="eastAsia" w:ascii="宋体" w:hAnsi="宋体" w:eastAsia="宋体"/>
          <w:bCs/>
          <w:sz w:val="24"/>
          <w:szCs w:val="24"/>
        </w:rPr>
        <w:t>（</w:t>
      </w:r>
      <w:r>
        <w:rPr>
          <w:rFonts w:ascii="宋体" w:hAnsi="宋体" w:eastAsia="宋体"/>
          <w:bCs/>
          <w:sz w:val="24"/>
          <w:szCs w:val="24"/>
        </w:rPr>
        <w:t>1</w:t>
      </w:r>
      <w:r>
        <w:rPr>
          <w:rFonts w:hint="eastAsia" w:ascii="宋体" w:hAnsi="宋体" w:eastAsia="宋体"/>
          <w:bCs/>
          <w:sz w:val="24"/>
          <w:szCs w:val="24"/>
        </w:rPr>
        <w:t>）</w:t>
      </w:r>
      <w:r>
        <w:rPr>
          <w:rFonts w:ascii="宋体" w:hAnsi="宋体" w:eastAsia="宋体"/>
          <w:bCs/>
          <w:sz w:val="24"/>
          <w:szCs w:val="24"/>
        </w:rPr>
        <w:t>计算工作量，工作量非常大，等价划分减少工作量</w:t>
      </w:r>
    </w:p>
    <w:p>
      <w:pPr>
        <w:ind w:firstLine="480" w:firstLineChars="200"/>
        <w:rPr>
          <w:rFonts w:ascii="宋体" w:hAnsi="宋体" w:eastAsia="宋体"/>
          <w:bCs/>
          <w:sz w:val="24"/>
          <w:szCs w:val="24"/>
        </w:rPr>
      </w:pPr>
      <w:r>
        <w:rPr>
          <w:rFonts w:hint="eastAsia" w:ascii="宋体" w:hAnsi="宋体" w:eastAsia="宋体"/>
          <w:bCs/>
          <w:sz w:val="24"/>
          <w:szCs w:val="24"/>
        </w:rPr>
        <w:t>（2）</w:t>
      </w:r>
      <w:r>
        <w:rPr>
          <w:rFonts w:ascii="宋体" w:hAnsi="宋体" w:eastAsia="宋体"/>
          <w:bCs/>
          <w:sz w:val="24"/>
          <w:szCs w:val="24"/>
        </w:rPr>
        <w:t>确定需要的硬件类型</w:t>
      </w:r>
    </w:p>
    <w:p>
      <w:pPr>
        <w:ind w:firstLine="480" w:firstLineChars="200"/>
        <w:rPr>
          <w:rFonts w:ascii="宋体" w:hAnsi="宋体" w:eastAsia="宋体"/>
          <w:bCs/>
          <w:sz w:val="24"/>
          <w:szCs w:val="24"/>
        </w:rPr>
      </w:pPr>
      <w:r>
        <w:rPr>
          <w:rFonts w:hint="eastAsia" w:ascii="宋体" w:hAnsi="宋体" w:eastAsia="宋体"/>
          <w:bCs/>
          <w:sz w:val="24"/>
          <w:szCs w:val="24"/>
        </w:rPr>
        <w:t>（3）</w:t>
      </w:r>
      <w:r>
        <w:rPr>
          <w:rFonts w:ascii="宋体" w:hAnsi="宋体" w:eastAsia="宋体"/>
          <w:bCs/>
          <w:sz w:val="24"/>
          <w:szCs w:val="24"/>
        </w:rPr>
        <w:t>考虑一个特例：是否有联机注册功能。（如果有就要考虑调制解调器和网络通信）</w:t>
      </w:r>
    </w:p>
    <w:p>
      <w:pPr>
        <w:ind w:firstLine="480" w:firstLineChars="200"/>
        <w:rPr>
          <w:rFonts w:ascii="宋体" w:hAnsi="宋体" w:eastAsia="宋体"/>
          <w:bCs/>
          <w:sz w:val="24"/>
          <w:szCs w:val="24"/>
        </w:rPr>
      </w:pPr>
      <w:r>
        <w:rPr>
          <w:rFonts w:hint="eastAsia" w:ascii="宋体" w:hAnsi="宋体" w:eastAsia="宋体"/>
          <w:bCs/>
          <w:sz w:val="24"/>
          <w:szCs w:val="24"/>
        </w:rPr>
        <w:t>（4）</w:t>
      </w:r>
      <w:r>
        <w:rPr>
          <w:rFonts w:ascii="宋体" w:hAnsi="宋体" w:eastAsia="宋体"/>
          <w:bCs/>
          <w:sz w:val="24"/>
          <w:szCs w:val="24"/>
        </w:rPr>
        <w:t>确定有那些产商，型号和驱动程序可用，将列出的信息放入表格之中。</w:t>
      </w:r>
    </w:p>
    <w:p>
      <w:pPr>
        <w:ind w:firstLine="480" w:firstLineChars="200"/>
        <w:rPr>
          <w:rFonts w:ascii="宋体" w:hAnsi="宋体" w:eastAsia="宋体"/>
          <w:bCs/>
          <w:sz w:val="24"/>
          <w:szCs w:val="24"/>
        </w:rPr>
      </w:pPr>
      <w:r>
        <w:rPr>
          <w:rFonts w:hint="eastAsia" w:ascii="宋体" w:hAnsi="宋体" w:eastAsia="宋体"/>
          <w:bCs/>
          <w:sz w:val="24"/>
          <w:szCs w:val="24"/>
        </w:rPr>
        <w:t>（5）</w:t>
      </w:r>
      <w:r>
        <w:rPr>
          <w:rFonts w:ascii="宋体" w:hAnsi="宋体" w:eastAsia="宋体"/>
          <w:bCs/>
          <w:sz w:val="24"/>
          <w:szCs w:val="24"/>
        </w:rPr>
        <w:t>获得硬件（只卖经常使用的配置，或者与硬件产商联系租赁，或者看职员家里有没有硬件，如果资金足够的话就与项目经理进行专业配置和兼容性测试实验室联系外协测试，他们拥有知名的超级多的硬件。）</w:t>
      </w:r>
    </w:p>
    <w:p>
      <w:pPr>
        <w:pStyle w:val="6"/>
      </w:pPr>
      <w:r>
        <w:t>6.7.3</w:t>
      </w:r>
      <w:r>
        <w:rPr>
          <w:rFonts w:hint="eastAsia"/>
        </w:rPr>
        <w:t>配置项测试执行</w:t>
      </w:r>
    </w:p>
    <w:p>
      <w:pPr>
        <w:ind w:firstLine="480" w:firstLineChars="200"/>
        <w:rPr>
          <w:rFonts w:ascii="宋体" w:hAnsi="宋体"/>
          <w:bCs/>
          <w:sz w:val="24"/>
          <w:szCs w:val="24"/>
        </w:rPr>
      </w:pPr>
      <w:r>
        <w:rPr>
          <w:rFonts w:ascii="宋体" w:hAnsi="宋体"/>
          <w:bCs/>
          <w:sz w:val="24"/>
          <w:szCs w:val="24"/>
        </w:rPr>
        <w:t>1.文档审查</w:t>
      </w:r>
    </w:p>
    <w:p>
      <w:pPr>
        <w:ind w:firstLine="480" w:firstLineChars="200"/>
        <w:rPr>
          <w:rFonts w:ascii="宋体" w:hAnsi="宋体"/>
          <w:bCs/>
          <w:sz w:val="24"/>
          <w:szCs w:val="24"/>
        </w:rPr>
      </w:pPr>
      <w:r>
        <w:rPr>
          <w:rFonts w:ascii="宋体" w:hAnsi="宋体"/>
          <w:bCs/>
          <w:sz w:val="24"/>
          <w:szCs w:val="24"/>
        </w:rPr>
        <w:t>对于配置项级别的测试来说，一般审查软件需求规格说明文档及接口需求规格说明文档，还有用户使用手册。在审查中，着重查看需求文档中对功能和性能的描述，是否遵循软件任务书的要求，需求的描述是否明确，是否有二义性和模棱两可的地方，是否与软件配置项的功能实现有分歧。查看用户使用手册的是否支持用户对软件的安装和使用，功能描述和使用步骤是否与软件实现保持一致，描述是否合理等。在进行文档审查时，最好提前制作好文档审查单，并以此做参照。</w:t>
      </w:r>
    </w:p>
    <w:p>
      <w:pPr>
        <w:ind w:firstLine="480" w:firstLineChars="200"/>
        <w:rPr>
          <w:rFonts w:ascii="宋体" w:hAnsi="宋体"/>
          <w:bCs/>
          <w:sz w:val="24"/>
          <w:szCs w:val="24"/>
        </w:rPr>
      </w:pPr>
      <w:r>
        <w:rPr>
          <w:rFonts w:ascii="宋体" w:hAnsi="宋体"/>
          <w:bCs/>
          <w:sz w:val="24"/>
          <w:szCs w:val="24"/>
        </w:rPr>
        <w:t>2.静态分析</w:t>
      </w:r>
    </w:p>
    <w:p>
      <w:pPr>
        <w:ind w:firstLine="480" w:firstLineChars="200"/>
        <w:rPr>
          <w:rFonts w:ascii="宋体" w:hAnsi="宋体"/>
          <w:bCs/>
          <w:sz w:val="24"/>
          <w:szCs w:val="24"/>
        </w:rPr>
      </w:pPr>
      <w:r>
        <w:rPr>
          <w:rFonts w:ascii="宋体" w:hAnsi="宋体"/>
          <w:bCs/>
          <w:sz w:val="24"/>
          <w:szCs w:val="24"/>
        </w:rPr>
        <w:t>在不运行代码的方式下，通过词法分析、语法分析、控制流、数据流分析等技</w:t>
      </w:r>
      <w:r>
        <w:rPr>
          <w:rFonts w:hint="eastAsia" w:ascii="宋体" w:hAnsi="宋体"/>
          <w:bCs/>
          <w:sz w:val="24"/>
          <w:szCs w:val="24"/>
        </w:rPr>
        <w:t>术对程序代码进行扫描，验证代码是否满足规范性、安全性、可靠性、可维护性等指标的一种代码分析技术。扫描代码，一般须得有工具支持，</w:t>
      </w:r>
      <w:r>
        <w:rPr>
          <w:rFonts w:ascii="宋体" w:hAnsi="宋体"/>
          <w:bCs/>
          <w:sz w:val="24"/>
          <w:szCs w:val="24"/>
        </w:rPr>
        <w:t>KlocWork，LDRA都可用于静态分析，但这些工具一般都不便宜。测试人员需要从工具提供的结果中，挑出属于软件缺陷的那部分并加以分析。</w:t>
      </w:r>
    </w:p>
    <w:p>
      <w:pPr>
        <w:ind w:firstLine="480" w:firstLineChars="200"/>
        <w:rPr>
          <w:rFonts w:ascii="宋体" w:hAnsi="宋体"/>
          <w:bCs/>
          <w:sz w:val="24"/>
          <w:szCs w:val="24"/>
        </w:rPr>
      </w:pPr>
      <w:r>
        <w:rPr>
          <w:rFonts w:ascii="宋体" w:hAnsi="宋体"/>
          <w:bCs/>
          <w:sz w:val="24"/>
          <w:szCs w:val="24"/>
        </w:rPr>
        <w:t>3.内存使用缺陷测试</w:t>
      </w:r>
    </w:p>
    <w:p>
      <w:pPr>
        <w:ind w:firstLine="480" w:firstLineChars="200"/>
        <w:rPr>
          <w:rFonts w:ascii="宋体" w:hAnsi="宋体"/>
          <w:bCs/>
          <w:sz w:val="24"/>
          <w:szCs w:val="24"/>
        </w:rPr>
      </w:pPr>
      <w:r>
        <w:rPr>
          <w:rFonts w:ascii="宋体" w:hAnsi="宋体"/>
          <w:bCs/>
          <w:sz w:val="24"/>
          <w:szCs w:val="24"/>
        </w:rPr>
        <w:t>顾名思义，就是对软件内存使用进行测试，看是否有缺陷。内存使用缺陷测试，可静态扫描代码，也可动态执行代码。不管哪种方式，一般也都由测试工具来完成，例如前面提到的KlocWork，就是静态检测内存使用缺陷的工具。</w:t>
      </w:r>
    </w:p>
    <w:p>
      <w:pPr>
        <w:ind w:firstLine="480" w:firstLineChars="200"/>
        <w:rPr>
          <w:rFonts w:ascii="宋体" w:hAnsi="宋体"/>
          <w:bCs/>
          <w:sz w:val="24"/>
          <w:szCs w:val="24"/>
        </w:rPr>
      </w:pPr>
      <w:r>
        <w:rPr>
          <w:rFonts w:ascii="宋体" w:hAnsi="宋体"/>
          <w:bCs/>
          <w:sz w:val="24"/>
          <w:szCs w:val="24"/>
        </w:rPr>
        <w:t>4.功能测试</w:t>
      </w:r>
    </w:p>
    <w:p>
      <w:pPr>
        <w:ind w:firstLine="480" w:firstLineChars="200"/>
        <w:rPr>
          <w:rFonts w:ascii="宋体" w:hAnsi="宋体"/>
          <w:bCs/>
          <w:sz w:val="24"/>
          <w:szCs w:val="24"/>
        </w:rPr>
      </w:pPr>
      <w:r>
        <w:rPr>
          <w:rFonts w:ascii="宋体" w:hAnsi="宋体"/>
          <w:bCs/>
          <w:sz w:val="24"/>
          <w:szCs w:val="24"/>
        </w:rPr>
        <w:t>配置项级别</w:t>
      </w:r>
      <w:r>
        <w:rPr>
          <w:rFonts w:hint="eastAsia" w:ascii="宋体" w:hAnsi="宋体"/>
          <w:bCs/>
          <w:sz w:val="24"/>
          <w:szCs w:val="24"/>
        </w:rPr>
        <w:t>的软件功能测试，以需求规格说明为依据，测试软件的功能是否满足需求规格说明的要求，所以，功能测试的前提是需求规格说明完全正确。当然，江湖上广泛流传的“需求善变”，如何从测试的角度来应对善变的需求，有机会将另外开篇讨论，今天这里不做赘述。功能测试属于典型的黑盒测试。只在意结果是否满足需求，而不关心软件内部如何实现。功能测试需要测试人员对被测软件产品所在行业非常熟练和精通，最好已是行业内专家。</w:t>
      </w:r>
    </w:p>
    <w:p>
      <w:pPr>
        <w:ind w:firstLine="480" w:firstLineChars="200"/>
        <w:rPr>
          <w:rFonts w:ascii="宋体" w:hAnsi="宋体"/>
          <w:bCs/>
          <w:sz w:val="24"/>
          <w:szCs w:val="24"/>
        </w:rPr>
      </w:pPr>
      <w:r>
        <w:rPr>
          <w:rFonts w:ascii="宋体" w:hAnsi="宋体"/>
          <w:bCs/>
          <w:sz w:val="24"/>
          <w:szCs w:val="24"/>
        </w:rPr>
        <w:t>5.性能测试</w:t>
      </w:r>
    </w:p>
    <w:p>
      <w:pPr>
        <w:ind w:firstLine="480" w:firstLineChars="200"/>
        <w:rPr>
          <w:rFonts w:ascii="宋体" w:hAnsi="宋体"/>
          <w:bCs/>
          <w:sz w:val="24"/>
          <w:szCs w:val="24"/>
        </w:rPr>
      </w:pPr>
      <w:r>
        <w:rPr>
          <w:rFonts w:ascii="宋体" w:hAnsi="宋体"/>
          <w:bCs/>
          <w:sz w:val="24"/>
          <w:szCs w:val="24"/>
        </w:rPr>
        <w:t>同功能测试一样，如果需求规格说明中有明确的性能需求，例如完成复杂运算处理的解算时间要求，解算精度要求，网络传输</w:t>
      </w:r>
      <w:r>
        <w:rPr>
          <w:rFonts w:hint="eastAsia" w:ascii="宋体" w:hAnsi="宋体"/>
          <w:bCs/>
          <w:sz w:val="24"/>
          <w:szCs w:val="24"/>
        </w:rPr>
        <w:t>吞吐量，数据库的最大容量，服务器能允许的同时在线访问数量，等等，都要反映在配置项测试里。如果没有明确指出性能要求，测试人员可根据软件产品所处行业，自行产生测试需求。——这很考验测试人员的素质和水平的哦。例如前面所提到的，服务器能允许的最大同时在线访问量，就是互联网行业的一个性能需求。当然，还有常规的空间性能（存储和占用计算机硬件资源）和时间性能（软件处理一个任务所用时间），如今的计算机资源，基本都满足要求，除非你是航空发射，武器控制等特殊行业，才需要非常关注。</w:t>
      </w:r>
    </w:p>
    <w:p>
      <w:pPr>
        <w:ind w:firstLine="480" w:firstLineChars="200"/>
        <w:rPr>
          <w:rFonts w:ascii="宋体" w:hAnsi="宋体"/>
          <w:bCs/>
          <w:sz w:val="24"/>
          <w:szCs w:val="24"/>
        </w:rPr>
      </w:pPr>
      <w:r>
        <w:rPr>
          <w:rFonts w:ascii="宋体" w:hAnsi="宋体"/>
          <w:bCs/>
          <w:sz w:val="24"/>
          <w:szCs w:val="24"/>
        </w:rPr>
        <w:t>6.余量测试</w:t>
      </w:r>
    </w:p>
    <w:p>
      <w:pPr>
        <w:ind w:firstLine="480" w:firstLineChars="200"/>
        <w:rPr>
          <w:rFonts w:ascii="宋体" w:hAnsi="宋体"/>
          <w:bCs/>
          <w:sz w:val="24"/>
          <w:szCs w:val="24"/>
        </w:rPr>
      </w:pPr>
      <w:r>
        <w:rPr>
          <w:rFonts w:ascii="宋体" w:hAnsi="宋体"/>
          <w:bCs/>
          <w:sz w:val="24"/>
          <w:szCs w:val="24"/>
        </w:rPr>
        <w:t>余量测试是和性能测试是相辅相成的，余</w:t>
      </w:r>
      <w:r>
        <w:rPr>
          <w:rFonts w:hint="eastAsia" w:ascii="宋体" w:hAnsi="宋体"/>
          <w:bCs/>
          <w:sz w:val="24"/>
          <w:szCs w:val="24"/>
        </w:rPr>
        <w:t>量测试依据性能测试的结果。一般要求性能测试之外，还要有</w:t>
      </w:r>
      <w:r>
        <w:rPr>
          <w:rFonts w:ascii="宋体" w:hAnsi="宋体"/>
          <w:bCs/>
          <w:sz w:val="24"/>
          <w:szCs w:val="24"/>
        </w:rPr>
        <w:t>20%的余量。例如服务器的性能要求为满足同时在线2000个客户端，余量测试则要求服务器最少满足2400个客户端同时在线才行。</w:t>
      </w:r>
    </w:p>
    <w:p>
      <w:pPr>
        <w:ind w:firstLine="480" w:firstLineChars="200"/>
        <w:rPr>
          <w:rFonts w:ascii="宋体" w:hAnsi="宋体"/>
          <w:bCs/>
          <w:sz w:val="24"/>
          <w:szCs w:val="24"/>
        </w:rPr>
      </w:pPr>
      <w:r>
        <w:rPr>
          <w:rFonts w:ascii="宋体" w:hAnsi="宋体"/>
          <w:bCs/>
          <w:sz w:val="24"/>
          <w:szCs w:val="24"/>
        </w:rPr>
        <w:t>7.人机界面测试</w:t>
      </w:r>
    </w:p>
    <w:p>
      <w:pPr>
        <w:ind w:firstLine="480" w:firstLineChars="200"/>
        <w:rPr>
          <w:rFonts w:ascii="宋体" w:hAnsi="宋体"/>
          <w:bCs/>
          <w:sz w:val="24"/>
          <w:szCs w:val="24"/>
        </w:rPr>
      </w:pPr>
      <w:r>
        <w:rPr>
          <w:rFonts w:ascii="宋体" w:hAnsi="宋体"/>
          <w:bCs/>
          <w:sz w:val="24"/>
          <w:szCs w:val="24"/>
        </w:rPr>
        <w:t>测试用户在使用软件产品时的人机交互友好性。不同行业有不同的界面设计风格和要求，运行于windos平台的软件和运行于vxWorks平台的界面显示风格也不同，这就要求测试人员对软件产品所在行业非常熟悉，最好就是软件产品所在行业的专家 。如果在软件研发时有界面设计方案和设计要求，就按照设计要求来进行测试，否则就以所处行业的</w:t>
      </w:r>
      <w:r>
        <w:rPr>
          <w:rFonts w:hint="eastAsia" w:ascii="宋体" w:hAnsi="宋体"/>
          <w:bCs/>
          <w:sz w:val="24"/>
          <w:szCs w:val="24"/>
        </w:rPr>
        <w:t>规范性标准来测试，着重在于测试人机交互的便捷友好，以及对功能和性能的支持。</w:t>
      </w:r>
    </w:p>
    <w:p>
      <w:pPr>
        <w:pStyle w:val="6"/>
      </w:pPr>
      <w:r>
        <w:t>6.7.4</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将测试发现的错误修改，再重复进行6.7.3所描述的测试内容。</w:t>
      </w:r>
    </w:p>
    <w:p>
      <w:pPr>
        <w:pStyle w:val="6"/>
      </w:pPr>
      <w:r>
        <w:t>6.7.5</w:t>
      </w:r>
      <w:r>
        <w:rPr>
          <w:rFonts w:hint="eastAsia"/>
        </w:rPr>
        <w:t>配置项测试结果分析与记录</w:t>
      </w:r>
    </w:p>
    <w:p>
      <w:pPr>
        <w:ind w:firstLine="480" w:firstLineChars="200"/>
        <w:rPr>
          <w:rFonts w:ascii="宋体" w:hAnsi="宋体"/>
          <w:bCs/>
          <w:sz w:val="24"/>
          <w:szCs w:val="24"/>
        </w:rPr>
      </w:pPr>
      <w:r>
        <w:rPr>
          <w:rFonts w:hint="eastAsia" w:ascii="宋体" w:hAnsi="宋体"/>
          <w:bCs/>
          <w:sz w:val="24"/>
          <w:szCs w:val="24"/>
        </w:rPr>
        <w:t>形成《配置项测试结果分析与记录报告》。</w:t>
      </w:r>
    </w:p>
    <w:p>
      <w:pPr>
        <w:pStyle w:val="5"/>
        <w:rPr>
          <w:sz w:val="32"/>
          <w:szCs w:val="32"/>
        </w:rPr>
      </w:pPr>
      <w:r>
        <w:rPr>
          <w:sz w:val="32"/>
          <w:szCs w:val="32"/>
        </w:rPr>
        <w:t>6.8</w:t>
      </w:r>
      <w:r>
        <w:rPr>
          <w:rFonts w:hint="eastAsia"/>
          <w:sz w:val="32"/>
          <w:szCs w:val="32"/>
        </w:rPr>
        <w:t>配置项集成和测试</w:t>
      </w:r>
    </w:p>
    <w:p>
      <w:pPr>
        <w:pStyle w:val="6"/>
      </w:pPr>
      <w:r>
        <w:t>6.8.1</w:t>
      </w:r>
      <w:r>
        <w:rPr>
          <w:rFonts w:hint="eastAsia"/>
        </w:rPr>
        <w:t xml:space="preserve"> 集成准备</w:t>
      </w:r>
    </w:p>
    <w:p>
      <w:pPr>
        <w:pStyle w:val="7"/>
      </w:pPr>
      <w:r>
        <w:rPr>
          <w:rFonts w:hint="eastAsia"/>
        </w:rPr>
        <w:t>6.8.1.1</w:t>
      </w:r>
      <w:r>
        <w:t xml:space="preserve"> </w:t>
      </w:r>
      <w:r>
        <w:rPr>
          <w:rFonts w:hint="eastAsia"/>
        </w:rPr>
        <w:t>集成准备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建立集成环境</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集成负责人依据“集成构建方案”的要求建立集成环境。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定义检查表</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集成负责人依据组织对产品集成就绪检查的要求，定义适合项目的产品集成就绪检查表。</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检查项包括但不限于：</w:t>
      </w:r>
    </w:p>
    <w:p>
      <w:pPr>
        <w:pStyle w:val="25"/>
        <w:numPr>
          <w:ilvl w:val="0"/>
          <w:numId w:val="4"/>
        </w:numPr>
        <w:ind w:firstLineChars="0"/>
        <w:rPr>
          <w:rFonts w:ascii="宋体" w:hAnsi="宋体" w:eastAsia="宋体" w:cs="Times New Roman"/>
          <w:bCs/>
          <w:sz w:val="24"/>
          <w:szCs w:val="24"/>
        </w:rPr>
      </w:pPr>
      <w:r>
        <w:rPr>
          <w:rFonts w:hint="eastAsia" w:ascii="宋体" w:hAnsi="宋体" w:eastAsia="宋体" w:cs="Times New Roman"/>
          <w:bCs/>
          <w:sz w:val="24"/>
          <w:szCs w:val="24"/>
        </w:rPr>
        <w:t>集成环境是否已经准备好？</w:t>
      </w:r>
    </w:p>
    <w:p>
      <w:pPr>
        <w:pStyle w:val="25"/>
        <w:numPr>
          <w:ilvl w:val="0"/>
          <w:numId w:val="4"/>
        </w:numPr>
        <w:ind w:firstLineChars="0"/>
        <w:rPr>
          <w:rFonts w:ascii="宋体" w:hAnsi="宋体" w:eastAsia="宋体" w:cs="Times New Roman"/>
          <w:bCs/>
          <w:sz w:val="24"/>
          <w:szCs w:val="24"/>
        </w:rPr>
      </w:pPr>
      <w:r>
        <w:rPr>
          <w:rFonts w:hint="eastAsia" w:ascii="宋体" w:hAnsi="宋体" w:eastAsia="宋体" w:cs="Times New Roman"/>
          <w:bCs/>
          <w:sz w:val="24"/>
          <w:szCs w:val="24"/>
        </w:rPr>
        <w:t>待集成的子系统/模块是否完成“产品需求规格说明书”中审定的功能？</w:t>
      </w:r>
    </w:p>
    <w:p>
      <w:pPr>
        <w:pStyle w:val="25"/>
        <w:numPr>
          <w:ilvl w:val="0"/>
          <w:numId w:val="4"/>
        </w:numPr>
        <w:ind w:firstLineChars="0"/>
        <w:rPr>
          <w:rFonts w:ascii="宋体" w:hAnsi="宋体" w:eastAsia="宋体" w:cs="Times New Roman"/>
          <w:bCs/>
          <w:sz w:val="24"/>
          <w:szCs w:val="24"/>
        </w:rPr>
      </w:pPr>
      <w:r>
        <w:rPr>
          <w:rFonts w:hint="eastAsia" w:ascii="宋体" w:hAnsi="宋体" w:eastAsia="宋体" w:cs="Times New Roman"/>
          <w:bCs/>
          <w:sz w:val="24"/>
          <w:szCs w:val="24"/>
        </w:rPr>
        <w:t>各子系统/模块是否已经将完成相应功能的正确源代码版本存放在项目的配置项库中？</w:t>
      </w:r>
    </w:p>
    <w:p>
      <w:pPr>
        <w:ind w:left="420"/>
        <w:rPr>
          <w:rFonts w:ascii="宋体" w:hAnsi="宋体" w:eastAsia="宋体" w:cs="Times New Roman"/>
          <w:bCs/>
          <w:sz w:val="24"/>
          <w:szCs w:val="24"/>
        </w:rPr>
      </w:pPr>
      <w:r>
        <w:rPr>
          <w:rFonts w:hint="eastAsia" w:ascii="宋体" w:hAnsi="宋体" w:eastAsia="宋体" w:cs="Times New Roman"/>
          <w:bCs/>
          <w:sz w:val="24"/>
          <w:szCs w:val="24"/>
        </w:rPr>
        <w:t>（3） 检查集成条件</w:t>
      </w:r>
    </w:p>
    <w:p>
      <w:pPr>
        <w:ind w:left="42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集成负责人依据项目的产品集成就绪检查表，检查待集成子系统/模块及集成环境等集成条件是否准备就绪，并记录检查结果。</w:t>
      </w:r>
    </w:p>
    <w:p>
      <w:pPr>
        <w:ind w:left="420"/>
        <w:rPr>
          <w:rFonts w:ascii="宋体" w:hAnsi="宋体" w:eastAsia="宋体" w:cs="Times New Roman"/>
          <w:bCs/>
          <w:sz w:val="24"/>
          <w:szCs w:val="24"/>
        </w:rPr>
      </w:pPr>
      <w:r>
        <w:rPr>
          <w:rFonts w:hint="eastAsia" w:ascii="宋体" w:hAnsi="宋体" w:eastAsia="宋体" w:cs="Times New Roman"/>
          <w:bCs/>
          <w:sz w:val="24"/>
          <w:szCs w:val="24"/>
        </w:rPr>
        <w:t>（4） 建立集成工作路径</w:t>
      </w:r>
    </w:p>
    <w:p>
      <w:pPr>
        <w:ind w:left="420" w:firstLine="420"/>
        <w:rPr>
          <w:rFonts w:ascii="宋体" w:hAnsi="宋体" w:eastAsia="宋体" w:cs="Times New Roman"/>
          <w:bCs/>
          <w:sz w:val="24"/>
          <w:szCs w:val="24"/>
        </w:rPr>
      </w:pPr>
      <w:r>
        <w:rPr>
          <w:rFonts w:hint="eastAsia" w:ascii="宋体" w:hAnsi="宋体" w:eastAsia="宋体" w:cs="Times New Roman"/>
          <w:bCs/>
          <w:sz w:val="24"/>
          <w:szCs w:val="24"/>
        </w:rPr>
        <w:t>集成负责人确定集成的工作区并建立集成工作路径。</w:t>
      </w:r>
    </w:p>
    <w:p>
      <w:pPr>
        <w:pStyle w:val="7"/>
      </w:pPr>
      <w:r>
        <w:rPr>
          <w:rFonts w:hint="eastAsia"/>
        </w:rPr>
        <w:t>6.8.1.2</w:t>
      </w:r>
      <w:r>
        <w:t xml:space="preserve"> </w:t>
      </w:r>
      <w:r>
        <w:rPr>
          <w:rFonts w:hint="eastAsia"/>
        </w:rPr>
        <w:t>集成测试准备</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集成测试负责人指定集成测试人员根据系统的运行条件准备集成测试环境。</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集成测试负责人从配置库中获取已集成的待测试软件产品。</w:t>
      </w:r>
    </w:p>
    <w:p>
      <w:pPr>
        <w:pStyle w:val="6"/>
      </w:pPr>
      <w:r>
        <w:t>6.8.2</w:t>
      </w:r>
      <w:r>
        <w:rPr>
          <w:rFonts w:hint="eastAsia"/>
        </w:rPr>
        <w:t>配置项集成和测试执行</w:t>
      </w:r>
    </w:p>
    <w:p>
      <w:pPr>
        <w:pStyle w:val="7"/>
      </w:pPr>
      <w:r>
        <w:rPr>
          <w:rFonts w:hint="eastAsia"/>
        </w:rPr>
        <w:t>6.8.2.1</w:t>
      </w:r>
      <w:r>
        <w:t xml:space="preserve"> </w:t>
      </w:r>
      <w:r>
        <w:rPr>
          <w:rFonts w:hint="eastAsia"/>
        </w:rPr>
        <w:t>配置项集成</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（1）集成系统/子系统</w:t>
      </w:r>
    </w:p>
    <w:p>
      <w:pPr>
        <w:ind w:firstLine="480" w:firstLineChars="200"/>
        <w:rPr>
          <w:rFonts w:ascii="宋体" w:hAnsi="宋体" w:eastAsia="宋体" w:cs="Times New Roman"/>
          <w:bCs/>
          <w:sz w:val="24"/>
          <w:szCs w:val="24"/>
        </w:rPr>
      </w:pPr>
      <w:r>
        <w:rPr>
          <w:rFonts w:ascii="宋体" w:hAnsi="宋体" w:eastAsia="宋体" w:cs="Times New Roman"/>
          <w:bCs/>
          <w:sz w:val="24"/>
          <w:szCs w:val="24"/>
        </w:rPr>
        <w:tab/>
      </w:r>
      <w:r>
        <w:rPr>
          <w:rFonts w:hint="eastAsia" w:ascii="宋体" w:hAnsi="宋体" w:eastAsia="宋体" w:cs="Times New Roman"/>
          <w:bCs/>
          <w:sz w:val="24"/>
          <w:szCs w:val="24"/>
        </w:rPr>
        <w:t>集成负责人按照“集成构建方案”的要求，在保证版本获取正确的情况下进行集成操作。集成负责人按照CML指定的路径，将配置库中已标记的源代码获取到已建立的集成工作路径下，按照“集成构建方案”中确定的集成顺序，通过编译、链接的方式构建成的软件产品。如果出现编译错误，应及时通知相关人员查找原因，修正错误。</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（2）集成检验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项目软件负责人组织指定人员检验集成的系统/子系统，保证集成的功能没有遗漏、集成的系统可以正常运行。</w:t>
      </w:r>
    </w:p>
    <w:p>
      <w:pPr>
        <w:pStyle w:val="7"/>
      </w:pPr>
      <w:r>
        <w:rPr>
          <w:rFonts w:hint="eastAsia"/>
        </w:rPr>
        <w:t>6.8.2.2</w:t>
      </w:r>
      <w:r>
        <w:t xml:space="preserve"> </w:t>
      </w:r>
      <w:r>
        <w:rPr>
          <w:rFonts w:hint="eastAsia"/>
        </w:rPr>
        <w:t>集成测试执行</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（1） 集成测试人员“集成测试用例”进行测试，通过“Buglist”或缺陷管理工具报告发现缺陷，并确认上一测试版本中发现缺陷的修改情况。</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（2） 编码人员修正集成测试发现的缺陷。</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（3） 集成负责人从配置库中获取新的源代码版本，对系统/子系统进行重新集成，并形成新的待测试版本。</w:t>
      </w:r>
    </w:p>
    <w:p>
      <w:pPr>
        <w:ind w:firstLine="480" w:firstLineChars="200"/>
        <w:rPr>
          <w:rFonts w:ascii="宋体" w:hAnsi="宋体" w:eastAsia="宋体" w:cs="Times New Roman"/>
          <w:bCs/>
          <w:sz w:val="24"/>
          <w:szCs w:val="24"/>
        </w:rPr>
      </w:pPr>
      <w:r>
        <w:rPr>
          <w:rFonts w:hint="eastAsia" w:ascii="宋体" w:hAnsi="宋体" w:eastAsia="宋体" w:cs="Times New Roman"/>
          <w:bCs/>
          <w:sz w:val="24"/>
          <w:szCs w:val="24"/>
        </w:rPr>
        <w:t>（4） 集成测试人员获取新的待测试版本，再进行集成测试工作，重复1-3步骤，直至达到集成测试通过准则，完成集成测试。</w:t>
      </w:r>
    </w:p>
    <w:p>
      <w:pPr>
        <w:pStyle w:val="6"/>
      </w:pPr>
      <w:r>
        <w:t>6.8.3</w:t>
      </w:r>
      <w:r>
        <w:rPr>
          <w:rFonts w:hint="eastAsia"/>
        </w:rPr>
        <w:t>修改和再测试</w:t>
      </w:r>
    </w:p>
    <w:p>
      <w:pPr>
        <w:ind w:firstLine="480" w:firstLineChars="200"/>
        <w:rPr>
          <w:rFonts w:ascii="宋体" w:hAnsi="宋体"/>
          <w:bCs/>
          <w:sz w:val="24"/>
          <w:szCs w:val="24"/>
        </w:rPr>
      </w:pPr>
      <w:r>
        <w:rPr>
          <w:rFonts w:hint="eastAsia" w:ascii="宋体" w:hAnsi="宋体"/>
          <w:bCs/>
          <w:sz w:val="24"/>
          <w:szCs w:val="24"/>
        </w:rPr>
        <w:t>将测试发现的错误修改，再重复进行6.8.3所描述的测试内容。</w:t>
      </w:r>
    </w:p>
    <w:p>
      <w:pPr>
        <w:pStyle w:val="6"/>
      </w:pPr>
      <w:r>
        <w:t>6.8.4</w:t>
      </w:r>
      <w:r>
        <w:rPr>
          <w:rFonts w:hint="eastAsia"/>
        </w:rPr>
        <w:t>配置项集成和测试结果分析与记录</w:t>
      </w:r>
    </w:p>
    <w:p>
      <w:pPr>
        <w:ind w:firstLine="480" w:firstLineChars="200"/>
        <w:rPr>
          <w:rFonts w:ascii="宋体" w:hAnsi="宋体"/>
          <w:bCs/>
          <w:sz w:val="24"/>
          <w:szCs w:val="24"/>
        </w:rPr>
      </w:pPr>
      <w:r>
        <w:rPr>
          <w:rFonts w:hint="eastAsia" w:ascii="宋体" w:hAnsi="宋体"/>
          <w:bCs/>
          <w:sz w:val="24"/>
          <w:szCs w:val="24"/>
        </w:rPr>
        <w:t>形成《</w:t>
      </w:r>
      <w:r>
        <w:rPr>
          <w:rFonts w:hint="eastAsia" w:ascii="宋体" w:hAnsi="宋体" w:eastAsia="宋体" w:cs="Times New Roman"/>
          <w:bCs/>
          <w:sz w:val="24"/>
          <w:szCs w:val="24"/>
        </w:rPr>
        <w:t>配置项集成和测试结果分析与记录</w:t>
      </w:r>
      <w:r>
        <w:rPr>
          <w:rFonts w:hint="eastAsia" w:ascii="宋体" w:hAnsi="宋体"/>
          <w:bCs/>
          <w:sz w:val="24"/>
          <w:szCs w:val="24"/>
        </w:rPr>
        <w:t>报告》。</w:t>
      </w:r>
    </w:p>
    <w:p>
      <w:pPr>
        <w:pStyle w:val="5"/>
        <w:rPr>
          <w:sz w:val="32"/>
          <w:szCs w:val="32"/>
        </w:rPr>
      </w:pPr>
      <w:r>
        <w:rPr>
          <w:rFonts w:hint="eastAsia"/>
          <w:sz w:val="32"/>
          <w:szCs w:val="32"/>
        </w:rPr>
        <w:t>6.9 CSCI合格性测试</w:t>
      </w:r>
    </w:p>
    <w:p>
      <w:pPr>
        <w:ind w:firstLine="420"/>
        <w:rPr>
          <w:rFonts w:ascii="宋体" w:hAnsi="宋体" w:eastAsia="宋体" w:cs="宋体"/>
          <w:sz w:val="24"/>
          <w:szCs w:val="24"/>
        </w:rPr>
      </w:pPr>
      <w:r>
        <w:rPr>
          <w:rFonts w:hint="eastAsia" w:ascii="宋体" w:hAnsi="宋体" w:eastAsia="宋体" w:cs="宋体"/>
          <w:sz w:val="24"/>
          <w:szCs w:val="24"/>
        </w:rPr>
        <w:t>本条分条描述CSCI合格性测试中要遵循的方法，各分条的计划覆盖合同中论及它的所有条款。</w:t>
      </w:r>
    </w:p>
    <w:p>
      <w:pPr>
        <w:pStyle w:val="6"/>
      </w:pPr>
      <w:r>
        <w:rPr>
          <w:rFonts w:hint="eastAsia"/>
        </w:rPr>
        <w:t>6.9.1 CSCI合格性测试的独立性</w:t>
      </w:r>
    </w:p>
    <w:p>
      <w:pPr>
        <w:ind w:firstLine="420"/>
        <w:rPr>
          <w:rFonts w:ascii="宋体" w:hAnsi="宋体" w:eastAsia="宋体" w:cs="宋体"/>
          <w:sz w:val="24"/>
          <w:szCs w:val="24"/>
        </w:rPr>
      </w:pPr>
      <w:r>
        <w:rPr>
          <w:rFonts w:hint="eastAsia" w:ascii="宋体" w:hAnsi="宋体" w:eastAsia="宋体" w:cs="宋体"/>
          <w:sz w:val="24"/>
          <w:szCs w:val="24"/>
        </w:rPr>
        <w:t>本项目匹配的CSCI主要为一台云服务器和多个客户端，CSCI结构为服务器CSC以及下一级CSC之间的关系和客户端CSC以及下一级CSC之间的关系。</w:t>
      </w:r>
    </w:p>
    <w:p>
      <w:pPr>
        <w:ind w:firstLine="420"/>
        <w:rPr>
          <w:rFonts w:ascii="宋体" w:hAnsi="宋体" w:eastAsia="宋体" w:cs="宋体"/>
          <w:sz w:val="24"/>
          <w:szCs w:val="24"/>
        </w:rPr>
      </w:pPr>
      <w:r>
        <w:rPr>
          <w:rFonts w:hint="eastAsia" w:ascii="宋体" w:hAnsi="宋体" w:eastAsia="宋体" w:cs="宋体"/>
          <w:sz w:val="24"/>
          <w:szCs w:val="24"/>
        </w:rPr>
        <w:t>总体来说，本项目CSCI满足相互独立的要求。</w:t>
      </w:r>
    </w:p>
    <w:p>
      <w:pPr>
        <w:pStyle w:val="6"/>
      </w:pPr>
      <w:r>
        <w:rPr>
          <w:rFonts w:hint="eastAsia"/>
        </w:rPr>
        <w:t>6.9.2在目标计算机系统（或模拟的环境）上测试</w:t>
      </w:r>
    </w:p>
    <w:p>
      <w:pPr>
        <w:ind w:firstLine="420"/>
        <w:rPr>
          <w:sz w:val="24"/>
          <w:szCs w:val="24"/>
        </w:rPr>
      </w:pPr>
      <w:r>
        <w:rPr>
          <w:rFonts w:hint="eastAsia"/>
          <w:sz w:val="24"/>
          <w:szCs w:val="24"/>
        </w:rPr>
        <w:t>对于本项目测试，根据需求规格说明书中给的功能需求，在对应的CSC下进行功能测试，以便测试CSCI合格性。</w:t>
      </w:r>
    </w:p>
    <w:p>
      <w:pPr>
        <w:pStyle w:val="6"/>
      </w:pPr>
      <w:r>
        <w:rPr>
          <w:rFonts w:hint="eastAsia"/>
        </w:rPr>
        <w:t>6.9.3 CSCI合格性测试准备</w:t>
      </w:r>
    </w:p>
    <w:p>
      <w:pPr>
        <w:ind w:firstLine="420"/>
        <w:rPr>
          <w:sz w:val="24"/>
          <w:szCs w:val="24"/>
        </w:rPr>
      </w:pPr>
      <w:r>
        <w:rPr>
          <w:rFonts w:hint="eastAsia"/>
          <w:sz w:val="24"/>
          <w:szCs w:val="24"/>
        </w:rPr>
        <w:t>为了顺利进行CSCI合格性测试，对于软件配置说明书中提及的CSC和CSU等，需要在目标计算机系统上布置完善，搭建好环境，配置好参数然后进行测试。</w:t>
      </w:r>
    </w:p>
    <w:p>
      <w:pPr>
        <w:pStyle w:val="6"/>
      </w:pPr>
      <w:r>
        <w:rPr>
          <w:rFonts w:hint="eastAsia"/>
        </w:rPr>
        <w:t>6.9.4 CSCI合格性测试演练</w:t>
      </w:r>
    </w:p>
    <w:p>
      <w:pPr>
        <w:ind w:firstLine="420"/>
        <w:rPr>
          <w:sz w:val="24"/>
          <w:szCs w:val="24"/>
        </w:rPr>
      </w:pPr>
      <w:r>
        <w:rPr>
          <w:rFonts w:hint="eastAsia"/>
          <w:sz w:val="24"/>
          <w:szCs w:val="24"/>
        </w:rPr>
        <w:t>为了使得CSCI合格性测试的可靠性，准备好多种情况下的输入，即初始化多个测试用例，正式测试前进行模拟演练，确保设计的测试用例具有代表性和说服性。</w:t>
      </w:r>
    </w:p>
    <w:p>
      <w:pPr>
        <w:pStyle w:val="6"/>
      </w:pPr>
      <w:r>
        <w:rPr>
          <w:rFonts w:hint="eastAsia"/>
        </w:rPr>
        <w:t>6.9.5 CSCI合格性测试执行</w:t>
      </w:r>
    </w:p>
    <w:p>
      <w:pPr>
        <w:ind w:firstLine="420"/>
        <w:rPr>
          <w:sz w:val="24"/>
          <w:szCs w:val="24"/>
        </w:rPr>
      </w:pPr>
      <w:r>
        <w:rPr>
          <w:rFonts w:hint="eastAsia"/>
          <w:sz w:val="24"/>
          <w:szCs w:val="24"/>
        </w:rPr>
        <w:t>正式进CSCI合格性测试，将事先准备好的测试用例，按照测试演练的情况对本项目进行测试，记录保存多组测试结果，注意不要忽略测试过程中每一个小细节。</w:t>
      </w:r>
    </w:p>
    <w:p>
      <w:pPr>
        <w:pStyle w:val="6"/>
      </w:pPr>
      <w:r>
        <w:rPr>
          <w:rFonts w:hint="eastAsia"/>
        </w:rPr>
        <w:t>6.9.6修改和再测试</w:t>
      </w:r>
    </w:p>
    <w:p>
      <w:pPr>
        <w:ind w:firstLine="420"/>
        <w:rPr>
          <w:sz w:val="24"/>
          <w:szCs w:val="24"/>
        </w:rPr>
      </w:pPr>
      <w:r>
        <w:rPr>
          <w:rFonts w:hint="eastAsia"/>
          <w:sz w:val="24"/>
          <w:szCs w:val="24"/>
        </w:rPr>
        <w:t>正式CSCI测试结束后，对于失败的测试用例，统计并分析；对于具有代表性的测试用例，将测试用例进一步完善，使得其CSCI合格性测试效果更为显著，修改完毕之后，再次进行CSCI合格性测试，记录多组测试结果。</w:t>
      </w:r>
    </w:p>
    <w:p>
      <w:pPr>
        <w:pStyle w:val="6"/>
      </w:pPr>
      <w:r>
        <w:rPr>
          <w:rFonts w:hint="eastAsia"/>
        </w:rPr>
        <w:t>6.9.7 CSCI合格性测试结果分析与记录</w:t>
      </w:r>
    </w:p>
    <w:p>
      <w:pPr>
        <w:ind w:firstLine="420"/>
        <w:rPr>
          <w:sz w:val="24"/>
          <w:szCs w:val="24"/>
        </w:rPr>
      </w:pPr>
      <w:r>
        <w:rPr>
          <w:rFonts w:hint="eastAsia" w:ascii="宋体" w:hAnsi="宋体" w:eastAsia="宋体" w:cs="宋体"/>
          <w:sz w:val="24"/>
          <w:szCs w:val="24"/>
        </w:rPr>
        <w:t>对于CSCI合格性测试得到的结果记录，根据软件需求规格说明书进行分析，记录已满足CSCI合格性的CSC和不满足的CSC。</w:t>
      </w:r>
    </w:p>
    <w:p>
      <w:pPr>
        <w:pStyle w:val="6"/>
        <w:rPr>
          <w:sz w:val="32"/>
          <w:szCs w:val="32"/>
        </w:rPr>
      </w:pPr>
      <w:r>
        <w:rPr>
          <w:rFonts w:hint="eastAsia"/>
          <w:sz w:val="32"/>
          <w:szCs w:val="32"/>
        </w:rPr>
        <w:t>6.10 CSCI/HWCI集成和测试</w:t>
      </w:r>
    </w:p>
    <w:p>
      <w:pPr>
        <w:ind w:firstLine="420"/>
        <w:rPr>
          <w:sz w:val="24"/>
          <w:szCs w:val="24"/>
        </w:rPr>
      </w:pPr>
      <w:r>
        <w:rPr>
          <w:rFonts w:hint="eastAsia" w:ascii="宋体" w:hAnsi="宋体" w:eastAsia="宋体" w:cs="宋体"/>
          <w:sz w:val="24"/>
          <w:szCs w:val="24"/>
        </w:rPr>
        <w:t>本条分条列举CSCI/HWCI的集成和测试过程。</w:t>
      </w:r>
    </w:p>
    <w:p>
      <w:pPr>
        <w:pStyle w:val="6"/>
      </w:pPr>
      <w:r>
        <w:rPr>
          <w:rFonts w:hint="eastAsia"/>
        </w:rPr>
        <w:t>6.10.1 CSCI/HWCI集成和测试准备</w:t>
      </w:r>
    </w:p>
    <w:p>
      <w:pPr>
        <w:ind w:firstLine="420"/>
        <w:rPr>
          <w:sz w:val="24"/>
          <w:szCs w:val="24"/>
        </w:rPr>
      </w:pPr>
      <w:r>
        <w:rPr>
          <w:rFonts w:hint="eastAsia"/>
          <w:sz w:val="24"/>
          <w:szCs w:val="24"/>
        </w:rPr>
        <w:t>为了顺利进行CSCI/HWCI集成和测试，根据软件配置说明文档搭建好测试需要的硬件与软件环境。</w:t>
      </w:r>
    </w:p>
    <w:p>
      <w:pPr>
        <w:pStyle w:val="6"/>
      </w:pPr>
      <w:r>
        <w:rPr>
          <w:rFonts w:hint="eastAsia"/>
        </w:rPr>
        <w:t>6.10.2 CSCI/HWCI集成和测试执行</w:t>
      </w:r>
    </w:p>
    <w:p>
      <w:pPr>
        <w:ind w:firstLine="420"/>
        <w:rPr>
          <w:sz w:val="24"/>
          <w:szCs w:val="24"/>
        </w:rPr>
      </w:pPr>
      <w:r>
        <w:rPr>
          <w:rFonts w:hint="eastAsia"/>
          <w:sz w:val="24"/>
          <w:szCs w:val="24"/>
        </w:rPr>
        <w:t>对于CSCI/HWCI集成和测试，对CSCI中各CSC进行集成和测试，HWCI即对相应的硬件配置进行集成和测试。</w:t>
      </w:r>
    </w:p>
    <w:p>
      <w:pPr>
        <w:pStyle w:val="6"/>
      </w:pPr>
      <w:r>
        <w:rPr>
          <w:rFonts w:hint="eastAsia"/>
        </w:rPr>
        <w:t>6.10.3 修改和再测试</w:t>
      </w:r>
    </w:p>
    <w:p>
      <w:pPr>
        <w:ind w:firstLine="420"/>
        <w:rPr>
          <w:sz w:val="24"/>
          <w:szCs w:val="24"/>
        </w:rPr>
      </w:pPr>
      <w:r>
        <w:rPr>
          <w:rFonts w:hint="eastAsia"/>
          <w:sz w:val="24"/>
          <w:szCs w:val="24"/>
        </w:rPr>
        <w:t>对于第一次测试的结果，修改不满足配置要求的部分，然后进行再测试。</w:t>
      </w:r>
    </w:p>
    <w:p>
      <w:pPr>
        <w:pStyle w:val="6"/>
      </w:pPr>
      <w:r>
        <w:rPr>
          <w:rFonts w:hint="eastAsia"/>
        </w:rPr>
        <w:t>6.10.4 CSCI/HWCI集成和测试结果分析与记录</w:t>
      </w:r>
    </w:p>
    <w:p>
      <w:pPr>
        <w:ind w:firstLine="420"/>
        <w:rPr>
          <w:sz w:val="24"/>
          <w:szCs w:val="24"/>
        </w:rPr>
      </w:pPr>
      <w:r>
        <w:rPr>
          <w:rFonts w:hint="eastAsia" w:ascii="宋体" w:hAnsi="宋体" w:eastAsia="宋体" w:cs="宋体"/>
          <w:sz w:val="24"/>
          <w:szCs w:val="24"/>
        </w:rPr>
        <w:t>对于CSCI/HWCI集成和测试得到的结果记录，根据软件需求规格说明书进行分析，记录已满足CSCI/HWCI合格性的部件和不满足的部件，便于后续的修改。</w:t>
      </w:r>
    </w:p>
    <w:p>
      <w:pPr>
        <w:pStyle w:val="5"/>
        <w:rPr>
          <w:sz w:val="32"/>
          <w:szCs w:val="32"/>
        </w:rPr>
      </w:pPr>
      <w:r>
        <w:rPr>
          <w:rFonts w:hint="eastAsia"/>
          <w:sz w:val="32"/>
          <w:szCs w:val="32"/>
        </w:rPr>
        <w:t>6.11 系统合格性测试</w:t>
      </w:r>
    </w:p>
    <w:p>
      <w:pPr>
        <w:ind w:firstLine="420"/>
        <w:rPr>
          <w:sz w:val="24"/>
          <w:szCs w:val="24"/>
        </w:rPr>
      </w:pPr>
      <w:r>
        <w:rPr>
          <w:rFonts w:hint="eastAsia" w:ascii="宋体" w:hAnsi="宋体" w:eastAsia="宋体" w:cs="宋体"/>
          <w:sz w:val="24"/>
          <w:szCs w:val="24"/>
        </w:rPr>
        <w:t>本条对系统的合格性测试过程进行列举，。</w:t>
      </w:r>
    </w:p>
    <w:p>
      <w:pPr>
        <w:ind w:firstLine="420"/>
        <w:rPr>
          <w:sz w:val="24"/>
          <w:szCs w:val="24"/>
        </w:rPr>
      </w:pPr>
      <w:r>
        <w:rPr>
          <w:rFonts w:hint="eastAsia"/>
          <w:sz w:val="24"/>
          <w:szCs w:val="24"/>
        </w:rPr>
        <w:t>系统合格性测试准备从组成系统的各模块进行入手，服务器模块与客户端模块之间满足独立性要求。</w:t>
      </w:r>
      <w:r>
        <w:rPr>
          <w:rFonts w:hint="eastAsia" w:ascii="宋体" w:hAnsi="宋体" w:eastAsia="宋体"/>
          <w:sz w:val="24"/>
          <w:szCs w:val="24"/>
        </w:rPr>
        <w:t>此测试可以将系统各功能模块进行逐一的检测，对设计文档中列举的功能进行排查，对系统实现各功能的正常运行做充分的测试，输入合理及不合理的测试数据检验功能的运行及出错处的处理情况，对系统的合格程度进行验证，争取多次测试后，系统的合格性会越来越高。</w:t>
      </w:r>
    </w:p>
    <w:p>
      <w:pPr>
        <w:pStyle w:val="5"/>
        <w:rPr>
          <w:sz w:val="32"/>
          <w:szCs w:val="32"/>
        </w:rPr>
      </w:pPr>
      <w:r>
        <w:rPr>
          <w:rFonts w:hint="eastAsia"/>
          <w:sz w:val="32"/>
          <w:szCs w:val="32"/>
        </w:rPr>
        <w:t>6.12 软件使用准备</w:t>
      </w:r>
    </w:p>
    <w:p>
      <w:pPr>
        <w:ind w:firstLine="420"/>
        <w:rPr>
          <w:sz w:val="24"/>
          <w:szCs w:val="24"/>
        </w:rPr>
      </w:pPr>
      <w:r>
        <w:rPr>
          <w:rFonts w:hint="eastAsia" w:ascii="宋体" w:hAnsi="宋体" w:eastAsia="宋体" w:cs="宋体"/>
          <w:sz w:val="24"/>
          <w:szCs w:val="24"/>
        </w:rPr>
        <w:t>本条分条对项目开发完毕后的使用要求进行说明。</w:t>
      </w:r>
    </w:p>
    <w:p>
      <w:pPr>
        <w:pStyle w:val="6"/>
      </w:pPr>
      <w:r>
        <w:rPr>
          <w:rFonts w:hint="eastAsia"/>
        </w:rPr>
        <w:t>6.12.1 可执行软件的准备</w:t>
      </w:r>
    </w:p>
    <w:p>
      <w:pPr>
        <w:ind w:firstLine="420"/>
        <w:rPr>
          <w:sz w:val="24"/>
          <w:szCs w:val="24"/>
        </w:rPr>
      </w:pPr>
      <w:r>
        <w:rPr>
          <w:rFonts w:hint="eastAsia"/>
          <w:sz w:val="24"/>
          <w:szCs w:val="24"/>
        </w:rPr>
        <w:t>服务器云端部署完毕，用户在web浏览器输入地址打开项目主页面，然后就可以执行软件。</w:t>
      </w:r>
    </w:p>
    <w:p>
      <w:pPr>
        <w:pStyle w:val="6"/>
      </w:pPr>
      <w:r>
        <w:rPr>
          <w:rFonts w:hint="eastAsia"/>
        </w:rPr>
        <w:t>6.12.2 用户现场的版本说明的准备</w:t>
      </w:r>
    </w:p>
    <w:p>
      <w:pPr>
        <w:ind w:firstLine="420"/>
        <w:rPr>
          <w:sz w:val="24"/>
          <w:szCs w:val="24"/>
        </w:rPr>
      </w:pPr>
      <w:r>
        <w:rPr>
          <w:rFonts w:hint="eastAsia"/>
          <w:sz w:val="24"/>
          <w:szCs w:val="24"/>
        </w:rPr>
        <w:t>网络环境:互联网，windows平台</w:t>
      </w:r>
    </w:p>
    <w:p>
      <w:pPr>
        <w:ind w:firstLine="420"/>
        <w:rPr>
          <w:sz w:val="24"/>
          <w:szCs w:val="24"/>
        </w:rPr>
      </w:pPr>
      <w:r>
        <w:rPr>
          <w:rFonts w:hint="eastAsia"/>
          <w:sz w:val="24"/>
          <w:szCs w:val="24"/>
        </w:rPr>
        <w:t>服务器：云服务器使用Mysql存储Database信息，负责提供数据库的服务。</w:t>
      </w:r>
    </w:p>
    <w:p>
      <w:pPr>
        <w:pStyle w:val="6"/>
      </w:pPr>
      <w:r>
        <w:rPr>
          <w:rFonts w:hint="eastAsia"/>
        </w:rPr>
        <w:t>6.12.3 用户手册的准备</w:t>
      </w:r>
    </w:p>
    <w:p>
      <w:pPr>
        <w:ind w:firstLine="420"/>
        <w:rPr>
          <w:rFonts w:ascii="宋体" w:hAnsi="宋体" w:eastAsia="宋体" w:cs="宋体"/>
          <w:sz w:val="24"/>
          <w:szCs w:val="24"/>
        </w:rPr>
      </w:pPr>
      <w:r>
        <w:rPr>
          <w:rFonts w:hint="eastAsia" w:ascii="宋体" w:hAnsi="宋体" w:eastAsia="宋体" w:cs="宋体"/>
          <w:sz w:val="24"/>
          <w:szCs w:val="24"/>
        </w:rPr>
        <w:t>用户手册分为管理员用户和普通用户使用:</w:t>
      </w:r>
    </w:p>
    <w:p>
      <w:pPr>
        <w:numPr>
          <w:ilvl w:val="0"/>
          <w:numId w:val="5"/>
        </w:numPr>
        <w:ind w:firstLine="420"/>
        <w:rPr>
          <w:rFonts w:ascii="宋体" w:hAnsi="宋体" w:eastAsia="宋体" w:cs="宋体"/>
          <w:sz w:val="24"/>
          <w:szCs w:val="24"/>
        </w:rPr>
      </w:pPr>
      <w:r>
        <w:rPr>
          <w:rFonts w:hint="eastAsia" w:ascii="宋体" w:hAnsi="宋体" w:eastAsia="宋体" w:cs="宋体"/>
          <w:sz w:val="24"/>
          <w:szCs w:val="24"/>
        </w:rPr>
        <w:t>管理员用户手册应包括对任务的管理(审核，删除，搜索，筛选等)使用方法、用户的管理使用方法(删除，冻结，搜索，筛选，积分变换等)、系统的管理使用方法(修改系统参数，发布公告，修改密码等);</w:t>
      </w:r>
    </w:p>
    <w:p>
      <w:pPr>
        <w:numPr>
          <w:ilvl w:val="0"/>
          <w:numId w:val="5"/>
        </w:numPr>
        <w:ind w:firstLine="420"/>
        <w:rPr>
          <w:rFonts w:ascii="宋体" w:hAnsi="宋体" w:eastAsia="宋体" w:cs="宋体"/>
          <w:sz w:val="24"/>
          <w:szCs w:val="24"/>
        </w:rPr>
      </w:pPr>
      <w:r>
        <w:rPr>
          <w:rFonts w:hint="eastAsia" w:ascii="宋体" w:hAnsi="宋体" w:eastAsia="宋体" w:cs="宋体"/>
          <w:sz w:val="24"/>
          <w:szCs w:val="24"/>
        </w:rPr>
        <w:t>普通用户手册应包括用户基本操作(登录，注册，找回密码等)、对任务的操作方法(发布任务，浏览任务等)、查看操作方法(查看消息列表，查看公告，个人信息等);</w:t>
      </w:r>
    </w:p>
    <w:p>
      <w:pPr>
        <w:pStyle w:val="6"/>
      </w:pPr>
      <w:r>
        <w:rPr>
          <w:rFonts w:hint="eastAsia"/>
        </w:rPr>
        <w:t>6.12.4 在用户现场安装</w:t>
      </w:r>
    </w:p>
    <w:p>
      <w:pPr>
        <w:ind w:firstLine="420"/>
        <w:rPr>
          <w:sz w:val="24"/>
          <w:szCs w:val="24"/>
        </w:rPr>
      </w:pPr>
      <w:r>
        <w:rPr>
          <w:rFonts w:hint="eastAsia"/>
          <w:sz w:val="24"/>
          <w:szCs w:val="24"/>
        </w:rPr>
        <w:t>本项目不存在现场安装的过程，云服务器一直处于已备好的状态，在用户现场只需要告知网址便可以执行软件。</w:t>
      </w:r>
    </w:p>
    <w:p>
      <w:pPr>
        <w:pStyle w:val="5"/>
        <w:rPr>
          <w:sz w:val="32"/>
          <w:szCs w:val="32"/>
        </w:rPr>
      </w:pPr>
      <w:r>
        <w:rPr>
          <w:rFonts w:hint="eastAsia"/>
          <w:sz w:val="32"/>
          <w:szCs w:val="32"/>
        </w:rPr>
        <w:t>6.13 软件移交准备</w:t>
      </w:r>
    </w:p>
    <w:p>
      <w:pPr>
        <w:ind w:firstLine="420"/>
        <w:rPr>
          <w:sz w:val="24"/>
          <w:szCs w:val="24"/>
        </w:rPr>
      </w:pPr>
      <w:r>
        <w:rPr>
          <w:rFonts w:hint="eastAsia"/>
          <w:sz w:val="24"/>
          <w:szCs w:val="24"/>
        </w:rPr>
        <w:t>软件移交过程应当移交一份当前项目配置文档，对于项目的版本，环境，软硬件的要求都进行详细说明。</w:t>
      </w:r>
    </w:p>
    <w:p>
      <w:pPr>
        <w:pStyle w:val="6"/>
      </w:pPr>
      <w:r>
        <w:rPr>
          <w:rFonts w:hint="eastAsia"/>
        </w:rPr>
        <w:t>6.13.1 可执行软件的准备</w:t>
      </w:r>
    </w:p>
    <w:p>
      <w:pPr>
        <w:ind w:firstLine="420"/>
        <w:rPr>
          <w:sz w:val="24"/>
          <w:szCs w:val="24"/>
        </w:rPr>
      </w:pPr>
      <w:r>
        <w:rPr>
          <w:rFonts w:hint="eastAsia"/>
          <w:sz w:val="24"/>
          <w:szCs w:val="24"/>
        </w:rPr>
        <w:t>服务器云端部署完毕，用户在web浏览器输入地址打开项目主页面，然后就可以执行软件。所以在移交过程中计划只需要移交客户端代码文件，同时保证各模块借口移交后依然可用。</w:t>
      </w:r>
    </w:p>
    <w:p>
      <w:pPr>
        <w:rPr>
          <w:sz w:val="24"/>
          <w:szCs w:val="24"/>
        </w:rPr>
      </w:pPr>
    </w:p>
    <w:p>
      <w:pPr>
        <w:pStyle w:val="6"/>
      </w:pPr>
      <w:r>
        <w:rPr>
          <w:rFonts w:hint="eastAsia"/>
        </w:rPr>
        <w:t>6.13.2 源文件准备</w:t>
      </w:r>
      <w:r>
        <w:rPr>
          <w:rFonts w:hint="eastAsia"/>
        </w:rPr>
        <w:tab/>
      </w:r>
    </w:p>
    <w:p>
      <w:pPr>
        <w:pStyle w:val="5"/>
        <w:ind w:firstLine="420"/>
        <w:rPr>
          <w:rFonts w:ascii="宋体" w:hAnsi="宋体" w:eastAsia="宋体" w:cs="宋体"/>
          <w:b w:val="0"/>
          <w:bCs w:val="0"/>
          <w:sz w:val="24"/>
          <w:szCs w:val="24"/>
        </w:rPr>
      </w:pPr>
      <w:r>
        <w:rPr>
          <w:rFonts w:hint="eastAsia" w:ascii="宋体" w:hAnsi="宋体" w:eastAsia="宋体" w:cs="宋体"/>
          <w:b w:val="0"/>
          <w:sz w:val="24"/>
          <w:szCs w:val="24"/>
        </w:rPr>
        <w:t>源文件只包含客户端源代码文件，同时最好附上一份软硬件配置说明。</w:t>
      </w:r>
    </w:p>
    <w:p>
      <w:pPr>
        <w:pStyle w:val="6"/>
      </w:pPr>
      <w:r>
        <w:rPr>
          <w:rFonts w:hint="eastAsia"/>
        </w:rPr>
        <w:t>6.13.3 支持现场的版本说明的准备</w:t>
      </w:r>
    </w:p>
    <w:p>
      <w:pPr>
        <w:ind w:firstLine="420"/>
        <w:rPr>
          <w:sz w:val="24"/>
          <w:szCs w:val="24"/>
        </w:rPr>
      </w:pPr>
      <w:r>
        <w:rPr>
          <w:rFonts w:hint="eastAsia" w:ascii="宋体" w:hAnsi="宋体" w:eastAsia="宋体" w:cs="宋体"/>
          <w:sz w:val="24"/>
          <w:szCs w:val="24"/>
        </w:rPr>
        <w:t>版本说明计划现场可以查看移交文件中内附的软硬件配置说明文档，其中包括支持的版本说明。</w:t>
      </w:r>
    </w:p>
    <w:p>
      <w:pPr>
        <w:pStyle w:val="6"/>
      </w:pPr>
      <w:r>
        <w:rPr>
          <w:rFonts w:hint="eastAsia"/>
        </w:rPr>
        <w:t>6.13.4 系统设计说明的更新</w:t>
      </w:r>
    </w:p>
    <w:p>
      <w:pPr>
        <w:ind w:firstLine="420"/>
        <w:rPr>
          <w:sz w:val="24"/>
          <w:szCs w:val="24"/>
        </w:rPr>
      </w:pPr>
      <w:r>
        <w:rPr>
          <w:rFonts w:hint="eastAsia" w:ascii="宋体" w:hAnsi="宋体" w:eastAsia="宋体" w:cs="宋体"/>
          <w:sz w:val="24"/>
          <w:szCs w:val="24"/>
        </w:rPr>
        <w:t>软件移交过程计划同时加上一份系统设计说明更新文档，对当前系统更改部分进行记录，同时如果移交后对项目系统有过更改，应当在系统设计说明更新文档中进行说明。</w:t>
      </w:r>
    </w:p>
    <w:p>
      <w:pPr>
        <w:pStyle w:val="5"/>
        <w:rPr>
          <w:sz w:val="30"/>
          <w:szCs w:val="30"/>
        </w:rPr>
      </w:pPr>
      <w:r>
        <w:rPr>
          <w:rFonts w:hint="eastAsia"/>
          <w:sz w:val="30"/>
          <w:szCs w:val="30"/>
        </w:rPr>
        <w:t>6.14 软件配置管理</w:t>
      </w:r>
    </w:p>
    <w:p>
      <w:pPr>
        <w:ind w:firstLine="420"/>
        <w:rPr>
          <w:sz w:val="24"/>
          <w:szCs w:val="24"/>
        </w:rPr>
      </w:pPr>
      <w:r>
        <w:rPr>
          <w:rFonts w:hint="eastAsia"/>
          <w:sz w:val="24"/>
          <w:szCs w:val="24"/>
        </w:rPr>
        <w:t>本条分条对项目软件配置情况进行描述。</w:t>
      </w:r>
    </w:p>
    <w:p>
      <w:pPr>
        <w:pStyle w:val="6"/>
      </w:pPr>
      <w:r>
        <w:rPr>
          <w:rFonts w:hint="eastAsia"/>
        </w:rPr>
        <w:t>6.14.1 配置标识</w:t>
      </w:r>
    </w:p>
    <w:p>
      <w:pPr>
        <w:ind w:firstLine="435"/>
        <w:rPr>
          <w:rFonts w:ascii="宋体" w:hAnsi="宋体"/>
          <w:sz w:val="24"/>
          <w:szCs w:val="24"/>
        </w:rPr>
      </w:pPr>
      <w:r>
        <w:rPr>
          <w:rFonts w:hint="eastAsia" w:ascii="宋体" w:hAnsi="宋体"/>
          <w:sz w:val="24"/>
          <w:szCs w:val="24"/>
        </w:rPr>
        <w:t>所有属于本项目及其各子系统的各类基线，首先要按照计划书、软件需求规格说明书、软件设计说明书中的规定确定其技术内容，在整个软件项目开发过程中定义以下两类基线：</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ascii="宋体" w:hAnsi="宋体"/>
          <w:sz w:val="24"/>
          <w:szCs w:val="24"/>
        </w:rPr>
        <w:t>文档基线</w:t>
      </w:r>
      <w:r>
        <w:rPr>
          <w:rFonts w:hint="eastAsia" w:ascii="宋体" w:hAnsi="宋体"/>
          <w:sz w:val="24"/>
          <w:szCs w:val="24"/>
        </w:rPr>
        <w:t>：</w:t>
      </w:r>
      <w:r>
        <w:rPr>
          <w:rFonts w:ascii="宋体" w:hAnsi="宋体"/>
          <w:sz w:val="24"/>
          <w:szCs w:val="24"/>
        </w:rPr>
        <w:t>本项目的文档基线的定义以里程碑的定义为准</w:t>
      </w:r>
      <w:r>
        <w:rPr>
          <w:rFonts w:hint="eastAsia" w:ascii="宋体" w:hAnsi="宋体"/>
          <w:sz w:val="24"/>
          <w:szCs w:val="24"/>
        </w:rPr>
        <w:t>，</w:t>
      </w:r>
      <w:r>
        <w:rPr>
          <w:rFonts w:ascii="宋体" w:hAnsi="宋体"/>
          <w:sz w:val="24"/>
          <w:szCs w:val="24"/>
        </w:rPr>
        <w:t>将到达各阶段的里程碑时的文档作为基线</w:t>
      </w:r>
      <w:r>
        <w:rPr>
          <w:rFonts w:hint="eastAsia" w:ascii="宋体" w:hAnsi="宋体"/>
          <w:sz w:val="24"/>
          <w:szCs w:val="24"/>
        </w:rPr>
        <w:t>。</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ascii="宋体" w:hAnsi="宋体"/>
          <w:sz w:val="24"/>
          <w:szCs w:val="24"/>
        </w:rPr>
        <w:t>产品基线</w:t>
      </w:r>
      <w:r>
        <w:rPr>
          <w:rFonts w:hint="eastAsia" w:ascii="宋体" w:hAnsi="宋体"/>
          <w:sz w:val="24"/>
          <w:szCs w:val="24"/>
        </w:rPr>
        <w:t>：</w:t>
      </w:r>
      <w:r>
        <w:rPr>
          <w:rFonts w:ascii="宋体" w:hAnsi="宋体"/>
          <w:sz w:val="24"/>
          <w:szCs w:val="24"/>
        </w:rPr>
        <w:t>产品基线包括两个</w:t>
      </w:r>
      <w:r>
        <w:rPr>
          <w:rFonts w:hint="eastAsia" w:ascii="宋体" w:hAnsi="宋体"/>
          <w:sz w:val="24"/>
          <w:szCs w:val="24"/>
        </w:rPr>
        <w:t>，</w:t>
      </w:r>
      <w:r>
        <w:rPr>
          <w:rFonts w:ascii="宋体" w:hAnsi="宋体"/>
          <w:sz w:val="24"/>
          <w:szCs w:val="24"/>
        </w:rPr>
        <w:t>一是系统上线时</w:t>
      </w:r>
      <w:r>
        <w:rPr>
          <w:rFonts w:hint="eastAsia" w:ascii="宋体" w:hAnsi="宋体"/>
          <w:sz w:val="24"/>
          <w:szCs w:val="24"/>
        </w:rPr>
        <w:t>，</w:t>
      </w:r>
      <w:r>
        <w:rPr>
          <w:rFonts w:ascii="宋体" w:hAnsi="宋体"/>
          <w:sz w:val="24"/>
          <w:szCs w:val="24"/>
        </w:rPr>
        <w:t>二是系统经过客户验证测试时</w:t>
      </w:r>
      <w:r>
        <w:rPr>
          <w:rFonts w:hint="eastAsia" w:ascii="宋体" w:hAnsi="宋体"/>
          <w:sz w:val="24"/>
          <w:szCs w:val="24"/>
        </w:rPr>
        <w:t>，</w:t>
      </w:r>
      <w:r>
        <w:rPr>
          <w:rFonts w:ascii="宋体" w:hAnsi="宋体"/>
          <w:sz w:val="24"/>
          <w:szCs w:val="24"/>
        </w:rPr>
        <w:t>基线包含所有程序代码和文档</w:t>
      </w:r>
      <w:r>
        <w:rPr>
          <w:rFonts w:hint="eastAsia" w:ascii="宋体" w:hAnsi="宋体"/>
          <w:sz w:val="24"/>
          <w:szCs w:val="24"/>
        </w:rPr>
        <w:t>。</w:t>
      </w:r>
    </w:p>
    <w:p>
      <w:pPr>
        <w:ind w:firstLine="435"/>
        <w:rPr>
          <w:rFonts w:ascii="宋体" w:hAnsi="宋体"/>
          <w:sz w:val="24"/>
          <w:szCs w:val="24"/>
        </w:rPr>
      </w:pPr>
      <w:r>
        <w:rPr>
          <w:rFonts w:hint="eastAsia" w:ascii="宋体" w:hAnsi="宋体"/>
          <w:sz w:val="24"/>
          <w:szCs w:val="24"/>
        </w:rPr>
        <w:t>配置管理员负责在项目开发的每一个里程碑处、每一个阶段性的版本发布时负责为整个配置库设立书签，划定配置管理基线，并以文档的方式记录下这些书签的定义。</w:t>
      </w:r>
    </w:p>
    <w:p>
      <w:pPr>
        <w:ind w:firstLine="435"/>
        <w:rPr>
          <w:rFonts w:ascii="宋体" w:hAnsi="宋体"/>
          <w:sz w:val="24"/>
          <w:szCs w:val="24"/>
        </w:rPr>
      </w:pPr>
      <w:r>
        <w:rPr>
          <w:rFonts w:hint="eastAsia" w:ascii="宋体" w:hAnsi="宋体"/>
          <w:sz w:val="24"/>
          <w:szCs w:val="24"/>
        </w:rPr>
        <w:t>基线的命名规范为：[项目名称]-[子系统名]-[文档名称]-[版本号]</w:t>
      </w:r>
    </w:p>
    <w:p>
      <w:pPr>
        <w:ind w:firstLine="435"/>
        <w:rPr>
          <w:sz w:val="24"/>
          <w:szCs w:val="24"/>
        </w:rPr>
      </w:pPr>
      <w:r>
        <w:rPr>
          <w:rFonts w:hint="eastAsia" w:ascii="宋体" w:hAnsi="宋体"/>
          <w:sz w:val="24"/>
          <w:szCs w:val="24"/>
        </w:rPr>
        <w:t>若没有子系统可以忽略子系统名。</w:t>
      </w:r>
    </w:p>
    <w:p>
      <w:pPr>
        <w:pStyle w:val="6"/>
      </w:pPr>
      <w:r>
        <w:rPr>
          <w:rFonts w:hint="eastAsia"/>
        </w:rPr>
        <w:t>6.14.2 配置控制</w:t>
      </w:r>
    </w:p>
    <w:p>
      <w:pPr>
        <w:ind w:firstLine="420"/>
        <w:rPr>
          <w:sz w:val="24"/>
          <w:szCs w:val="24"/>
        </w:rPr>
      </w:pPr>
      <w:r>
        <w:rPr>
          <w:rFonts w:hint="eastAsia"/>
          <w:sz w:val="24"/>
          <w:szCs w:val="24"/>
        </w:rPr>
        <w:t>对已有配置的修改申请进行处理的方法：</w:t>
      </w:r>
    </w:p>
    <w:p>
      <w:pPr>
        <w:ind w:firstLine="420"/>
        <w:rPr>
          <w:sz w:val="24"/>
          <w:szCs w:val="24"/>
        </w:rPr>
      </w:pPr>
      <w:r>
        <w:rPr>
          <w:sz w:val="24"/>
          <w:szCs w:val="24"/>
        </w:rPr>
        <w:drawing>
          <wp:inline distT="0" distB="0" distL="114300" distR="114300">
            <wp:extent cx="3070860" cy="5181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070860" cy="5181600"/>
                    </a:xfrm>
                    <a:prstGeom prst="rect">
                      <a:avLst/>
                    </a:prstGeom>
                    <a:noFill/>
                    <a:ln>
                      <a:noFill/>
                    </a:ln>
                  </pic:spPr>
                </pic:pic>
              </a:graphicData>
            </a:graphic>
          </wp:inline>
        </w:drawing>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A类修改：对本项目各个子系统及其专用支持软件的功能基线、指派基线、产品基线及其集成系统的任何修改，都必须通过项目配置管理小组讨论，并经过项目管理人批准。</w:t>
      </w:r>
    </w:p>
    <w:p>
      <w:pPr>
        <w:ind w:firstLine="435"/>
        <w:rPr>
          <w:rStyle w:val="23"/>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B类修改：对本项目各个子系统及其专用支持软件的其它阶段产品的任何修改，都必须通过本项目各个子系统的配置管理人审查，并经项目的软件配置管理小组与项目管理人的批准。</w:t>
      </w:r>
    </w:p>
    <w:p>
      <w:pPr>
        <w:ind w:firstLine="435"/>
        <w:rPr>
          <w:rFonts w:ascii="宋体" w:hAnsi="宋体"/>
          <w:sz w:val="24"/>
          <w:szCs w:val="24"/>
        </w:rPr>
      </w:pPr>
      <w:r>
        <w:rPr>
          <w:rFonts w:hint="eastAsia"/>
          <w:sz w:val="24"/>
          <w:szCs w:val="24"/>
        </w:rPr>
        <w:t>对各个不同层次的配置控制组和其他修改管理机构：</w:t>
      </w:r>
      <w:r>
        <w:rPr>
          <w:rFonts w:hint="eastAsia"/>
          <w:sz w:val="24"/>
          <w:szCs w:val="24"/>
        </w:rPr>
        <w:br w:type="textWrapping"/>
      </w:r>
      <w:r>
        <w:rPr>
          <w:rFonts w:hint="eastAsia"/>
          <w:sz w:val="24"/>
          <w:szCs w:val="24"/>
        </w:rPr>
        <w:tab/>
      </w: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子系统配置管理小组：由各个子系统的配置管理人组成，负责B类修改时的最初审查</w:t>
      </w:r>
    </w:p>
    <w:p>
      <w:pPr>
        <w:ind w:firstLine="435"/>
        <w:rPr>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总体配置管理小组：由项目配置管理小组承担，负责A类修改的审查和获得子系统配置管理小组批准的B类修改的审查。</w:t>
      </w:r>
    </w:p>
    <w:p>
      <w:pPr>
        <w:pStyle w:val="6"/>
      </w:pPr>
      <w:r>
        <w:rPr>
          <w:rFonts w:hint="eastAsia"/>
        </w:rPr>
        <w:t>6.14.3 配置状态统计</w:t>
      </w:r>
    </w:p>
    <w:p>
      <w:pPr>
        <w:ind w:firstLine="435"/>
        <w:rPr>
          <w:rFonts w:ascii="宋体" w:hAnsi="宋体"/>
          <w:sz w:val="24"/>
          <w:szCs w:val="24"/>
        </w:rPr>
      </w:pPr>
      <w:r>
        <w:rPr>
          <w:rFonts w:hint="eastAsia" w:ascii="宋体" w:hAnsi="宋体"/>
          <w:sz w:val="24"/>
          <w:szCs w:val="24"/>
        </w:rPr>
        <w:t>利用软件问题报告单和软件修改报告单对项目子系统及其支持的软件配置状态进行记录和追踪，对软件问题报告单和软件修改报告单的记录和追踪应由软件配置管理工资东实现，用户可通过该软件系统进行查询。</w:t>
      </w:r>
    </w:p>
    <w:p>
      <w:pPr>
        <w:ind w:firstLine="435"/>
        <w:rPr>
          <w:rFonts w:ascii="宋体" w:hAnsi="宋体"/>
          <w:sz w:val="24"/>
          <w:szCs w:val="24"/>
        </w:rPr>
      </w:pPr>
      <w:r>
        <w:rPr>
          <w:rFonts w:hint="eastAsia" w:ascii="宋体" w:hAnsi="宋体"/>
          <w:sz w:val="24"/>
          <w:szCs w:val="24"/>
        </w:rPr>
        <w:t>对于收集的具体配置状态信息有以下要求：</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1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①</w:t>
      </w:r>
      <w:r>
        <w:rPr>
          <w:rFonts w:ascii="宋体" w:hAnsi="宋体"/>
          <w:sz w:val="24"/>
          <w:szCs w:val="24"/>
        </w:rPr>
        <w:fldChar w:fldCharType="end"/>
      </w:r>
      <w:r>
        <w:rPr>
          <w:rFonts w:hint="eastAsia" w:ascii="宋体" w:hAnsi="宋体"/>
          <w:sz w:val="24"/>
          <w:szCs w:val="24"/>
        </w:rPr>
        <w:t>为了基线和变更，哪些数据元素被追踪和报告了。</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2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②</w:t>
      </w:r>
      <w:r>
        <w:rPr>
          <w:rFonts w:ascii="宋体" w:hAnsi="宋体"/>
          <w:sz w:val="24"/>
          <w:szCs w:val="24"/>
        </w:rPr>
        <w:fldChar w:fldCharType="end"/>
      </w:r>
      <w:r>
        <w:rPr>
          <w:rFonts w:hint="eastAsia" w:ascii="宋体" w:hAnsi="宋体"/>
          <w:sz w:val="24"/>
          <w:szCs w:val="24"/>
        </w:rPr>
        <w:t>生成了哪种状态统计报告类型，和它们的生成频率。</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3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③</w:t>
      </w:r>
      <w:r>
        <w:rPr>
          <w:rFonts w:ascii="宋体" w:hAnsi="宋体"/>
          <w:sz w:val="24"/>
          <w:szCs w:val="24"/>
        </w:rPr>
        <w:fldChar w:fldCharType="end"/>
      </w:r>
      <w:r>
        <w:rPr>
          <w:rFonts w:hint="eastAsia" w:ascii="宋体" w:hAnsi="宋体"/>
          <w:sz w:val="24"/>
          <w:szCs w:val="24"/>
        </w:rPr>
        <w:t>信息怎样被收集、存储、处理和报告。</w:t>
      </w:r>
    </w:p>
    <w:p>
      <w:pPr>
        <w:ind w:firstLine="435"/>
        <w:rPr>
          <w:rFonts w:ascii="宋体" w:hAnsi="宋体"/>
          <w:sz w:val="24"/>
          <w:szCs w:val="24"/>
        </w:rPr>
      </w:pPr>
      <w:r>
        <w:rPr>
          <w:rFonts w:ascii="宋体" w:hAnsi="宋体"/>
          <w:sz w:val="24"/>
          <w:szCs w:val="24"/>
        </w:rPr>
        <w:fldChar w:fldCharType="begin"/>
      </w:r>
      <w:r>
        <w:rPr>
          <w:rFonts w:ascii="宋体" w:hAnsi="宋体"/>
          <w:sz w:val="24"/>
          <w:szCs w:val="24"/>
        </w:rPr>
        <w:instrText xml:space="preserve"> </w:instrText>
      </w:r>
      <w:r>
        <w:rPr>
          <w:rFonts w:hint="eastAsia" w:ascii="宋体" w:hAnsi="宋体"/>
          <w:sz w:val="24"/>
          <w:szCs w:val="24"/>
        </w:rPr>
        <w:instrText xml:space="preserve">= 4 \* GB3</w:instrText>
      </w:r>
      <w:r>
        <w:rPr>
          <w:rFonts w:ascii="宋体" w:hAnsi="宋体"/>
          <w:sz w:val="24"/>
          <w:szCs w:val="24"/>
        </w:rPr>
        <w:instrText xml:space="preserve"> </w:instrText>
      </w:r>
      <w:r>
        <w:rPr>
          <w:rFonts w:ascii="宋体" w:hAnsi="宋体"/>
          <w:sz w:val="24"/>
          <w:szCs w:val="24"/>
        </w:rPr>
        <w:fldChar w:fldCharType="separate"/>
      </w:r>
      <w:r>
        <w:rPr>
          <w:rFonts w:hint="eastAsia" w:ascii="宋体" w:hAnsi="宋体"/>
          <w:sz w:val="24"/>
          <w:szCs w:val="24"/>
        </w:rPr>
        <w:t>④</w:t>
      </w:r>
      <w:r>
        <w:rPr>
          <w:rFonts w:ascii="宋体" w:hAnsi="宋体"/>
          <w:sz w:val="24"/>
          <w:szCs w:val="24"/>
        </w:rPr>
        <w:fldChar w:fldCharType="end"/>
      </w:r>
      <w:r>
        <w:rPr>
          <w:rFonts w:hint="eastAsia" w:ascii="宋体" w:hAnsi="宋体"/>
          <w:sz w:val="24"/>
          <w:szCs w:val="24"/>
        </w:rPr>
        <w:t>受控的如何访问状态数据。</w:t>
      </w:r>
    </w:p>
    <w:p>
      <w:pPr>
        <w:ind w:firstLine="435"/>
        <w:rPr>
          <w:rFonts w:ascii="宋体" w:hAnsi="宋体"/>
          <w:sz w:val="24"/>
          <w:szCs w:val="24"/>
        </w:rPr>
      </w:pPr>
      <w:r>
        <w:rPr>
          <w:rFonts w:hint="eastAsia" w:ascii="宋体" w:hAnsi="宋体"/>
          <w:sz w:val="24"/>
          <w:szCs w:val="24"/>
        </w:rPr>
        <w:t>如果一个系统作为状态统计活动，必须描述或引用它的功能。</w:t>
      </w:r>
    </w:p>
    <w:p>
      <w:pPr>
        <w:ind w:firstLine="435"/>
        <w:rPr>
          <w:sz w:val="24"/>
          <w:szCs w:val="24"/>
        </w:rPr>
      </w:pPr>
      <w:r>
        <w:rPr>
          <w:rFonts w:hint="eastAsia" w:ascii="宋体" w:hAnsi="宋体"/>
          <w:sz w:val="24"/>
          <w:szCs w:val="24"/>
        </w:rPr>
        <w:t>对于每个项目配置项，至少下列数据元素是必须被记录和报告的：它的初始化认可版本，请求变更的状态和认可变更的状态。细节的级别和需求的特定数据可能因为项目和客户的信息需求而变化。</w:t>
      </w:r>
    </w:p>
    <w:p>
      <w:pPr>
        <w:pStyle w:val="6"/>
      </w:pPr>
      <w:r>
        <w:rPr>
          <w:rFonts w:hint="eastAsia"/>
        </w:rPr>
        <w:t>6.14.4 配置审核</w:t>
      </w:r>
    </w:p>
    <w:p>
      <w:pPr>
        <w:ind w:firstLine="435"/>
        <w:rPr>
          <w:rFonts w:ascii="宋体" w:hAnsi="宋体"/>
          <w:sz w:val="24"/>
          <w:szCs w:val="24"/>
        </w:rPr>
      </w:pPr>
      <w:r>
        <w:rPr>
          <w:rFonts w:hint="eastAsia" w:ascii="宋体" w:hAnsi="宋体"/>
          <w:sz w:val="24"/>
          <w:szCs w:val="24"/>
        </w:rPr>
        <w:t>项目软件配置管理小组要对所有由第三方提供的软件进行物理配置检查，对本项目及其各个子系统的每一个新的功能进行功能配置检查和物理配置检查，对于宿主计算机系统所提供的软件和硬件配置要每隔一个月检查一次，在软件验收前要对宿主计算机系统、各个子系统以及专用支持软件的配置进行综合检查。</w:t>
      </w:r>
    </w:p>
    <w:p>
      <w:pPr>
        <w:ind w:firstLine="435"/>
        <w:rPr>
          <w:rFonts w:ascii="宋体" w:hAnsi="宋体"/>
          <w:sz w:val="24"/>
          <w:szCs w:val="24"/>
        </w:rPr>
      </w:pPr>
      <w:r>
        <w:rPr>
          <w:rFonts w:hint="eastAsia" w:ascii="宋体" w:hAnsi="宋体"/>
          <w:sz w:val="24"/>
          <w:szCs w:val="24"/>
        </w:rPr>
        <w:t>在软件开发周期的各阶段评审与检查工作中，要对该阶段所进行的配置管理工作进行必要的评审和检查，具体的审核内容如下表：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623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ascii="宋体" w:hAnsi="宋体"/>
                <w:kern w:val="0"/>
                <w:sz w:val="24"/>
                <w:szCs w:val="24"/>
              </w:rPr>
            </w:pPr>
            <w:r>
              <w:rPr>
                <w:rFonts w:hint="eastAsia" w:ascii="宋体" w:hAnsi="宋体"/>
                <w:kern w:val="0"/>
                <w:sz w:val="24"/>
                <w:szCs w:val="24"/>
              </w:rPr>
              <w:t>审核分类</w:t>
            </w:r>
          </w:p>
        </w:tc>
        <w:tc>
          <w:tcPr>
            <w:tcW w:w="6237" w:type="dxa"/>
          </w:tcPr>
          <w:p>
            <w:pPr>
              <w:rPr>
                <w:rFonts w:ascii="宋体" w:hAnsi="宋体"/>
                <w:kern w:val="0"/>
                <w:sz w:val="24"/>
                <w:szCs w:val="24"/>
              </w:rPr>
            </w:pPr>
            <w:r>
              <w:rPr>
                <w:rFonts w:hint="eastAsia" w:ascii="宋体" w:hAnsi="宋体"/>
                <w:kern w:val="0"/>
                <w:sz w:val="24"/>
                <w:szCs w:val="24"/>
              </w:rPr>
              <w:t>审核内容</w:t>
            </w:r>
          </w:p>
        </w:tc>
        <w:tc>
          <w:tcPr>
            <w:tcW w:w="1043" w:type="dxa"/>
          </w:tcPr>
          <w:p>
            <w:pPr>
              <w:rPr>
                <w:rFonts w:ascii="宋体" w:hAnsi="宋体"/>
                <w:kern w:val="0"/>
                <w:sz w:val="24"/>
                <w:szCs w:val="24"/>
              </w:rPr>
            </w:pPr>
            <w:r>
              <w:rPr>
                <w:rFonts w:hint="eastAsia" w:ascii="宋体" w:hAnsi="宋体"/>
                <w:kern w:val="0"/>
                <w:sz w:val="24"/>
                <w:szCs w:val="24"/>
              </w:rPr>
              <w:t>检查情况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发布审核</w:t>
            </w:r>
          </w:p>
        </w:tc>
        <w:tc>
          <w:tcPr>
            <w:tcW w:w="6237" w:type="dxa"/>
          </w:tcPr>
          <w:p>
            <w:pPr>
              <w:rPr>
                <w:rFonts w:ascii="宋体" w:hAnsi="宋体"/>
                <w:kern w:val="0"/>
                <w:sz w:val="24"/>
                <w:szCs w:val="24"/>
              </w:rPr>
            </w:pPr>
            <w:r>
              <w:rPr>
                <w:rFonts w:hint="eastAsia" w:ascii="宋体" w:hAnsi="宋体"/>
                <w:kern w:val="0"/>
                <w:sz w:val="24"/>
                <w:szCs w:val="24"/>
              </w:rPr>
              <w:t>发布文档是否清楚地定义了发布的范围，包括应被纳入的更改请求？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所有已知缺陷是否已文档化？</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是否有适当的文档标识重建钙发布所需的环境（编译器版本，OS版本等）？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是否有适当的文档说明构成该发布的成分以及成分的版本？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发布的所有项是否彼此同步？</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是否采用正确存储数据库中的正确成分的正确版本生成发布？</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存储数据库/配置项审核</w:t>
            </w:r>
          </w:p>
        </w:tc>
        <w:tc>
          <w:tcPr>
            <w:tcW w:w="6237" w:type="dxa"/>
          </w:tcPr>
          <w:p>
            <w:pPr>
              <w:rPr>
                <w:rFonts w:ascii="宋体" w:hAnsi="宋体"/>
                <w:kern w:val="0"/>
                <w:sz w:val="24"/>
                <w:szCs w:val="24"/>
              </w:rPr>
            </w:pPr>
            <w:r>
              <w:rPr>
                <w:rFonts w:hint="eastAsia" w:ascii="宋体" w:hAnsi="宋体"/>
                <w:kern w:val="0"/>
                <w:sz w:val="24"/>
                <w:szCs w:val="24"/>
              </w:rPr>
              <w:t>存储数据库是否按H2H计划定义？</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项是否已经进入正确的库？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是否按照H2H计划中规定的命名约定项命名？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是否按照H2H计划规定项目的版本号？</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是否按照H2H计划中规定的事件将所有项入库？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项是否有所要求的文档以识别项目、版本和更改历史？</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更改实施审核</w:t>
            </w:r>
          </w:p>
        </w:tc>
        <w:tc>
          <w:tcPr>
            <w:tcW w:w="6237" w:type="dxa"/>
          </w:tcPr>
          <w:p>
            <w:pPr>
              <w:rPr>
                <w:rFonts w:ascii="宋体" w:hAnsi="宋体"/>
                <w:kern w:val="0"/>
                <w:sz w:val="24"/>
                <w:szCs w:val="24"/>
              </w:rPr>
            </w:pPr>
            <w:r>
              <w:rPr>
                <w:rFonts w:hint="eastAsia" w:ascii="宋体" w:hAnsi="宋体"/>
                <w:kern w:val="0"/>
                <w:sz w:val="24"/>
                <w:szCs w:val="24"/>
              </w:rPr>
              <w:t>是否全部所要求的更改请求均已结束？</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是否更改请求标识出全部拟更改的项？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更改请求中所标识的全部要更改的项在更改后是否已入库？</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是否可能在项目的任何两个版本中间区分更改？</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项目的文档是否足够，能向后追踪更改到相应的更改请求？</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是否有恰当方法能回到以前的版本？</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restart"/>
          </w:tcPr>
          <w:p>
            <w:pPr>
              <w:rPr>
                <w:rFonts w:ascii="宋体" w:hAnsi="宋体"/>
                <w:kern w:val="0"/>
                <w:sz w:val="24"/>
                <w:szCs w:val="24"/>
              </w:rPr>
            </w:pPr>
            <w:r>
              <w:rPr>
                <w:rFonts w:hint="eastAsia" w:ascii="宋体" w:hAnsi="宋体"/>
                <w:kern w:val="0"/>
                <w:sz w:val="24"/>
                <w:szCs w:val="24"/>
              </w:rPr>
              <w:t>审核的其他方面</w:t>
            </w:r>
          </w:p>
        </w:tc>
        <w:tc>
          <w:tcPr>
            <w:tcW w:w="6237" w:type="dxa"/>
          </w:tcPr>
          <w:p>
            <w:pPr>
              <w:rPr>
                <w:rFonts w:ascii="宋体" w:hAnsi="宋体"/>
                <w:kern w:val="0"/>
                <w:sz w:val="24"/>
                <w:szCs w:val="24"/>
              </w:rPr>
            </w:pPr>
            <w:r>
              <w:rPr>
                <w:rFonts w:hint="eastAsia" w:ascii="宋体" w:hAnsi="宋体"/>
                <w:kern w:val="0"/>
                <w:sz w:val="24"/>
                <w:szCs w:val="24"/>
              </w:rPr>
              <w:t>是否对库作了恰当的备份？</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是否已测试过从备份中恢复？</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在群组成员的工作目录中是否有任何未经许可的成分？</w:t>
            </w:r>
          </w:p>
        </w:tc>
        <w:tc>
          <w:tcPr>
            <w:tcW w:w="1043" w:type="dxa"/>
          </w:tcPr>
          <w:p>
            <w:pP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Merge w:val="continue"/>
          </w:tcPr>
          <w:p>
            <w:pPr>
              <w:rPr>
                <w:rFonts w:ascii="宋体" w:hAnsi="宋体"/>
                <w:kern w:val="0"/>
                <w:sz w:val="24"/>
                <w:szCs w:val="24"/>
              </w:rPr>
            </w:pPr>
          </w:p>
        </w:tc>
        <w:tc>
          <w:tcPr>
            <w:tcW w:w="6237" w:type="dxa"/>
          </w:tcPr>
          <w:p>
            <w:pPr>
              <w:rPr>
                <w:rFonts w:ascii="宋体" w:hAnsi="宋体"/>
                <w:kern w:val="0"/>
                <w:sz w:val="24"/>
                <w:szCs w:val="24"/>
              </w:rPr>
            </w:pPr>
            <w:r>
              <w:rPr>
                <w:rFonts w:hint="eastAsia" w:ascii="宋体" w:hAnsi="宋体"/>
                <w:kern w:val="0"/>
                <w:sz w:val="24"/>
                <w:szCs w:val="24"/>
              </w:rPr>
              <w:t>是否有恰当的保密/批准手续以保证只有经授权的群组成员才能进行入库/出库？</w:t>
            </w:r>
          </w:p>
        </w:tc>
        <w:tc>
          <w:tcPr>
            <w:tcW w:w="1043" w:type="dxa"/>
          </w:tcPr>
          <w:p>
            <w:pPr>
              <w:rPr>
                <w:rFonts w:ascii="宋体" w:hAnsi="宋体"/>
                <w:kern w:val="0"/>
                <w:sz w:val="24"/>
                <w:szCs w:val="24"/>
              </w:rPr>
            </w:pPr>
          </w:p>
        </w:tc>
      </w:tr>
    </w:tbl>
    <w:p>
      <w:pPr>
        <w:pStyle w:val="5"/>
        <w:rPr>
          <w:sz w:val="32"/>
          <w:szCs w:val="32"/>
        </w:rPr>
      </w:pPr>
      <w:r>
        <w:rPr>
          <w:rFonts w:hint="eastAsia"/>
          <w:sz w:val="32"/>
          <w:szCs w:val="32"/>
        </w:rPr>
        <w:t>6.15 软件产品评估</w:t>
      </w:r>
    </w:p>
    <w:p>
      <w:pPr>
        <w:ind w:firstLine="420"/>
        <w:rPr>
          <w:sz w:val="24"/>
          <w:szCs w:val="24"/>
        </w:rPr>
      </w:pPr>
      <w:r>
        <w:rPr>
          <w:rFonts w:hint="eastAsia"/>
          <w:sz w:val="24"/>
          <w:szCs w:val="24"/>
        </w:rPr>
        <w:t>本条分条对软件产品进行评估说明。</w:t>
      </w:r>
    </w:p>
    <w:p>
      <w:pPr>
        <w:pStyle w:val="6"/>
      </w:pPr>
      <w:r>
        <w:rPr>
          <w:rFonts w:hint="eastAsia"/>
        </w:rPr>
        <w:t>6.15.1 中间阶段的和最终的软件产品评估</w:t>
      </w:r>
    </w:p>
    <w:p>
      <w:pPr>
        <w:ind w:firstLine="420"/>
        <w:rPr>
          <w:sz w:val="24"/>
          <w:szCs w:val="24"/>
        </w:rPr>
      </w:pPr>
      <w:r>
        <w:rPr>
          <w:rFonts w:hint="eastAsia"/>
          <w:sz w:val="24"/>
          <w:szCs w:val="24"/>
        </w:rPr>
        <w:t>中间阶段的评估计划从中间阶段的项目是否能够实现软件项目规格说明书中的基本功能入手，以实现基本功能为第一目标，然后再进行评估。</w:t>
      </w:r>
    </w:p>
    <w:p>
      <w:pPr>
        <w:ind w:firstLine="420"/>
        <w:rPr>
          <w:sz w:val="24"/>
          <w:szCs w:val="24"/>
        </w:rPr>
      </w:pPr>
      <w:r>
        <w:rPr>
          <w:rFonts w:hint="eastAsia"/>
          <w:sz w:val="24"/>
          <w:szCs w:val="24"/>
        </w:rPr>
        <w:t>最终软件产品评估的重心不仅放在最基本任务的实现，还要注重界面设计的美观性以及相关功能实现是否存在优化情况，从更加全面、更加合理的角度去评估软件产品。</w:t>
      </w:r>
    </w:p>
    <w:p>
      <w:pPr>
        <w:pStyle w:val="6"/>
      </w:pPr>
      <w:r>
        <w:rPr>
          <w:rFonts w:hint="eastAsia"/>
        </w:rPr>
        <w:t>6.15.2 软件产品评估记录（包括所记录的具体条目）</w:t>
      </w:r>
    </w:p>
    <w:p>
      <w:pPr>
        <w:ind w:firstLine="420"/>
        <w:rPr>
          <w:rFonts w:ascii="宋体" w:hAnsi="宋体" w:eastAsia="宋体" w:cs="宋体"/>
          <w:sz w:val="24"/>
          <w:szCs w:val="24"/>
        </w:rPr>
      </w:pPr>
      <w:r>
        <w:rPr>
          <w:rFonts w:hint="eastAsia" w:ascii="宋体" w:hAnsi="宋体" w:eastAsia="宋体" w:cs="宋体"/>
          <w:sz w:val="24"/>
          <w:szCs w:val="24"/>
        </w:rPr>
        <w:t>软件产品评估记录应当包括以下几点:</w:t>
      </w:r>
    </w:p>
    <w:p>
      <w:pPr>
        <w:numPr>
          <w:ilvl w:val="0"/>
          <w:numId w:val="6"/>
        </w:numPr>
        <w:ind w:firstLine="420"/>
        <w:rPr>
          <w:rFonts w:ascii="宋体" w:hAnsi="宋体" w:eastAsia="宋体" w:cs="宋体"/>
          <w:sz w:val="24"/>
          <w:szCs w:val="24"/>
        </w:rPr>
      </w:pPr>
      <w:r>
        <w:rPr>
          <w:rFonts w:hint="eastAsia" w:ascii="宋体" w:hAnsi="宋体" w:eastAsia="宋体" w:cs="宋体"/>
          <w:sz w:val="24"/>
          <w:szCs w:val="24"/>
        </w:rPr>
        <w:t>评估内容。这点描述具体评估的是产品的哪一方面，以及现在的具体情况。</w:t>
      </w:r>
    </w:p>
    <w:p>
      <w:pPr>
        <w:numPr>
          <w:ilvl w:val="0"/>
          <w:numId w:val="6"/>
        </w:numPr>
        <w:ind w:firstLine="420"/>
        <w:rPr>
          <w:rFonts w:ascii="宋体" w:hAnsi="宋体" w:eastAsia="宋体" w:cs="宋体"/>
          <w:sz w:val="24"/>
          <w:szCs w:val="24"/>
        </w:rPr>
      </w:pPr>
      <w:r>
        <w:rPr>
          <w:rFonts w:hint="eastAsia" w:ascii="宋体" w:hAnsi="宋体" w:eastAsia="宋体" w:cs="宋体"/>
          <w:sz w:val="24"/>
          <w:szCs w:val="24"/>
        </w:rPr>
        <w:t>完成情况。这点描述评估内容的完成情况，包括已实现和实现中两个状态。</w:t>
      </w:r>
    </w:p>
    <w:p>
      <w:pPr>
        <w:numPr>
          <w:ilvl w:val="0"/>
          <w:numId w:val="6"/>
        </w:numPr>
        <w:ind w:firstLine="420"/>
        <w:rPr>
          <w:rFonts w:ascii="宋体" w:hAnsi="宋体" w:eastAsia="宋体" w:cs="宋体"/>
          <w:sz w:val="24"/>
          <w:szCs w:val="24"/>
        </w:rPr>
      </w:pPr>
      <w:r>
        <w:rPr>
          <w:rFonts w:hint="eastAsia" w:ascii="宋体" w:hAnsi="宋体" w:eastAsia="宋体" w:cs="宋体"/>
          <w:sz w:val="24"/>
          <w:szCs w:val="24"/>
        </w:rPr>
        <w:t>可优化项。这点追加在完成情况后面，作为完成情况的附加说明，如果某个评估内容已完成，但是实现的逻辑思路可优化，那么在可优化项可以进行说明。</w:t>
      </w:r>
    </w:p>
    <w:p>
      <w:pPr>
        <w:numPr>
          <w:ilvl w:val="0"/>
          <w:numId w:val="6"/>
        </w:numPr>
        <w:ind w:firstLine="420"/>
        <w:rPr>
          <w:rFonts w:ascii="宋体" w:hAnsi="宋体" w:eastAsia="宋体" w:cs="宋体"/>
          <w:sz w:val="24"/>
          <w:szCs w:val="24"/>
        </w:rPr>
      </w:pPr>
      <w:r>
        <w:rPr>
          <w:rFonts w:hint="eastAsia" w:ascii="宋体" w:hAnsi="宋体" w:eastAsia="宋体" w:cs="宋体"/>
          <w:sz w:val="24"/>
          <w:szCs w:val="24"/>
        </w:rPr>
        <w:t>评估说明。这点描述评估者对该任务评估点评，包括长处和还存在的短处，以及相应的改进方法。</w:t>
      </w:r>
    </w:p>
    <w:p>
      <w:pPr>
        <w:pStyle w:val="6"/>
      </w:pPr>
      <w:r>
        <w:rPr>
          <w:rFonts w:hint="eastAsia"/>
        </w:rPr>
        <w:t>6.15.3 软件产品评估的独立性</w:t>
      </w:r>
    </w:p>
    <w:p>
      <w:pPr>
        <w:ind w:firstLine="420"/>
        <w:rPr>
          <w:sz w:val="24"/>
          <w:szCs w:val="24"/>
        </w:rPr>
      </w:pPr>
      <w:r>
        <w:rPr>
          <w:rFonts w:hint="eastAsia"/>
          <w:sz w:val="24"/>
          <w:szCs w:val="24"/>
        </w:rPr>
        <w:t>软件产品评估计划按模块进行评估，对不同模块的中间产品按照不同的评估标准进行评估，确保每个模块之间的评估不受双方的标准影响，保证独立性，增加客观性。</w:t>
      </w:r>
    </w:p>
    <w:p>
      <w:pPr>
        <w:pStyle w:val="5"/>
        <w:rPr>
          <w:sz w:val="32"/>
          <w:szCs w:val="32"/>
        </w:rPr>
      </w:pPr>
      <w:r>
        <w:rPr>
          <w:rFonts w:hint="eastAsia"/>
          <w:sz w:val="32"/>
          <w:szCs w:val="32"/>
        </w:rPr>
        <w:t>6.16 软件质量保证</w:t>
      </w:r>
    </w:p>
    <w:p>
      <w:pPr>
        <w:ind w:firstLine="420"/>
        <w:rPr>
          <w:sz w:val="24"/>
          <w:szCs w:val="24"/>
        </w:rPr>
      </w:pPr>
      <w:r>
        <w:rPr>
          <w:rFonts w:hint="eastAsia"/>
          <w:sz w:val="24"/>
          <w:szCs w:val="24"/>
        </w:rPr>
        <w:t>本条分条对软件项目的质量保证进行说明。</w:t>
      </w:r>
    </w:p>
    <w:p>
      <w:pPr>
        <w:pStyle w:val="6"/>
      </w:pPr>
      <w:r>
        <w:rPr>
          <w:rFonts w:hint="eastAsia"/>
        </w:rPr>
        <w:t>6.16.1 软件质量保证评估</w:t>
      </w:r>
    </w:p>
    <w:p>
      <w:pPr>
        <w:ind w:firstLine="420"/>
        <w:rPr>
          <w:sz w:val="24"/>
          <w:szCs w:val="24"/>
        </w:rPr>
      </w:pPr>
      <w:r>
        <w:rPr>
          <w:rFonts w:hint="eastAsia"/>
          <w:sz w:val="24"/>
          <w:szCs w:val="24"/>
        </w:rPr>
        <w:t>关于软件质量保证的评估，我们计划从以下几个方面进行评估：</w:t>
      </w:r>
    </w:p>
    <w:p>
      <w:pPr>
        <w:numPr>
          <w:ilvl w:val="0"/>
          <w:numId w:val="7"/>
        </w:numPr>
        <w:ind w:firstLine="420"/>
        <w:rPr>
          <w:sz w:val="24"/>
          <w:szCs w:val="24"/>
        </w:rPr>
      </w:pPr>
      <w:r>
        <w:rPr>
          <w:rFonts w:hint="eastAsia"/>
          <w:sz w:val="24"/>
          <w:szCs w:val="24"/>
        </w:rPr>
        <w:t>代码评估。这条从代码是否包含注释，多余代码函数是否删除，是否高耦合，接口化函数等进行评估，确保软件项目代码是有条理的，思路清晰的，这样才能保证软件的质量。</w:t>
      </w:r>
    </w:p>
    <w:p>
      <w:pPr>
        <w:numPr>
          <w:ilvl w:val="0"/>
          <w:numId w:val="7"/>
        </w:numPr>
        <w:ind w:firstLine="420"/>
        <w:rPr>
          <w:sz w:val="24"/>
          <w:szCs w:val="24"/>
        </w:rPr>
      </w:pPr>
      <w:r>
        <w:rPr>
          <w:rFonts w:hint="eastAsia"/>
          <w:sz w:val="24"/>
          <w:szCs w:val="24"/>
        </w:rPr>
        <w:t>文档评估。这条从文档来进行评估软件质量保证，对于软件开发的各个阶段，是否完善好对应的文档，软件开发计划、设计、需求规格说明文档是否清晰有条理，测试文档、交付文档是否可理解。</w:t>
      </w:r>
    </w:p>
    <w:p>
      <w:pPr>
        <w:numPr>
          <w:ilvl w:val="0"/>
          <w:numId w:val="7"/>
        </w:numPr>
        <w:ind w:firstLine="420"/>
        <w:rPr>
          <w:sz w:val="24"/>
          <w:szCs w:val="24"/>
        </w:rPr>
      </w:pPr>
      <w:r>
        <w:rPr>
          <w:rFonts w:hint="eastAsia"/>
          <w:sz w:val="24"/>
          <w:szCs w:val="24"/>
        </w:rPr>
        <w:t>优化算法使用。这条从算法优化角度进行软件质量保证评估，尽量优化时间与空间来达到尽可能让软件运行便捷的目的。</w:t>
      </w:r>
    </w:p>
    <w:p>
      <w:pPr>
        <w:pStyle w:val="6"/>
      </w:pPr>
      <w:r>
        <w:rPr>
          <w:rFonts w:hint="eastAsia"/>
        </w:rPr>
        <w:t>6.16.2 软件质量保证记录、包括所记录的具体条目</w:t>
      </w:r>
    </w:p>
    <w:p>
      <w:pPr>
        <w:ind w:firstLine="420"/>
        <w:rPr>
          <w:sz w:val="24"/>
          <w:szCs w:val="24"/>
        </w:rPr>
      </w:pPr>
      <w:r>
        <w:rPr>
          <w:rFonts w:hint="eastAsia"/>
          <w:sz w:val="24"/>
          <w:szCs w:val="24"/>
        </w:rPr>
        <w:t>软件质量保证记录应当包括以下几点：</w:t>
      </w:r>
    </w:p>
    <w:p>
      <w:pPr>
        <w:numPr>
          <w:ilvl w:val="0"/>
          <w:numId w:val="8"/>
        </w:numPr>
        <w:ind w:firstLine="420"/>
        <w:rPr>
          <w:sz w:val="24"/>
          <w:szCs w:val="24"/>
        </w:rPr>
      </w:pPr>
      <w:r>
        <w:rPr>
          <w:rFonts w:hint="eastAsia"/>
          <w:sz w:val="24"/>
          <w:szCs w:val="24"/>
        </w:rPr>
        <w:t>评估内容。这条描述进行软件质量保证评估的内容，比如代码、文档、优化算法等，描述清楚评估的方面和具体情况。</w:t>
      </w:r>
    </w:p>
    <w:p>
      <w:pPr>
        <w:numPr>
          <w:ilvl w:val="0"/>
          <w:numId w:val="8"/>
        </w:numPr>
        <w:ind w:firstLine="420"/>
        <w:rPr>
          <w:sz w:val="24"/>
          <w:szCs w:val="24"/>
        </w:rPr>
      </w:pPr>
      <w:r>
        <w:rPr>
          <w:rFonts w:hint="eastAsia"/>
          <w:sz w:val="24"/>
          <w:szCs w:val="24"/>
        </w:rPr>
        <w:t>评估说明。这条描述评估过程分析结果，应当包括对评估内容的点评以及更改的方向。</w:t>
      </w:r>
    </w:p>
    <w:p>
      <w:pPr>
        <w:numPr>
          <w:ilvl w:val="0"/>
          <w:numId w:val="8"/>
        </w:numPr>
        <w:ind w:firstLine="420"/>
        <w:rPr>
          <w:sz w:val="24"/>
          <w:szCs w:val="24"/>
        </w:rPr>
      </w:pPr>
      <w:r>
        <w:rPr>
          <w:rFonts w:hint="eastAsia"/>
          <w:sz w:val="24"/>
          <w:szCs w:val="24"/>
        </w:rPr>
        <w:t>质量说明。这条描述所评估方面的质量保证情况，是否存在可提升性，以及质量保证的漏洞。</w:t>
      </w:r>
    </w:p>
    <w:p>
      <w:pPr>
        <w:rPr>
          <w:sz w:val="24"/>
          <w:szCs w:val="24"/>
        </w:rPr>
      </w:pPr>
    </w:p>
    <w:p>
      <w:pPr>
        <w:pStyle w:val="6"/>
      </w:pPr>
      <w:r>
        <w:rPr>
          <w:rFonts w:hint="eastAsia"/>
        </w:rPr>
        <w:t>6.16.3 软件质量保证的独立性</w:t>
      </w:r>
    </w:p>
    <w:p>
      <w:pPr>
        <w:ind w:firstLine="420"/>
        <w:rPr>
          <w:sz w:val="24"/>
          <w:szCs w:val="24"/>
        </w:rPr>
      </w:pPr>
      <w:r>
        <w:rPr>
          <w:rFonts w:hint="eastAsia"/>
          <w:sz w:val="24"/>
          <w:szCs w:val="24"/>
        </w:rPr>
        <w:t>软件质量保证评估计划按模块进行评估，对不同模块的中间产品按照不同的评估标准进行评估，确保每个模块之间的评估不受双方的标准影响，保证独立性，增加客观性。最后再统一进行质量保证评估，确保整个项目的质量有所保证。</w:t>
      </w: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6.17 问题解决过程（更正活动）</w:t>
      </w:r>
    </w:p>
    <w:p>
      <w:pPr>
        <w:ind w:firstLine="420"/>
        <w:rPr>
          <w:sz w:val="24"/>
          <w:szCs w:val="24"/>
        </w:rPr>
      </w:pPr>
      <w:r>
        <w:rPr>
          <w:rFonts w:hint="eastAsia"/>
          <w:sz w:val="24"/>
          <w:szCs w:val="24"/>
        </w:rPr>
        <w:t>这条计划包括问题的产生与变更过程、需求或系统变更过程等，对开发过程中进行过哪些更改进行记录，确保之后进行日志查询时有迹可循。</w:t>
      </w:r>
    </w:p>
    <w:p>
      <w:pPr>
        <w:pStyle w:val="5"/>
        <w:rPr>
          <w:rFonts w:asciiTheme="minorEastAsia" w:hAnsiTheme="minorEastAsia" w:eastAsiaTheme="minorEastAsia" w:cstheme="minorEastAsia"/>
        </w:rPr>
      </w:pPr>
      <w:r>
        <w:rPr>
          <w:rFonts w:hint="eastAsia" w:asciiTheme="minorEastAsia" w:hAnsiTheme="minorEastAsia" w:eastAsiaTheme="minorEastAsia" w:cstheme="minorEastAsia"/>
        </w:rPr>
        <w:t>6.18 联合评审（联合技术评审和联合管理评审）</w:t>
      </w:r>
    </w:p>
    <w:p>
      <w:pPr>
        <w:ind w:firstLine="420"/>
        <w:rPr>
          <w:sz w:val="24"/>
          <w:szCs w:val="24"/>
        </w:rPr>
      </w:pPr>
      <w:r>
        <w:rPr>
          <w:rFonts w:hint="eastAsia"/>
          <w:sz w:val="24"/>
          <w:szCs w:val="24"/>
        </w:rPr>
        <w:t>这条分条对联合技术评审和联合管理评审进行说明。</w:t>
      </w:r>
    </w:p>
    <w:p>
      <w:pPr>
        <w:pStyle w:val="6"/>
      </w:pPr>
      <w:r>
        <w:rPr>
          <w:rFonts w:hint="eastAsia"/>
        </w:rPr>
        <w:t>6.18.1 联合技术评审包括——组建议的评审</w:t>
      </w:r>
    </w:p>
    <w:p>
      <w:pPr>
        <w:ind w:firstLine="420"/>
        <w:rPr>
          <w:sz w:val="24"/>
          <w:szCs w:val="24"/>
        </w:rPr>
      </w:pPr>
      <w:r>
        <w:rPr>
          <w:rFonts w:hint="eastAsia"/>
          <w:sz w:val="24"/>
          <w:szCs w:val="24"/>
        </w:rPr>
        <w:t>关于联合技术评审，我们计划对于已实现的软件项目，由于是分模块进行功能实现的，每个组只负责自己组的编码任务，所以进行联合技术评审时，各个组可以对别的组完成的功能进行评审，以小组为单位提出建议，然后统计筛选，采用可用的建议。</w:t>
      </w:r>
    </w:p>
    <w:p>
      <w:pPr>
        <w:pStyle w:val="6"/>
      </w:pPr>
      <w:r>
        <w:rPr>
          <w:rFonts w:hint="eastAsia"/>
        </w:rPr>
        <w:t>6.18.2 联合管理评审包括——组建议的评审</w:t>
      </w:r>
    </w:p>
    <w:p>
      <w:pPr>
        <w:ind w:firstLine="420"/>
        <w:rPr>
          <w:sz w:val="24"/>
          <w:szCs w:val="24"/>
        </w:rPr>
      </w:pPr>
      <w:r>
        <w:rPr>
          <w:rFonts w:hint="eastAsia" w:ascii="宋体" w:hAnsi="宋体" w:eastAsia="宋体" w:cs="宋体"/>
          <w:sz w:val="24"/>
          <w:szCs w:val="24"/>
        </w:rPr>
        <w:t>关于联合管理的评审，我们计划还是各个小组对别的组实现的逻辑管理流程进行评审，提出自己小组的建议，最后统计筛选，采用可用的建议。</w:t>
      </w:r>
    </w:p>
    <w:p>
      <w:pPr>
        <w:pStyle w:val="5"/>
        <w:rPr>
          <w:sz w:val="32"/>
          <w:szCs w:val="32"/>
        </w:rPr>
      </w:pPr>
      <w:r>
        <w:rPr>
          <w:rFonts w:hint="eastAsia"/>
          <w:sz w:val="32"/>
          <w:szCs w:val="32"/>
        </w:rPr>
        <w:t>6.19 文档编制</w:t>
      </w:r>
    </w:p>
    <w:p>
      <w:pPr>
        <w:ind w:firstLine="420"/>
        <w:rPr>
          <w:sz w:val="24"/>
          <w:szCs w:val="24"/>
        </w:rPr>
      </w:pPr>
      <w:r>
        <w:rPr>
          <w:rFonts w:hint="eastAsia"/>
          <w:sz w:val="24"/>
          <w:szCs w:val="24"/>
        </w:rPr>
        <w:t>这条描述文档编制的格式规范。</w:t>
      </w:r>
    </w:p>
    <w:p>
      <w:pPr>
        <w:numPr>
          <w:ilvl w:val="0"/>
          <w:numId w:val="9"/>
        </w:numPr>
        <w:ind w:firstLine="420"/>
        <w:rPr>
          <w:sz w:val="24"/>
          <w:szCs w:val="24"/>
        </w:rPr>
      </w:pPr>
      <w:r>
        <w:rPr>
          <w:rFonts w:hint="eastAsia"/>
          <w:sz w:val="24"/>
          <w:szCs w:val="24"/>
        </w:rPr>
        <w:t>文件编制要求。</w:t>
      </w:r>
    </w:p>
    <w:p>
      <w:pPr>
        <w:numPr>
          <w:ilvl w:val="0"/>
          <w:numId w:val="10"/>
        </w:numPr>
        <w:rPr>
          <w:sz w:val="24"/>
          <w:szCs w:val="24"/>
        </w:rPr>
      </w:pPr>
      <w:r>
        <w:rPr>
          <w:rFonts w:hint="eastAsia"/>
          <w:sz w:val="24"/>
          <w:szCs w:val="24"/>
        </w:rPr>
        <w:t>正文需要插入页眉页脚，页眉：左对齐插入产品logo；页脚：中间对齐插入页码</w:t>
      </w:r>
    </w:p>
    <w:p>
      <w:pPr>
        <w:numPr>
          <w:ilvl w:val="0"/>
          <w:numId w:val="10"/>
        </w:numPr>
        <w:rPr>
          <w:sz w:val="24"/>
          <w:szCs w:val="24"/>
        </w:rPr>
      </w:pPr>
      <w:r>
        <w:rPr>
          <w:rFonts w:hint="eastAsia"/>
          <w:sz w:val="24"/>
          <w:szCs w:val="24"/>
        </w:rPr>
        <w:t>章和条的标题的字体：五号 宋体 标题进行加粗处理；大标题字体：二号 宋体；正文的中文字体：五号 宋体</w:t>
      </w:r>
    </w:p>
    <w:p>
      <w:pPr>
        <w:numPr>
          <w:ilvl w:val="0"/>
          <w:numId w:val="10"/>
        </w:numPr>
        <w:rPr>
          <w:sz w:val="24"/>
          <w:szCs w:val="24"/>
        </w:rPr>
      </w:pPr>
      <w:r>
        <w:rPr>
          <w:rFonts w:hint="eastAsia"/>
          <w:sz w:val="24"/>
          <w:szCs w:val="24"/>
        </w:rPr>
        <w:t>除标题外，正文首行都缩进两个汉字，行间距：1.5倍，页边距：上下：2.54cm 左右：3.18cm</w:t>
      </w:r>
    </w:p>
    <w:p>
      <w:pPr>
        <w:numPr>
          <w:ilvl w:val="0"/>
          <w:numId w:val="10"/>
        </w:numPr>
        <w:rPr>
          <w:sz w:val="24"/>
          <w:szCs w:val="24"/>
        </w:rPr>
      </w:pPr>
      <w:r>
        <w:rPr>
          <w:rFonts w:hint="eastAsia"/>
          <w:sz w:val="24"/>
          <w:szCs w:val="24"/>
        </w:rPr>
        <w:t>文档的内容、用语应当表达准确、简练、没有歧义</w:t>
      </w:r>
    </w:p>
    <w:p>
      <w:pPr>
        <w:numPr>
          <w:ilvl w:val="0"/>
          <w:numId w:val="10"/>
        </w:numPr>
        <w:rPr>
          <w:sz w:val="24"/>
          <w:szCs w:val="24"/>
        </w:rPr>
      </w:pPr>
      <w:r>
        <w:rPr>
          <w:rFonts w:hint="eastAsia"/>
          <w:sz w:val="24"/>
          <w:szCs w:val="24"/>
        </w:rPr>
        <w:t>同一文件中术语、符号、代号应统一，表达同一术语的概念表述前后一致，容易产生不同理解的术语，应给出明确定义或说明</w:t>
      </w:r>
    </w:p>
    <w:p>
      <w:pPr>
        <w:numPr>
          <w:ilvl w:val="0"/>
          <w:numId w:val="10"/>
        </w:numPr>
        <w:rPr>
          <w:sz w:val="24"/>
          <w:szCs w:val="24"/>
        </w:rPr>
      </w:pPr>
      <w:r>
        <w:rPr>
          <w:rFonts w:hint="eastAsia"/>
          <w:sz w:val="24"/>
          <w:szCs w:val="24"/>
        </w:rPr>
        <w:t>文件中引用的标准和文件应是现行且有效</w:t>
      </w:r>
    </w:p>
    <w:p>
      <w:pPr>
        <w:numPr>
          <w:ilvl w:val="0"/>
          <w:numId w:val="9"/>
        </w:numPr>
        <w:ind w:firstLine="420"/>
        <w:rPr>
          <w:sz w:val="24"/>
          <w:szCs w:val="24"/>
        </w:rPr>
      </w:pPr>
      <w:r>
        <w:rPr>
          <w:rFonts w:hint="eastAsia"/>
          <w:sz w:val="24"/>
          <w:szCs w:val="24"/>
        </w:rPr>
        <w:t>层次划分及编号</w:t>
      </w:r>
    </w:p>
    <w:p>
      <w:pPr>
        <w:numPr>
          <w:ilvl w:val="0"/>
          <w:numId w:val="11"/>
        </w:numPr>
        <w:rPr>
          <w:sz w:val="24"/>
          <w:szCs w:val="24"/>
        </w:rPr>
      </w:pPr>
      <w:r>
        <w:rPr>
          <w:rFonts w:hint="eastAsia"/>
          <w:sz w:val="24"/>
          <w:szCs w:val="24"/>
        </w:rPr>
        <w:t>文件正文按其内容分成若干层次，通常不超过4级</w:t>
      </w:r>
    </w:p>
    <w:p>
      <w:pPr>
        <w:ind w:left="887" w:firstLine="420"/>
        <w:rPr>
          <w:sz w:val="24"/>
          <w:szCs w:val="24"/>
        </w:rPr>
      </w:pPr>
      <w:r>
        <w:rPr>
          <w:rFonts w:hint="eastAsia"/>
          <w:sz w:val="24"/>
          <w:szCs w:val="24"/>
        </w:rPr>
        <w:t>第1级标题—— 1</w:t>
      </w:r>
    </w:p>
    <w:p>
      <w:pPr>
        <w:ind w:left="887" w:firstLine="420"/>
        <w:rPr>
          <w:sz w:val="24"/>
          <w:szCs w:val="24"/>
        </w:rPr>
      </w:pPr>
      <w:r>
        <w:rPr>
          <w:rFonts w:hint="eastAsia"/>
          <w:sz w:val="24"/>
          <w:szCs w:val="24"/>
        </w:rPr>
        <w:t>第2级标题—— 1.1</w:t>
      </w:r>
    </w:p>
    <w:p>
      <w:pPr>
        <w:ind w:left="887" w:firstLine="420"/>
        <w:rPr>
          <w:sz w:val="24"/>
          <w:szCs w:val="24"/>
        </w:rPr>
      </w:pPr>
      <w:r>
        <w:rPr>
          <w:rFonts w:hint="eastAsia"/>
          <w:sz w:val="24"/>
          <w:szCs w:val="24"/>
        </w:rPr>
        <w:t>第3级标题—— 1.1.1</w:t>
      </w:r>
    </w:p>
    <w:p>
      <w:pPr>
        <w:ind w:left="887" w:firstLine="420"/>
        <w:rPr>
          <w:sz w:val="24"/>
          <w:szCs w:val="24"/>
        </w:rPr>
      </w:pPr>
      <w:r>
        <w:rPr>
          <w:rFonts w:hint="eastAsia"/>
          <w:sz w:val="24"/>
          <w:szCs w:val="24"/>
        </w:rPr>
        <w:t>第4级标题—— 1.1.1.1</w:t>
      </w:r>
    </w:p>
    <w:p>
      <w:pPr>
        <w:numPr>
          <w:ilvl w:val="0"/>
          <w:numId w:val="11"/>
        </w:numPr>
        <w:rPr>
          <w:sz w:val="24"/>
          <w:szCs w:val="24"/>
        </w:rPr>
      </w:pPr>
      <w:r>
        <w:rPr>
          <w:rFonts w:hint="eastAsia"/>
          <w:sz w:val="24"/>
          <w:szCs w:val="24"/>
        </w:rPr>
        <w:t>文件的各层次内部，若再需要分点叙述时，可用“（1）、（2）”这种层次序号；更小的层次则用“1）、2）”或者序号“</w:t>
      </w:r>
      <w:r>
        <w:rPr>
          <w:rFonts w:hint="eastAsia"/>
          <w:sz w:val="24"/>
          <w:szCs w:val="24"/>
        </w:rPr>
        <w:fldChar w:fldCharType="begin"/>
      </w:r>
      <w:r>
        <w:rPr>
          <w:rFonts w:hint="eastAsia"/>
          <w:sz w:val="24"/>
          <w:szCs w:val="24"/>
        </w:rPr>
        <w:instrText xml:space="preserve"> = 1 \* GB3 \* MERGEFORMAT </w:instrText>
      </w:r>
      <w:r>
        <w:rPr>
          <w:rFonts w:hint="eastAsia"/>
          <w:sz w:val="24"/>
          <w:szCs w:val="24"/>
        </w:rPr>
        <w:fldChar w:fldCharType="separate"/>
      </w:r>
      <w:r>
        <w:rPr>
          <w:sz w:val="24"/>
          <w:szCs w:val="24"/>
        </w:rPr>
        <w:t>①</w:t>
      </w:r>
      <w:r>
        <w:rPr>
          <w:rFonts w:hint="eastAsia"/>
          <w:sz w:val="24"/>
          <w:szCs w:val="24"/>
        </w:rPr>
        <w:fldChar w:fldCharType="end"/>
      </w:r>
      <w:r>
        <w:rPr>
          <w:rFonts w:hint="eastAsia"/>
          <w:sz w:val="24"/>
          <w:szCs w:val="24"/>
        </w:rPr>
        <w:t>、</w:t>
      </w:r>
      <w:r>
        <w:rPr>
          <w:rFonts w:hint="eastAsia"/>
          <w:sz w:val="24"/>
          <w:szCs w:val="24"/>
        </w:rPr>
        <w:fldChar w:fldCharType="begin"/>
      </w:r>
      <w:r>
        <w:rPr>
          <w:rFonts w:hint="eastAsia"/>
          <w:sz w:val="24"/>
          <w:szCs w:val="24"/>
        </w:rPr>
        <w:instrText xml:space="preserve"> = 2 \* GB3 \* MERGEFORMAT </w:instrText>
      </w:r>
      <w:r>
        <w:rPr>
          <w:rFonts w:hint="eastAsia"/>
          <w:sz w:val="24"/>
          <w:szCs w:val="24"/>
        </w:rPr>
        <w:fldChar w:fldCharType="separate"/>
      </w:r>
      <w:r>
        <w:rPr>
          <w:sz w:val="24"/>
          <w:szCs w:val="24"/>
        </w:rPr>
        <w:t>②</w:t>
      </w:r>
      <w:r>
        <w:rPr>
          <w:rFonts w:hint="eastAsia"/>
          <w:sz w:val="24"/>
          <w:szCs w:val="24"/>
        </w:rPr>
        <w:fldChar w:fldCharType="end"/>
      </w:r>
      <w:r>
        <w:rPr>
          <w:rFonts w:hint="eastAsia"/>
          <w:sz w:val="24"/>
          <w:szCs w:val="24"/>
        </w:rPr>
        <w:t>”这种层次序号。</w:t>
      </w:r>
    </w:p>
    <w:p>
      <w:pPr>
        <w:numPr>
          <w:ilvl w:val="0"/>
          <w:numId w:val="9"/>
        </w:numPr>
        <w:ind w:firstLine="420"/>
        <w:rPr>
          <w:sz w:val="24"/>
          <w:szCs w:val="24"/>
        </w:rPr>
      </w:pPr>
      <w:r>
        <w:rPr>
          <w:rFonts w:hint="eastAsia"/>
          <w:sz w:val="24"/>
          <w:szCs w:val="24"/>
        </w:rPr>
        <w:t>文件名命名规范</w:t>
      </w:r>
    </w:p>
    <w:p>
      <w:pPr>
        <w:numPr>
          <w:ilvl w:val="0"/>
          <w:numId w:val="12"/>
        </w:numPr>
        <w:ind w:left="420" w:firstLine="420"/>
        <w:rPr>
          <w:sz w:val="24"/>
          <w:szCs w:val="24"/>
        </w:rPr>
      </w:pPr>
      <w:r>
        <w:rPr>
          <w:rFonts w:hint="eastAsia"/>
          <w:sz w:val="24"/>
          <w:szCs w:val="24"/>
        </w:rPr>
        <w:t>文件命名按照文件内容+版本号形式，例如：《项目开发计划书V1.0》、《软件测试说明书V1.0》</w:t>
      </w:r>
    </w:p>
    <w:p>
      <w:pPr>
        <w:numPr>
          <w:ilvl w:val="0"/>
          <w:numId w:val="12"/>
        </w:numPr>
        <w:ind w:left="420" w:firstLine="420"/>
        <w:rPr>
          <w:sz w:val="24"/>
          <w:szCs w:val="24"/>
        </w:rPr>
      </w:pPr>
      <w:r>
        <w:rPr>
          <w:rFonts w:hint="eastAsia"/>
          <w:sz w:val="24"/>
          <w:szCs w:val="24"/>
        </w:rPr>
        <w:t>文件版本号的规则：创建首个版本默认为V1.0，每一次修改后通过的版本增加1.0，如V2.0，V3.0...</w:t>
      </w:r>
    </w:p>
    <w:p>
      <w:pPr>
        <w:pStyle w:val="5"/>
        <w:rPr>
          <w:sz w:val="32"/>
          <w:szCs w:val="32"/>
        </w:rPr>
      </w:pPr>
      <w:r>
        <w:rPr>
          <w:rFonts w:hint="eastAsia"/>
          <w:sz w:val="32"/>
          <w:szCs w:val="32"/>
        </w:rPr>
        <w:t>6.20 其他软件开发活动</w:t>
      </w:r>
    </w:p>
    <w:p>
      <w:pPr>
        <w:ind w:firstLine="420"/>
        <w:rPr>
          <w:sz w:val="24"/>
          <w:szCs w:val="24"/>
        </w:rPr>
      </w:pPr>
      <w:r>
        <w:rPr>
          <w:rFonts w:hint="eastAsia" w:ascii="宋体" w:hAnsi="宋体" w:eastAsia="宋体" w:cs="宋体"/>
          <w:sz w:val="24"/>
          <w:szCs w:val="24"/>
        </w:rPr>
        <w:t>这条分条列举了其他软件开发活动，对以进行的软件开发活动进行补充。</w:t>
      </w:r>
    </w:p>
    <w:p>
      <w:pPr>
        <w:pStyle w:val="6"/>
      </w:pPr>
      <w:r>
        <w:rPr>
          <w:rFonts w:hint="eastAsia"/>
        </w:rPr>
        <w:t>6.20.1 风险管理，包括已知的风险和相应的对策</w:t>
      </w:r>
    </w:p>
    <w:p>
      <w:pPr>
        <w:ind w:firstLine="420"/>
        <w:rPr>
          <w:sz w:val="24"/>
          <w:szCs w:val="24"/>
        </w:rPr>
      </w:pPr>
      <w:r>
        <w:rPr>
          <w:rFonts w:hint="eastAsia"/>
          <w:sz w:val="24"/>
          <w:szCs w:val="24"/>
        </w:rPr>
        <w:t>风险列表：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风险排序</w:t>
            </w:r>
          </w:p>
        </w:tc>
        <w:tc>
          <w:tcPr>
            <w:tcW w:w="2130" w:type="dxa"/>
          </w:tcPr>
          <w:p>
            <w:pPr>
              <w:jc w:val="center"/>
              <w:rPr>
                <w:sz w:val="24"/>
                <w:szCs w:val="24"/>
              </w:rPr>
            </w:pPr>
            <w:r>
              <w:rPr>
                <w:rFonts w:hint="eastAsia"/>
                <w:sz w:val="24"/>
                <w:szCs w:val="24"/>
              </w:rPr>
              <w:t>风险等级</w:t>
            </w:r>
          </w:p>
        </w:tc>
        <w:tc>
          <w:tcPr>
            <w:tcW w:w="2131" w:type="dxa"/>
          </w:tcPr>
          <w:p>
            <w:pPr>
              <w:jc w:val="center"/>
              <w:rPr>
                <w:sz w:val="24"/>
                <w:szCs w:val="24"/>
              </w:rPr>
            </w:pPr>
            <w:r>
              <w:rPr>
                <w:rFonts w:hint="eastAsia"/>
                <w:sz w:val="24"/>
                <w:szCs w:val="24"/>
              </w:rPr>
              <w:t>风险项描述</w:t>
            </w:r>
          </w:p>
        </w:tc>
        <w:tc>
          <w:tcPr>
            <w:tcW w:w="2131" w:type="dxa"/>
          </w:tcPr>
          <w:p>
            <w:pPr>
              <w:jc w:val="center"/>
              <w:rPr>
                <w:sz w:val="24"/>
                <w:szCs w:val="24"/>
              </w:rPr>
            </w:pPr>
            <w:r>
              <w:rPr>
                <w:rFonts w:hint="eastAsia"/>
                <w:sz w:val="24"/>
                <w:szCs w:val="24"/>
              </w:rPr>
              <w:t>降低风险策略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1</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服务器高数据维护</w:t>
            </w:r>
          </w:p>
        </w:tc>
        <w:tc>
          <w:tcPr>
            <w:tcW w:w="2131" w:type="dxa"/>
          </w:tcPr>
          <w:p>
            <w:pPr>
              <w:jc w:val="center"/>
              <w:rPr>
                <w:sz w:val="24"/>
                <w:szCs w:val="24"/>
              </w:rPr>
            </w:pPr>
            <w:r>
              <w:rPr>
                <w:rFonts w:hint="eastAsia"/>
                <w:sz w:val="24"/>
                <w:szCs w:val="24"/>
              </w:rPr>
              <w:t>设计好数据库，每天自动备份数据库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2</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系统安全，用户安全</w:t>
            </w:r>
          </w:p>
        </w:tc>
        <w:tc>
          <w:tcPr>
            <w:tcW w:w="2131" w:type="dxa"/>
          </w:tcPr>
          <w:p>
            <w:pPr>
              <w:jc w:val="center"/>
              <w:rPr>
                <w:sz w:val="24"/>
                <w:szCs w:val="24"/>
              </w:rPr>
            </w:pPr>
            <w:r>
              <w:rPr>
                <w:rFonts w:hint="eastAsia"/>
                <w:sz w:val="24"/>
                <w:szCs w:val="24"/>
              </w:rPr>
              <w:t>系统安全要防止URL攻击数据库被盗；用户安全则可以将用户密码用md5形式保存，同时聊天过程也可以加上加密解密通信。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szCs w:val="24"/>
              </w:rPr>
            </w:pPr>
            <w:r>
              <w:rPr>
                <w:rFonts w:hint="eastAsia"/>
                <w:sz w:val="24"/>
                <w:szCs w:val="24"/>
              </w:rPr>
              <w:t>3</w:t>
            </w:r>
          </w:p>
        </w:tc>
        <w:tc>
          <w:tcPr>
            <w:tcW w:w="2130" w:type="dxa"/>
          </w:tcPr>
          <w:p>
            <w:pPr>
              <w:jc w:val="center"/>
              <w:rPr>
                <w:sz w:val="24"/>
                <w:szCs w:val="24"/>
              </w:rPr>
            </w:pPr>
            <w:r>
              <w:rPr>
                <w:rFonts w:hint="eastAsia"/>
                <w:sz w:val="24"/>
                <w:szCs w:val="24"/>
              </w:rPr>
              <w:t>高</w:t>
            </w:r>
          </w:p>
        </w:tc>
        <w:tc>
          <w:tcPr>
            <w:tcW w:w="2131" w:type="dxa"/>
          </w:tcPr>
          <w:p>
            <w:pPr>
              <w:jc w:val="center"/>
              <w:rPr>
                <w:sz w:val="24"/>
                <w:szCs w:val="24"/>
              </w:rPr>
            </w:pPr>
            <w:r>
              <w:rPr>
                <w:rFonts w:hint="eastAsia"/>
                <w:sz w:val="24"/>
                <w:szCs w:val="24"/>
              </w:rPr>
              <w:t>URL攻击</w:t>
            </w:r>
          </w:p>
        </w:tc>
        <w:tc>
          <w:tcPr>
            <w:tcW w:w="2131" w:type="dxa"/>
          </w:tcPr>
          <w:p>
            <w:pPr>
              <w:jc w:val="center"/>
              <w:rPr>
                <w:sz w:val="24"/>
                <w:szCs w:val="24"/>
              </w:rPr>
            </w:pPr>
            <w:r>
              <w:rPr>
                <w:rFonts w:hint="eastAsia"/>
                <w:sz w:val="24"/>
                <w:szCs w:val="24"/>
              </w:rPr>
              <w:t>URL编码，输入安全检查机制</w:t>
            </w:r>
          </w:p>
        </w:tc>
      </w:tr>
    </w:tbl>
    <w:p>
      <w:pPr>
        <w:ind w:firstLine="420"/>
        <w:rPr>
          <w:sz w:val="24"/>
          <w:szCs w:val="24"/>
        </w:rPr>
      </w:pPr>
    </w:p>
    <w:p>
      <w:pPr>
        <w:pStyle w:val="6"/>
      </w:pPr>
      <w:r>
        <w:rPr>
          <w:rFonts w:hint="eastAsia"/>
        </w:rPr>
        <w:t>6.20.2 软件系统指标，包括要使用的指标</w:t>
      </w:r>
    </w:p>
    <w:p>
      <w:pPr>
        <w:ind w:firstLine="420"/>
        <w:rPr>
          <w:sz w:val="24"/>
          <w:szCs w:val="24"/>
        </w:rPr>
      </w:pPr>
      <w:r>
        <w:rPr>
          <w:rFonts w:hint="eastAsia"/>
          <w:sz w:val="24"/>
          <w:szCs w:val="24"/>
        </w:rPr>
        <w:t>软件系统指标可以用以下指标来衡量：</w:t>
      </w:r>
    </w:p>
    <w:p>
      <w:pPr>
        <w:numPr>
          <w:ilvl w:val="0"/>
          <w:numId w:val="13"/>
        </w:numPr>
        <w:ind w:firstLine="420"/>
        <w:rPr>
          <w:sz w:val="24"/>
          <w:szCs w:val="24"/>
        </w:rPr>
      </w:pPr>
      <w:r>
        <w:rPr>
          <w:rFonts w:hint="eastAsia"/>
          <w:sz w:val="24"/>
          <w:szCs w:val="24"/>
        </w:rPr>
        <w:t>并发用户数。并发用户数用来度量服务器并发容量和同步协调能力。在客户端指一批用户同时执行一个操作。并发数反映了软件系统的并发处理能力。</w:t>
      </w:r>
    </w:p>
    <w:p>
      <w:pPr>
        <w:numPr>
          <w:ilvl w:val="0"/>
          <w:numId w:val="13"/>
        </w:numPr>
        <w:ind w:firstLine="420"/>
        <w:rPr>
          <w:sz w:val="24"/>
          <w:szCs w:val="24"/>
        </w:rPr>
      </w:pPr>
      <w:r>
        <w:rPr>
          <w:rFonts w:hint="eastAsia"/>
          <w:sz w:val="24"/>
          <w:szCs w:val="24"/>
        </w:rPr>
        <w:t>点击数。点击数是衡量Web Server处理能力的一个很有用的指标。需要明确的是：点击数不是我们通常理解的用户鼠标点击次数，而是按照客户端向Web Server发起了多少次http请求计算的，一次鼠标可能触发了多个http请求，这需要结合具体的Web系统实现来计算。</w:t>
      </w:r>
    </w:p>
    <w:p>
      <w:pPr>
        <w:numPr>
          <w:ilvl w:val="0"/>
          <w:numId w:val="13"/>
        </w:numPr>
        <w:ind w:firstLine="420"/>
        <w:rPr>
          <w:sz w:val="24"/>
          <w:szCs w:val="24"/>
        </w:rPr>
      </w:pPr>
      <w:r>
        <w:rPr>
          <w:rFonts w:hint="eastAsia"/>
          <w:sz w:val="24"/>
          <w:szCs w:val="24"/>
        </w:rPr>
        <w:t>资源使用率。常见的资源有：CPU占用率、内存使用率、磁盘I/O、网络I/O。</w:t>
      </w:r>
    </w:p>
    <w:p>
      <w:pPr>
        <w:numPr>
          <w:ilvl w:val="0"/>
          <w:numId w:val="13"/>
        </w:numPr>
        <w:ind w:firstLine="420"/>
        <w:rPr>
          <w:sz w:val="24"/>
          <w:szCs w:val="24"/>
        </w:rPr>
      </w:pPr>
      <w:r>
        <w:rPr>
          <w:rFonts w:hint="eastAsia"/>
          <w:sz w:val="24"/>
          <w:szCs w:val="24"/>
        </w:rPr>
        <w:t>响应时间。响应时间就是用户感受软件系统为其服务损耗的时间，对于网站系统来说，响应时间就是从点击了一个页面计时开始，到这个页面完全在浏览器里展现计时结束的这一段时间间隔。</w:t>
      </w:r>
    </w:p>
    <w:p>
      <w:pPr>
        <w:pStyle w:val="6"/>
      </w:pPr>
      <w:r>
        <w:rPr>
          <w:rFonts w:hint="eastAsia"/>
        </w:rPr>
        <w:t>6.20.3保密性和私密性</w:t>
      </w:r>
    </w:p>
    <w:p>
      <w:pPr>
        <w:ind w:firstLine="420"/>
        <w:rPr>
          <w:sz w:val="24"/>
          <w:szCs w:val="24"/>
        </w:rPr>
      </w:pPr>
      <w:r>
        <w:rPr>
          <w:rFonts w:hint="eastAsia"/>
          <w:sz w:val="24"/>
          <w:szCs w:val="24"/>
        </w:rPr>
        <w:t>保密性和私密性主要包括以下几个方面:</w:t>
      </w:r>
    </w:p>
    <w:p>
      <w:pPr>
        <w:numPr>
          <w:ilvl w:val="0"/>
          <w:numId w:val="14"/>
        </w:numPr>
        <w:ind w:firstLine="420"/>
        <w:rPr>
          <w:sz w:val="24"/>
          <w:szCs w:val="24"/>
        </w:rPr>
      </w:pPr>
      <w:r>
        <w:rPr>
          <w:rFonts w:hint="eastAsia"/>
          <w:sz w:val="24"/>
          <w:szCs w:val="24"/>
        </w:rPr>
        <w:t>保密性可以从用户注册密码用MD5加密保存到数据库中，然后用户发布的任务管理员是无法进行修改的，这体现了私密性。</w:t>
      </w:r>
    </w:p>
    <w:p>
      <w:pPr>
        <w:numPr>
          <w:ilvl w:val="0"/>
          <w:numId w:val="14"/>
        </w:numPr>
        <w:ind w:firstLine="420"/>
        <w:rPr>
          <w:sz w:val="24"/>
          <w:szCs w:val="24"/>
        </w:rPr>
      </w:pPr>
      <w:r>
        <w:rPr>
          <w:rFonts w:hint="eastAsia"/>
          <w:sz w:val="24"/>
          <w:szCs w:val="24"/>
        </w:rPr>
        <w:t>用户之间的交流可以加上加密算法的修饰，确保这个通信无法被窃取。</w:t>
      </w:r>
    </w:p>
    <w:p>
      <w:pPr>
        <w:numPr>
          <w:ilvl w:val="0"/>
          <w:numId w:val="14"/>
        </w:numPr>
        <w:ind w:firstLine="420"/>
        <w:rPr>
          <w:sz w:val="24"/>
          <w:szCs w:val="24"/>
        </w:rPr>
      </w:pPr>
      <w:r>
        <w:rPr>
          <w:rFonts w:hint="eastAsia"/>
          <w:sz w:val="24"/>
          <w:szCs w:val="24"/>
        </w:rPr>
        <w:t>为了保证服务器的保密性，可以设置相关数据更改的验证。</w:t>
      </w:r>
    </w:p>
    <w:p>
      <w:pPr>
        <w:pStyle w:val="6"/>
      </w:pPr>
      <w:r>
        <w:rPr>
          <w:rFonts w:hint="eastAsia"/>
        </w:rPr>
        <w:t>6.20.4 分承包方管理</w:t>
      </w:r>
    </w:p>
    <w:p>
      <w:pPr>
        <w:ind w:firstLine="420"/>
        <w:rPr>
          <w:sz w:val="24"/>
          <w:szCs w:val="24"/>
        </w:rPr>
      </w:pPr>
      <w:r>
        <w:rPr>
          <w:rFonts w:hint="eastAsia" w:ascii="宋体" w:hAnsi="宋体" w:eastAsia="宋体" w:cs="宋体"/>
          <w:sz w:val="24"/>
          <w:szCs w:val="24"/>
        </w:rPr>
        <w:t>暂无分承包方</w:t>
      </w:r>
    </w:p>
    <w:p>
      <w:pPr>
        <w:pStyle w:val="6"/>
      </w:pPr>
      <w:r>
        <w:rPr>
          <w:rFonts w:hint="eastAsia"/>
        </w:rPr>
        <w:t>6.20.5 与软件独立验证与确认（IV&amp;V）机构的接口</w:t>
      </w:r>
    </w:p>
    <w:p>
      <w:pPr>
        <w:ind w:firstLine="420"/>
        <w:rPr>
          <w:rFonts w:ascii="宋体" w:hAnsi="宋体" w:eastAsia="宋体"/>
          <w:sz w:val="24"/>
          <w:szCs w:val="24"/>
        </w:rPr>
      </w:pPr>
      <w:r>
        <w:rPr>
          <w:rFonts w:hint="eastAsia" w:ascii="宋体" w:hAnsi="宋体" w:eastAsia="宋体"/>
          <w:sz w:val="24"/>
          <w:szCs w:val="24"/>
        </w:rPr>
        <w:t>（1）通过静态分析、算法分析或代码审查来对软件源代码进行评估。通过模拟、建模、屏幕仿真、分支执行分析方法来动态分析预期的软件行为。用可跟踪性分析来支持配置管理、测试覆盖率分析、验证和确认结果分析、回归测试、关键性评估以及验证和确认的管理决策。</w:t>
      </w:r>
    </w:p>
    <w:p>
      <w:pPr>
        <w:ind w:firstLine="420"/>
        <w:rPr>
          <w:sz w:val="24"/>
          <w:szCs w:val="24"/>
        </w:rPr>
      </w:pPr>
      <w:r>
        <w:rPr>
          <w:rFonts w:hint="eastAsia" w:ascii="宋体" w:hAnsi="宋体" w:eastAsia="宋体"/>
          <w:sz w:val="24"/>
          <w:szCs w:val="24"/>
        </w:rPr>
        <w:t>（2）软件确认方法有功能测试、边界测试、鲁棒测试、强度测试</w:t>
      </w:r>
    </w:p>
    <w:p>
      <w:pPr>
        <w:pStyle w:val="6"/>
      </w:pPr>
      <w:r>
        <w:rPr>
          <w:rFonts w:hint="eastAsia"/>
        </w:rPr>
        <w:t>6.20.6 和有关开发方的协调</w:t>
      </w:r>
    </w:p>
    <w:p>
      <w:pPr>
        <w:ind w:firstLine="420"/>
        <w:rPr>
          <w:sz w:val="24"/>
          <w:szCs w:val="24"/>
        </w:rPr>
      </w:pPr>
      <w:r>
        <w:rPr>
          <w:rFonts w:hint="eastAsia"/>
          <w:sz w:val="24"/>
          <w:szCs w:val="24"/>
        </w:rPr>
        <w:t>暂无开发方。</w:t>
      </w:r>
    </w:p>
    <w:p>
      <w:pPr>
        <w:pStyle w:val="6"/>
      </w:pPr>
      <w:r>
        <w:rPr>
          <w:rFonts w:hint="eastAsia"/>
        </w:rPr>
        <w:t>6.20.7 项目过程的改进</w:t>
      </w:r>
    </w:p>
    <w:p>
      <w:pPr>
        <w:ind w:firstLine="480"/>
        <w:rPr>
          <w:sz w:val="24"/>
          <w:szCs w:val="24"/>
        </w:rPr>
      </w:pPr>
      <w:r>
        <w:rPr>
          <w:rFonts w:hint="eastAsia" w:ascii="宋体" w:hAnsi="宋体" w:eastAsia="宋体"/>
          <w:sz w:val="24"/>
          <w:szCs w:val="24"/>
        </w:rPr>
        <w:t>我们前期采用目标驱动的方式，力求完成所有的目的功能，不断改善功能的操作感，整体系统的用户友好程度。后期采用缺陷驱动的方式，在软件测试之后对不尽人意的功能和性能进一步改正优化，力求做到最好。</w:t>
      </w:r>
    </w:p>
    <w:p>
      <w:pPr>
        <w:pStyle w:val="6"/>
      </w:pPr>
      <w:r>
        <w:rPr>
          <w:rFonts w:hint="eastAsia"/>
        </w:rPr>
        <w:t>6.20.8 计划中未提及的其他活动</w:t>
      </w:r>
    </w:p>
    <w:p>
      <w:pPr>
        <w:ind w:firstLine="480"/>
        <w:rPr>
          <w:sz w:val="24"/>
          <w:szCs w:val="24"/>
        </w:rPr>
      </w:pPr>
      <w:r>
        <w:rPr>
          <w:rFonts w:hint="eastAsia" w:ascii="宋体" w:hAnsi="宋体" w:eastAsia="宋体"/>
          <w:sz w:val="24"/>
          <w:szCs w:val="24"/>
        </w:rPr>
        <w:t>线下总结会：交流项目开发中的感想，分享最新技术成果，彼此学习，相互提高</w:t>
      </w:r>
    </w:p>
    <w:p>
      <w:pPr>
        <w:pStyle w:val="4"/>
        <w:rPr>
          <w:sz w:val="44"/>
          <w:szCs w:val="44"/>
        </w:rPr>
      </w:pPr>
      <w:bookmarkStart w:id="11" w:name="_Toc12978012"/>
      <w:r>
        <w:rPr>
          <w:rFonts w:hint="eastAsia"/>
          <w:sz w:val="44"/>
          <w:szCs w:val="44"/>
        </w:rPr>
        <w:t>7 进度表和活动网络图</w:t>
      </w:r>
      <w:bookmarkEnd w:id="11"/>
    </w:p>
    <w:p>
      <w:pPr>
        <w:ind w:firstLine="420"/>
        <w:rPr>
          <w:rFonts w:ascii="宋体" w:hAnsi="宋体" w:eastAsia="宋体" w:cs="宋体"/>
          <w:sz w:val="24"/>
          <w:szCs w:val="24"/>
        </w:rPr>
      </w:pPr>
    </w:p>
    <w:p>
      <w:pPr>
        <w:ind w:firstLine="420"/>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进度表：</w:t>
      </w:r>
    </w:p>
    <w:p>
      <w:pPr>
        <w:rPr>
          <w:rFonts w:ascii="宋体" w:hAnsi="宋体" w:eastAsia="宋体" w:cs="宋体"/>
          <w:sz w:val="24"/>
          <w:szCs w:val="24"/>
        </w:rPr>
      </w:pPr>
    </w:p>
    <w:tbl>
      <w:tblPr>
        <w:tblStyle w:val="17"/>
        <w:tblW w:w="91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480"/>
        <w:gridCol w:w="516"/>
        <w:gridCol w:w="504"/>
        <w:gridCol w:w="528"/>
        <w:gridCol w:w="516"/>
        <w:gridCol w:w="636"/>
        <w:gridCol w:w="588"/>
        <w:gridCol w:w="768"/>
        <w:gridCol w:w="744"/>
        <w:gridCol w:w="756"/>
        <w:gridCol w:w="876"/>
        <w:gridCol w:w="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p>
        </w:tc>
        <w:tc>
          <w:tcPr>
            <w:tcW w:w="3768" w:type="dxa"/>
            <w:gridSpan w:val="7"/>
          </w:tcPr>
          <w:p>
            <w:pPr>
              <w:jc w:val="center"/>
              <w:rPr>
                <w:rFonts w:ascii="宋体" w:hAnsi="宋体" w:eastAsia="宋体" w:cs="宋体"/>
                <w:sz w:val="24"/>
                <w:szCs w:val="24"/>
              </w:rPr>
            </w:pPr>
            <w:r>
              <w:rPr>
                <w:rFonts w:hint="eastAsia" w:ascii="宋体" w:hAnsi="宋体" w:eastAsia="宋体" w:cs="宋体"/>
                <w:sz w:val="24"/>
                <w:szCs w:val="24"/>
              </w:rPr>
              <w:t>2019-07-01 --------------2019-07-07</w:t>
            </w:r>
          </w:p>
        </w:tc>
        <w:tc>
          <w:tcPr>
            <w:tcW w:w="4068" w:type="dxa"/>
            <w:gridSpan w:val="5"/>
          </w:tcPr>
          <w:p>
            <w:pPr>
              <w:jc w:val="center"/>
              <w:rPr>
                <w:rFonts w:ascii="宋体" w:hAnsi="宋体" w:eastAsia="宋体" w:cs="宋体"/>
                <w:sz w:val="24"/>
                <w:szCs w:val="24"/>
              </w:rPr>
            </w:pPr>
            <w:r>
              <w:rPr>
                <w:rFonts w:hint="eastAsia" w:ascii="宋体" w:hAnsi="宋体" w:eastAsia="宋体" w:cs="宋体"/>
                <w:sz w:val="24"/>
                <w:szCs w:val="24"/>
              </w:rPr>
              <w:t>2019-07-08 -----------------2019-07-13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项目/时间（天）</w:t>
            </w:r>
          </w:p>
        </w:tc>
        <w:tc>
          <w:tcPr>
            <w:tcW w:w="480" w:type="dxa"/>
          </w:tcPr>
          <w:p>
            <w:pPr>
              <w:jc w:val="center"/>
              <w:rPr>
                <w:rFonts w:ascii="宋体" w:hAnsi="宋体" w:eastAsia="宋体" w:cs="宋体"/>
                <w:sz w:val="24"/>
                <w:szCs w:val="24"/>
              </w:rPr>
            </w:pPr>
            <w:r>
              <w:rPr>
                <w:rFonts w:hint="eastAsia" w:ascii="宋体" w:hAnsi="宋体" w:eastAsia="宋体" w:cs="宋体"/>
                <w:sz w:val="24"/>
                <w:szCs w:val="24"/>
              </w:rPr>
              <w:t>1</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2</w:t>
            </w:r>
          </w:p>
        </w:tc>
        <w:tc>
          <w:tcPr>
            <w:tcW w:w="504" w:type="dxa"/>
          </w:tcPr>
          <w:p>
            <w:pPr>
              <w:jc w:val="center"/>
              <w:rPr>
                <w:rFonts w:ascii="宋体" w:hAnsi="宋体" w:eastAsia="宋体" w:cs="宋体"/>
                <w:sz w:val="24"/>
                <w:szCs w:val="24"/>
              </w:rPr>
            </w:pPr>
            <w:r>
              <w:rPr>
                <w:rFonts w:hint="eastAsia" w:ascii="宋体" w:hAnsi="宋体" w:eastAsia="宋体" w:cs="宋体"/>
                <w:sz w:val="24"/>
                <w:szCs w:val="24"/>
              </w:rPr>
              <w:t>3</w:t>
            </w:r>
          </w:p>
        </w:tc>
        <w:tc>
          <w:tcPr>
            <w:tcW w:w="528" w:type="dxa"/>
          </w:tcPr>
          <w:p>
            <w:pPr>
              <w:jc w:val="center"/>
              <w:rPr>
                <w:rFonts w:ascii="宋体" w:hAnsi="宋体" w:eastAsia="宋体" w:cs="宋体"/>
                <w:sz w:val="24"/>
                <w:szCs w:val="24"/>
              </w:rPr>
            </w:pPr>
            <w:r>
              <w:rPr>
                <w:rFonts w:hint="eastAsia" w:ascii="宋体" w:hAnsi="宋体" w:eastAsia="宋体" w:cs="宋体"/>
                <w:sz w:val="24"/>
                <w:szCs w:val="24"/>
              </w:rPr>
              <w:t>4</w:t>
            </w:r>
          </w:p>
        </w:tc>
        <w:tc>
          <w:tcPr>
            <w:tcW w:w="516" w:type="dxa"/>
          </w:tcPr>
          <w:p>
            <w:pPr>
              <w:jc w:val="center"/>
              <w:rPr>
                <w:rFonts w:ascii="宋体" w:hAnsi="宋体" w:eastAsia="宋体" w:cs="宋体"/>
                <w:sz w:val="24"/>
                <w:szCs w:val="24"/>
              </w:rPr>
            </w:pPr>
            <w:r>
              <w:rPr>
                <w:rFonts w:hint="eastAsia" w:ascii="宋体" w:hAnsi="宋体" w:eastAsia="宋体" w:cs="宋体"/>
                <w:sz w:val="24"/>
                <w:szCs w:val="24"/>
              </w:rPr>
              <w:t>5</w:t>
            </w:r>
          </w:p>
        </w:tc>
        <w:tc>
          <w:tcPr>
            <w:tcW w:w="636" w:type="dxa"/>
          </w:tcPr>
          <w:p>
            <w:pPr>
              <w:jc w:val="center"/>
              <w:rPr>
                <w:rFonts w:ascii="宋体" w:hAnsi="宋体" w:eastAsia="宋体" w:cs="宋体"/>
                <w:sz w:val="24"/>
                <w:szCs w:val="24"/>
              </w:rPr>
            </w:pPr>
            <w:r>
              <w:rPr>
                <w:rFonts w:hint="eastAsia" w:ascii="宋体" w:hAnsi="宋体" w:eastAsia="宋体" w:cs="宋体"/>
                <w:sz w:val="24"/>
                <w:szCs w:val="24"/>
              </w:rPr>
              <w:t>6</w:t>
            </w:r>
          </w:p>
        </w:tc>
        <w:tc>
          <w:tcPr>
            <w:tcW w:w="588" w:type="dxa"/>
          </w:tcPr>
          <w:p>
            <w:pPr>
              <w:jc w:val="center"/>
              <w:rPr>
                <w:rFonts w:ascii="宋体" w:hAnsi="宋体" w:eastAsia="宋体" w:cs="宋体"/>
                <w:sz w:val="24"/>
                <w:szCs w:val="24"/>
              </w:rPr>
            </w:pPr>
            <w:r>
              <w:rPr>
                <w:rFonts w:hint="eastAsia" w:ascii="宋体" w:hAnsi="宋体" w:eastAsia="宋体" w:cs="宋体"/>
                <w:sz w:val="24"/>
                <w:szCs w:val="24"/>
              </w:rPr>
              <w:t>7</w:t>
            </w:r>
          </w:p>
        </w:tc>
        <w:tc>
          <w:tcPr>
            <w:tcW w:w="768" w:type="dxa"/>
          </w:tcPr>
          <w:p>
            <w:pPr>
              <w:jc w:val="center"/>
              <w:rPr>
                <w:rFonts w:ascii="宋体" w:hAnsi="宋体" w:eastAsia="宋体" w:cs="宋体"/>
                <w:sz w:val="24"/>
                <w:szCs w:val="24"/>
              </w:rPr>
            </w:pPr>
            <w:r>
              <w:rPr>
                <w:rFonts w:hint="eastAsia" w:ascii="宋体" w:hAnsi="宋体" w:eastAsia="宋体" w:cs="宋体"/>
                <w:sz w:val="24"/>
                <w:szCs w:val="24"/>
              </w:rPr>
              <w:t>8</w:t>
            </w:r>
          </w:p>
        </w:tc>
        <w:tc>
          <w:tcPr>
            <w:tcW w:w="744" w:type="dxa"/>
          </w:tcPr>
          <w:p>
            <w:pPr>
              <w:jc w:val="center"/>
              <w:rPr>
                <w:rFonts w:ascii="宋体" w:hAnsi="宋体" w:eastAsia="宋体" w:cs="宋体"/>
                <w:sz w:val="24"/>
                <w:szCs w:val="24"/>
              </w:rPr>
            </w:pPr>
            <w:r>
              <w:rPr>
                <w:rFonts w:hint="eastAsia" w:ascii="宋体" w:hAnsi="宋体" w:eastAsia="宋体" w:cs="宋体"/>
                <w:sz w:val="24"/>
                <w:szCs w:val="24"/>
              </w:rPr>
              <w:t>9</w:t>
            </w:r>
          </w:p>
        </w:tc>
        <w:tc>
          <w:tcPr>
            <w:tcW w:w="756" w:type="dxa"/>
          </w:tcPr>
          <w:p>
            <w:pPr>
              <w:jc w:val="center"/>
              <w:rPr>
                <w:rFonts w:ascii="宋体" w:hAnsi="宋体" w:eastAsia="宋体" w:cs="宋体"/>
                <w:sz w:val="24"/>
                <w:szCs w:val="24"/>
              </w:rPr>
            </w:pPr>
            <w:r>
              <w:rPr>
                <w:rFonts w:hint="eastAsia" w:ascii="宋体" w:hAnsi="宋体" w:eastAsia="宋体" w:cs="宋体"/>
                <w:sz w:val="24"/>
                <w:szCs w:val="24"/>
              </w:rPr>
              <w:t>10</w:t>
            </w:r>
          </w:p>
        </w:tc>
        <w:tc>
          <w:tcPr>
            <w:tcW w:w="876" w:type="dxa"/>
          </w:tcPr>
          <w:p>
            <w:pPr>
              <w:jc w:val="center"/>
              <w:rPr>
                <w:rFonts w:ascii="宋体" w:hAnsi="宋体" w:eastAsia="宋体" w:cs="宋体"/>
                <w:sz w:val="24"/>
                <w:szCs w:val="24"/>
              </w:rPr>
            </w:pPr>
            <w:r>
              <w:rPr>
                <w:rFonts w:hint="eastAsia" w:ascii="宋体" w:hAnsi="宋体" w:eastAsia="宋体" w:cs="宋体"/>
                <w:sz w:val="24"/>
                <w:szCs w:val="24"/>
              </w:rPr>
              <w:t>11</w:t>
            </w:r>
          </w:p>
        </w:tc>
        <w:tc>
          <w:tcPr>
            <w:tcW w:w="924" w:type="dxa"/>
          </w:tcPr>
          <w:p>
            <w:pPr>
              <w:jc w:val="center"/>
              <w:rPr>
                <w:rFonts w:ascii="宋体" w:hAnsi="宋体" w:eastAsia="宋体" w:cs="宋体"/>
                <w:sz w:val="24"/>
                <w:szCs w:val="24"/>
              </w:rPr>
            </w:pPr>
            <w:r>
              <w:rPr>
                <w:rFonts w:hint="eastAsia" w:ascii="宋体" w:hAnsi="宋体" w:eastAsia="宋体" w:cs="宋体"/>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1333" w:type="dxa"/>
          </w:tcPr>
          <w:p>
            <w:pPr>
              <w:jc w:val="center"/>
              <w:rPr>
                <w:rFonts w:ascii="宋体" w:hAnsi="宋体" w:eastAsia="宋体" w:cs="宋体"/>
                <w:sz w:val="24"/>
                <w:szCs w:val="24"/>
              </w:rPr>
            </w:pPr>
            <w:r>
              <w:rPr>
                <w:rFonts w:hint="eastAsia" w:ascii="宋体" w:hAnsi="宋体" w:eastAsia="宋体" w:cs="宋体"/>
                <w:sz w:val="24"/>
                <w:szCs w:val="24"/>
              </w:rPr>
              <w:t>立项（系统规划）</w:t>
            </w:r>
          </w:p>
        </w:tc>
        <w:tc>
          <w:tcPr>
            <w:tcW w:w="480" w:type="dxa"/>
            <w:shd w:val="clear" w:color="auto" w:fill="FFFF00"/>
          </w:tcPr>
          <w:p>
            <w:pPr>
              <w:jc w:val="center"/>
              <w:rPr>
                <w:rFonts w:ascii="宋体" w:hAnsi="宋体" w:eastAsia="宋体" w:cs="宋体"/>
                <w:color w:val="FFFF00"/>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需求分析</w:t>
            </w:r>
          </w:p>
        </w:tc>
        <w:tc>
          <w:tcPr>
            <w:tcW w:w="480"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系统设计</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开发环境配置</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shd w:val="clear" w:color="auto" w:fill="FFFF00"/>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编码（项目开发）</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shd w:val="clear" w:color="auto" w:fill="FFFF00"/>
          </w:tcPr>
          <w:p>
            <w:pPr>
              <w:jc w:val="center"/>
              <w:rPr>
                <w:rFonts w:ascii="宋体" w:hAnsi="宋体" w:eastAsia="宋体" w:cs="宋体"/>
                <w:sz w:val="24"/>
                <w:szCs w:val="24"/>
              </w:rPr>
            </w:pPr>
          </w:p>
        </w:tc>
        <w:tc>
          <w:tcPr>
            <w:tcW w:w="516" w:type="dxa"/>
            <w:shd w:val="clear" w:color="auto" w:fill="FFFF00"/>
          </w:tcPr>
          <w:p>
            <w:pPr>
              <w:jc w:val="center"/>
              <w:rPr>
                <w:rFonts w:ascii="宋体" w:hAnsi="宋体" w:eastAsia="宋体" w:cs="宋体"/>
                <w:sz w:val="24"/>
                <w:szCs w:val="24"/>
              </w:rPr>
            </w:pPr>
          </w:p>
        </w:tc>
        <w:tc>
          <w:tcPr>
            <w:tcW w:w="636" w:type="dxa"/>
            <w:shd w:val="clear" w:color="auto" w:fill="FFFF00"/>
          </w:tcPr>
          <w:p>
            <w:pPr>
              <w:jc w:val="center"/>
              <w:rPr>
                <w:rFonts w:ascii="宋体" w:hAnsi="宋体" w:eastAsia="宋体" w:cs="宋体"/>
                <w:sz w:val="24"/>
                <w:szCs w:val="24"/>
              </w:rPr>
            </w:pPr>
          </w:p>
        </w:tc>
        <w:tc>
          <w:tcPr>
            <w:tcW w:w="588" w:type="dxa"/>
            <w:shd w:val="clear" w:color="auto" w:fill="FFFF00"/>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项目部署</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shd w:val="clear" w:color="auto" w:fill="FFFF00"/>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项目测试</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shd w:val="clear" w:color="auto" w:fill="FFFF00"/>
          </w:tcPr>
          <w:p>
            <w:pPr>
              <w:jc w:val="center"/>
              <w:rPr>
                <w:rFonts w:ascii="宋体" w:hAnsi="宋体" w:eastAsia="宋体" w:cs="宋体"/>
                <w:sz w:val="24"/>
                <w:szCs w:val="24"/>
              </w:rPr>
            </w:pPr>
          </w:p>
        </w:tc>
        <w:tc>
          <w:tcPr>
            <w:tcW w:w="756" w:type="dxa"/>
            <w:shd w:val="clear" w:color="auto" w:fill="FFFF00"/>
          </w:tcPr>
          <w:p>
            <w:pPr>
              <w:jc w:val="center"/>
              <w:rPr>
                <w:rFonts w:ascii="宋体" w:hAnsi="宋体" w:eastAsia="宋体" w:cs="宋体"/>
                <w:sz w:val="24"/>
                <w:szCs w:val="24"/>
              </w:rPr>
            </w:pPr>
          </w:p>
        </w:tc>
        <w:tc>
          <w:tcPr>
            <w:tcW w:w="876" w:type="dxa"/>
          </w:tcPr>
          <w:p>
            <w:pPr>
              <w:jc w:val="center"/>
              <w:rPr>
                <w:rFonts w:ascii="宋体" w:hAnsi="宋体" w:eastAsia="宋体" w:cs="宋体"/>
                <w:sz w:val="24"/>
                <w:szCs w:val="24"/>
              </w:rPr>
            </w:pPr>
          </w:p>
        </w:tc>
        <w:tc>
          <w:tcPr>
            <w:tcW w:w="924" w:type="dxa"/>
          </w:tcPr>
          <w:p>
            <w:pPr>
              <w:jc w:val="center"/>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3" w:type="dxa"/>
          </w:tcPr>
          <w:p>
            <w:pPr>
              <w:jc w:val="center"/>
              <w:rPr>
                <w:rFonts w:ascii="宋体" w:hAnsi="宋体" w:eastAsia="宋体" w:cs="宋体"/>
                <w:sz w:val="24"/>
                <w:szCs w:val="24"/>
              </w:rPr>
            </w:pPr>
            <w:r>
              <w:rPr>
                <w:rFonts w:hint="eastAsia" w:ascii="宋体" w:hAnsi="宋体" w:eastAsia="宋体" w:cs="宋体"/>
                <w:sz w:val="24"/>
                <w:szCs w:val="24"/>
              </w:rPr>
              <w:t>项目运行/维护</w:t>
            </w:r>
          </w:p>
        </w:tc>
        <w:tc>
          <w:tcPr>
            <w:tcW w:w="480"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504" w:type="dxa"/>
          </w:tcPr>
          <w:p>
            <w:pPr>
              <w:jc w:val="center"/>
              <w:rPr>
                <w:rFonts w:ascii="宋体" w:hAnsi="宋体" w:eastAsia="宋体" w:cs="宋体"/>
                <w:sz w:val="24"/>
                <w:szCs w:val="24"/>
              </w:rPr>
            </w:pPr>
          </w:p>
        </w:tc>
        <w:tc>
          <w:tcPr>
            <w:tcW w:w="528" w:type="dxa"/>
          </w:tcPr>
          <w:p>
            <w:pPr>
              <w:jc w:val="center"/>
              <w:rPr>
                <w:rFonts w:ascii="宋体" w:hAnsi="宋体" w:eastAsia="宋体" w:cs="宋体"/>
                <w:sz w:val="24"/>
                <w:szCs w:val="24"/>
              </w:rPr>
            </w:pPr>
          </w:p>
        </w:tc>
        <w:tc>
          <w:tcPr>
            <w:tcW w:w="516" w:type="dxa"/>
          </w:tcPr>
          <w:p>
            <w:pPr>
              <w:jc w:val="center"/>
              <w:rPr>
                <w:rFonts w:ascii="宋体" w:hAnsi="宋体" w:eastAsia="宋体" w:cs="宋体"/>
                <w:sz w:val="24"/>
                <w:szCs w:val="24"/>
              </w:rPr>
            </w:pPr>
          </w:p>
        </w:tc>
        <w:tc>
          <w:tcPr>
            <w:tcW w:w="636" w:type="dxa"/>
          </w:tcPr>
          <w:p>
            <w:pPr>
              <w:jc w:val="center"/>
              <w:rPr>
                <w:rFonts w:ascii="宋体" w:hAnsi="宋体" w:eastAsia="宋体" w:cs="宋体"/>
                <w:sz w:val="24"/>
                <w:szCs w:val="24"/>
              </w:rPr>
            </w:pPr>
          </w:p>
        </w:tc>
        <w:tc>
          <w:tcPr>
            <w:tcW w:w="588" w:type="dxa"/>
          </w:tcPr>
          <w:p>
            <w:pPr>
              <w:jc w:val="center"/>
              <w:rPr>
                <w:rFonts w:ascii="宋体" w:hAnsi="宋体" w:eastAsia="宋体" w:cs="宋体"/>
                <w:sz w:val="24"/>
                <w:szCs w:val="24"/>
              </w:rPr>
            </w:pPr>
          </w:p>
        </w:tc>
        <w:tc>
          <w:tcPr>
            <w:tcW w:w="768" w:type="dxa"/>
          </w:tcPr>
          <w:p>
            <w:pPr>
              <w:jc w:val="center"/>
              <w:rPr>
                <w:rFonts w:ascii="宋体" w:hAnsi="宋体" w:eastAsia="宋体" w:cs="宋体"/>
                <w:sz w:val="24"/>
                <w:szCs w:val="24"/>
              </w:rPr>
            </w:pPr>
          </w:p>
        </w:tc>
        <w:tc>
          <w:tcPr>
            <w:tcW w:w="744" w:type="dxa"/>
          </w:tcPr>
          <w:p>
            <w:pPr>
              <w:jc w:val="center"/>
              <w:rPr>
                <w:rFonts w:ascii="宋体" w:hAnsi="宋体" w:eastAsia="宋体" w:cs="宋体"/>
                <w:sz w:val="24"/>
                <w:szCs w:val="24"/>
              </w:rPr>
            </w:pPr>
          </w:p>
        </w:tc>
        <w:tc>
          <w:tcPr>
            <w:tcW w:w="756" w:type="dxa"/>
          </w:tcPr>
          <w:p>
            <w:pPr>
              <w:jc w:val="center"/>
              <w:rPr>
                <w:rFonts w:ascii="宋体" w:hAnsi="宋体" w:eastAsia="宋体" w:cs="宋体"/>
                <w:sz w:val="24"/>
                <w:szCs w:val="24"/>
              </w:rPr>
            </w:pPr>
          </w:p>
        </w:tc>
        <w:tc>
          <w:tcPr>
            <w:tcW w:w="876" w:type="dxa"/>
            <w:shd w:val="clear" w:color="auto" w:fill="FFFF00"/>
          </w:tcPr>
          <w:p>
            <w:pPr>
              <w:jc w:val="center"/>
              <w:rPr>
                <w:rFonts w:ascii="宋体" w:hAnsi="宋体" w:eastAsia="宋体" w:cs="宋体"/>
                <w:sz w:val="24"/>
                <w:szCs w:val="24"/>
              </w:rPr>
            </w:pPr>
          </w:p>
        </w:tc>
        <w:tc>
          <w:tcPr>
            <w:tcW w:w="924" w:type="dxa"/>
            <w:shd w:val="clear" w:color="auto" w:fill="FFFF00"/>
          </w:tcPr>
          <w:p>
            <w:pPr>
              <w:jc w:val="center"/>
              <w:rPr>
                <w:rFonts w:ascii="宋体" w:hAnsi="宋体" w:eastAsia="宋体" w:cs="宋体"/>
                <w:sz w:val="24"/>
                <w:szCs w:val="24"/>
              </w:rPr>
            </w:pPr>
          </w:p>
        </w:tc>
      </w:tr>
    </w:tbl>
    <w:p>
      <w:pPr>
        <w:ind w:firstLine="420"/>
        <w:rPr>
          <w:rFonts w:ascii="宋体" w:hAnsi="宋体" w:eastAsia="宋体" w:cs="宋体"/>
          <w:sz w:val="24"/>
          <w:szCs w:val="24"/>
        </w:rPr>
      </w:pPr>
    </w:p>
    <w:p>
      <w:pPr>
        <w:rPr>
          <w:rFonts w:ascii="宋体" w:hAnsi="宋体" w:eastAsia="宋体" w:cs="宋体"/>
          <w:sz w:val="24"/>
          <w:szCs w:val="24"/>
        </w:rPr>
      </w:pPr>
    </w:p>
    <w:p>
      <w:pPr>
        <w:ind w:firstLine="420"/>
        <w:rPr>
          <w:rFonts w:ascii="宋体" w:hAnsi="宋体" w:eastAsia="宋体" w:cs="宋体"/>
          <w:sz w:val="24"/>
          <w:szCs w:val="24"/>
        </w:rPr>
      </w:pPr>
      <w:r>
        <w:rPr>
          <w:rFonts w:hint="eastAsia" w:ascii="宋体" w:hAnsi="宋体" w:eastAsia="宋体" w:cs="宋体"/>
          <w:sz w:val="24"/>
          <w:szCs w:val="24"/>
        </w:rPr>
        <w:t>活动网络图：</w:t>
      </w:r>
    </w:p>
    <w:p>
      <w:pPr>
        <w:ind w:firstLine="420"/>
        <w:rPr>
          <w:rFonts w:ascii="宋体" w:hAnsi="宋体" w:eastAsia="宋体" w:cs="宋体"/>
          <w:sz w:val="24"/>
          <w:szCs w:val="24"/>
        </w:rPr>
      </w:pPr>
      <w:r>
        <w:rPr>
          <w:sz w:val="24"/>
          <w:szCs w:val="24"/>
        </w:rPr>
        <w:drawing>
          <wp:inline distT="0" distB="0" distL="114300" distR="114300">
            <wp:extent cx="5271770" cy="1677670"/>
            <wp:effectExtent l="0" t="0" r="1270" b="1397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8"/>
                    <a:stretch>
                      <a:fillRect/>
                    </a:stretch>
                  </pic:blipFill>
                  <pic:spPr>
                    <a:xfrm>
                      <a:off x="0" y="0"/>
                      <a:ext cx="5271770" cy="1677670"/>
                    </a:xfrm>
                    <a:prstGeom prst="rect">
                      <a:avLst/>
                    </a:prstGeom>
                    <a:noFill/>
                    <a:ln>
                      <a:noFill/>
                    </a:ln>
                  </pic:spPr>
                </pic:pic>
              </a:graphicData>
            </a:graphic>
          </wp:inline>
        </w:drawing>
      </w:r>
    </w:p>
    <w:p>
      <w:pPr>
        <w:pStyle w:val="4"/>
        <w:rPr>
          <w:sz w:val="44"/>
          <w:szCs w:val="44"/>
        </w:rPr>
      </w:pPr>
      <w:bookmarkStart w:id="12" w:name="_Toc12978013"/>
      <w:r>
        <w:rPr>
          <w:rFonts w:hint="eastAsia"/>
          <w:sz w:val="44"/>
          <w:szCs w:val="44"/>
        </w:rPr>
        <w:t>8 项目组织和资源</w:t>
      </w:r>
      <w:bookmarkEnd w:id="12"/>
    </w:p>
    <w:p>
      <w:pPr>
        <w:ind w:firstLine="420"/>
        <w:rPr>
          <w:sz w:val="24"/>
          <w:szCs w:val="24"/>
        </w:rPr>
      </w:pPr>
      <w:r>
        <w:rPr>
          <w:rFonts w:hint="eastAsia"/>
          <w:sz w:val="24"/>
          <w:szCs w:val="24"/>
        </w:rPr>
        <w:t>本条分条描述项目组织和其他资源的说明。</w:t>
      </w:r>
    </w:p>
    <w:p>
      <w:pPr>
        <w:pStyle w:val="5"/>
        <w:rPr>
          <w:sz w:val="32"/>
          <w:szCs w:val="32"/>
        </w:rPr>
      </w:pPr>
      <w:r>
        <w:rPr>
          <w:rFonts w:hint="eastAsia"/>
          <w:sz w:val="32"/>
          <w:szCs w:val="32"/>
        </w:rPr>
        <w:t>8.1 项目组织</w:t>
      </w:r>
    </w:p>
    <w:p>
      <w:pPr>
        <w:ind w:firstLine="420"/>
        <w:rPr>
          <w:sz w:val="24"/>
          <w:szCs w:val="24"/>
        </w:rPr>
      </w:pPr>
      <w:r>
        <w:rPr>
          <w:rFonts w:hint="eastAsia"/>
          <w:sz w:val="24"/>
          <w:szCs w:val="24"/>
        </w:rPr>
        <w:t>项目总体分为管理员和数据库、用户、任务三个模块来进行。各模块之间都由三人共同开发。在具体实现阶段包括数据库设计，界面设计，程序设计。</w:t>
      </w:r>
    </w:p>
    <w:p>
      <w:pPr>
        <w:ind w:firstLine="420"/>
        <w:rPr>
          <w:sz w:val="24"/>
          <w:szCs w:val="24"/>
        </w:rPr>
      </w:pPr>
      <w:r>
        <w:rPr>
          <w:rFonts w:hint="eastAsia"/>
          <w:sz w:val="24"/>
          <w:szCs w:val="24"/>
        </w:rPr>
        <w:t>数据库设计人员:卢延悦，李新博</w:t>
      </w:r>
    </w:p>
    <w:p>
      <w:pPr>
        <w:ind w:firstLine="420"/>
        <w:rPr>
          <w:sz w:val="24"/>
          <w:szCs w:val="24"/>
        </w:rPr>
      </w:pPr>
      <w:r>
        <w:rPr>
          <w:rFonts w:hint="eastAsia"/>
          <w:sz w:val="24"/>
          <w:szCs w:val="24"/>
        </w:rPr>
        <w:t>界面设计与程序设计由三个小组组内分工完成。</w:t>
      </w:r>
    </w:p>
    <w:p>
      <w:pPr>
        <w:pStyle w:val="5"/>
        <w:rPr>
          <w:sz w:val="32"/>
          <w:szCs w:val="32"/>
        </w:rPr>
      </w:pPr>
      <w:r>
        <w:rPr>
          <w:rFonts w:hint="eastAsia"/>
          <w:sz w:val="32"/>
          <w:szCs w:val="32"/>
        </w:rPr>
        <w:t>8.2 项目资源</w:t>
      </w:r>
    </w:p>
    <w:p>
      <w:pPr>
        <w:ind w:firstLine="420"/>
        <w:rPr>
          <w:sz w:val="24"/>
          <w:szCs w:val="24"/>
        </w:rPr>
      </w:pPr>
      <w:r>
        <w:rPr>
          <w:rFonts w:hint="eastAsia"/>
          <w:sz w:val="24"/>
          <w:szCs w:val="24"/>
        </w:rPr>
        <w:t>项目以之前开发过的产品为模板，重新构思产品流程图、设计数据库、界面和程序设计，然后进行开发。人力资源计划三人一组进行开发，组内根据每组任务进行分工完成。</w:t>
      </w:r>
    </w:p>
    <w:p>
      <w:pPr>
        <w:pStyle w:val="4"/>
        <w:rPr>
          <w:sz w:val="44"/>
          <w:szCs w:val="44"/>
        </w:rPr>
      </w:pPr>
      <w:bookmarkStart w:id="13" w:name="_Toc12978014"/>
      <w:r>
        <w:rPr>
          <w:rFonts w:hint="eastAsia"/>
          <w:sz w:val="44"/>
          <w:szCs w:val="44"/>
        </w:rPr>
        <w:t>9 培训</w:t>
      </w:r>
      <w:bookmarkEnd w:id="13"/>
    </w:p>
    <w:p>
      <w:pPr>
        <w:ind w:firstLine="420"/>
        <w:rPr>
          <w:sz w:val="24"/>
          <w:szCs w:val="24"/>
        </w:rPr>
      </w:pPr>
      <w:r>
        <w:rPr>
          <w:rFonts w:hint="eastAsia" w:ascii="宋体" w:hAnsi="宋体" w:eastAsia="宋体" w:cs="宋体"/>
          <w:sz w:val="24"/>
          <w:szCs w:val="24"/>
        </w:rPr>
        <w:t>本条分条对项目的人员培训进行说明。</w:t>
      </w:r>
    </w:p>
    <w:p>
      <w:pPr>
        <w:pStyle w:val="5"/>
        <w:rPr>
          <w:sz w:val="32"/>
          <w:szCs w:val="32"/>
        </w:rPr>
      </w:pPr>
      <w:r>
        <w:rPr>
          <w:rFonts w:hint="eastAsia"/>
          <w:sz w:val="32"/>
          <w:szCs w:val="32"/>
        </w:rPr>
        <w:t>9.1 项目的技术要求</w:t>
      </w:r>
    </w:p>
    <w:p>
      <w:pPr>
        <w:ind w:firstLine="420"/>
        <w:rPr>
          <w:rFonts w:ascii="宋体" w:hAnsi="宋体" w:eastAsia="宋体" w:cs="宋体"/>
          <w:sz w:val="24"/>
          <w:szCs w:val="24"/>
        </w:rPr>
      </w:pPr>
      <w:r>
        <w:rPr>
          <w:rFonts w:hint="eastAsia" w:ascii="宋体" w:hAnsi="宋体" w:eastAsia="宋体" w:cs="宋体"/>
          <w:sz w:val="24"/>
          <w:szCs w:val="24"/>
        </w:rPr>
        <w:t>项目的技术要求为以下几点:</w:t>
      </w:r>
    </w:p>
    <w:p>
      <w:pPr>
        <w:numPr>
          <w:ilvl w:val="0"/>
          <w:numId w:val="15"/>
        </w:numPr>
        <w:ind w:firstLine="420"/>
        <w:rPr>
          <w:rFonts w:ascii="宋体" w:hAnsi="宋体" w:eastAsia="宋体" w:cs="宋体"/>
          <w:sz w:val="24"/>
          <w:szCs w:val="24"/>
        </w:rPr>
      </w:pPr>
      <w:r>
        <w:rPr>
          <w:rFonts w:hint="eastAsia" w:ascii="宋体" w:hAnsi="宋体" w:eastAsia="宋体" w:cs="宋体"/>
          <w:sz w:val="24"/>
          <w:szCs w:val="24"/>
        </w:rPr>
        <w:t>熟练运用java，以及eclipse进行web开发。</w:t>
      </w:r>
    </w:p>
    <w:p>
      <w:pPr>
        <w:numPr>
          <w:ilvl w:val="0"/>
          <w:numId w:val="15"/>
        </w:numPr>
        <w:ind w:firstLine="420"/>
        <w:rPr>
          <w:rFonts w:ascii="宋体" w:hAnsi="宋体" w:eastAsia="宋体" w:cs="宋体"/>
          <w:sz w:val="24"/>
          <w:szCs w:val="24"/>
        </w:rPr>
      </w:pPr>
      <w:r>
        <w:rPr>
          <w:rFonts w:hint="eastAsia" w:ascii="宋体" w:hAnsi="宋体" w:eastAsia="宋体" w:cs="宋体"/>
          <w:sz w:val="24"/>
          <w:szCs w:val="24"/>
        </w:rPr>
        <w:t>对前端知识有一定的了解，能够使用或者写简单的界面，以及它的参数传递过程。</w:t>
      </w:r>
    </w:p>
    <w:p>
      <w:pPr>
        <w:numPr>
          <w:ilvl w:val="0"/>
          <w:numId w:val="15"/>
        </w:numPr>
        <w:ind w:firstLine="420"/>
        <w:rPr>
          <w:rFonts w:ascii="宋体" w:hAnsi="宋体" w:eastAsia="宋体" w:cs="宋体"/>
          <w:sz w:val="24"/>
          <w:szCs w:val="24"/>
        </w:rPr>
      </w:pPr>
      <w:r>
        <w:rPr>
          <w:rFonts w:hint="eastAsia" w:ascii="宋体" w:hAnsi="宋体" w:eastAsia="宋体" w:cs="宋体"/>
          <w:sz w:val="24"/>
          <w:szCs w:val="24"/>
        </w:rPr>
        <w:t>熟练运用数据库。</w:t>
      </w:r>
    </w:p>
    <w:p>
      <w:pPr>
        <w:pStyle w:val="5"/>
        <w:rPr>
          <w:sz w:val="32"/>
          <w:szCs w:val="32"/>
        </w:rPr>
      </w:pPr>
      <w:r>
        <w:rPr>
          <w:rFonts w:hint="eastAsia"/>
          <w:sz w:val="32"/>
          <w:szCs w:val="32"/>
        </w:rPr>
        <w:t>9.2 培训计划</w:t>
      </w:r>
    </w:p>
    <w:p>
      <w:pPr>
        <w:ind w:firstLine="420"/>
        <w:rPr>
          <w:sz w:val="24"/>
          <w:szCs w:val="24"/>
        </w:rPr>
      </w:pPr>
      <w:r>
        <w:rPr>
          <w:rFonts w:hint="eastAsia"/>
          <w:sz w:val="24"/>
          <w:szCs w:val="24"/>
        </w:rPr>
        <w:t>由于小组成员都对相关技术要求有经验，因此暂无培训计划。</w:t>
      </w:r>
    </w:p>
    <w:p>
      <w:pPr>
        <w:rPr>
          <w:sz w:val="24"/>
          <w:szCs w:val="24"/>
        </w:rPr>
      </w:pPr>
    </w:p>
    <w:p>
      <w:pPr>
        <w:pStyle w:val="4"/>
        <w:rPr>
          <w:sz w:val="44"/>
          <w:szCs w:val="44"/>
        </w:rPr>
      </w:pPr>
      <w:bookmarkStart w:id="14" w:name="_Toc12978015"/>
      <w:r>
        <w:rPr>
          <w:rFonts w:hint="eastAsia"/>
          <w:sz w:val="44"/>
          <w:szCs w:val="44"/>
        </w:rPr>
        <w:t>10 项目估算</w:t>
      </w:r>
      <w:bookmarkEnd w:id="14"/>
    </w:p>
    <w:p>
      <w:pPr>
        <w:ind w:firstLine="420"/>
        <w:rPr>
          <w:sz w:val="24"/>
          <w:szCs w:val="24"/>
        </w:rPr>
      </w:pPr>
      <w:r>
        <w:rPr>
          <w:rFonts w:hint="eastAsia" w:ascii="宋体" w:hAnsi="宋体" w:eastAsia="宋体" w:cs="宋体"/>
          <w:sz w:val="24"/>
          <w:szCs w:val="24"/>
        </w:rPr>
        <w:t>本条分条对项目开发的花费进行估算。</w:t>
      </w:r>
    </w:p>
    <w:p>
      <w:pPr>
        <w:pStyle w:val="5"/>
        <w:rPr>
          <w:sz w:val="32"/>
          <w:szCs w:val="32"/>
        </w:rPr>
      </w:pPr>
      <w:r>
        <w:rPr>
          <w:rFonts w:hint="eastAsia"/>
          <w:sz w:val="32"/>
          <w:szCs w:val="32"/>
        </w:rPr>
        <w:t>10.1 规模估算</w:t>
      </w:r>
    </w:p>
    <w:p>
      <w:pPr>
        <w:ind w:firstLine="420"/>
        <w:rPr>
          <w:sz w:val="24"/>
          <w:szCs w:val="24"/>
        </w:rPr>
      </w:pPr>
      <w:r>
        <w:rPr>
          <w:rFonts w:hint="eastAsia" w:ascii="宋体" w:hAnsi="宋体" w:eastAsia="宋体" w:cs="宋体"/>
          <w:sz w:val="24"/>
          <w:szCs w:val="24"/>
        </w:rPr>
        <w:t>本项目规模较小，涉及的开发领域为比较熟悉的web开发，因此在规模估算方面，在项目开发掌握范围内。</w:t>
      </w:r>
    </w:p>
    <w:p>
      <w:pPr>
        <w:pStyle w:val="5"/>
        <w:rPr>
          <w:sz w:val="32"/>
          <w:szCs w:val="32"/>
        </w:rPr>
      </w:pPr>
      <w:r>
        <w:rPr>
          <w:rFonts w:hint="eastAsia"/>
          <w:sz w:val="32"/>
          <w:szCs w:val="32"/>
        </w:rPr>
        <w:t>10.2 工作量估算</w:t>
      </w:r>
    </w:p>
    <w:p>
      <w:pPr>
        <w:ind w:firstLine="420"/>
        <w:rPr>
          <w:rFonts w:ascii="宋体" w:hAnsi="宋体" w:eastAsia="宋体" w:cs="宋体"/>
          <w:sz w:val="24"/>
          <w:szCs w:val="24"/>
        </w:rPr>
      </w:pPr>
      <w:r>
        <w:rPr>
          <w:rFonts w:hint="eastAsia" w:ascii="宋体" w:hAnsi="宋体" w:eastAsia="宋体" w:cs="宋体"/>
          <w:sz w:val="24"/>
          <w:szCs w:val="24"/>
        </w:rPr>
        <w:t>项目开发分为需求分析，概要设计，详细设计，编码测试等几个阶段构成。</w:t>
      </w:r>
    </w:p>
    <w:p>
      <w:pPr>
        <w:numPr>
          <w:ilvl w:val="0"/>
          <w:numId w:val="16"/>
        </w:numPr>
        <w:ind w:firstLine="420"/>
        <w:rPr>
          <w:rFonts w:ascii="宋体" w:hAnsi="宋体" w:eastAsia="宋体" w:cs="宋体"/>
          <w:sz w:val="24"/>
          <w:szCs w:val="24"/>
        </w:rPr>
      </w:pPr>
      <w:r>
        <w:rPr>
          <w:rFonts w:hint="eastAsia" w:ascii="宋体" w:hAnsi="宋体" w:eastAsia="宋体" w:cs="宋体"/>
          <w:sz w:val="24"/>
          <w:szCs w:val="24"/>
        </w:rPr>
        <w:t>需求分析计划1天完成。各成员联合对项目的需求进行补充完善，先笼统概括出项目需求的总体框架，然后再对各点细节进行补充，做到在实现基本需求的基础上，添加可以提升的需求。</w:t>
      </w:r>
    </w:p>
    <w:p>
      <w:pPr>
        <w:numPr>
          <w:ilvl w:val="0"/>
          <w:numId w:val="16"/>
        </w:numPr>
        <w:ind w:firstLine="420"/>
        <w:rPr>
          <w:rFonts w:ascii="宋体" w:hAnsi="宋体" w:eastAsia="宋体" w:cs="宋体"/>
          <w:sz w:val="24"/>
          <w:szCs w:val="24"/>
        </w:rPr>
      </w:pPr>
      <w:r>
        <w:rPr>
          <w:rFonts w:hint="eastAsia" w:ascii="宋体" w:hAnsi="宋体" w:eastAsia="宋体" w:cs="宋体"/>
          <w:sz w:val="24"/>
          <w:szCs w:val="24"/>
        </w:rPr>
        <w:t>概要设计与详细设计计划2天完成。两名小组成员负责设计数据库与相关接口，同时协同一名其他成员对小组的界面进行概要构思，得出概要设计；剩余6名成员三人一组，对小组详细设计文档进行书写。</w:t>
      </w:r>
    </w:p>
    <w:p>
      <w:pPr>
        <w:numPr>
          <w:ilvl w:val="0"/>
          <w:numId w:val="16"/>
        </w:numPr>
        <w:ind w:firstLine="420"/>
        <w:rPr>
          <w:rFonts w:ascii="宋体" w:hAnsi="宋体" w:eastAsia="宋体" w:cs="宋体"/>
          <w:sz w:val="24"/>
          <w:szCs w:val="24"/>
        </w:rPr>
      </w:pPr>
      <w:r>
        <w:rPr>
          <w:rFonts w:hint="eastAsia" w:ascii="宋体" w:hAnsi="宋体" w:eastAsia="宋体" w:cs="宋体"/>
          <w:sz w:val="24"/>
          <w:szCs w:val="24"/>
        </w:rPr>
        <w:t>编码计划暂定4天完成。期间各小组就各自的分工，对相应功能的实现进行界面设计，然后对应代码补充。</w:t>
      </w:r>
    </w:p>
    <w:p>
      <w:pPr>
        <w:numPr>
          <w:ilvl w:val="0"/>
          <w:numId w:val="16"/>
        </w:numPr>
        <w:ind w:firstLine="420"/>
        <w:rPr>
          <w:rFonts w:ascii="宋体" w:hAnsi="宋体" w:eastAsia="宋体" w:cs="宋体"/>
          <w:sz w:val="24"/>
          <w:szCs w:val="24"/>
        </w:rPr>
      </w:pPr>
      <w:r>
        <w:rPr>
          <w:rFonts w:hint="eastAsia" w:ascii="宋体" w:hAnsi="宋体" w:eastAsia="宋体" w:cs="宋体"/>
          <w:sz w:val="24"/>
          <w:szCs w:val="24"/>
        </w:rPr>
        <w:t>测试整合完善由剩下的5天进行。这个时间可能由于编码过程中出现了不可预知的问题而推迟，但不会少于3天，这三天对项目整合然后根据相应的功能进行测试完善。</w:t>
      </w:r>
    </w:p>
    <w:p>
      <w:pPr>
        <w:pStyle w:val="5"/>
        <w:rPr>
          <w:sz w:val="32"/>
          <w:szCs w:val="32"/>
        </w:rPr>
      </w:pPr>
      <w:r>
        <w:rPr>
          <w:rFonts w:hint="eastAsia"/>
          <w:sz w:val="32"/>
          <w:szCs w:val="32"/>
        </w:rPr>
        <w:t>10.3 成本估算</w:t>
      </w:r>
    </w:p>
    <w:p>
      <w:pPr>
        <w:ind w:firstLine="420"/>
        <w:rPr>
          <w:rFonts w:ascii="宋体" w:hAnsi="宋体" w:eastAsia="宋体" w:cs="宋体"/>
          <w:sz w:val="24"/>
          <w:szCs w:val="24"/>
        </w:rPr>
      </w:pPr>
      <w:r>
        <w:rPr>
          <w:rFonts w:hint="eastAsia" w:ascii="宋体" w:hAnsi="宋体" w:eastAsia="宋体" w:cs="宋体"/>
          <w:sz w:val="24"/>
          <w:szCs w:val="24"/>
        </w:rPr>
        <w:t>本条对项目成本经费进行说明。</w:t>
      </w:r>
    </w:p>
    <w:p>
      <w:pPr>
        <w:ind w:firstLine="420"/>
        <w:rPr>
          <w:rFonts w:ascii="宋体" w:hAnsi="宋体" w:eastAsia="宋体" w:cs="宋体"/>
          <w:sz w:val="24"/>
          <w:szCs w:val="24"/>
        </w:rPr>
      </w:pPr>
      <w:r>
        <w:rPr>
          <w:rFonts w:hint="eastAsia" w:ascii="宋体" w:hAnsi="宋体" w:eastAsia="宋体" w:cs="宋体"/>
          <w:sz w:val="24"/>
          <w:szCs w:val="24"/>
        </w:rPr>
        <w:t>本项目为课程实验开发，并非开发商用，因此不存在成本。</w:t>
      </w:r>
    </w:p>
    <w:p>
      <w:pPr>
        <w:pStyle w:val="5"/>
        <w:rPr>
          <w:sz w:val="32"/>
          <w:szCs w:val="32"/>
        </w:rPr>
      </w:pPr>
      <w:r>
        <w:rPr>
          <w:rFonts w:hint="eastAsia"/>
          <w:sz w:val="32"/>
          <w:szCs w:val="32"/>
        </w:rPr>
        <w:t>10.4 关键计算机资源估算</w:t>
      </w:r>
    </w:p>
    <w:p>
      <w:pPr>
        <w:ind w:firstLine="420"/>
        <w:rPr>
          <w:sz w:val="24"/>
          <w:szCs w:val="24"/>
        </w:rPr>
      </w:pPr>
      <w:r>
        <w:rPr>
          <w:rFonts w:hint="eastAsia"/>
          <w:sz w:val="24"/>
          <w:szCs w:val="24"/>
        </w:rPr>
        <w:t>对关键计算机的资源估量主要分为以下几点:</w:t>
      </w:r>
    </w:p>
    <w:p>
      <w:pPr>
        <w:numPr>
          <w:ilvl w:val="0"/>
          <w:numId w:val="17"/>
        </w:numPr>
        <w:ind w:firstLine="420"/>
        <w:rPr>
          <w:sz w:val="24"/>
          <w:szCs w:val="24"/>
        </w:rPr>
      </w:pPr>
      <w:r>
        <w:rPr>
          <w:rFonts w:hint="eastAsia"/>
          <w:sz w:val="24"/>
          <w:szCs w:val="24"/>
        </w:rPr>
        <w:t>主机性能的计算：计划项目的峰值交易量（tps）为10笔/秒，根据生产主机性能的计算公式得出tpmC为4000笔/秒</w:t>
      </w:r>
    </w:p>
    <w:p>
      <w:pPr>
        <w:numPr>
          <w:ilvl w:val="0"/>
          <w:numId w:val="17"/>
        </w:numPr>
        <w:ind w:firstLine="420"/>
        <w:rPr>
          <w:sz w:val="24"/>
          <w:szCs w:val="24"/>
        </w:rPr>
      </w:pPr>
      <w:r>
        <w:rPr>
          <w:rFonts w:hint="eastAsia"/>
          <w:sz w:val="24"/>
          <w:szCs w:val="24"/>
        </w:rPr>
        <w:t>存储容量的计算：计划项目每天交易总量为100笔，每笔交易的数据字节数为15130k，在主机磁盘上保留天数为7天，可以得出数据磁盘容量：20.686M</w:t>
      </w:r>
    </w:p>
    <w:p>
      <w:pPr>
        <w:pStyle w:val="5"/>
        <w:rPr>
          <w:sz w:val="32"/>
          <w:szCs w:val="32"/>
        </w:rPr>
      </w:pPr>
      <w:r>
        <w:rPr>
          <w:rFonts w:hint="eastAsia"/>
          <w:sz w:val="32"/>
          <w:szCs w:val="32"/>
        </w:rPr>
        <w:t>10.5 管理预留</w:t>
      </w:r>
    </w:p>
    <w:p>
      <w:pPr>
        <w:ind w:firstLine="420"/>
        <w:rPr>
          <w:sz w:val="24"/>
          <w:szCs w:val="24"/>
        </w:rPr>
      </w:pPr>
      <w:r>
        <w:rPr>
          <w:rFonts w:hint="eastAsia"/>
          <w:sz w:val="24"/>
          <w:szCs w:val="24"/>
        </w:rPr>
        <w:t>为了方便对项目各模块文件进行管理，对相应的模块文件计划至少置留5m的空间来说明文件。</w:t>
      </w:r>
    </w:p>
    <w:p>
      <w:pPr>
        <w:pStyle w:val="4"/>
        <w:rPr>
          <w:sz w:val="44"/>
          <w:szCs w:val="44"/>
        </w:rPr>
      </w:pPr>
      <w:bookmarkStart w:id="15" w:name="_Toc12978016"/>
      <w:r>
        <w:rPr>
          <w:rFonts w:hint="eastAsia"/>
          <w:sz w:val="44"/>
          <w:szCs w:val="44"/>
        </w:rPr>
        <w:t>11 风险管理</w:t>
      </w:r>
      <w:bookmarkEnd w:id="15"/>
    </w:p>
    <w:p>
      <w:pPr>
        <w:ind w:firstLine="420"/>
        <w:rPr>
          <w:sz w:val="24"/>
          <w:szCs w:val="24"/>
        </w:rPr>
      </w:pPr>
      <w:r>
        <w:rPr>
          <w:sz w:val="24"/>
          <w:szCs w:val="24"/>
        </w:rPr>
        <w:drawing>
          <wp:inline distT="0" distB="0" distL="114300" distR="114300">
            <wp:extent cx="5273675" cy="2330450"/>
            <wp:effectExtent l="0" t="0" r="146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675" cy="2330450"/>
                    </a:xfrm>
                    <a:prstGeom prst="rect">
                      <a:avLst/>
                    </a:prstGeom>
                    <a:noFill/>
                    <a:ln>
                      <a:noFill/>
                    </a:ln>
                  </pic:spPr>
                </pic:pic>
              </a:graphicData>
            </a:graphic>
          </wp:inline>
        </w:drawing>
      </w:r>
    </w:p>
    <w:p>
      <w:pPr>
        <w:pStyle w:val="4"/>
        <w:rPr>
          <w:sz w:val="44"/>
          <w:szCs w:val="44"/>
        </w:rPr>
      </w:pPr>
      <w:bookmarkStart w:id="16" w:name="_Toc12978017"/>
      <w:r>
        <w:rPr>
          <w:rFonts w:hint="eastAsia"/>
          <w:sz w:val="44"/>
          <w:szCs w:val="44"/>
        </w:rPr>
        <w:t>12 支持条件</w:t>
      </w:r>
      <w:bookmarkEnd w:id="16"/>
    </w:p>
    <w:p>
      <w:pPr>
        <w:ind w:firstLine="420"/>
        <w:rPr>
          <w:sz w:val="24"/>
          <w:szCs w:val="24"/>
        </w:rPr>
      </w:pPr>
      <w:r>
        <w:rPr>
          <w:rFonts w:hint="eastAsia"/>
          <w:sz w:val="24"/>
          <w:szCs w:val="24"/>
        </w:rPr>
        <w:t>本条分条对项目支持的条件进行说明。</w:t>
      </w:r>
    </w:p>
    <w:p>
      <w:pPr>
        <w:pStyle w:val="5"/>
        <w:rPr>
          <w:sz w:val="32"/>
          <w:szCs w:val="32"/>
        </w:rPr>
      </w:pPr>
      <w:r>
        <w:rPr>
          <w:rFonts w:hint="eastAsia"/>
          <w:sz w:val="32"/>
          <w:szCs w:val="32"/>
        </w:rPr>
        <w:t>12.1 计算机系统支持</w:t>
      </w:r>
    </w:p>
    <w:p>
      <w:pPr>
        <w:ind w:firstLine="420"/>
        <w:rPr>
          <w:sz w:val="24"/>
          <w:szCs w:val="24"/>
        </w:rPr>
      </w:pPr>
      <w:r>
        <w:rPr>
          <w:rFonts w:hint="eastAsia"/>
          <w:sz w:val="24"/>
          <w:szCs w:val="24"/>
        </w:rPr>
        <w:t>计算机系统支持windows 7、10</w:t>
      </w:r>
    </w:p>
    <w:p>
      <w:pPr>
        <w:pStyle w:val="5"/>
        <w:rPr>
          <w:sz w:val="32"/>
          <w:szCs w:val="32"/>
        </w:rPr>
      </w:pPr>
      <w:r>
        <w:rPr>
          <w:rFonts w:hint="eastAsia"/>
          <w:sz w:val="32"/>
          <w:szCs w:val="32"/>
        </w:rPr>
        <w:t>12.2 需要需方承担的工作和提供的条件</w:t>
      </w:r>
    </w:p>
    <w:p>
      <w:pPr>
        <w:ind w:firstLine="420"/>
        <w:rPr>
          <w:sz w:val="24"/>
          <w:szCs w:val="24"/>
        </w:rPr>
      </w:pPr>
      <w:r>
        <w:rPr>
          <w:rFonts w:hint="eastAsia"/>
          <w:sz w:val="24"/>
          <w:szCs w:val="24"/>
        </w:rPr>
        <w:t>需方应该配置好web开发的基本环境，包括eclipse中tomcat、jdk、jre的版本要求，全部满足配置需求里的要求。</w:t>
      </w:r>
    </w:p>
    <w:p>
      <w:pPr>
        <w:pStyle w:val="5"/>
        <w:rPr>
          <w:sz w:val="32"/>
          <w:szCs w:val="32"/>
        </w:rPr>
      </w:pPr>
      <w:r>
        <w:rPr>
          <w:rFonts w:hint="eastAsia"/>
          <w:sz w:val="32"/>
          <w:szCs w:val="32"/>
        </w:rPr>
        <w:t>12.3 需要分包商承担的工作和提供的条件</w:t>
      </w:r>
    </w:p>
    <w:p>
      <w:pPr>
        <w:ind w:firstLine="420"/>
        <w:rPr>
          <w:sz w:val="24"/>
          <w:szCs w:val="24"/>
        </w:rPr>
      </w:pPr>
      <w:r>
        <w:rPr>
          <w:rFonts w:hint="eastAsia"/>
          <w:sz w:val="24"/>
          <w:szCs w:val="24"/>
        </w:rPr>
        <w:t>暂无分包商。</w:t>
      </w:r>
    </w:p>
    <w:p>
      <w:pPr>
        <w:pStyle w:val="4"/>
        <w:rPr>
          <w:sz w:val="44"/>
          <w:szCs w:val="44"/>
        </w:rPr>
      </w:pPr>
      <w:bookmarkStart w:id="17" w:name="_Toc12978018"/>
      <w:r>
        <w:rPr>
          <w:rFonts w:hint="eastAsia"/>
          <w:sz w:val="44"/>
          <w:szCs w:val="44"/>
        </w:rPr>
        <w:t>13 注解</w:t>
      </w:r>
      <w:bookmarkEnd w:id="17"/>
    </w:p>
    <w:p>
      <w:pPr>
        <w:pStyle w:val="4"/>
        <w:rPr>
          <w:sz w:val="44"/>
          <w:szCs w:val="44"/>
        </w:rPr>
      </w:pPr>
      <w:bookmarkStart w:id="18" w:name="_Toc12978019"/>
      <w:r>
        <w:rPr>
          <w:rFonts w:hint="eastAsia"/>
          <w:sz w:val="44"/>
          <w:szCs w:val="44"/>
        </w:rPr>
        <w:t>附录</w:t>
      </w:r>
      <w:bookmarkEnd w:id="18"/>
    </w:p>
    <w:p>
      <w:pPr>
        <w:ind w:firstLine="480" w:firstLineChars="200"/>
        <w:rPr>
          <w:rFonts w:ascii="宋体" w:hAnsi="宋体" w:eastAsia="宋体" w:cs="Times New Roman"/>
          <w:b/>
          <w:sz w:val="24"/>
          <w:szCs w:val="24"/>
        </w:rPr>
      </w:pPr>
      <w:r>
        <w:rPr>
          <w:sz w:val="24"/>
          <w:szCs w:val="24"/>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52653"/>
    <w:multiLevelType w:val="singleLevel"/>
    <w:tmpl w:val="99552653"/>
    <w:lvl w:ilvl="0" w:tentative="0">
      <w:start w:val="1"/>
      <w:numFmt w:val="decimal"/>
      <w:suff w:val="nothing"/>
      <w:lvlText w:val="%1）"/>
      <w:lvlJc w:val="left"/>
    </w:lvl>
  </w:abstractNum>
  <w:abstractNum w:abstractNumId="1">
    <w:nsid w:val="9C756FD3"/>
    <w:multiLevelType w:val="singleLevel"/>
    <w:tmpl w:val="9C756FD3"/>
    <w:lvl w:ilvl="0" w:tentative="0">
      <w:start w:val="1"/>
      <w:numFmt w:val="decimal"/>
      <w:lvlText w:val="(%1)"/>
      <w:lvlJc w:val="left"/>
      <w:pPr>
        <w:tabs>
          <w:tab w:val="left" w:pos="312"/>
        </w:tabs>
      </w:pPr>
    </w:lvl>
  </w:abstractNum>
  <w:abstractNum w:abstractNumId="2">
    <w:nsid w:val="B7DA0E58"/>
    <w:multiLevelType w:val="singleLevel"/>
    <w:tmpl w:val="B7DA0E58"/>
    <w:lvl w:ilvl="0" w:tentative="0">
      <w:start w:val="1"/>
      <w:numFmt w:val="decimal"/>
      <w:lvlText w:val="%1)"/>
      <w:lvlJc w:val="left"/>
      <w:pPr>
        <w:tabs>
          <w:tab w:val="left" w:pos="312"/>
        </w:tabs>
      </w:pPr>
    </w:lvl>
  </w:abstractNum>
  <w:abstractNum w:abstractNumId="3">
    <w:nsid w:val="DABB3588"/>
    <w:multiLevelType w:val="singleLevel"/>
    <w:tmpl w:val="DABB3588"/>
    <w:lvl w:ilvl="0" w:tentative="0">
      <w:start w:val="1"/>
      <w:numFmt w:val="decimal"/>
      <w:suff w:val="nothing"/>
      <w:lvlText w:val="%1）"/>
      <w:lvlJc w:val="left"/>
    </w:lvl>
  </w:abstractNum>
  <w:abstractNum w:abstractNumId="4">
    <w:nsid w:val="F84E6E23"/>
    <w:multiLevelType w:val="singleLevel"/>
    <w:tmpl w:val="F84E6E23"/>
    <w:lvl w:ilvl="0" w:tentative="0">
      <w:start w:val="1"/>
      <w:numFmt w:val="decimal"/>
      <w:suff w:val="nothing"/>
      <w:lvlText w:val="%1）"/>
      <w:lvlJc w:val="left"/>
      <w:pPr>
        <w:ind w:left="887" w:firstLine="0"/>
      </w:pPr>
    </w:lvl>
  </w:abstractNum>
  <w:abstractNum w:abstractNumId="5">
    <w:nsid w:val="2049FAF0"/>
    <w:multiLevelType w:val="singleLevel"/>
    <w:tmpl w:val="2049FAF0"/>
    <w:lvl w:ilvl="0" w:tentative="0">
      <w:start w:val="1"/>
      <w:numFmt w:val="decimal"/>
      <w:suff w:val="nothing"/>
      <w:lvlText w:val="（%1）"/>
      <w:lvlJc w:val="left"/>
    </w:lvl>
  </w:abstractNum>
  <w:abstractNum w:abstractNumId="6">
    <w:nsid w:val="20CC02F6"/>
    <w:multiLevelType w:val="singleLevel"/>
    <w:tmpl w:val="20CC02F6"/>
    <w:lvl w:ilvl="0" w:tentative="0">
      <w:start w:val="1"/>
      <w:numFmt w:val="decimal"/>
      <w:lvlText w:val="(%1)"/>
      <w:lvlJc w:val="left"/>
      <w:pPr>
        <w:tabs>
          <w:tab w:val="left" w:pos="312"/>
        </w:tabs>
      </w:pPr>
    </w:lvl>
  </w:abstractNum>
  <w:abstractNum w:abstractNumId="7">
    <w:nsid w:val="23B45E54"/>
    <w:multiLevelType w:val="singleLevel"/>
    <w:tmpl w:val="23B45E54"/>
    <w:lvl w:ilvl="0" w:tentative="0">
      <w:start w:val="1"/>
      <w:numFmt w:val="decimal"/>
      <w:suff w:val="nothing"/>
      <w:lvlText w:val="%1）"/>
      <w:lvlJc w:val="left"/>
    </w:lvl>
  </w:abstractNum>
  <w:abstractNum w:abstractNumId="8">
    <w:nsid w:val="2497CA5B"/>
    <w:multiLevelType w:val="singleLevel"/>
    <w:tmpl w:val="2497CA5B"/>
    <w:lvl w:ilvl="0" w:tentative="0">
      <w:start w:val="1"/>
      <w:numFmt w:val="decimal"/>
      <w:suff w:val="nothing"/>
      <w:lvlText w:val="%1）"/>
      <w:lvlJc w:val="left"/>
      <w:pPr>
        <w:ind w:left="945" w:firstLine="0"/>
      </w:pPr>
    </w:lvl>
  </w:abstractNum>
  <w:abstractNum w:abstractNumId="9">
    <w:nsid w:val="397F75F4"/>
    <w:multiLevelType w:val="multilevel"/>
    <w:tmpl w:val="397F75F4"/>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895A796"/>
    <w:multiLevelType w:val="singleLevel"/>
    <w:tmpl w:val="4895A796"/>
    <w:lvl w:ilvl="0" w:tentative="0">
      <w:start w:val="1"/>
      <w:numFmt w:val="decimal"/>
      <w:suff w:val="nothing"/>
      <w:lvlText w:val="（%1）"/>
      <w:lvlJc w:val="left"/>
    </w:lvl>
  </w:abstractNum>
  <w:abstractNum w:abstractNumId="11">
    <w:nsid w:val="57F57861"/>
    <w:multiLevelType w:val="singleLevel"/>
    <w:tmpl w:val="57F57861"/>
    <w:lvl w:ilvl="0" w:tentative="0">
      <w:start w:val="1"/>
      <w:numFmt w:val="decimal"/>
      <w:suff w:val="nothing"/>
      <w:lvlText w:val="（%1）"/>
      <w:lvlJc w:val="left"/>
    </w:lvl>
  </w:abstractNum>
  <w:abstractNum w:abstractNumId="12">
    <w:nsid w:val="58EA7C12"/>
    <w:multiLevelType w:val="singleLevel"/>
    <w:tmpl w:val="58EA7C12"/>
    <w:lvl w:ilvl="0" w:tentative="0">
      <w:start w:val="1"/>
      <w:numFmt w:val="bullet"/>
      <w:lvlText w:val=""/>
      <w:lvlJc w:val="left"/>
      <w:pPr>
        <w:ind w:left="420" w:hanging="420"/>
      </w:pPr>
      <w:rPr>
        <w:rFonts w:hint="default" w:ascii="Wingdings" w:hAnsi="Wingdings"/>
      </w:rPr>
    </w:lvl>
  </w:abstractNum>
  <w:abstractNum w:abstractNumId="13">
    <w:nsid w:val="58EAD38C"/>
    <w:multiLevelType w:val="multilevel"/>
    <w:tmpl w:val="58EAD3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5B975F32"/>
    <w:multiLevelType w:val="singleLevel"/>
    <w:tmpl w:val="5B975F32"/>
    <w:lvl w:ilvl="0" w:tentative="0">
      <w:start w:val="1"/>
      <w:numFmt w:val="decimal"/>
      <w:lvlText w:val="%1)"/>
      <w:lvlJc w:val="left"/>
      <w:pPr>
        <w:tabs>
          <w:tab w:val="left" w:pos="312"/>
        </w:tabs>
      </w:pPr>
    </w:lvl>
  </w:abstractNum>
  <w:abstractNum w:abstractNumId="15">
    <w:nsid w:val="65E0215C"/>
    <w:multiLevelType w:val="multilevel"/>
    <w:tmpl w:val="65E0215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7B2401A5"/>
    <w:multiLevelType w:val="singleLevel"/>
    <w:tmpl w:val="7B2401A5"/>
    <w:lvl w:ilvl="0" w:tentative="0">
      <w:start w:val="1"/>
      <w:numFmt w:val="decimal"/>
      <w:suff w:val="nothing"/>
      <w:lvlText w:val="（%1）"/>
      <w:lvlJc w:val="left"/>
    </w:lvl>
  </w:abstractNum>
  <w:num w:numId="1">
    <w:abstractNumId w:val="15"/>
  </w:num>
  <w:num w:numId="2">
    <w:abstractNumId w:val="12"/>
  </w:num>
  <w:num w:numId="3">
    <w:abstractNumId w:val="13"/>
  </w:num>
  <w:num w:numId="4">
    <w:abstractNumId w:val="9"/>
  </w:num>
  <w:num w:numId="5">
    <w:abstractNumId w:val="2"/>
  </w:num>
  <w:num w:numId="6">
    <w:abstractNumId w:val="14"/>
  </w:num>
  <w:num w:numId="7">
    <w:abstractNumId w:val="7"/>
  </w:num>
  <w:num w:numId="8">
    <w:abstractNumId w:val="0"/>
  </w:num>
  <w:num w:numId="9">
    <w:abstractNumId w:val="11"/>
  </w:num>
  <w:num w:numId="10">
    <w:abstractNumId w:val="8"/>
  </w:num>
  <w:num w:numId="11">
    <w:abstractNumId w:val="4"/>
  </w:num>
  <w:num w:numId="12">
    <w:abstractNumId w:val="3"/>
  </w:num>
  <w:num w:numId="13">
    <w:abstractNumId w:val="10"/>
  </w:num>
  <w:num w:numId="14">
    <w:abstractNumId w:val="5"/>
  </w:num>
  <w:num w:numId="15">
    <w:abstractNumId w:val="6"/>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7A"/>
    <w:rsid w:val="00006A1B"/>
    <w:rsid w:val="00013419"/>
    <w:rsid w:val="000B7B24"/>
    <w:rsid w:val="000C5D0C"/>
    <w:rsid w:val="000E0DC2"/>
    <w:rsid w:val="001E6E58"/>
    <w:rsid w:val="001F0884"/>
    <w:rsid w:val="002037E9"/>
    <w:rsid w:val="00257203"/>
    <w:rsid w:val="0034215D"/>
    <w:rsid w:val="004045C7"/>
    <w:rsid w:val="00415B4B"/>
    <w:rsid w:val="00417F84"/>
    <w:rsid w:val="00500EBD"/>
    <w:rsid w:val="005750A3"/>
    <w:rsid w:val="005777CB"/>
    <w:rsid w:val="00596492"/>
    <w:rsid w:val="0067163D"/>
    <w:rsid w:val="006A0761"/>
    <w:rsid w:val="0070457F"/>
    <w:rsid w:val="00716661"/>
    <w:rsid w:val="00781111"/>
    <w:rsid w:val="007A0781"/>
    <w:rsid w:val="007C7533"/>
    <w:rsid w:val="008743C6"/>
    <w:rsid w:val="00970903"/>
    <w:rsid w:val="009F2B1B"/>
    <w:rsid w:val="00A012DE"/>
    <w:rsid w:val="00A11DA8"/>
    <w:rsid w:val="00B14B86"/>
    <w:rsid w:val="00B32002"/>
    <w:rsid w:val="00BB6AC4"/>
    <w:rsid w:val="00BC7A0C"/>
    <w:rsid w:val="00BE0447"/>
    <w:rsid w:val="00C704E0"/>
    <w:rsid w:val="00D36F7A"/>
    <w:rsid w:val="00D84678"/>
    <w:rsid w:val="00DC3779"/>
    <w:rsid w:val="00DD177C"/>
    <w:rsid w:val="00DD7211"/>
    <w:rsid w:val="00E70547"/>
    <w:rsid w:val="00E92552"/>
    <w:rsid w:val="00E939E8"/>
    <w:rsid w:val="00EB11FC"/>
    <w:rsid w:val="00EC5506"/>
    <w:rsid w:val="00ED2F8C"/>
    <w:rsid w:val="00F134C1"/>
    <w:rsid w:val="00F44B40"/>
    <w:rsid w:val="00F85777"/>
    <w:rsid w:val="00FB14DB"/>
    <w:rsid w:val="00FD46ED"/>
    <w:rsid w:val="00FD7ED9"/>
    <w:rsid w:val="016E3419"/>
    <w:rsid w:val="033F3975"/>
    <w:rsid w:val="08F572AB"/>
    <w:rsid w:val="0A6543B8"/>
    <w:rsid w:val="171177F7"/>
    <w:rsid w:val="175825A1"/>
    <w:rsid w:val="1F603EB4"/>
    <w:rsid w:val="25880BB3"/>
    <w:rsid w:val="27D86FDC"/>
    <w:rsid w:val="2F576328"/>
    <w:rsid w:val="334B1B98"/>
    <w:rsid w:val="35C43E16"/>
    <w:rsid w:val="372A4F20"/>
    <w:rsid w:val="3D766849"/>
    <w:rsid w:val="4FAA4589"/>
    <w:rsid w:val="554870D8"/>
    <w:rsid w:val="5D3600CF"/>
    <w:rsid w:val="60105E25"/>
    <w:rsid w:val="6059682C"/>
    <w:rsid w:val="6F730430"/>
    <w:rsid w:val="7DB2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unhideWhenUsed/>
    <w:qFormat/>
    <w:uiPriority w:val="9"/>
    <w:pPr>
      <w:keepNext/>
      <w:keepLines/>
      <w:spacing w:before="240" w:after="64" w:line="320" w:lineRule="auto"/>
      <w:outlineLvl w:val="6"/>
    </w:pPr>
    <w:rPr>
      <w:b/>
      <w:bCs/>
      <w:sz w:val="24"/>
      <w:szCs w:val="24"/>
    </w:rPr>
  </w:style>
  <w:style w:type="character" w:default="1" w:styleId="18">
    <w:name w:val="Default Paragraph Font"/>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9">
    <w:name w:val="toc 3"/>
    <w:basedOn w:val="1"/>
    <w:next w:val="1"/>
    <w:unhideWhenUsed/>
    <w:uiPriority w:val="39"/>
    <w:pPr>
      <w:ind w:left="840" w:leftChars="400"/>
    </w:pPr>
  </w:style>
  <w:style w:type="paragraph" w:styleId="10">
    <w:name w:val="Balloon Text"/>
    <w:basedOn w:val="1"/>
    <w:link w:val="33"/>
    <w:semiHidden/>
    <w:unhideWhenUsed/>
    <w:uiPriority w:val="99"/>
    <w:pPr>
      <w:spacing w:line="240" w:lineRule="auto"/>
    </w:pPr>
    <w:rPr>
      <w:rFonts w:ascii="Times New Roman" w:hAnsi="Times New Roman" w:eastAsia="宋体"/>
      <w:sz w:val="18"/>
      <w:szCs w:val="18"/>
    </w:rPr>
  </w:style>
  <w:style w:type="paragraph" w:styleId="11">
    <w:name w:val="footer"/>
    <w:basedOn w:val="1"/>
    <w:link w:val="21"/>
    <w:unhideWhenUsed/>
    <w:qFormat/>
    <w:uiPriority w:val="99"/>
    <w:pPr>
      <w:tabs>
        <w:tab w:val="center" w:pos="4153"/>
        <w:tab w:val="right" w:pos="8306"/>
      </w:tabs>
      <w:snapToGrid w:val="0"/>
      <w:jc w:val="left"/>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jc w:val="left"/>
    </w:pPr>
    <w:rPr>
      <w:rFonts w:cs="Times New Roman"/>
      <w:kern w:val="0"/>
      <w:sz w:val="22"/>
    </w:rPr>
  </w:style>
  <w:style w:type="paragraph" w:styleId="14">
    <w:name w:val="toc 2"/>
    <w:basedOn w:val="1"/>
    <w:next w:val="1"/>
    <w:unhideWhenUsed/>
    <w:qFormat/>
    <w:uiPriority w:val="39"/>
    <w:pPr>
      <w:widowControl/>
      <w:spacing w:after="100"/>
      <w:ind w:left="220"/>
      <w:jc w:val="left"/>
    </w:pPr>
    <w:rPr>
      <w:rFonts w:cs="Times New Roman"/>
      <w:kern w:val="0"/>
      <w:sz w:val="22"/>
    </w:rPr>
  </w:style>
  <w:style w:type="paragraph" w:styleId="15">
    <w:name w:val="Title"/>
    <w:basedOn w:val="1"/>
    <w:next w:val="1"/>
    <w:link w:val="34"/>
    <w:qFormat/>
    <w:uiPriority w:val="10"/>
    <w:pPr>
      <w:spacing w:before="240" w:after="60" w:line="360" w:lineRule="auto"/>
      <w:jc w:val="center"/>
      <w:outlineLvl w:val="0"/>
    </w:pPr>
    <w:rPr>
      <w:rFonts w:ascii="Cambria" w:hAnsi="Cambria" w:eastAsia="宋体" w:cs="Times New Roman"/>
      <w:b/>
      <w:bCs/>
      <w:sz w:val="32"/>
      <w:szCs w:val="32"/>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页眉 字符"/>
    <w:basedOn w:val="18"/>
    <w:link w:val="12"/>
    <w:qFormat/>
    <w:uiPriority w:val="99"/>
    <w:rPr>
      <w:sz w:val="18"/>
      <w:szCs w:val="18"/>
    </w:rPr>
  </w:style>
  <w:style w:type="character" w:customStyle="1" w:styleId="21">
    <w:name w:val="页脚 字符"/>
    <w:basedOn w:val="18"/>
    <w:link w:val="11"/>
    <w:qFormat/>
    <w:uiPriority w:val="99"/>
    <w:rPr>
      <w:sz w:val="18"/>
      <w:szCs w:val="18"/>
    </w:rPr>
  </w:style>
  <w:style w:type="character" w:customStyle="1" w:styleId="22">
    <w:name w:val="标题 2 字符"/>
    <w:basedOn w:val="18"/>
    <w:link w:val="3"/>
    <w:qFormat/>
    <w:uiPriority w:val="0"/>
    <w:rPr>
      <w:rFonts w:asciiTheme="majorHAnsi" w:hAnsiTheme="majorHAnsi" w:eastAsiaTheme="majorEastAsia" w:cstheme="majorBidi"/>
      <w:b/>
      <w:bCs/>
      <w:sz w:val="32"/>
      <w:szCs w:val="32"/>
    </w:rPr>
  </w:style>
  <w:style w:type="character" w:customStyle="1" w:styleId="23">
    <w:name w:val="标题 3 字符"/>
    <w:basedOn w:val="18"/>
    <w:link w:val="4"/>
    <w:qFormat/>
    <w:uiPriority w:val="0"/>
    <w:rPr>
      <w:b/>
      <w:bCs/>
      <w:sz w:val="32"/>
      <w:szCs w:val="32"/>
    </w:rPr>
  </w:style>
  <w:style w:type="character" w:customStyle="1" w:styleId="24">
    <w:name w:val="标题 4 字符"/>
    <w:basedOn w:val="18"/>
    <w:link w:val="5"/>
    <w:qFormat/>
    <w:uiPriority w:val="0"/>
    <w:rPr>
      <w:rFonts w:asciiTheme="majorHAnsi" w:hAnsiTheme="majorHAnsi" w:eastAsiaTheme="majorEastAsia" w:cstheme="majorBidi"/>
      <w:b/>
      <w:bCs/>
      <w:sz w:val="28"/>
      <w:szCs w:val="28"/>
    </w:rPr>
  </w:style>
  <w:style w:type="paragraph" w:styleId="25">
    <w:name w:val="List Paragraph"/>
    <w:basedOn w:val="1"/>
    <w:qFormat/>
    <w:uiPriority w:val="34"/>
    <w:pPr>
      <w:ind w:firstLine="420" w:firstLineChars="200"/>
    </w:pPr>
  </w:style>
  <w:style w:type="table" w:customStyle="1" w:styleId="26">
    <w:name w:val="网格型1"/>
    <w:basedOn w:val="16"/>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5 字符"/>
    <w:basedOn w:val="18"/>
    <w:link w:val="6"/>
    <w:qFormat/>
    <w:uiPriority w:val="9"/>
    <w:rPr>
      <w:b/>
      <w:bCs/>
      <w:sz w:val="28"/>
      <w:szCs w:val="28"/>
    </w:rPr>
  </w:style>
  <w:style w:type="character" w:customStyle="1" w:styleId="28">
    <w:name w:val="标题 6 字符"/>
    <w:basedOn w:val="18"/>
    <w:link w:val="7"/>
    <w:qFormat/>
    <w:uiPriority w:val="9"/>
    <w:rPr>
      <w:rFonts w:asciiTheme="majorHAnsi" w:hAnsiTheme="majorHAnsi" w:eastAsiaTheme="majorEastAsia" w:cstheme="majorBidi"/>
      <w:b/>
      <w:bCs/>
      <w:sz w:val="24"/>
      <w:szCs w:val="24"/>
    </w:rPr>
  </w:style>
  <w:style w:type="character" w:customStyle="1" w:styleId="29">
    <w:name w:val="标题 1 字符"/>
    <w:basedOn w:val="18"/>
    <w:link w:val="2"/>
    <w:qFormat/>
    <w:uiPriority w:val="0"/>
    <w:rPr>
      <w:b/>
      <w:bCs/>
      <w:kern w:val="44"/>
      <w:sz w:val="44"/>
      <w:szCs w:val="44"/>
    </w:rPr>
  </w:style>
  <w:style w:type="character" w:customStyle="1" w:styleId="30">
    <w:name w:val="标题 7 字符"/>
    <w:basedOn w:val="18"/>
    <w:link w:val="8"/>
    <w:qFormat/>
    <w:uiPriority w:val="9"/>
    <w:rPr>
      <w:b/>
      <w:bCs/>
      <w:sz w:val="24"/>
      <w:szCs w:val="24"/>
    </w:rPr>
  </w:style>
  <w:style w:type="paragraph" w:customStyle="1" w:styleId="3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table" w:customStyle="1" w:styleId="32">
    <w:name w:val="网格型2"/>
    <w:basedOn w:val="16"/>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批注框文本 字符"/>
    <w:basedOn w:val="18"/>
    <w:link w:val="10"/>
    <w:semiHidden/>
    <w:qFormat/>
    <w:uiPriority w:val="99"/>
    <w:rPr>
      <w:rFonts w:ascii="Times New Roman" w:hAnsi="Times New Roman" w:eastAsia="宋体"/>
      <w:kern w:val="2"/>
      <w:sz w:val="18"/>
      <w:szCs w:val="18"/>
    </w:rPr>
  </w:style>
  <w:style w:type="character" w:customStyle="1" w:styleId="34">
    <w:name w:val="标题 字符"/>
    <w:basedOn w:val="18"/>
    <w:link w:val="15"/>
    <w:qFormat/>
    <w:uiPriority w:val="10"/>
    <w:rPr>
      <w:rFonts w:ascii="Cambria" w:hAnsi="Cambria" w:eastAsia="宋体" w:cs="Times New Roman"/>
      <w:b/>
      <w:bCs/>
      <w:kern w:val="2"/>
      <w:sz w:val="32"/>
      <w:szCs w:val="32"/>
    </w:rPr>
  </w:style>
  <w:style w:type="character" w:customStyle="1" w:styleId="35">
    <w:name w:val="标题 字符1"/>
    <w:basedOn w:val="18"/>
    <w:qFormat/>
    <w:uiPriority w:val="10"/>
    <w:rPr>
      <w:rFonts w:asciiTheme="majorHAnsi" w:hAnsiTheme="majorHAnsi" w:eastAsiaTheme="majorEastAsia" w:cstheme="majorBidi"/>
      <w:b/>
      <w:bCs/>
      <w:sz w:val="32"/>
      <w:szCs w:val="32"/>
    </w:rPr>
  </w:style>
  <w:style w:type="paragraph" w:customStyle="1" w:styleId="36">
    <w:name w:val="_Style 12"/>
    <w:basedOn w:val="1"/>
    <w:next w:val="25"/>
    <w:qFormat/>
    <w:uiPriority w:val="34"/>
    <w:pPr>
      <w:spacing w:line="360" w:lineRule="auto"/>
      <w:ind w:firstLine="420" w:firstLineChars="200"/>
    </w:pPr>
    <w:rPr>
      <w:rFonts w:ascii="Calibri" w:hAnsi="Calibri" w:eastAsia="宋体" w:cs="Times New Roman"/>
      <w:sz w:val="24"/>
    </w:rPr>
  </w:style>
  <w:style w:type="paragraph" w:styleId="37">
    <w:name w:val="No Spacing"/>
    <w:qFormat/>
    <w:uiPriority w:val="1"/>
    <w:pPr>
      <w:widowControl w:val="0"/>
      <w:spacing w:after="160" w:line="259" w:lineRule="auto"/>
      <w:jc w:val="both"/>
    </w:pPr>
    <w:rPr>
      <w:rFonts w:ascii="Times New Roman" w:hAnsi="Times New Roman" w:eastAsia="宋体" w:cstheme="minorBidi"/>
      <w:kern w:val="2"/>
      <w:sz w:val="24"/>
      <w:szCs w:val="22"/>
      <w:lang w:val="en-US" w:eastAsia="zh-CN" w:bidi="ar-SA"/>
    </w:rPr>
  </w:style>
  <w:style w:type="paragraph" w:customStyle="1" w:styleId="38">
    <w:name w:val="_Style 19"/>
    <w:basedOn w:val="1"/>
    <w:next w:val="25"/>
    <w:qFormat/>
    <w:uiPriority w:val="34"/>
    <w:pPr>
      <w:spacing w:line="360" w:lineRule="auto"/>
      <w:ind w:firstLine="420" w:firstLineChars="200"/>
    </w:pPr>
    <w:rPr>
      <w:rFonts w:ascii="Calibri" w:hAnsi="Calibri" w:eastAsia="宋体" w:cs="Times New Roman"/>
      <w:sz w:val="24"/>
    </w:rPr>
  </w:style>
  <w:style w:type="character" w:customStyle="1" w:styleId="39">
    <w:name w:val="未处理的提及1"/>
    <w:basedOn w:val="18"/>
    <w:semiHidden/>
    <w:unhideWhenUsed/>
    <w:qFormat/>
    <w:uiPriority w:val="99"/>
    <w:rPr>
      <w:color w:val="605E5C"/>
      <w:shd w:val="clear" w:color="auto" w:fill="E1DFDD"/>
    </w:rPr>
  </w:style>
  <w:style w:type="character" w:customStyle="1" w:styleId="40">
    <w:name w:val="Unresolved Mention"/>
    <w:basedOn w:val="1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F8FAEC-8F26-4757-A449-6ADE536549ED}">
  <ds:schemaRefs/>
</ds:datastoreItem>
</file>

<file path=docProps/app.xml><?xml version="1.0" encoding="utf-8"?>
<Properties xmlns="http://schemas.openxmlformats.org/officeDocument/2006/extended-properties" xmlns:vt="http://schemas.openxmlformats.org/officeDocument/2006/docPropsVTypes">
  <Template>Normal.dotm</Template>
  <Pages>50</Pages>
  <Words>3259</Words>
  <Characters>18581</Characters>
  <Lines>154</Lines>
  <Paragraphs>43</Paragraphs>
  <TotalTime>0</TotalTime>
  <ScaleCrop>false</ScaleCrop>
  <LinksUpToDate>false</LinksUpToDate>
  <CharactersWithSpaces>21797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2019-07-01T08:29:00Z</dcterms:created>
  <dc:creator>1789513918@qq.com</dc:creator>
  <cp:lastModifiedBy>IMBA</cp:lastModifiedBy>
  <dcterms:modified xsi:type="dcterms:W3CDTF">2019-07-09T06:52:59Z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