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DB22" w14:textId="1427ED5F" w:rsidR="00BD3153" w:rsidRPr="007D7474" w:rsidRDefault="00FD7C33" w:rsidP="00EB32FF">
      <w:pPr>
        <w:spacing w:after="0"/>
        <w:jc w:val="right"/>
        <w:rPr>
          <w:rFonts w:asciiTheme="majorHAnsi" w:hAnsiTheme="majorHAnsi" w:cstheme="majorHAnsi"/>
          <w:b/>
          <w:bCs/>
          <w:i/>
          <w:iCs/>
          <w:color w:val="1D2125"/>
          <w:sz w:val="24"/>
          <w:szCs w:val="24"/>
          <w:shd w:val="clear" w:color="auto" w:fill="FFFFFF"/>
        </w:rPr>
      </w:pPr>
      <w:r w:rsidRPr="007D7474">
        <w:rPr>
          <w:rFonts w:asciiTheme="majorHAnsi" w:hAnsiTheme="majorHAnsi" w:cstheme="majorHAnsi"/>
          <w:b/>
          <w:bCs/>
          <w:i/>
          <w:iCs/>
          <w:color w:val="1D2125"/>
          <w:sz w:val="24"/>
          <w:szCs w:val="24"/>
          <w:shd w:val="clear" w:color="auto" w:fill="FFFFFF"/>
        </w:rPr>
        <w:t>Как называются программы (в задании указанные по номерами 1 и 2</w:t>
      </w:r>
    </w:p>
    <w:p w14:paraId="749E5198" w14:textId="3975A2B4" w:rsidR="00FD7C33" w:rsidRPr="007D7474" w:rsidRDefault="00FD7C33" w:rsidP="00EB32F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7D7474">
        <w:rPr>
          <w:rFonts w:asciiTheme="majorHAnsi" w:hAnsiTheme="majorHAnsi" w:cstheme="majorHAnsi"/>
          <w:sz w:val="24"/>
          <w:szCs w:val="24"/>
        </w:rPr>
        <w:t xml:space="preserve">1 – </w:t>
      </w:r>
      <w:r w:rsidRPr="007D7474">
        <w:rPr>
          <w:rFonts w:asciiTheme="majorHAnsi" w:hAnsiTheme="majorHAnsi" w:cstheme="majorHAnsi"/>
          <w:sz w:val="24"/>
          <w:szCs w:val="24"/>
          <w:lang w:val="en-US"/>
        </w:rPr>
        <w:t>CreateBase</w:t>
      </w:r>
      <w:r w:rsidRPr="007D7474">
        <w:rPr>
          <w:rFonts w:asciiTheme="majorHAnsi" w:hAnsiTheme="majorHAnsi" w:cstheme="majorHAnsi"/>
          <w:sz w:val="24"/>
          <w:szCs w:val="24"/>
        </w:rPr>
        <w:t>.</w:t>
      </w:r>
      <w:r w:rsidRPr="007D7474">
        <w:rPr>
          <w:rFonts w:asciiTheme="majorHAnsi" w:hAnsiTheme="majorHAnsi" w:cstheme="majorHAnsi"/>
          <w:sz w:val="24"/>
          <w:szCs w:val="24"/>
          <w:lang w:val="en-US"/>
        </w:rPr>
        <w:t>pas</w:t>
      </w:r>
    </w:p>
    <w:p w14:paraId="0C5068BA" w14:textId="06302F88" w:rsidR="00FD7C33" w:rsidRPr="00A20C6F" w:rsidRDefault="00FD7C33" w:rsidP="00EB32FF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A20C6F">
        <w:rPr>
          <w:rFonts w:asciiTheme="majorHAnsi" w:hAnsiTheme="majorHAnsi" w:cstheme="majorHAnsi"/>
          <w:sz w:val="24"/>
          <w:szCs w:val="24"/>
          <w:lang w:val="en-US"/>
        </w:rPr>
        <w:t xml:space="preserve">2 – </w:t>
      </w:r>
      <w:bookmarkStart w:id="0" w:name="_Hlk89474851"/>
      <w:r w:rsidR="00C16388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C16388" w:rsidRPr="00A20C6F">
        <w:rPr>
          <w:rFonts w:asciiTheme="majorHAnsi" w:hAnsiTheme="majorHAnsi" w:cstheme="majorHAnsi"/>
          <w:sz w:val="24"/>
          <w:szCs w:val="24"/>
          <w:lang w:val="en-US"/>
        </w:rPr>
        <w:t>1.</w:t>
      </w:r>
      <w:r w:rsidR="00C16388">
        <w:rPr>
          <w:rFonts w:asciiTheme="majorHAnsi" w:hAnsiTheme="majorHAnsi" w:cstheme="majorHAnsi"/>
          <w:sz w:val="24"/>
          <w:szCs w:val="24"/>
          <w:lang w:val="en-US"/>
        </w:rPr>
        <w:t>test</w:t>
      </w:r>
      <w:bookmarkEnd w:id="0"/>
      <w:r w:rsidR="00C16388" w:rsidRPr="00A20C6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A20C6F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T</w:t>
      </w:r>
      <w:r w:rsidR="00A20C6F" w:rsidRPr="00A20C6F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2.</w:t>
      </w:r>
      <w:r w:rsidR="00A20C6F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test</w:t>
      </w:r>
      <w:r w:rsidR="00A20C6F" w:rsidRPr="00A20C6F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 xml:space="preserve">, </w:t>
      </w:r>
      <w:r w:rsidR="00A20C6F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T3.test</w:t>
      </w:r>
    </w:p>
    <w:p w14:paraId="349F1013" w14:textId="21CC0B75" w:rsidR="00FD7C33" w:rsidRPr="007D7474" w:rsidRDefault="00FD7C33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  <w:r w:rsidRPr="007D747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Программа, обрабатывающая базу данных, отвечающая на вопросы пользователя в режиме "меню" </w:t>
      </w:r>
      <w:r w:rsidR="007D7474" w:rsidRPr="007D747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–</w:t>
      </w:r>
      <w:r w:rsidRPr="007D747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</w:t>
      </w:r>
      <w:r w:rsidR="007D7474" w:rsidRPr="007D747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Menu</w:t>
      </w:r>
    </w:p>
    <w:p w14:paraId="3032A68F" w14:textId="77A0FA8C" w:rsidR="007D7474" w:rsidRPr="007D7474" w:rsidRDefault="007D7474" w:rsidP="00EB32FF">
      <w:pPr>
        <w:spacing w:after="0"/>
        <w:jc w:val="right"/>
        <w:rPr>
          <w:rFonts w:asciiTheme="majorHAnsi" w:hAnsiTheme="majorHAnsi" w:cstheme="majorHAnsi"/>
          <w:b/>
          <w:bCs/>
          <w:i/>
          <w:iCs/>
          <w:color w:val="1D2125"/>
          <w:sz w:val="24"/>
          <w:szCs w:val="24"/>
          <w:shd w:val="clear" w:color="auto" w:fill="FFFFFF"/>
        </w:rPr>
      </w:pPr>
      <w:r w:rsidRPr="007D7474">
        <w:rPr>
          <w:rFonts w:asciiTheme="majorHAnsi" w:hAnsiTheme="majorHAnsi" w:cstheme="majorHAnsi"/>
          <w:b/>
          <w:bCs/>
          <w:i/>
          <w:iCs/>
          <w:color w:val="1D2125"/>
          <w:sz w:val="24"/>
          <w:szCs w:val="24"/>
          <w:shd w:val="clear" w:color="auto" w:fill="FFFFFF"/>
        </w:rPr>
        <w:t>Какой из файлов что тестирует. Тесты должны быть подобраны так, чтобы можно было понять, что задание выполняется правильно (если надо, указать, какие параметры надо водить для правильного тестирования)</w:t>
      </w:r>
    </w:p>
    <w:p w14:paraId="75B8D66D" w14:textId="47481831" w:rsidR="007D7474" w:rsidRDefault="00246C9B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  <w:r w:rsidRPr="00246C9B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T1.test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– для тестирования работы пунктов 2 и 3 меню. Для тестирования нужно запустить программу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Menu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, ввести 3 или 2. В случае введённой двойки нужно ввести для тестирования поочерёдно 1, 2, 3 и 12</w:t>
      </w:r>
      <w:r w:rsidR="00A20C6F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.</w:t>
      </w:r>
    </w:p>
    <w:p w14:paraId="33D4F122" w14:textId="2595FE02" w:rsidR="00A20C6F" w:rsidRDefault="00A20C6F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T</w:t>
      </w:r>
      <w:r w:rsidRPr="00A20C6F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2.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test</w:t>
      </w:r>
      <w:r w:rsidRPr="00A20C6F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– для тестирования работоспособности пункта 4 меню. Для тестирования вводить 4, затем поочерёдно нужно проверить введение 1, 2, 3 и 4.</w:t>
      </w:r>
    </w:p>
    <w:p w14:paraId="063E4D66" w14:textId="7AE2269B" w:rsidR="00EB32FF" w:rsidRPr="00EF0E2B" w:rsidRDefault="00EB32FF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T</w:t>
      </w:r>
      <w:r w:rsidRPr="00EF0E2B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3.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test</w:t>
      </w:r>
      <w:r w:rsidRPr="00EF0E2B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</w:t>
      </w:r>
      <w:r w:rsidR="00EF0E2B" w:rsidRPr="00EF0E2B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–</w:t>
      </w:r>
      <w:r w:rsidRPr="00EF0E2B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</w:t>
      </w:r>
      <w:r w:rsidR="00EF0E2B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для тестирования работы пункта 5 меню. Чтобы протестировать, нужно вводить 5 при выборе меню, далее попробовать ввести суммы 200, 350 и 500.</w:t>
      </w:r>
    </w:p>
    <w:p w14:paraId="44F092A5" w14:textId="77777777" w:rsidR="00A20C6F" w:rsidRPr="00A20C6F" w:rsidRDefault="00A20C6F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</w:p>
    <w:p w14:paraId="5AA412D8" w14:textId="2C1B9CBB" w:rsidR="007D7474" w:rsidRPr="007D7474" w:rsidRDefault="007D7474" w:rsidP="00EB32FF">
      <w:pPr>
        <w:spacing w:after="0"/>
        <w:jc w:val="right"/>
        <w:rPr>
          <w:rFonts w:asciiTheme="majorHAnsi" w:hAnsiTheme="majorHAnsi" w:cstheme="majorHAnsi"/>
          <w:b/>
          <w:bCs/>
          <w:i/>
          <w:iCs/>
          <w:color w:val="1D2125"/>
          <w:sz w:val="24"/>
          <w:szCs w:val="24"/>
          <w:shd w:val="clear" w:color="auto" w:fill="FFFFFF"/>
        </w:rPr>
      </w:pPr>
      <w:r w:rsidRPr="007D7474">
        <w:rPr>
          <w:rFonts w:asciiTheme="majorHAnsi" w:hAnsiTheme="majorHAnsi" w:cstheme="majorHAnsi"/>
          <w:b/>
          <w:bCs/>
          <w:i/>
          <w:iCs/>
          <w:color w:val="1D2125"/>
          <w:sz w:val="24"/>
          <w:szCs w:val="24"/>
          <w:shd w:val="clear" w:color="auto" w:fill="FFFFFF"/>
        </w:rPr>
        <w:t>Написать, в каком виде реализованы задания (что представлено заданными типами данных, какая подпрограмма реализует работу с ними, какая - работу с несколькими (со сколькими, с какими - тип) полями записи.</w:t>
      </w:r>
    </w:p>
    <w:p w14:paraId="3A588DA6" w14:textId="448DDB0C" w:rsidR="007D7474" w:rsidRDefault="007D7474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Тип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pastila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описывает</w:t>
      </w:r>
      <w:r w:rsid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коробку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пастил</w:t>
      </w:r>
      <w:r w:rsid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ы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. Это запись, имеющая 8 полей. </w:t>
      </w:r>
      <w:r w:rsid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Два булевских – обозначающих доступность для заказа и возможность доставки на дом, поле типа множество – обозначающее месяцы, по которым на пастилу предоставляется скидка, типа упакованного массива чаров – название фирмы, типа </w:t>
      </w:r>
      <w:r w:rsid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array</w:t>
      </w:r>
      <w:r w:rsidR="000B6814" w:rsidRP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[1..</w:t>
      </w:r>
      <w:r w:rsid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N</w:t>
      </w:r>
      <w:r w:rsidR="000B6814" w:rsidRP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] </w:t>
      </w:r>
      <w:r w:rsid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of</w:t>
      </w:r>
      <w:r w:rsidR="000B6814" w:rsidRP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</w:t>
      </w:r>
      <w:r w:rsid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integer</w:t>
      </w:r>
      <w:r w:rsidR="000B6814" w:rsidRP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</w:t>
      </w:r>
      <w:r w:rsidR="000B681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– обозначение вкусов каждой упаковки, 3 числовых поля – рейтинг, количество упаковок и цена коробки.</w:t>
      </w:r>
    </w:p>
    <w:p w14:paraId="111935A7" w14:textId="0D530626" w:rsidR="000B6814" w:rsidRDefault="000D69F4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Работу с этими типами, в основном, осуществляют функции описанные в файле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module</w:t>
      </w:r>
      <w:r w:rsidRPr="000D69F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pas</w:t>
      </w:r>
      <w:r w:rsidRPr="000D69F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Это модуль используемый в остальных программах. Функции, отвечающие за выполнение пунктов меню выполняют работу..:</w:t>
      </w:r>
    </w:p>
    <w:p w14:paraId="451F88DE" w14:textId="7B182320" w:rsidR="000D69F4" w:rsidRDefault="000D69F4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SumCost</w:t>
      </w:r>
      <w:r w:rsidRPr="000D69F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–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с полями цены и полем вкусов</w:t>
      </w:r>
    </w:p>
    <w:p w14:paraId="68086A19" w14:textId="340C97D4" w:rsidR="000D69F4" w:rsidRPr="003B7C18" w:rsidRDefault="000D69F4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UdMonth</w:t>
      </w:r>
      <w:r w:rsidRPr="000D69F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–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с пол</w:t>
      </w:r>
      <w:r w:rsidR="009118E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ем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типа множество</w:t>
      </w:r>
      <w:r w:rsidR="009118E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(месяцы скидок)</w:t>
      </w:r>
      <w:r w:rsidR="009118E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</w:t>
      </w:r>
      <w:r w:rsidR="003B7C18" w:rsidRPr="003B7C18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*</w:t>
      </w:r>
      <w:r w:rsidR="003B7C18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выводит первый календарный месяц, в котором есть скидки на наибольшее количество пастилы</w:t>
      </w:r>
    </w:p>
    <w:p w14:paraId="0BDFDD2C" w14:textId="15842745" w:rsidR="009118E4" w:rsidRDefault="009118E4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outpMonthSale</w:t>
      </w:r>
      <w:r w:rsidRPr="009118E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–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c</w:t>
      </w:r>
      <w:r w:rsidRPr="009118E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полем типа множество (месяцы скидок)</w:t>
      </w:r>
    </w:p>
    <w:p w14:paraId="09E342CF" w14:textId="60D5D1CE" w:rsidR="009118E4" w:rsidRPr="009118E4" w:rsidRDefault="009118E4" w:rsidP="00EB32FF">
      <w:pPr>
        <w:spacing w:after="0"/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  <w:lang w:val="en-US"/>
        </w:rPr>
        <w:t>readpastil</w:t>
      </w:r>
      <w:r w:rsidRPr="009118E4"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 xml:space="preserve"> – </w:t>
      </w:r>
      <w:r>
        <w:rPr>
          <w:rFonts w:asciiTheme="majorHAnsi" w:hAnsiTheme="majorHAnsi" w:cstheme="majorHAnsi"/>
          <w:color w:val="1D2125"/>
          <w:sz w:val="24"/>
          <w:szCs w:val="24"/>
          <w:shd w:val="clear" w:color="auto" w:fill="FFFFFF"/>
        </w:rPr>
        <w:t>со всеми полями записи</w:t>
      </w:r>
    </w:p>
    <w:p w14:paraId="7025D099" w14:textId="6D756EFC" w:rsidR="007D7474" w:rsidRDefault="007D7474" w:rsidP="00EB32FF">
      <w:pPr>
        <w:spacing w:after="0"/>
        <w:jc w:val="right"/>
        <w:rPr>
          <w:rFonts w:asciiTheme="majorHAnsi" w:hAnsiTheme="majorHAnsi" w:cstheme="majorHAnsi"/>
          <w:b/>
          <w:bCs/>
          <w:i/>
          <w:iCs/>
          <w:color w:val="1D2125"/>
          <w:sz w:val="24"/>
          <w:szCs w:val="24"/>
          <w:shd w:val="clear" w:color="auto" w:fill="FFFFFF"/>
        </w:rPr>
      </w:pPr>
      <w:r w:rsidRPr="007D7474">
        <w:rPr>
          <w:rFonts w:asciiTheme="majorHAnsi" w:hAnsiTheme="majorHAnsi" w:cstheme="majorHAnsi"/>
          <w:b/>
          <w:bCs/>
          <w:i/>
          <w:iCs/>
          <w:color w:val="1D2125"/>
          <w:sz w:val="24"/>
          <w:szCs w:val="24"/>
          <w:shd w:val="clear" w:color="auto" w:fill="FFFFFF"/>
        </w:rPr>
        <w:t>Описать трудности и проблемы, которые возникли при подготовке задания.</w:t>
      </w:r>
    </w:p>
    <w:p w14:paraId="4D2FBB23" w14:textId="13A039C7" w:rsidR="004112A1" w:rsidRDefault="004112A1" w:rsidP="00EB32FF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Трудность в правильном структурировании программы</w:t>
      </w:r>
      <w:r w:rsidR="00C6642D">
        <w:rPr>
          <w:rFonts w:asciiTheme="majorHAnsi" w:hAnsiTheme="majorHAnsi" w:cstheme="majorHAnsi"/>
          <w:sz w:val="24"/>
          <w:szCs w:val="24"/>
        </w:rPr>
        <w:t xml:space="preserve"> (точнее разделение её на модуль и всё остальное)</w:t>
      </w:r>
      <w:r>
        <w:rPr>
          <w:rFonts w:asciiTheme="majorHAnsi" w:hAnsiTheme="majorHAnsi" w:cstheme="majorHAnsi"/>
          <w:sz w:val="24"/>
          <w:szCs w:val="24"/>
        </w:rPr>
        <w:t xml:space="preserve"> из-за того, что по мере написания изначальная задумка несколько менялась.</w:t>
      </w:r>
    </w:p>
    <w:p w14:paraId="4373AEF4" w14:textId="04D5311B" w:rsidR="004112A1" w:rsidRDefault="004112A1" w:rsidP="00EB32FF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Трудность в разделении частей кода по функциям: так как функции изменялись и переписывали</w:t>
      </w:r>
      <w:r w:rsidR="00C6642D">
        <w:rPr>
          <w:rFonts w:asciiTheme="majorHAnsi" w:hAnsiTheme="majorHAnsi" w:cstheme="majorHAnsi"/>
          <w:sz w:val="24"/>
          <w:szCs w:val="24"/>
        </w:rPr>
        <w:t xml:space="preserve">сь, что-то было не разумно вынесено в отдельную функцию, а что-то наоборот – написано где-то в коде. </w:t>
      </w:r>
    </w:p>
    <w:p w14:paraId="01C999ED" w14:textId="5A3C7A3F" w:rsidR="00C6642D" w:rsidRDefault="00C6642D" w:rsidP="00EB32FF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Иногда возникали ошибки при тестировании из-за того, что какая-то из программ не была скомпилирована после внесения изменений</w:t>
      </w:r>
    </w:p>
    <w:p w14:paraId="5D2AB620" w14:textId="39AEF56A" w:rsidR="00B252DB" w:rsidRDefault="00B252DB" w:rsidP="00EB32FF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Трудность с названиями переменных – я старалась давать осмысленные названия, но в итоге по ним всё равно не поймёшь, что обозначает функция или переменная</w:t>
      </w:r>
    </w:p>
    <w:p w14:paraId="0809B6C2" w14:textId="5E53E85C" w:rsidR="00AC0A95" w:rsidRPr="004112A1" w:rsidRDefault="00AC0A95" w:rsidP="00EB32FF">
      <w:pPr>
        <w:pStyle w:val="a3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Трудность в тестировании из-за объёмного вывода</w:t>
      </w:r>
    </w:p>
    <w:sectPr w:rsidR="00AC0A95" w:rsidRPr="004112A1" w:rsidSect="00EB32F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74A3"/>
    <w:multiLevelType w:val="hybridMultilevel"/>
    <w:tmpl w:val="62340196"/>
    <w:lvl w:ilvl="0" w:tplc="E51E6AD8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7E"/>
    <w:rsid w:val="000B6814"/>
    <w:rsid w:val="000D69F4"/>
    <w:rsid w:val="00190CA7"/>
    <w:rsid w:val="00246C9B"/>
    <w:rsid w:val="002D39F2"/>
    <w:rsid w:val="003B7C18"/>
    <w:rsid w:val="004112A1"/>
    <w:rsid w:val="004A0130"/>
    <w:rsid w:val="00635B31"/>
    <w:rsid w:val="007D7474"/>
    <w:rsid w:val="009118E4"/>
    <w:rsid w:val="00A20C6F"/>
    <w:rsid w:val="00A439AE"/>
    <w:rsid w:val="00AC0A95"/>
    <w:rsid w:val="00B252DB"/>
    <w:rsid w:val="00B8407E"/>
    <w:rsid w:val="00BD3153"/>
    <w:rsid w:val="00C16388"/>
    <w:rsid w:val="00C6642D"/>
    <w:rsid w:val="00EB32FF"/>
    <w:rsid w:val="00EF0E2B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D8A9"/>
  <w15:chartTrackingRefBased/>
  <w15:docId w15:val="{801CBC20-CE27-47A6-A475-28A3A20F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3E8E-F338-42F7-9F25-11D1B006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Рыбинскова</dc:creator>
  <cp:keywords/>
  <dc:description/>
  <cp:lastModifiedBy>Рыбинскова</cp:lastModifiedBy>
  <cp:revision>12</cp:revision>
  <dcterms:created xsi:type="dcterms:W3CDTF">2021-12-02T23:26:00Z</dcterms:created>
  <dcterms:modified xsi:type="dcterms:W3CDTF">2021-12-03T23:11:00Z</dcterms:modified>
</cp:coreProperties>
</file>