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812" w:rsidRPr="000F46B9" w:rsidRDefault="004E10FE" w:rsidP="000F46B9">
      <w:pPr>
        <w:jc w:val="center"/>
        <w:rPr>
          <w:rFonts w:ascii="黑体" w:eastAsia="黑体" w:hAnsi="黑体"/>
          <w:b/>
          <w:sz w:val="32"/>
          <w:szCs w:val="32"/>
        </w:rPr>
      </w:pPr>
      <w:r w:rsidRPr="000F46B9">
        <w:rPr>
          <w:rFonts w:ascii="黑体" w:eastAsia="黑体" w:hAnsi="黑体" w:hint="eastAsia"/>
          <w:b/>
          <w:sz w:val="32"/>
          <w:szCs w:val="32"/>
        </w:rPr>
        <w:t>深圳</w:t>
      </w:r>
      <w:r w:rsidR="00FC6749" w:rsidRPr="000F46B9">
        <w:rPr>
          <w:rFonts w:ascii="黑体" w:eastAsia="黑体" w:hAnsi="黑体" w:hint="eastAsia"/>
          <w:b/>
          <w:sz w:val="32"/>
          <w:szCs w:val="32"/>
        </w:rPr>
        <w:t>大学城开放实验室服务平台网站建设项目</w:t>
      </w:r>
    </w:p>
    <w:p w:rsidR="00371367" w:rsidRPr="000F46B9" w:rsidRDefault="00FC6749" w:rsidP="000F46B9">
      <w:pPr>
        <w:jc w:val="center"/>
        <w:rPr>
          <w:rFonts w:ascii="黑体" w:eastAsia="黑体" w:hAnsi="黑体"/>
          <w:b/>
          <w:sz w:val="32"/>
          <w:szCs w:val="32"/>
        </w:rPr>
      </w:pPr>
      <w:r w:rsidRPr="000F46B9">
        <w:rPr>
          <w:rFonts w:ascii="黑体" w:eastAsia="黑体" w:hAnsi="黑体" w:hint="eastAsia"/>
          <w:b/>
          <w:sz w:val="32"/>
          <w:szCs w:val="32"/>
        </w:rPr>
        <w:t>管理架构规划</w:t>
      </w:r>
    </w:p>
    <w:p w:rsidR="00D42827" w:rsidRPr="00097F15" w:rsidRDefault="00D42827" w:rsidP="00097F15">
      <w:pPr>
        <w:pStyle w:val="a5"/>
        <w:ind w:firstLine="560"/>
        <w:rPr>
          <w:rFonts w:ascii="宋体" w:hAnsi="宋体"/>
          <w:sz w:val="28"/>
          <w:szCs w:val="28"/>
        </w:rPr>
      </w:pPr>
      <w:r w:rsidRPr="00097F15">
        <w:rPr>
          <w:rFonts w:ascii="宋体" w:eastAsia="宋体" w:hAnsi="宋体" w:cs="Times New Roman" w:hint="eastAsia"/>
          <w:sz w:val="28"/>
          <w:szCs w:val="28"/>
        </w:rPr>
        <w:t>本项目由深圳大学城综合与发展处（以下简称综合处）牵头</w:t>
      </w:r>
      <w:r w:rsidRPr="00097F15">
        <w:rPr>
          <w:rFonts w:ascii="宋体" w:hAnsi="宋体" w:hint="eastAsia"/>
          <w:sz w:val="28"/>
          <w:szCs w:val="28"/>
        </w:rPr>
        <w:t>，发起大学城重点实验室联席会议，</w:t>
      </w:r>
      <w:r w:rsidRPr="00097F15">
        <w:rPr>
          <w:rFonts w:ascii="宋体" w:eastAsia="宋体" w:hAnsi="宋体" w:cs="Times New Roman" w:hint="eastAsia"/>
          <w:sz w:val="28"/>
          <w:szCs w:val="28"/>
        </w:rPr>
        <w:t>确定</w:t>
      </w:r>
      <w:r w:rsidRPr="00097F15">
        <w:rPr>
          <w:rFonts w:ascii="宋体" w:hAnsi="宋体" w:hint="eastAsia"/>
          <w:sz w:val="28"/>
          <w:szCs w:val="28"/>
        </w:rPr>
        <w:t>平台建设工作小组，并形成</w:t>
      </w:r>
      <w:r w:rsidRPr="00097F15">
        <w:rPr>
          <w:rFonts w:ascii="宋体" w:eastAsia="宋体" w:hAnsi="宋体" w:cs="Times New Roman" w:hint="eastAsia"/>
          <w:sz w:val="28"/>
          <w:szCs w:val="28"/>
        </w:rPr>
        <w:t>平台网站建设需求</w:t>
      </w:r>
      <w:r w:rsidRPr="00097F15">
        <w:rPr>
          <w:rFonts w:ascii="宋体" w:hAnsi="宋体" w:hint="eastAsia"/>
          <w:sz w:val="28"/>
          <w:szCs w:val="28"/>
        </w:rPr>
        <w:t>初稿</w:t>
      </w:r>
      <w:r w:rsidRPr="00097F15">
        <w:rPr>
          <w:rFonts w:ascii="宋体" w:eastAsia="宋体" w:hAnsi="宋体" w:cs="Times New Roman" w:hint="eastAsia"/>
          <w:sz w:val="28"/>
          <w:szCs w:val="28"/>
        </w:rPr>
        <w:t>，</w:t>
      </w:r>
      <w:r w:rsidRPr="00097F15">
        <w:rPr>
          <w:rFonts w:ascii="宋体" w:hAnsi="宋体" w:hint="eastAsia"/>
          <w:sz w:val="28"/>
          <w:szCs w:val="28"/>
        </w:rPr>
        <w:t>完成项目</w:t>
      </w:r>
      <w:r w:rsidRPr="00097F15">
        <w:rPr>
          <w:rFonts w:ascii="宋体" w:eastAsia="宋体" w:hAnsi="宋体" w:cs="Times New Roman" w:hint="eastAsia"/>
          <w:sz w:val="28"/>
          <w:szCs w:val="28"/>
        </w:rPr>
        <w:t>招标</w:t>
      </w:r>
      <w:r w:rsidRPr="00097F15">
        <w:rPr>
          <w:rFonts w:ascii="宋体" w:hAnsi="宋体" w:hint="eastAsia"/>
          <w:sz w:val="28"/>
          <w:szCs w:val="28"/>
        </w:rPr>
        <w:t>后</w:t>
      </w:r>
      <w:r w:rsidRPr="00097F15">
        <w:rPr>
          <w:rFonts w:ascii="宋体" w:eastAsia="宋体" w:hAnsi="宋体" w:cs="Times New Roman" w:hint="eastAsia"/>
          <w:sz w:val="28"/>
          <w:szCs w:val="28"/>
        </w:rPr>
        <w:t>，</w:t>
      </w:r>
      <w:r w:rsidRPr="00097F15">
        <w:rPr>
          <w:rFonts w:ascii="宋体" w:hAnsi="宋体" w:hint="eastAsia"/>
          <w:sz w:val="28"/>
          <w:szCs w:val="28"/>
        </w:rPr>
        <w:t>委托</w:t>
      </w:r>
      <w:r w:rsidRPr="00097F15">
        <w:rPr>
          <w:rFonts w:ascii="宋体" w:eastAsia="宋体" w:hAnsi="宋体" w:cs="Times New Roman" w:hint="eastAsia"/>
          <w:sz w:val="28"/>
          <w:szCs w:val="28"/>
        </w:rPr>
        <w:t>大学城网络中心进行项目管理、系统实施、功能测试和</w:t>
      </w:r>
      <w:r w:rsidRPr="00097F15">
        <w:rPr>
          <w:rFonts w:ascii="宋体" w:hAnsi="宋体" w:hint="eastAsia"/>
          <w:sz w:val="28"/>
          <w:szCs w:val="28"/>
        </w:rPr>
        <w:t>按管理办相关规定</w:t>
      </w:r>
      <w:r w:rsidRPr="00097F15">
        <w:rPr>
          <w:rFonts w:ascii="宋体" w:eastAsia="宋体" w:hAnsi="宋体" w:cs="Times New Roman" w:hint="eastAsia"/>
          <w:sz w:val="28"/>
          <w:szCs w:val="28"/>
        </w:rPr>
        <w:t>组织验收。</w:t>
      </w:r>
    </w:p>
    <w:p w:rsidR="00D42827" w:rsidRPr="00097F15" w:rsidRDefault="00D42827" w:rsidP="00097F15">
      <w:pPr>
        <w:pStyle w:val="a5"/>
        <w:ind w:firstLine="560"/>
        <w:rPr>
          <w:sz w:val="28"/>
          <w:szCs w:val="28"/>
        </w:rPr>
      </w:pPr>
      <w:r w:rsidRPr="00097F15">
        <w:rPr>
          <w:rFonts w:hint="eastAsia"/>
          <w:sz w:val="28"/>
          <w:szCs w:val="28"/>
        </w:rPr>
        <w:t>该项目在</w:t>
      </w:r>
      <w:r w:rsidRPr="00097F15">
        <w:rPr>
          <w:rFonts w:hint="eastAsia"/>
          <w:sz w:val="28"/>
          <w:szCs w:val="28"/>
        </w:rPr>
        <w:t>2013</w:t>
      </w:r>
      <w:r w:rsidRPr="00097F15">
        <w:rPr>
          <w:rFonts w:hint="eastAsia"/>
          <w:sz w:val="28"/>
          <w:szCs w:val="28"/>
        </w:rPr>
        <w:t>年</w:t>
      </w:r>
      <w:r w:rsidRPr="00097F15">
        <w:rPr>
          <w:rFonts w:hint="eastAsia"/>
          <w:sz w:val="28"/>
          <w:szCs w:val="28"/>
        </w:rPr>
        <w:t>6</w:t>
      </w:r>
      <w:r w:rsidRPr="00097F15">
        <w:rPr>
          <w:rFonts w:hint="eastAsia"/>
          <w:sz w:val="28"/>
          <w:szCs w:val="28"/>
        </w:rPr>
        <w:t>月</w:t>
      </w:r>
      <w:r w:rsidRPr="00097F15">
        <w:rPr>
          <w:rFonts w:hint="eastAsia"/>
          <w:sz w:val="28"/>
          <w:szCs w:val="28"/>
        </w:rPr>
        <w:t>17</w:t>
      </w:r>
      <w:r w:rsidRPr="00097F15">
        <w:rPr>
          <w:rFonts w:hint="eastAsia"/>
          <w:sz w:val="28"/>
          <w:szCs w:val="28"/>
        </w:rPr>
        <w:t>日完成公开招标，中标单位是深圳市云景科技有限公司，建设单位</w:t>
      </w:r>
      <w:r w:rsidR="000D18A5">
        <w:rPr>
          <w:rFonts w:hint="eastAsia"/>
          <w:sz w:val="28"/>
          <w:szCs w:val="28"/>
        </w:rPr>
        <w:t>是</w:t>
      </w:r>
      <w:r w:rsidRPr="00097F15">
        <w:rPr>
          <w:rFonts w:hint="eastAsia"/>
          <w:sz w:val="28"/>
          <w:szCs w:val="28"/>
        </w:rPr>
        <w:t>深圳市高等教育发展办公室（深圳大学城管理办公室），参与</w:t>
      </w:r>
      <w:r w:rsidR="000A602D" w:rsidRPr="00097F15">
        <w:rPr>
          <w:rFonts w:hint="eastAsia"/>
          <w:sz w:val="28"/>
          <w:szCs w:val="28"/>
        </w:rPr>
        <w:t>（使用）</w:t>
      </w:r>
      <w:r w:rsidRPr="00097F15">
        <w:rPr>
          <w:rFonts w:hint="eastAsia"/>
          <w:sz w:val="28"/>
          <w:szCs w:val="28"/>
        </w:rPr>
        <w:t>单位是大学城各研究生院及其实验室团队，</w:t>
      </w:r>
      <w:r w:rsidR="000E4190" w:rsidRPr="00097F15">
        <w:rPr>
          <w:rFonts w:hint="eastAsia"/>
          <w:sz w:val="28"/>
          <w:szCs w:val="28"/>
        </w:rPr>
        <w:t>网络中心</w:t>
      </w:r>
      <w:r w:rsidR="006B7294" w:rsidRPr="00097F15">
        <w:rPr>
          <w:rFonts w:hint="eastAsia"/>
          <w:sz w:val="28"/>
          <w:szCs w:val="28"/>
        </w:rPr>
        <w:t>就平台网站建设</w:t>
      </w:r>
      <w:r w:rsidR="00EE1FF7" w:rsidRPr="00097F15">
        <w:rPr>
          <w:rFonts w:hint="eastAsia"/>
          <w:sz w:val="28"/>
          <w:szCs w:val="28"/>
        </w:rPr>
        <w:t>的</w:t>
      </w:r>
      <w:r w:rsidR="006B7294" w:rsidRPr="00097F15">
        <w:rPr>
          <w:rFonts w:hint="eastAsia"/>
          <w:sz w:val="28"/>
          <w:szCs w:val="28"/>
        </w:rPr>
        <w:t>实施和管理做</w:t>
      </w:r>
      <w:r w:rsidRPr="00097F15">
        <w:rPr>
          <w:rFonts w:hint="eastAsia"/>
          <w:sz w:val="28"/>
          <w:szCs w:val="28"/>
        </w:rPr>
        <w:t>以下</w:t>
      </w:r>
      <w:r w:rsidR="0088465B" w:rsidRPr="00097F15">
        <w:rPr>
          <w:rFonts w:hint="eastAsia"/>
          <w:sz w:val="28"/>
          <w:szCs w:val="28"/>
        </w:rPr>
        <w:t>架构</w:t>
      </w:r>
      <w:r w:rsidRPr="00097F15">
        <w:rPr>
          <w:rFonts w:hint="eastAsia"/>
          <w:sz w:val="28"/>
          <w:szCs w:val="28"/>
        </w:rPr>
        <w:t>规划</w:t>
      </w:r>
      <w:r w:rsidRPr="00097F15">
        <w:rPr>
          <w:rFonts w:hint="eastAsia"/>
          <w:sz w:val="28"/>
          <w:szCs w:val="28"/>
        </w:rPr>
        <w:t>:</w:t>
      </w:r>
    </w:p>
    <w:p w:rsidR="00D42827" w:rsidRPr="00D42827" w:rsidRDefault="00D42827"/>
    <w:p w:rsidR="00FC6749" w:rsidRPr="00C624F3" w:rsidRDefault="00A6003A" w:rsidP="00CF763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624F3">
        <w:rPr>
          <w:rFonts w:hint="eastAsia"/>
          <w:sz w:val="28"/>
          <w:szCs w:val="28"/>
        </w:rPr>
        <w:t>参与角色及</w:t>
      </w:r>
      <w:r w:rsidR="00C17253" w:rsidRPr="00C624F3">
        <w:rPr>
          <w:rFonts w:hint="eastAsia"/>
          <w:sz w:val="28"/>
          <w:szCs w:val="28"/>
        </w:rPr>
        <w:t>职责</w:t>
      </w:r>
      <w:r w:rsidR="00C103C7" w:rsidRPr="00C624F3">
        <w:rPr>
          <w:rFonts w:hint="eastAsia"/>
          <w:sz w:val="28"/>
          <w:szCs w:val="28"/>
        </w:rPr>
        <w:t>说明</w:t>
      </w:r>
    </w:p>
    <w:p w:rsidR="004E22EA" w:rsidRDefault="004E22EA" w:rsidP="004E22EA">
      <w:pPr>
        <w:pStyle w:val="a5"/>
        <w:ind w:left="420" w:firstLineChars="0" w:firstLine="0"/>
      </w:pPr>
    </w:p>
    <w:tbl>
      <w:tblPr>
        <w:tblW w:w="10774" w:type="dxa"/>
        <w:tblInd w:w="-1026" w:type="dxa"/>
        <w:tblLayout w:type="fixed"/>
        <w:tblLook w:val="04A0"/>
      </w:tblPr>
      <w:tblGrid>
        <w:gridCol w:w="708"/>
        <w:gridCol w:w="1135"/>
        <w:gridCol w:w="1843"/>
        <w:gridCol w:w="2693"/>
        <w:gridCol w:w="1418"/>
        <w:gridCol w:w="1134"/>
        <w:gridCol w:w="1843"/>
      </w:tblGrid>
      <w:tr w:rsidR="004E22EA" w:rsidRPr="004E22EA" w:rsidTr="004E22EA">
        <w:trPr>
          <w:trHeight w:val="27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角色名称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具体职务/部门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职责说明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人员名单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联系方式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4E22EA" w:rsidRPr="004E22EA" w:rsidTr="004E22EA">
        <w:trPr>
          <w:trHeight w:val="270"/>
        </w:trPr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系统用户</w:t>
            </w:r>
          </w:p>
          <w:p w:rsidR="008B4AD1" w:rsidRPr="004E22EA" w:rsidRDefault="008B4AD1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（A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普通用户（前台用户</w:t>
            </w:r>
            <w:r w:rsidR="008B4A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A1</w:t>
            </w: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系统使用者，前台浏览、预约、咨询等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大学城师生、社会企业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暂定大学城师生</w:t>
            </w:r>
          </w:p>
        </w:tc>
      </w:tr>
      <w:tr w:rsidR="004E22EA" w:rsidRPr="004E22EA" w:rsidTr="004E22EA">
        <w:trPr>
          <w:trHeight w:val="480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系统管理员（后台用户</w:t>
            </w:r>
            <w:r w:rsidR="008B4A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A2</w:t>
            </w: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系统管理者，发布信息、处理预约、咨询等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各院实验室管理员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暂定清华材料环境实验室管理员</w:t>
            </w:r>
          </w:p>
        </w:tc>
      </w:tr>
      <w:tr w:rsidR="004E22EA" w:rsidRPr="004E22EA" w:rsidTr="004E22EA">
        <w:trPr>
          <w:trHeight w:val="270"/>
        </w:trPr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开发单位</w:t>
            </w:r>
            <w:r w:rsidR="008B4A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（B</w:t>
            </w:r>
            <w:r w:rsidR="008B4A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项目经理</w:t>
            </w:r>
            <w:r w:rsidR="008B4A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（B1）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响应建设单位需求，控制项目质量和进度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待定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E22EA" w:rsidRPr="004E22EA" w:rsidTr="004E22EA">
        <w:trPr>
          <w:trHeight w:val="270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开发工程师</w:t>
            </w:r>
            <w:r w:rsidR="008B4A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（B2）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开发程序实现项目需求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待定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E22EA" w:rsidRPr="004E22EA" w:rsidTr="004E22EA">
        <w:trPr>
          <w:trHeight w:val="480"/>
        </w:trPr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建设单位</w:t>
            </w:r>
            <w:r w:rsidR="008B4A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（C</w:t>
            </w:r>
            <w:r w:rsidR="008B4A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项目负责人</w:t>
            </w:r>
            <w:r w:rsidR="008B4A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（C1）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监督、控制项目质量和进度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FF74AC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吴惠琼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125F35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26032288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E22EA" w:rsidRPr="004E22EA" w:rsidTr="004E22EA">
        <w:trPr>
          <w:trHeight w:val="720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项目管理人</w:t>
            </w:r>
            <w:r w:rsidR="008B4A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（C2）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协调项目经理管理项目、做好有关会务、合同审签、资料整理、信息沟通、进度控制、系统验收、资产入库、档案管理等工作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FF74AC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孙涛、袁虎声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="004E22EA"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奉华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125F35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26032085/26032153</w:t>
            </w:r>
            <w:r w:rsidR="004E22EA"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 w:rsidR="004E22EA"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6032082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E22EA" w:rsidRPr="004E22EA" w:rsidTr="004E22EA">
        <w:trPr>
          <w:trHeight w:val="480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8B4A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项目牵头/协调人</w:t>
            </w:r>
            <w:r w:rsidR="008B4A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（C3）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协调使用单位配合建设单位实施该项目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戴兴毅、王艳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26032866/26032925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E22EA" w:rsidRPr="004E22EA" w:rsidTr="004E22EA">
        <w:trPr>
          <w:trHeight w:val="480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8B4A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招标工作小组（该项目负责人）</w:t>
            </w:r>
            <w:r w:rsidR="008B4A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（C4）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负责该项目的申报审核、内部控制、备案验收、采购监督等事宜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佟金山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26032958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E22EA" w:rsidRPr="004E22EA" w:rsidTr="004E22EA">
        <w:trPr>
          <w:trHeight w:val="480"/>
        </w:trPr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11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参与/使用单位</w:t>
            </w:r>
            <w:r w:rsidR="008B4A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（D</w:t>
            </w:r>
            <w:r w:rsidR="008B4AD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8B4A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平台建设工作小组</w:t>
            </w:r>
            <w:r w:rsidR="008B4A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（D1）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协助建设单位确定需求、测试网站功能、反馈完善意见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王艳、韦启航、冉庆凯、张巍、陈晶、奉华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26032925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E22EA" w:rsidRPr="004E22EA" w:rsidTr="004E22EA">
        <w:trPr>
          <w:trHeight w:val="480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8B4A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各院该项目实施负责人/联系人</w:t>
            </w:r>
            <w:r w:rsidR="008B4A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（D2）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协调实验室团队提供深化需求的材料、配合建设单位实现和完善系统功能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吴剑、刘世英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26036353/26036029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暂定清华院办科技处领导</w:t>
            </w:r>
          </w:p>
        </w:tc>
      </w:tr>
      <w:tr w:rsidR="004E22EA" w:rsidRPr="004E22EA" w:rsidTr="004E22EA">
        <w:trPr>
          <w:trHeight w:val="480"/>
        </w:trPr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8B4A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各院实验室团队</w:t>
            </w:r>
            <w:r w:rsidR="008B4A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（D3）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协助建设单位深化需求、测试管理功能、反馈完善意见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3E2F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孙钦升、孟</w:t>
            </w:r>
            <w:r w:rsidR="00473C3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凡花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eastAsia="宋体" w:hAnsi="Arial" w:cs="Arial"/>
                <w:vanish/>
                <w:kern w:val="0"/>
                <w:sz w:val="16"/>
                <w:szCs w:val="16"/>
              </w:rPr>
            </w:pPr>
            <w:r w:rsidRPr="004E22EA"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p w:rsidR="004E22EA" w:rsidRPr="004E22EA" w:rsidRDefault="004E22EA" w:rsidP="00C24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26032094/26036711</w:t>
            </w:r>
            <w:r w:rsidRPr="004E22EA"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2EA" w:rsidRPr="004E22EA" w:rsidRDefault="004E22EA" w:rsidP="004E22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E22E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暂定清华环境检测实验室</w:t>
            </w:r>
          </w:p>
        </w:tc>
      </w:tr>
    </w:tbl>
    <w:p w:rsidR="004E22EA" w:rsidRDefault="004E22EA" w:rsidP="004E22EA">
      <w:pPr>
        <w:pStyle w:val="a5"/>
        <w:ind w:left="420" w:firstLineChars="0" w:firstLine="0"/>
      </w:pPr>
    </w:p>
    <w:p w:rsidR="00CF7634" w:rsidRPr="00C624F3" w:rsidRDefault="00CF7634" w:rsidP="00CF763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624F3">
        <w:rPr>
          <w:rFonts w:hint="eastAsia"/>
          <w:sz w:val="28"/>
          <w:szCs w:val="28"/>
        </w:rPr>
        <w:t>管理方式</w:t>
      </w:r>
    </w:p>
    <w:p w:rsidR="003970A7" w:rsidRDefault="00C24B39" w:rsidP="001466F5">
      <w:pPr>
        <w:pStyle w:val="a5"/>
        <w:numPr>
          <w:ilvl w:val="0"/>
          <w:numId w:val="2"/>
        </w:numPr>
        <w:ind w:left="0" w:firstLineChars="0" w:firstLine="420"/>
        <w:rPr>
          <w:sz w:val="28"/>
          <w:szCs w:val="28"/>
        </w:rPr>
      </w:pPr>
      <w:r w:rsidRPr="003970A7">
        <w:rPr>
          <w:rFonts w:hint="eastAsia"/>
          <w:sz w:val="28"/>
          <w:szCs w:val="28"/>
        </w:rPr>
        <w:t>使用</w:t>
      </w:r>
      <w:r w:rsidRPr="003970A7">
        <w:rPr>
          <w:rFonts w:hint="eastAsia"/>
          <w:sz w:val="28"/>
          <w:szCs w:val="28"/>
        </w:rPr>
        <w:t>Subversion</w:t>
      </w:r>
      <w:r w:rsidR="00E6708B" w:rsidRPr="003970A7">
        <w:rPr>
          <w:rFonts w:hint="eastAsia"/>
          <w:sz w:val="28"/>
          <w:szCs w:val="28"/>
        </w:rPr>
        <w:t>版本控制系统对产品</w:t>
      </w:r>
      <w:r w:rsidR="00AA063E" w:rsidRPr="003970A7">
        <w:rPr>
          <w:rFonts w:hint="eastAsia"/>
          <w:sz w:val="28"/>
          <w:szCs w:val="28"/>
        </w:rPr>
        <w:t>开发</w:t>
      </w:r>
      <w:r w:rsidRPr="003970A7">
        <w:rPr>
          <w:rFonts w:hint="eastAsia"/>
          <w:sz w:val="28"/>
          <w:szCs w:val="28"/>
        </w:rPr>
        <w:t>实施版本控制和管理</w:t>
      </w:r>
      <w:r w:rsidR="00E6208F" w:rsidRPr="003970A7">
        <w:rPr>
          <w:rFonts w:hint="eastAsia"/>
          <w:sz w:val="28"/>
          <w:szCs w:val="28"/>
        </w:rPr>
        <w:t>。</w:t>
      </w:r>
    </w:p>
    <w:p w:rsidR="00B8179E" w:rsidRPr="00591E7E" w:rsidRDefault="00B8179E" w:rsidP="00B8179E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访问地址：</w:t>
      </w:r>
      <w:hyperlink r:id="rId7" w:history="1">
        <w:r w:rsidR="00576276" w:rsidRPr="00264057">
          <w:rPr>
            <w:rStyle w:val="a8"/>
            <w:rFonts w:hint="eastAsia"/>
            <w:sz w:val="24"/>
            <w:szCs w:val="24"/>
          </w:rPr>
          <w:t>http://10.6.255.80/svn/utsz/</w:t>
        </w:r>
      </w:hyperlink>
      <w:r w:rsidR="0026405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客户端：</w:t>
      </w:r>
      <w:r>
        <w:rPr>
          <w:rFonts w:hint="eastAsia"/>
          <w:sz w:val="28"/>
          <w:szCs w:val="28"/>
        </w:rPr>
        <w:t>eclipse /</w:t>
      </w:r>
      <w:r w:rsidRPr="00B8179E">
        <w:rPr>
          <w:sz w:val="28"/>
          <w:szCs w:val="28"/>
        </w:rPr>
        <w:t xml:space="preserve"> </w:t>
      </w:r>
      <w:hyperlink r:id="rId8" w:tgtFrame="_blank" w:tooltip="TortoiseSVN" w:history="1">
        <w:r w:rsidRPr="00B8179E">
          <w:rPr>
            <w:sz w:val="28"/>
            <w:szCs w:val="28"/>
          </w:rPr>
          <w:t>TortoiseSVN</w:t>
        </w:r>
      </w:hyperlink>
    </w:p>
    <w:p w:rsidR="008373D7" w:rsidRPr="003970A7" w:rsidRDefault="008373D7" w:rsidP="003970A7">
      <w:pPr>
        <w:pStyle w:val="a5"/>
        <w:ind w:left="420" w:firstLineChars="0" w:firstLine="0"/>
        <w:rPr>
          <w:sz w:val="28"/>
          <w:szCs w:val="28"/>
        </w:rPr>
      </w:pPr>
      <w:r w:rsidRPr="003970A7">
        <w:rPr>
          <w:rFonts w:hint="eastAsia"/>
          <w:sz w:val="28"/>
          <w:szCs w:val="28"/>
        </w:rPr>
        <w:t>参与角色：</w:t>
      </w:r>
      <w:r w:rsidR="008F3159" w:rsidRPr="003970A7">
        <w:rPr>
          <w:rFonts w:hint="eastAsia"/>
          <w:sz w:val="28"/>
          <w:szCs w:val="28"/>
        </w:rPr>
        <w:t>开发单位（</w:t>
      </w:r>
      <w:r w:rsidR="008F3159" w:rsidRPr="003970A7">
        <w:rPr>
          <w:rFonts w:hint="eastAsia"/>
          <w:sz w:val="28"/>
          <w:szCs w:val="28"/>
        </w:rPr>
        <w:t>B1</w:t>
      </w:r>
      <w:r w:rsidR="008F3159" w:rsidRPr="003970A7">
        <w:rPr>
          <w:rFonts w:hint="eastAsia"/>
          <w:sz w:val="28"/>
          <w:szCs w:val="28"/>
        </w:rPr>
        <w:t>，</w:t>
      </w:r>
      <w:r w:rsidR="008F3159" w:rsidRPr="003970A7">
        <w:rPr>
          <w:rFonts w:hint="eastAsia"/>
          <w:sz w:val="28"/>
          <w:szCs w:val="28"/>
        </w:rPr>
        <w:t>B2</w:t>
      </w:r>
      <w:r w:rsidR="008F3159" w:rsidRPr="003970A7">
        <w:rPr>
          <w:rFonts w:hint="eastAsia"/>
          <w:sz w:val="28"/>
          <w:szCs w:val="28"/>
        </w:rPr>
        <w:t>）、建设单位（</w:t>
      </w:r>
      <w:r w:rsidR="008F3159" w:rsidRPr="003970A7">
        <w:rPr>
          <w:rFonts w:hint="eastAsia"/>
          <w:sz w:val="28"/>
          <w:szCs w:val="28"/>
        </w:rPr>
        <w:t>C1</w:t>
      </w:r>
      <w:r w:rsidR="008F3159" w:rsidRPr="003970A7">
        <w:rPr>
          <w:rFonts w:hint="eastAsia"/>
          <w:sz w:val="28"/>
          <w:szCs w:val="28"/>
        </w:rPr>
        <w:t>，</w:t>
      </w:r>
      <w:r w:rsidR="008F3159" w:rsidRPr="003970A7">
        <w:rPr>
          <w:rFonts w:hint="eastAsia"/>
          <w:sz w:val="28"/>
          <w:szCs w:val="28"/>
        </w:rPr>
        <w:t>C2</w:t>
      </w:r>
      <w:r w:rsidR="008F3159" w:rsidRPr="003970A7">
        <w:rPr>
          <w:rFonts w:hint="eastAsia"/>
          <w:sz w:val="28"/>
          <w:szCs w:val="28"/>
        </w:rPr>
        <w:t>）</w:t>
      </w:r>
    </w:p>
    <w:p w:rsidR="009A641F" w:rsidRPr="00C624F3" w:rsidRDefault="009A641F" w:rsidP="001466F5">
      <w:pPr>
        <w:pStyle w:val="a5"/>
        <w:ind w:firstLineChars="0"/>
        <w:rPr>
          <w:sz w:val="28"/>
          <w:szCs w:val="28"/>
        </w:rPr>
      </w:pPr>
      <w:r w:rsidRPr="00C624F3">
        <w:rPr>
          <w:rFonts w:hint="eastAsia"/>
          <w:sz w:val="28"/>
          <w:szCs w:val="28"/>
        </w:rPr>
        <w:t>文档资料：</w:t>
      </w:r>
      <w:r w:rsidR="00A105F6" w:rsidRPr="00C624F3">
        <w:rPr>
          <w:rFonts w:ascii="Calibri" w:eastAsia="宋体" w:hAnsi="Calibri" w:cs="Times New Roman" w:hint="eastAsia"/>
          <w:sz w:val="28"/>
          <w:szCs w:val="28"/>
        </w:rPr>
        <w:t>软件需求规格说明书</w:t>
      </w:r>
      <w:r w:rsidR="00A105F6" w:rsidRPr="00C624F3">
        <w:rPr>
          <w:rFonts w:hint="eastAsia"/>
          <w:sz w:val="28"/>
          <w:szCs w:val="28"/>
        </w:rPr>
        <w:t>、</w:t>
      </w:r>
      <w:r w:rsidR="008F3159" w:rsidRPr="00C624F3">
        <w:rPr>
          <w:sz w:val="28"/>
          <w:szCs w:val="28"/>
        </w:rPr>
        <w:t>软件源代码</w:t>
      </w:r>
      <w:r w:rsidR="008F3159" w:rsidRPr="00C624F3">
        <w:rPr>
          <w:rFonts w:hint="eastAsia"/>
          <w:sz w:val="28"/>
          <w:szCs w:val="28"/>
        </w:rPr>
        <w:t>、</w:t>
      </w:r>
      <w:r w:rsidR="008F3159" w:rsidRPr="00C624F3">
        <w:rPr>
          <w:sz w:val="28"/>
          <w:szCs w:val="28"/>
        </w:rPr>
        <w:t>开发档案</w:t>
      </w:r>
      <w:r w:rsidR="00103006">
        <w:rPr>
          <w:rFonts w:hint="eastAsia"/>
          <w:sz w:val="28"/>
          <w:szCs w:val="28"/>
        </w:rPr>
        <w:t>（</w:t>
      </w:r>
      <w:r w:rsidR="004916ED">
        <w:rPr>
          <w:rFonts w:hint="eastAsia"/>
          <w:sz w:val="28"/>
          <w:szCs w:val="28"/>
        </w:rPr>
        <w:t>需求分析、</w:t>
      </w:r>
      <w:r w:rsidR="00103006">
        <w:rPr>
          <w:rFonts w:hint="eastAsia"/>
          <w:sz w:val="28"/>
          <w:szCs w:val="28"/>
        </w:rPr>
        <w:t>需求调整说明</w:t>
      </w:r>
      <w:r w:rsidR="00216A56">
        <w:rPr>
          <w:rFonts w:hint="eastAsia"/>
          <w:sz w:val="28"/>
          <w:szCs w:val="28"/>
        </w:rPr>
        <w:t>、总体设计、详细设计、系统实现</w:t>
      </w:r>
      <w:r w:rsidR="00103006">
        <w:rPr>
          <w:rFonts w:hint="eastAsia"/>
          <w:sz w:val="28"/>
          <w:szCs w:val="28"/>
        </w:rPr>
        <w:t>）</w:t>
      </w:r>
    </w:p>
    <w:p w:rsidR="00C24B39" w:rsidRDefault="00C24B39" w:rsidP="001466F5">
      <w:pPr>
        <w:pStyle w:val="a5"/>
        <w:numPr>
          <w:ilvl w:val="0"/>
          <w:numId w:val="2"/>
        </w:numPr>
        <w:ind w:left="0" w:firstLineChars="0" w:firstLine="420"/>
        <w:rPr>
          <w:sz w:val="28"/>
          <w:szCs w:val="28"/>
        </w:rPr>
      </w:pPr>
      <w:r w:rsidRPr="00C624F3">
        <w:rPr>
          <w:rFonts w:hint="eastAsia"/>
          <w:sz w:val="28"/>
          <w:szCs w:val="28"/>
        </w:rPr>
        <w:t>使用</w:t>
      </w:r>
      <w:r w:rsidRPr="00C624F3">
        <w:rPr>
          <w:rFonts w:hint="eastAsia"/>
          <w:sz w:val="28"/>
          <w:szCs w:val="28"/>
        </w:rPr>
        <w:t>Jtrac</w:t>
      </w:r>
      <w:r w:rsidR="00753708" w:rsidRPr="00C624F3">
        <w:rPr>
          <w:rFonts w:hint="eastAsia"/>
          <w:sz w:val="28"/>
          <w:szCs w:val="28"/>
        </w:rPr>
        <w:t>缺陷跟踪系统</w:t>
      </w:r>
      <w:r w:rsidR="00753708" w:rsidRPr="001466F5">
        <w:rPr>
          <w:sz w:val="28"/>
          <w:szCs w:val="28"/>
        </w:rPr>
        <w:t>管理和记录项目进度</w:t>
      </w:r>
      <w:r w:rsidR="00753708" w:rsidRPr="001466F5">
        <w:rPr>
          <w:rFonts w:hint="eastAsia"/>
          <w:sz w:val="28"/>
          <w:szCs w:val="28"/>
        </w:rPr>
        <w:t>；</w:t>
      </w:r>
      <w:r w:rsidR="00753708" w:rsidRPr="001466F5">
        <w:rPr>
          <w:sz w:val="28"/>
          <w:szCs w:val="28"/>
        </w:rPr>
        <w:t>进行问题</w:t>
      </w:r>
      <w:r w:rsidR="00753708" w:rsidRPr="001466F5">
        <w:rPr>
          <w:rFonts w:hint="eastAsia"/>
          <w:sz w:val="28"/>
          <w:szCs w:val="28"/>
        </w:rPr>
        <w:t>追踪处理</w:t>
      </w:r>
      <w:r w:rsidR="00753708" w:rsidRPr="001466F5">
        <w:rPr>
          <w:sz w:val="28"/>
          <w:szCs w:val="28"/>
        </w:rPr>
        <w:t>及详细历史记录查询；项目相关文件附件浏览。</w:t>
      </w:r>
      <w:r w:rsidR="00E70CF7" w:rsidRPr="00C624F3">
        <w:rPr>
          <w:rFonts w:hint="eastAsia"/>
          <w:sz w:val="28"/>
          <w:szCs w:val="28"/>
        </w:rPr>
        <w:t>具体处理流程见</w:t>
      </w:r>
      <w:r w:rsidR="000C39C5" w:rsidRPr="00C624F3">
        <w:rPr>
          <w:rFonts w:hint="eastAsia"/>
          <w:sz w:val="28"/>
          <w:szCs w:val="28"/>
        </w:rPr>
        <w:t>第三部分</w:t>
      </w:r>
      <w:r w:rsidR="00E70CF7" w:rsidRPr="00C624F3">
        <w:rPr>
          <w:rFonts w:hint="eastAsia"/>
          <w:sz w:val="28"/>
          <w:szCs w:val="28"/>
        </w:rPr>
        <w:t>管理架构图。</w:t>
      </w:r>
    </w:p>
    <w:p w:rsidR="002C2D73" w:rsidRPr="00C624F3" w:rsidRDefault="002C2D73" w:rsidP="002C2D73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访问地址：</w:t>
      </w:r>
      <w:hyperlink r:id="rId9" w:history="1">
        <w:r w:rsidRPr="000A17EC">
          <w:rPr>
            <w:rStyle w:val="a8"/>
            <w:rFonts w:hint="eastAsia"/>
            <w:sz w:val="28"/>
            <w:szCs w:val="28"/>
          </w:rPr>
          <w:t>http://10.6.255.80:8080/jtrac/</w:t>
        </w:r>
      </w:hyperlink>
      <w:r>
        <w:rPr>
          <w:rFonts w:hint="eastAsia"/>
          <w:sz w:val="28"/>
          <w:szCs w:val="28"/>
        </w:rPr>
        <w:t xml:space="preserve"> </w:t>
      </w:r>
      <w:r w:rsidRPr="00C624F3">
        <w:rPr>
          <w:rFonts w:hint="eastAsia"/>
          <w:sz w:val="28"/>
          <w:szCs w:val="28"/>
        </w:rPr>
        <w:t xml:space="preserve"> </w:t>
      </w:r>
    </w:p>
    <w:p w:rsidR="00F062FA" w:rsidRPr="00B445B5" w:rsidRDefault="003970A7" w:rsidP="00B445B5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参与角色：</w:t>
      </w:r>
      <w:r w:rsidRPr="003970A7">
        <w:rPr>
          <w:rFonts w:hint="eastAsia"/>
          <w:sz w:val="28"/>
          <w:szCs w:val="28"/>
        </w:rPr>
        <w:t>开发单位（</w:t>
      </w:r>
      <w:r w:rsidRPr="003970A7">
        <w:rPr>
          <w:rFonts w:hint="eastAsia"/>
          <w:sz w:val="28"/>
          <w:szCs w:val="28"/>
        </w:rPr>
        <w:t>B1</w:t>
      </w:r>
      <w:r w:rsidRPr="003970A7">
        <w:rPr>
          <w:rFonts w:hint="eastAsia"/>
          <w:sz w:val="28"/>
          <w:szCs w:val="28"/>
        </w:rPr>
        <w:t>，</w:t>
      </w:r>
      <w:r w:rsidRPr="003970A7">
        <w:rPr>
          <w:rFonts w:hint="eastAsia"/>
          <w:sz w:val="28"/>
          <w:szCs w:val="28"/>
        </w:rPr>
        <w:t>B2</w:t>
      </w:r>
      <w:r w:rsidRPr="003970A7">
        <w:rPr>
          <w:rFonts w:hint="eastAsia"/>
          <w:sz w:val="28"/>
          <w:szCs w:val="28"/>
        </w:rPr>
        <w:t>）、建设单位（</w:t>
      </w:r>
      <w:r w:rsidRPr="003970A7">
        <w:rPr>
          <w:rFonts w:hint="eastAsia"/>
          <w:sz w:val="28"/>
          <w:szCs w:val="28"/>
        </w:rPr>
        <w:t>C</w:t>
      </w:r>
      <w:r w:rsidRPr="00B445B5">
        <w:rPr>
          <w:rFonts w:hint="eastAsia"/>
          <w:sz w:val="28"/>
          <w:szCs w:val="28"/>
        </w:rPr>
        <w:t>）</w:t>
      </w:r>
    </w:p>
    <w:p w:rsidR="00470428" w:rsidRPr="00C624F3" w:rsidRDefault="00F062FA" w:rsidP="003970A7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文档资料：</w:t>
      </w:r>
      <w:r w:rsidR="00A6003A" w:rsidRPr="00C624F3">
        <w:rPr>
          <w:rFonts w:hint="eastAsia"/>
          <w:sz w:val="28"/>
          <w:szCs w:val="28"/>
        </w:rPr>
        <w:t>BUG</w:t>
      </w:r>
      <w:r w:rsidR="00A6003A" w:rsidRPr="00C624F3">
        <w:rPr>
          <w:rFonts w:hint="eastAsia"/>
          <w:sz w:val="28"/>
          <w:szCs w:val="28"/>
        </w:rPr>
        <w:t>问题</w:t>
      </w:r>
      <w:r w:rsidR="00470428" w:rsidRPr="00C624F3">
        <w:rPr>
          <w:rFonts w:hint="eastAsia"/>
          <w:sz w:val="28"/>
          <w:szCs w:val="28"/>
        </w:rPr>
        <w:t>记录</w:t>
      </w:r>
      <w:r w:rsidR="00103006">
        <w:rPr>
          <w:rFonts w:hint="eastAsia"/>
          <w:sz w:val="28"/>
          <w:szCs w:val="28"/>
        </w:rPr>
        <w:t>与</w:t>
      </w:r>
      <w:r w:rsidR="00A6003A" w:rsidRPr="00C624F3">
        <w:rPr>
          <w:rFonts w:hint="eastAsia"/>
          <w:sz w:val="28"/>
          <w:szCs w:val="28"/>
        </w:rPr>
        <w:t>处理</w:t>
      </w:r>
      <w:r w:rsidR="00103006">
        <w:rPr>
          <w:rFonts w:hint="eastAsia"/>
          <w:sz w:val="28"/>
          <w:szCs w:val="28"/>
        </w:rPr>
        <w:t>报表</w:t>
      </w:r>
      <w:r w:rsidR="00A6003A" w:rsidRPr="00C624F3">
        <w:rPr>
          <w:rFonts w:hint="eastAsia"/>
          <w:sz w:val="28"/>
          <w:szCs w:val="28"/>
        </w:rPr>
        <w:t>、</w:t>
      </w:r>
      <w:r w:rsidR="00103006">
        <w:rPr>
          <w:rFonts w:hint="eastAsia"/>
          <w:sz w:val="28"/>
          <w:szCs w:val="28"/>
        </w:rPr>
        <w:t>开发</w:t>
      </w:r>
      <w:r w:rsidR="00103006" w:rsidRPr="001466F5">
        <w:rPr>
          <w:rFonts w:hint="eastAsia"/>
          <w:sz w:val="28"/>
          <w:szCs w:val="28"/>
        </w:rPr>
        <w:t>技术报告</w:t>
      </w:r>
    </w:p>
    <w:p w:rsidR="00C24B39" w:rsidRDefault="00D70845" w:rsidP="001466F5">
      <w:pPr>
        <w:pStyle w:val="a5"/>
        <w:numPr>
          <w:ilvl w:val="0"/>
          <w:numId w:val="2"/>
        </w:numPr>
        <w:ind w:left="0" w:firstLineChars="0" w:firstLine="420"/>
        <w:rPr>
          <w:sz w:val="28"/>
          <w:szCs w:val="28"/>
        </w:rPr>
      </w:pPr>
      <w:r w:rsidRPr="00C624F3">
        <w:rPr>
          <w:rFonts w:hint="eastAsia"/>
          <w:sz w:val="28"/>
          <w:szCs w:val="28"/>
        </w:rPr>
        <w:t>搭建平台网站试运行</w:t>
      </w:r>
      <w:r w:rsidRPr="00C624F3">
        <w:rPr>
          <w:rFonts w:hint="eastAsia"/>
          <w:sz w:val="28"/>
          <w:szCs w:val="28"/>
        </w:rPr>
        <w:t>/</w:t>
      </w:r>
      <w:r w:rsidRPr="00C624F3">
        <w:rPr>
          <w:rFonts w:hint="eastAsia"/>
          <w:sz w:val="28"/>
          <w:szCs w:val="28"/>
        </w:rPr>
        <w:t>在线测试环境，使用脚本定期远程发布系统当前开发版本，</w:t>
      </w:r>
      <w:r w:rsidR="00A63AAD" w:rsidRPr="00C624F3">
        <w:rPr>
          <w:rFonts w:hint="eastAsia"/>
          <w:sz w:val="28"/>
          <w:szCs w:val="28"/>
        </w:rPr>
        <w:t>记录发布信息，</w:t>
      </w:r>
      <w:r w:rsidR="00054BC8" w:rsidRPr="00C624F3">
        <w:rPr>
          <w:rFonts w:hint="eastAsia"/>
          <w:sz w:val="28"/>
          <w:szCs w:val="28"/>
        </w:rPr>
        <w:t>各角色用户可与开发单位</w:t>
      </w:r>
      <w:r w:rsidRPr="00C624F3">
        <w:rPr>
          <w:rFonts w:hint="eastAsia"/>
          <w:sz w:val="28"/>
          <w:szCs w:val="28"/>
        </w:rPr>
        <w:t>在开发阶段对系统功能</w:t>
      </w:r>
      <w:r w:rsidR="00054BC8" w:rsidRPr="00C624F3">
        <w:rPr>
          <w:rFonts w:hint="eastAsia"/>
          <w:sz w:val="28"/>
          <w:szCs w:val="28"/>
        </w:rPr>
        <w:t>进行</w:t>
      </w:r>
      <w:r w:rsidR="00FA0767" w:rsidRPr="00C624F3">
        <w:rPr>
          <w:rFonts w:hint="eastAsia"/>
          <w:sz w:val="28"/>
          <w:szCs w:val="28"/>
        </w:rPr>
        <w:t>同步测试，并通过</w:t>
      </w:r>
      <w:r w:rsidR="00FA0767" w:rsidRPr="00C624F3">
        <w:rPr>
          <w:rFonts w:hint="eastAsia"/>
          <w:sz w:val="28"/>
          <w:szCs w:val="28"/>
        </w:rPr>
        <w:t>Jtrac</w:t>
      </w:r>
      <w:r w:rsidR="00FA0767" w:rsidRPr="00C624F3">
        <w:rPr>
          <w:rFonts w:hint="eastAsia"/>
          <w:sz w:val="28"/>
          <w:szCs w:val="28"/>
        </w:rPr>
        <w:t>系统反馈问题，追踪处理结果，完善系统功能。</w:t>
      </w:r>
    </w:p>
    <w:p w:rsidR="00856C3A" w:rsidRDefault="00856C3A" w:rsidP="00856C3A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访问地址：</w:t>
      </w:r>
      <w:r w:rsidR="00AE1703">
        <w:rPr>
          <w:rFonts w:hint="eastAsia"/>
          <w:sz w:val="28"/>
          <w:szCs w:val="28"/>
        </w:rPr>
        <w:t>（</w:t>
      </w:r>
      <w:r w:rsidR="00AE1703">
        <w:rPr>
          <w:rFonts w:hint="eastAsia"/>
          <w:sz w:val="28"/>
          <w:szCs w:val="28"/>
        </w:rPr>
        <w:t>1</w:t>
      </w:r>
      <w:r w:rsidR="00AE1703">
        <w:rPr>
          <w:rFonts w:hint="eastAsia"/>
          <w:sz w:val="28"/>
          <w:szCs w:val="28"/>
        </w:rPr>
        <w:t>）在线测试</w:t>
      </w:r>
      <w:r w:rsidR="00AE1703">
        <w:rPr>
          <w:rFonts w:hint="eastAsia"/>
          <w:sz w:val="28"/>
          <w:szCs w:val="28"/>
        </w:rPr>
        <w:t xml:space="preserve"> </w:t>
      </w:r>
      <w:hyperlink r:id="rId10" w:history="1">
        <w:r w:rsidR="00AE1703" w:rsidRPr="000A17EC">
          <w:rPr>
            <w:rStyle w:val="a8"/>
            <w:rFonts w:hint="eastAsia"/>
            <w:sz w:val="28"/>
            <w:szCs w:val="28"/>
          </w:rPr>
          <w:t>http://10.6.255.68/</w:t>
        </w:r>
      </w:hyperlink>
      <w:r w:rsidR="00AE1703">
        <w:rPr>
          <w:rFonts w:hint="eastAsia"/>
          <w:sz w:val="28"/>
          <w:szCs w:val="28"/>
        </w:rPr>
        <w:t xml:space="preserve"> </w:t>
      </w:r>
      <w:r w:rsidR="00AE1703">
        <w:rPr>
          <w:rFonts w:hint="eastAsia"/>
          <w:sz w:val="28"/>
          <w:szCs w:val="28"/>
        </w:rPr>
        <w:t>（</w:t>
      </w:r>
      <w:r w:rsidR="00AE1703">
        <w:rPr>
          <w:rFonts w:hint="eastAsia"/>
          <w:sz w:val="28"/>
          <w:szCs w:val="28"/>
        </w:rPr>
        <w:t>2</w:t>
      </w:r>
      <w:r w:rsidR="00AE1703">
        <w:rPr>
          <w:rFonts w:hint="eastAsia"/>
          <w:sz w:val="28"/>
          <w:szCs w:val="28"/>
        </w:rPr>
        <w:t>）问题反馈</w:t>
      </w:r>
      <w:r w:rsidR="00AE1703">
        <w:rPr>
          <w:rFonts w:hint="eastAsia"/>
          <w:sz w:val="28"/>
          <w:szCs w:val="28"/>
        </w:rPr>
        <w:t xml:space="preserve"> </w:t>
      </w:r>
      <w:hyperlink r:id="rId11" w:history="1">
        <w:r w:rsidR="00AE1703" w:rsidRPr="000A17EC">
          <w:rPr>
            <w:rStyle w:val="a8"/>
            <w:rFonts w:hint="eastAsia"/>
            <w:sz w:val="28"/>
            <w:szCs w:val="28"/>
          </w:rPr>
          <w:t>http://10.6.255.80:8080/jtrac/</w:t>
        </w:r>
      </w:hyperlink>
    </w:p>
    <w:p w:rsidR="00E01D4C" w:rsidRPr="00C624F3" w:rsidRDefault="00E01D4C" w:rsidP="00E01D4C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参与角色：系统用户（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）、开发单位（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）、参与及使用单位（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</w:t>
      </w:r>
    </w:p>
    <w:p w:rsidR="00801C2F" w:rsidRPr="00957D6A" w:rsidRDefault="00103006" w:rsidP="00957D6A">
      <w:pPr>
        <w:ind w:firstLineChars="150" w:firstLine="420"/>
        <w:rPr>
          <w:sz w:val="28"/>
          <w:szCs w:val="28"/>
        </w:rPr>
      </w:pPr>
      <w:r w:rsidRPr="00957D6A">
        <w:rPr>
          <w:rFonts w:hint="eastAsia"/>
          <w:sz w:val="28"/>
          <w:szCs w:val="28"/>
        </w:rPr>
        <w:t>文档资料：</w:t>
      </w:r>
      <w:r w:rsidR="00801C2F" w:rsidRPr="00957D6A">
        <w:rPr>
          <w:rFonts w:hint="eastAsia"/>
          <w:sz w:val="28"/>
          <w:szCs w:val="28"/>
        </w:rPr>
        <w:t>安装手册、用户使用手册（使用说明）、系统管理维护手册、</w:t>
      </w:r>
      <w:r w:rsidRPr="00957D6A">
        <w:rPr>
          <w:rFonts w:hint="eastAsia"/>
          <w:sz w:val="28"/>
          <w:szCs w:val="28"/>
        </w:rPr>
        <w:t>功能</w:t>
      </w:r>
      <w:r w:rsidR="00801C2F" w:rsidRPr="00957D6A">
        <w:rPr>
          <w:rFonts w:hint="eastAsia"/>
          <w:sz w:val="28"/>
          <w:szCs w:val="28"/>
        </w:rPr>
        <w:t>测试报告</w:t>
      </w:r>
      <w:r w:rsidR="00F940FB" w:rsidRPr="00957D6A">
        <w:rPr>
          <w:rFonts w:hint="eastAsia"/>
          <w:sz w:val="28"/>
          <w:szCs w:val="28"/>
        </w:rPr>
        <w:t>、版本发布日志</w:t>
      </w:r>
    </w:p>
    <w:p w:rsidR="00980030" w:rsidRDefault="00980030" w:rsidP="001466F5">
      <w:pPr>
        <w:pStyle w:val="a5"/>
        <w:numPr>
          <w:ilvl w:val="0"/>
          <w:numId w:val="2"/>
        </w:numPr>
        <w:ind w:left="0" w:firstLineChars="0" w:firstLine="420"/>
        <w:rPr>
          <w:sz w:val="28"/>
          <w:szCs w:val="28"/>
        </w:rPr>
      </w:pPr>
      <w:r w:rsidRPr="00C624F3">
        <w:rPr>
          <w:rFonts w:hint="eastAsia"/>
          <w:sz w:val="28"/>
          <w:szCs w:val="28"/>
        </w:rPr>
        <w:t>实行项目管理例会制，每周定期召开例会，开发单位汇报进度及问题，建设单位协助解决，重要会议形成会议纪要，各单位负责人签字确认后存档。</w:t>
      </w:r>
    </w:p>
    <w:p w:rsidR="00F75FFD" w:rsidRPr="00C624F3" w:rsidRDefault="00F75FFD" w:rsidP="00F75FFD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参与角色：</w:t>
      </w:r>
      <w:r w:rsidR="007636BD" w:rsidRPr="003970A7">
        <w:rPr>
          <w:rFonts w:hint="eastAsia"/>
          <w:sz w:val="28"/>
          <w:szCs w:val="28"/>
        </w:rPr>
        <w:t>开发单位（</w:t>
      </w:r>
      <w:r w:rsidR="007636BD" w:rsidRPr="003970A7">
        <w:rPr>
          <w:rFonts w:hint="eastAsia"/>
          <w:sz w:val="28"/>
          <w:szCs w:val="28"/>
        </w:rPr>
        <w:t>B1</w:t>
      </w:r>
      <w:r w:rsidR="007636BD" w:rsidRPr="003970A7">
        <w:rPr>
          <w:rFonts w:hint="eastAsia"/>
          <w:sz w:val="28"/>
          <w:szCs w:val="28"/>
        </w:rPr>
        <w:t>，</w:t>
      </w:r>
      <w:r w:rsidR="007636BD" w:rsidRPr="003970A7">
        <w:rPr>
          <w:rFonts w:hint="eastAsia"/>
          <w:sz w:val="28"/>
          <w:szCs w:val="28"/>
        </w:rPr>
        <w:t>B2</w:t>
      </w:r>
      <w:r w:rsidR="007636BD" w:rsidRPr="003970A7">
        <w:rPr>
          <w:rFonts w:hint="eastAsia"/>
          <w:sz w:val="28"/>
          <w:szCs w:val="28"/>
        </w:rPr>
        <w:t>）、建设单位（</w:t>
      </w:r>
      <w:r w:rsidR="007636BD" w:rsidRPr="003970A7">
        <w:rPr>
          <w:rFonts w:hint="eastAsia"/>
          <w:sz w:val="28"/>
          <w:szCs w:val="28"/>
        </w:rPr>
        <w:t>C1</w:t>
      </w:r>
      <w:r w:rsidR="007636BD" w:rsidRPr="003970A7">
        <w:rPr>
          <w:rFonts w:hint="eastAsia"/>
          <w:sz w:val="28"/>
          <w:szCs w:val="28"/>
        </w:rPr>
        <w:t>，</w:t>
      </w:r>
      <w:r w:rsidR="007636BD" w:rsidRPr="003970A7">
        <w:rPr>
          <w:rFonts w:hint="eastAsia"/>
          <w:sz w:val="28"/>
          <w:szCs w:val="28"/>
        </w:rPr>
        <w:t>C2</w:t>
      </w:r>
      <w:r w:rsidR="007636BD" w:rsidRPr="00B445B5">
        <w:rPr>
          <w:rFonts w:hint="eastAsia"/>
          <w:sz w:val="28"/>
          <w:szCs w:val="28"/>
        </w:rPr>
        <w:t>）</w:t>
      </w:r>
    </w:p>
    <w:p w:rsidR="00851C3C" w:rsidRPr="00F75FFD" w:rsidRDefault="00F940FB" w:rsidP="00F75FFD">
      <w:pPr>
        <w:ind w:firstLineChars="150" w:firstLine="420"/>
        <w:rPr>
          <w:sz w:val="28"/>
          <w:szCs w:val="28"/>
        </w:rPr>
      </w:pPr>
      <w:r w:rsidRPr="00F75FFD">
        <w:rPr>
          <w:rFonts w:hint="eastAsia"/>
          <w:sz w:val="28"/>
          <w:szCs w:val="28"/>
        </w:rPr>
        <w:t>文档资料：</w:t>
      </w:r>
      <w:r w:rsidR="00A6003A" w:rsidRPr="00F75FFD">
        <w:rPr>
          <w:rFonts w:hint="eastAsia"/>
          <w:sz w:val="28"/>
          <w:szCs w:val="28"/>
        </w:rPr>
        <w:t>会议纪要、</w:t>
      </w:r>
      <w:r w:rsidR="006761D3" w:rsidRPr="006761D3">
        <w:rPr>
          <w:sz w:val="28"/>
          <w:szCs w:val="28"/>
        </w:rPr>
        <w:t>培训文档，培训报告</w:t>
      </w:r>
      <w:r w:rsidR="006761D3" w:rsidRPr="006761D3">
        <w:rPr>
          <w:rFonts w:hint="eastAsia"/>
          <w:sz w:val="28"/>
          <w:szCs w:val="28"/>
        </w:rPr>
        <w:t>、</w:t>
      </w:r>
      <w:r w:rsidR="00801C2F" w:rsidRPr="00F75FFD">
        <w:rPr>
          <w:rFonts w:hint="eastAsia"/>
          <w:sz w:val="28"/>
          <w:szCs w:val="28"/>
        </w:rPr>
        <w:t>软件资料（</w:t>
      </w:r>
      <w:r w:rsidR="00691233" w:rsidRPr="00F75FFD">
        <w:rPr>
          <w:rFonts w:hint="eastAsia"/>
          <w:sz w:val="28"/>
          <w:szCs w:val="28"/>
        </w:rPr>
        <w:t>安装程序、第三方插件、</w:t>
      </w:r>
      <w:r w:rsidR="00801C2F" w:rsidRPr="00F75FFD">
        <w:rPr>
          <w:sz w:val="28"/>
          <w:szCs w:val="28"/>
        </w:rPr>
        <w:t>软件系统光盘</w:t>
      </w:r>
      <w:r w:rsidR="00801C2F" w:rsidRPr="00F75FFD">
        <w:rPr>
          <w:rFonts w:hint="eastAsia"/>
          <w:sz w:val="28"/>
          <w:szCs w:val="28"/>
        </w:rPr>
        <w:t>等）</w:t>
      </w:r>
      <w:r w:rsidR="006761D3">
        <w:rPr>
          <w:rFonts w:hint="eastAsia"/>
          <w:sz w:val="28"/>
          <w:szCs w:val="28"/>
        </w:rPr>
        <w:t>、软件项目移交书</w:t>
      </w:r>
    </w:p>
    <w:p w:rsidR="00851C3C" w:rsidRPr="00C81291" w:rsidRDefault="00804040" w:rsidP="00C81291">
      <w:pPr>
        <w:ind w:firstLineChars="150" w:firstLine="420"/>
        <w:rPr>
          <w:sz w:val="28"/>
          <w:szCs w:val="28"/>
        </w:rPr>
      </w:pPr>
      <w:r w:rsidRPr="00C81291">
        <w:rPr>
          <w:rFonts w:hint="eastAsia"/>
          <w:sz w:val="28"/>
          <w:szCs w:val="28"/>
        </w:rPr>
        <w:t>以上为项目管理的日常</w:t>
      </w:r>
      <w:r w:rsidR="008F677B" w:rsidRPr="00C81291">
        <w:rPr>
          <w:rFonts w:hint="eastAsia"/>
          <w:sz w:val="28"/>
          <w:szCs w:val="28"/>
        </w:rPr>
        <w:t>安</w:t>
      </w:r>
      <w:r w:rsidRPr="00C81291">
        <w:rPr>
          <w:rFonts w:hint="eastAsia"/>
          <w:sz w:val="28"/>
          <w:szCs w:val="28"/>
        </w:rPr>
        <w:t>排，如有重大事项的变更可邀请</w:t>
      </w:r>
      <w:r w:rsidR="00E47127" w:rsidRPr="00C81291">
        <w:rPr>
          <w:rFonts w:hint="eastAsia"/>
          <w:sz w:val="28"/>
          <w:szCs w:val="28"/>
        </w:rPr>
        <w:t>部分或</w:t>
      </w:r>
      <w:r w:rsidRPr="00C81291">
        <w:rPr>
          <w:rFonts w:hint="eastAsia"/>
          <w:sz w:val="28"/>
          <w:szCs w:val="28"/>
        </w:rPr>
        <w:t>所有角色人员参与决策。</w:t>
      </w:r>
      <w:r w:rsidR="00733286" w:rsidRPr="00C81291">
        <w:rPr>
          <w:rFonts w:hint="eastAsia"/>
          <w:sz w:val="28"/>
          <w:szCs w:val="28"/>
        </w:rPr>
        <w:t>Subversion</w:t>
      </w:r>
      <w:r w:rsidR="00733286" w:rsidRPr="00C81291">
        <w:rPr>
          <w:rFonts w:hint="eastAsia"/>
          <w:sz w:val="28"/>
          <w:szCs w:val="28"/>
        </w:rPr>
        <w:t>及</w:t>
      </w:r>
      <w:r w:rsidR="00733286" w:rsidRPr="00C81291">
        <w:rPr>
          <w:rFonts w:hint="eastAsia"/>
          <w:sz w:val="28"/>
          <w:szCs w:val="28"/>
        </w:rPr>
        <w:t>Jtrac</w:t>
      </w:r>
      <w:r w:rsidR="00733286" w:rsidRPr="00C81291">
        <w:rPr>
          <w:rFonts w:hint="eastAsia"/>
          <w:sz w:val="28"/>
          <w:szCs w:val="28"/>
        </w:rPr>
        <w:t>系统</w:t>
      </w:r>
      <w:r w:rsidR="0055449A" w:rsidRPr="00C81291">
        <w:rPr>
          <w:rFonts w:hint="eastAsia"/>
          <w:sz w:val="28"/>
          <w:szCs w:val="28"/>
        </w:rPr>
        <w:t>访问账号详见《</w:t>
      </w:r>
      <w:r w:rsidR="0056627D">
        <w:rPr>
          <w:rFonts w:hint="eastAsia"/>
          <w:sz w:val="28"/>
          <w:szCs w:val="28"/>
        </w:rPr>
        <w:t>项目</w:t>
      </w:r>
      <w:r w:rsidR="0055449A" w:rsidRPr="00C81291">
        <w:rPr>
          <w:rFonts w:hint="eastAsia"/>
          <w:sz w:val="28"/>
          <w:szCs w:val="28"/>
        </w:rPr>
        <w:t>管理系统访问账号信息表》</w:t>
      </w:r>
      <w:r w:rsidR="00E95B81" w:rsidRPr="00C81291">
        <w:rPr>
          <w:rFonts w:hint="eastAsia"/>
          <w:sz w:val="28"/>
          <w:szCs w:val="28"/>
        </w:rPr>
        <w:t>，</w:t>
      </w:r>
      <w:r w:rsidR="00B47E91" w:rsidRPr="00C81291">
        <w:rPr>
          <w:rFonts w:hint="eastAsia"/>
          <w:sz w:val="28"/>
          <w:szCs w:val="28"/>
        </w:rPr>
        <w:t>在线测试网站后台管理账号</w:t>
      </w:r>
      <w:r w:rsidR="009532F1" w:rsidRPr="00C81291">
        <w:rPr>
          <w:rFonts w:hint="eastAsia"/>
          <w:sz w:val="28"/>
          <w:szCs w:val="28"/>
        </w:rPr>
        <w:t>与测试版本同时</w:t>
      </w:r>
      <w:r w:rsidR="00B47E91" w:rsidRPr="00C81291">
        <w:rPr>
          <w:rFonts w:hint="eastAsia"/>
          <w:sz w:val="28"/>
          <w:szCs w:val="28"/>
        </w:rPr>
        <w:t>发布</w:t>
      </w:r>
      <w:r w:rsidR="0055449A" w:rsidRPr="00C81291">
        <w:rPr>
          <w:rFonts w:hint="eastAsia"/>
          <w:sz w:val="28"/>
          <w:szCs w:val="28"/>
        </w:rPr>
        <w:t>。</w:t>
      </w:r>
    </w:p>
    <w:p w:rsidR="00912CD3" w:rsidRPr="00912CD3" w:rsidRDefault="00912CD3" w:rsidP="00912CD3">
      <w:pPr>
        <w:spacing w:line="440" w:lineRule="exact"/>
        <w:ind w:firstLine="540"/>
        <w:rPr>
          <w:rFonts w:ascii="Calibri" w:eastAsia="宋体" w:hAnsi="Calibri" w:cs="Times New Roman"/>
          <w:sz w:val="28"/>
          <w:szCs w:val="28"/>
        </w:rPr>
      </w:pPr>
    </w:p>
    <w:p w:rsidR="00CF7634" w:rsidRPr="00C624F3" w:rsidRDefault="00CF7634" w:rsidP="00CF763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624F3">
        <w:rPr>
          <w:rFonts w:hint="eastAsia"/>
          <w:sz w:val="28"/>
          <w:szCs w:val="28"/>
        </w:rPr>
        <w:t>管理架构图</w:t>
      </w:r>
    </w:p>
    <w:p w:rsidR="00633C7F" w:rsidRPr="002626F8" w:rsidRDefault="005523BB" w:rsidP="005523BB">
      <w:pPr>
        <w:ind w:leftChars="-675" w:left="-1418" w:firstLine="2"/>
        <w:jc w:val="center"/>
        <w:rPr>
          <w:sz w:val="28"/>
          <w:szCs w:val="28"/>
        </w:rPr>
      </w:pPr>
      <w:r>
        <w:object w:dxaOrig="14980" w:dyaOrig="7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9pt;height:258.8pt" o:ole="">
            <v:imagedata r:id="rId12" o:title=""/>
          </v:shape>
          <o:OLEObject Type="Embed" ProgID="Visio.Drawing.11" ShapeID="_x0000_i1025" DrawAspect="Content" ObjectID="_1433151276" r:id="rId13"/>
        </w:object>
      </w:r>
      <w:r>
        <w:rPr>
          <w:rFonts w:hint="eastAsia"/>
        </w:rPr>
        <w:t xml:space="preserve">          </w:t>
      </w:r>
      <w:r w:rsidR="00A40C2B" w:rsidRPr="002626F8">
        <w:rPr>
          <w:rFonts w:hint="eastAsia"/>
          <w:sz w:val="28"/>
          <w:szCs w:val="28"/>
        </w:rPr>
        <w:t>深圳大学城开放实验室服务平台网站建设管理架构图</w:t>
      </w:r>
    </w:p>
    <w:p w:rsidR="00EE1FF7" w:rsidRDefault="00EE1FF7" w:rsidP="00CF7634">
      <w:pPr>
        <w:pStyle w:val="a5"/>
        <w:ind w:left="420" w:firstLineChars="0" w:firstLine="0"/>
        <w:rPr>
          <w:sz w:val="28"/>
          <w:szCs w:val="28"/>
        </w:rPr>
      </w:pPr>
    </w:p>
    <w:p w:rsidR="00DA6B84" w:rsidRPr="005523BB" w:rsidRDefault="004E6331" w:rsidP="00DA6B84">
      <w:pPr>
        <w:pStyle w:val="a5"/>
        <w:ind w:left="-851" w:firstLineChars="0" w:firstLine="0"/>
        <w:jc w:val="center"/>
        <w:rPr>
          <w:sz w:val="28"/>
          <w:szCs w:val="28"/>
        </w:rPr>
      </w:pPr>
      <w:r>
        <w:object w:dxaOrig="15212" w:dyaOrig="9065">
          <v:shape id="_x0000_i1026" type="#_x0000_t75" style="width:489.75pt;height:291.4pt" o:ole="">
            <v:imagedata r:id="rId14" o:title=""/>
          </v:shape>
          <o:OLEObject Type="Embed" ProgID="Visio.Drawing.11" ShapeID="_x0000_i1026" DrawAspect="Content" ObjectID="_1433151277" r:id="rId15"/>
        </w:object>
      </w:r>
      <w:r w:rsidR="00DA6B84"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  </w:t>
      </w:r>
      <w:r w:rsidR="00DA6B84" w:rsidRPr="00DA6B84">
        <w:rPr>
          <w:rFonts w:hint="eastAsia"/>
          <w:sz w:val="28"/>
          <w:szCs w:val="28"/>
        </w:rPr>
        <w:t>Jtrac</w:t>
      </w:r>
      <w:r w:rsidR="00DA6B84" w:rsidRPr="00DA6B84">
        <w:rPr>
          <w:rFonts w:hint="eastAsia"/>
          <w:sz w:val="28"/>
          <w:szCs w:val="28"/>
        </w:rPr>
        <w:t>问题跟踪系统处理流程图</w:t>
      </w:r>
    </w:p>
    <w:p w:rsidR="00EE1FF7" w:rsidRPr="006E58C9" w:rsidRDefault="00EE1FF7" w:rsidP="00CF7634">
      <w:pPr>
        <w:pStyle w:val="a5"/>
        <w:ind w:left="420" w:firstLineChars="0" w:firstLine="0"/>
        <w:rPr>
          <w:sz w:val="28"/>
          <w:szCs w:val="28"/>
        </w:rPr>
      </w:pPr>
    </w:p>
    <w:p w:rsidR="00633C7F" w:rsidRDefault="00F25384" w:rsidP="00CF7634">
      <w:pPr>
        <w:pStyle w:val="a5"/>
        <w:ind w:left="420" w:firstLineChars="0" w:firstLine="0"/>
        <w:rPr>
          <w:rFonts w:ascii="Calibri" w:eastAsia="宋体" w:hAnsi="Calibri" w:cs="Times New Roman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附表：《</w:t>
      </w:r>
      <w:r w:rsidR="00356E74">
        <w:rPr>
          <w:rFonts w:hint="eastAsia"/>
          <w:sz w:val="28"/>
          <w:szCs w:val="28"/>
        </w:rPr>
        <w:t>项目</w:t>
      </w:r>
      <w:r>
        <w:rPr>
          <w:rFonts w:ascii="Calibri" w:eastAsia="宋体" w:hAnsi="Calibri" w:cs="Times New Roman" w:hint="eastAsia"/>
          <w:sz w:val="28"/>
          <w:szCs w:val="28"/>
        </w:rPr>
        <w:t>管理系统访问账号信息表》</w:t>
      </w:r>
    </w:p>
    <w:p w:rsidR="00F45BC4" w:rsidRPr="0056627D" w:rsidRDefault="00BD146E" w:rsidP="00CF763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待定。</w:t>
      </w:r>
    </w:p>
    <w:p w:rsidR="00633C7F" w:rsidRDefault="00633C7F" w:rsidP="00CF7634">
      <w:pPr>
        <w:pStyle w:val="a5"/>
        <w:ind w:left="420" w:firstLineChars="0" w:firstLine="0"/>
        <w:rPr>
          <w:sz w:val="28"/>
          <w:szCs w:val="28"/>
        </w:rPr>
      </w:pPr>
      <w:r w:rsidRPr="00C624F3">
        <w:rPr>
          <w:rFonts w:hint="eastAsia"/>
          <w:sz w:val="28"/>
          <w:szCs w:val="28"/>
        </w:rPr>
        <w:t>附图：深圳大学城开放实验室服务平台事务管理架构图</w:t>
      </w:r>
    </w:p>
    <w:p w:rsidR="00356E74" w:rsidRDefault="006E58C9" w:rsidP="006E58C9">
      <w:r>
        <w:object w:dxaOrig="10439" w:dyaOrig="5110">
          <v:shape id="_x0000_i1027" type="#_x0000_t75" style="width:415pt;height:203.1pt" o:ole="">
            <v:imagedata r:id="rId16" o:title=""/>
          </v:shape>
          <o:OLEObject Type="Embed" ProgID="Visio.Drawing.11" ShapeID="_x0000_i1027" DrawAspect="Content" ObjectID="_1433151278" r:id="rId17"/>
        </w:object>
      </w:r>
    </w:p>
    <w:p w:rsidR="00110606" w:rsidRPr="006E58C9" w:rsidRDefault="00110606" w:rsidP="006E58C9">
      <w:pPr>
        <w:rPr>
          <w:sz w:val="28"/>
          <w:szCs w:val="28"/>
        </w:rPr>
      </w:pPr>
      <w:r>
        <w:rPr>
          <w:rFonts w:hint="eastAsia"/>
        </w:rPr>
        <w:t>注：深圳市各高校实验室暂未加入平台。</w:t>
      </w:r>
    </w:p>
    <w:sectPr w:rsidR="00110606" w:rsidRPr="006E58C9" w:rsidSect="00371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A27" w:rsidRDefault="00CB7A27" w:rsidP="00FC6749">
      <w:r>
        <w:separator/>
      </w:r>
    </w:p>
  </w:endnote>
  <w:endnote w:type="continuationSeparator" w:id="1">
    <w:p w:rsidR="00CB7A27" w:rsidRDefault="00CB7A27" w:rsidP="00FC6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A27" w:rsidRDefault="00CB7A27" w:rsidP="00FC6749">
      <w:r>
        <w:separator/>
      </w:r>
    </w:p>
  </w:footnote>
  <w:footnote w:type="continuationSeparator" w:id="1">
    <w:p w:rsidR="00CB7A27" w:rsidRDefault="00CB7A27" w:rsidP="00FC67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551AE"/>
    <w:multiLevelType w:val="hybridMultilevel"/>
    <w:tmpl w:val="01D48DD0"/>
    <w:lvl w:ilvl="0" w:tplc="E5BE330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6F687C"/>
    <w:multiLevelType w:val="hybridMultilevel"/>
    <w:tmpl w:val="9536BEB0"/>
    <w:lvl w:ilvl="0" w:tplc="21506E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749"/>
    <w:rsid w:val="00017B58"/>
    <w:rsid w:val="00032812"/>
    <w:rsid w:val="00054BC8"/>
    <w:rsid w:val="00097F15"/>
    <w:rsid w:val="000A602D"/>
    <w:rsid w:val="000C39C5"/>
    <w:rsid w:val="000D18A5"/>
    <w:rsid w:val="000E4190"/>
    <w:rsid w:val="000F46B9"/>
    <w:rsid w:val="00103006"/>
    <w:rsid w:val="00110606"/>
    <w:rsid w:val="00125F35"/>
    <w:rsid w:val="001466F5"/>
    <w:rsid w:val="0016420A"/>
    <w:rsid w:val="00192727"/>
    <w:rsid w:val="00214426"/>
    <w:rsid w:val="00216A56"/>
    <w:rsid w:val="00253A4B"/>
    <w:rsid w:val="002626F8"/>
    <w:rsid w:val="00264057"/>
    <w:rsid w:val="002C2D73"/>
    <w:rsid w:val="0030592E"/>
    <w:rsid w:val="00356E74"/>
    <w:rsid w:val="00371367"/>
    <w:rsid w:val="00373D85"/>
    <w:rsid w:val="003970A7"/>
    <w:rsid w:val="003A4878"/>
    <w:rsid w:val="003B052A"/>
    <w:rsid w:val="003D5A8B"/>
    <w:rsid w:val="003E2F7D"/>
    <w:rsid w:val="00470428"/>
    <w:rsid w:val="00473C36"/>
    <w:rsid w:val="004916ED"/>
    <w:rsid w:val="004E10FE"/>
    <w:rsid w:val="004E22EA"/>
    <w:rsid w:val="004E6331"/>
    <w:rsid w:val="00504BD1"/>
    <w:rsid w:val="005523BB"/>
    <w:rsid w:val="0055449A"/>
    <w:rsid w:val="0056627D"/>
    <w:rsid w:val="00576276"/>
    <w:rsid w:val="00591E7E"/>
    <w:rsid w:val="005E0FE8"/>
    <w:rsid w:val="00633C7F"/>
    <w:rsid w:val="006761D3"/>
    <w:rsid w:val="0068660B"/>
    <w:rsid w:val="00691233"/>
    <w:rsid w:val="006B7294"/>
    <w:rsid w:val="006E58C9"/>
    <w:rsid w:val="00733286"/>
    <w:rsid w:val="007406B5"/>
    <w:rsid w:val="00753708"/>
    <w:rsid w:val="007636BD"/>
    <w:rsid w:val="00801C2F"/>
    <w:rsid w:val="00804040"/>
    <w:rsid w:val="008373D7"/>
    <w:rsid w:val="00851C3C"/>
    <w:rsid w:val="00856C3A"/>
    <w:rsid w:val="0088465B"/>
    <w:rsid w:val="008B4AD1"/>
    <w:rsid w:val="008F3159"/>
    <w:rsid w:val="008F60DE"/>
    <w:rsid w:val="008F677B"/>
    <w:rsid w:val="00912CD3"/>
    <w:rsid w:val="009532F1"/>
    <w:rsid w:val="00957D6A"/>
    <w:rsid w:val="009722AE"/>
    <w:rsid w:val="009766CA"/>
    <w:rsid w:val="00980030"/>
    <w:rsid w:val="009A5A81"/>
    <w:rsid w:val="009A641F"/>
    <w:rsid w:val="00A105F6"/>
    <w:rsid w:val="00A40C2B"/>
    <w:rsid w:val="00A6003A"/>
    <w:rsid w:val="00A63AAD"/>
    <w:rsid w:val="00AA063E"/>
    <w:rsid w:val="00AC1A1C"/>
    <w:rsid w:val="00AE1703"/>
    <w:rsid w:val="00B42FB0"/>
    <w:rsid w:val="00B445B5"/>
    <w:rsid w:val="00B47E91"/>
    <w:rsid w:val="00B6469F"/>
    <w:rsid w:val="00B8179E"/>
    <w:rsid w:val="00BA2888"/>
    <w:rsid w:val="00BD146E"/>
    <w:rsid w:val="00BE06DE"/>
    <w:rsid w:val="00BE6EE6"/>
    <w:rsid w:val="00C103C7"/>
    <w:rsid w:val="00C17253"/>
    <w:rsid w:val="00C24B39"/>
    <w:rsid w:val="00C35F85"/>
    <w:rsid w:val="00C624F3"/>
    <w:rsid w:val="00C81291"/>
    <w:rsid w:val="00CB512A"/>
    <w:rsid w:val="00CB7A27"/>
    <w:rsid w:val="00CC0F38"/>
    <w:rsid w:val="00CF7634"/>
    <w:rsid w:val="00D42827"/>
    <w:rsid w:val="00D64184"/>
    <w:rsid w:val="00D70845"/>
    <w:rsid w:val="00DA6B84"/>
    <w:rsid w:val="00E01D4C"/>
    <w:rsid w:val="00E03084"/>
    <w:rsid w:val="00E158FB"/>
    <w:rsid w:val="00E47127"/>
    <w:rsid w:val="00E6208F"/>
    <w:rsid w:val="00E6708B"/>
    <w:rsid w:val="00E70CF7"/>
    <w:rsid w:val="00E848B1"/>
    <w:rsid w:val="00E95B81"/>
    <w:rsid w:val="00EE1FF7"/>
    <w:rsid w:val="00F062FA"/>
    <w:rsid w:val="00F25384"/>
    <w:rsid w:val="00F45BC4"/>
    <w:rsid w:val="00F75FFD"/>
    <w:rsid w:val="00F940FB"/>
    <w:rsid w:val="00FA0767"/>
    <w:rsid w:val="00FA0BCD"/>
    <w:rsid w:val="00FC0A93"/>
    <w:rsid w:val="00FC6749"/>
    <w:rsid w:val="00FE1EF8"/>
    <w:rsid w:val="00FF7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3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6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67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6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6749"/>
    <w:rPr>
      <w:sz w:val="18"/>
      <w:szCs w:val="18"/>
    </w:rPr>
  </w:style>
  <w:style w:type="paragraph" w:styleId="a5">
    <w:name w:val="List Paragraph"/>
    <w:basedOn w:val="a"/>
    <w:uiPriority w:val="34"/>
    <w:qFormat/>
    <w:rsid w:val="00CF7634"/>
    <w:pPr>
      <w:ind w:firstLineChars="200" w:firstLine="420"/>
    </w:pPr>
  </w:style>
  <w:style w:type="table" w:styleId="a6">
    <w:name w:val="Table Grid"/>
    <w:basedOn w:val="a1"/>
    <w:uiPriority w:val="59"/>
    <w:rsid w:val="002144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E22E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E22EA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4E22E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4E22EA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ody Text Indent"/>
    <w:basedOn w:val="a"/>
    <w:link w:val="Char1"/>
    <w:semiHidden/>
    <w:rsid w:val="00851C3C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正文文本缩进 Char"/>
    <w:basedOn w:val="a0"/>
    <w:link w:val="a7"/>
    <w:semiHidden/>
    <w:rsid w:val="00851C3C"/>
    <w:rPr>
      <w:rFonts w:ascii="Times New Roman" w:eastAsia="宋体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817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7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tigris.org/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6.255.80/svn/utsz/" TargetMode="Externa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6.255.80:8080/jtrac/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hyperlink" Target="http://10.6.255.68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0.6.255.80:8080/jtrac/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160</cp:revision>
  <dcterms:created xsi:type="dcterms:W3CDTF">2013-06-17T01:01:00Z</dcterms:created>
  <dcterms:modified xsi:type="dcterms:W3CDTF">2013-06-19T04:48:00Z</dcterms:modified>
</cp:coreProperties>
</file>