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ind w:leftChars="1" w:rightChars="2"/>
        <w:jc w:val="center"/>
        <w:rPr>
          <w:rFonts w:ascii="宋体" w:hAnsi="宋体" w:eastAsia="宋体"/>
          <w:color w:val="000000"/>
          <w:sz w:val="21"/>
          <w:szCs w:val="21"/>
        </w:rPr>
      </w:pPr>
      <w:r>
        <w:rPr>
          <w:rFonts w:ascii="微软雅黑" w:hAnsi="微软雅黑" w:eastAsia="微软雅黑"/>
          <w:color w:val="000000"/>
          <w:sz w:val="21"/>
          <w:szCs w:val="21"/>
        </w:rPr>
        <w:drawing>
          <wp:inline distT="0" distB="0" distL="0" distR="0">
            <wp:extent cx="5274310" cy="88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886900"/>
                    </a:xfrm>
                    <a:prstGeom prst="rect">
                      <a:avLst/>
                    </a:prstGeom>
                  </pic:spPr>
                </pic:pic>
              </a:graphicData>
            </a:graphic>
          </wp:inline>
        </w:drawing>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center"/>
        <w:rPr>
          <w:rFonts w:ascii="黑体" w:hAnsi="黑体" w:eastAsia="黑体"/>
          <w:b/>
          <w:bCs/>
          <w:color w:val="000000"/>
          <w:sz w:val="32"/>
          <w:szCs w:val="32"/>
        </w:rPr>
      </w:pPr>
      <w:r>
        <w:rPr>
          <w:rFonts w:ascii="黑体" w:hAnsi="黑体" w:eastAsia="黑体"/>
          <w:b/>
          <w:bCs/>
          <w:color w:val="000000"/>
          <w:sz w:val="32"/>
          <w:szCs w:val="32"/>
        </w:rPr>
        <w:t>更改履历</w:t>
      </w:r>
    </w:p>
    <w:p>
      <w:pPr>
        <w:snapToGrid w:val="0"/>
        <w:spacing w:line="240" w:lineRule="auto"/>
        <w:jc w:val="left"/>
        <w:rPr>
          <w:rFonts w:ascii="微软雅黑" w:hAnsi="微软雅黑" w:eastAsia="微软雅黑"/>
          <w:color w:val="000000"/>
          <w:sz w:val="21"/>
          <w:szCs w:val="21"/>
        </w:rPr>
      </w:pPr>
    </w:p>
    <w:tbl>
      <w:tblPr>
        <w:tblStyle w:val="11"/>
        <w:tblW w:w="0" w:type="auto"/>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1099"/>
        <w:gridCol w:w="1496"/>
        <w:gridCol w:w="1050"/>
        <w:gridCol w:w="1300"/>
        <w:gridCol w:w="840"/>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序号</w:t>
            </w: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版本</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更改时间</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更改人</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更改章节</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状态</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更改描述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Frutiger LT 55 Roman" w:hAnsi="Frutiger LT 55 Roman" w:eastAsia="Frutiger LT 55 Roman"/>
                <w:color w:val="000000"/>
                <w:kern w:val="0"/>
                <w:sz w:val="20"/>
                <w:szCs w:val="20"/>
              </w:rPr>
            </w:pPr>
            <w:r>
              <w:rPr>
                <w:rFonts w:ascii="宋体" w:hAnsi="宋体" w:eastAsia="宋体"/>
                <w:color w:val="000000"/>
                <w:kern w:val="0"/>
                <w:sz w:val="20"/>
                <w:szCs w:val="20"/>
              </w:rPr>
              <w:t>　</w:t>
            </w:r>
            <w:r>
              <w:rPr>
                <w:rFonts w:ascii="Frutiger LT 55 Roman" w:hAnsi="Frutiger LT 55 Roman" w:eastAsia="Frutiger LT 55 Roman"/>
                <w:color w:val="000000"/>
                <w:kern w:val="0"/>
                <w:sz w:val="20"/>
                <w:szCs w:val="20"/>
              </w:rPr>
              <w:t>1</w:t>
            </w: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Frutiger LT 55 Roman" w:hAnsi="Frutiger LT 55 Roman" w:eastAsia="Frutiger LT 55 Roman"/>
                <w:color w:val="000000"/>
                <w:kern w:val="0"/>
                <w:sz w:val="20"/>
                <w:szCs w:val="20"/>
              </w:rPr>
            </w:pPr>
            <w:r>
              <w:rPr>
                <w:rFonts w:ascii="宋体" w:hAnsi="宋体" w:eastAsia="宋体"/>
                <w:color w:val="000000"/>
                <w:kern w:val="0"/>
                <w:sz w:val="20"/>
                <w:szCs w:val="20"/>
              </w:rPr>
              <w:t>　</w:t>
            </w:r>
            <w:r>
              <w:rPr>
                <w:rFonts w:ascii="Times New Roman" w:hAnsi="Times New Roman" w:eastAsia="Times New Roman"/>
                <w:color w:val="000000"/>
                <w:kern w:val="0"/>
                <w:sz w:val="20"/>
                <w:szCs w:val="20"/>
              </w:rPr>
              <w:t>V</w:t>
            </w:r>
            <w:r>
              <w:rPr>
                <w:rFonts w:ascii="Frutiger LT 55 Roman" w:hAnsi="Frutiger LT 55 Roman" w:eastAsia="Frutiger LT 55 Roman"/>
                <w:color w:val="000000"/>
                <w:kern w:val="0"/>
                <w:sz w:val="20"/>
                <w:szCs w:val="20"/>
              </w:rPr>
              <w:t>1.0</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Frutiger LT 55 Roman" w:hAnsi="Frutiger LT 55 Roman" w:eastAsia="Frutiger LT 55 Roman"/>
                <w:color w:val="000000"/>
                <w:kern w:val="0"/>
                <w:sz w:val="20"/>
                <w:szCs w:val="20"/>
              </w:rPr>
              <w:t>20</w:t>
            </w:r>
            <w:r>
              <w:rPr>
                <w:rFonts w:hint="eastAsia" w:ascii="Frutiger LT 55 Roman" w:hAnsi="Frutiger LT 55 Roman" w:eastAsia="宋体"/>
                <w:color w:val="000000"/>
                <w:kern w:val="0"/>
                <w:sz w:val="20"/>
                <w:szCs w:val="20"/>
                <w:lang w:val="en-US" w:eastAsia="zh-CN"/>
              </w:rPr>
              <w:t>20</w:t>
            </w:r>
            <w:r>
              <w:rPr>
                <w:rFonts w:ascii="Frutiger LT 55 Roman" w:hAnsi="Frutiger LT 55 Roman" w:eastAsia="Frutiger LT 55 Roman"/>
                <w:color w:val="000000"/>
                <w:kern w:val="0"/>
                <w:sz w:val="20"/>
                <w:szCs w:val="20"/>
              </w:rPr>
              <w:t>-</w:t>
            </w:r>
            <w:r>
              <w:rPr>
                <w:rFonts w:hint="eastAsia" w:ascii="Frutiger LT 55 Roman" w:hAnsi="Frutiger LT 55 Roman" w:eastAsia="宋体"/>
                <w:color w:val="000000"/>
                <w:kern w:val="0"/>
                <w:sz w:val="20"/>
                <w:szCs w:val="20"/>
                <w:lang w:val="en-US" w:eastAsia="zh-CN"/>
              </w:rPr>
              <w:t>6</w:t>
            </w:r>
            <w:r>
              <w:rPr>
                <w:rFonts w:ascii="Frutiger LT 55 Roman" w:hAnsi="Frutiger LT 55 Roman" w:eastAsia="Frutiger LT 55 Roman"/>
                <w:color w:val="000000"/>
                <w:kern w:val="0"/>
                <w:sz w:val="20"/>
                <w:szCs w:val="20"/>
              </w:rPr>
              <w:t>-</w:t>
            </w:r>
            <w:r>
              <w:rPr>
                <w:rFonts w:hint="eastAsia" w:ascii="Frutiger LT 55 Roman" w:hAnsi="Frutiger LT 55 Roman" w:eastAsia="宋体"/>
                <w:color w:val="000000"/>
                <w:kern w:val="0"/>
                <w:sz w:val="20"/>
                <w:szCs w:val="20"/>
                <w:lang w:val="en-US" w:eastAsia="zh-CN"/>
              </w:rPr>
              <w:t>29</w:t>
            </w:r>
            <w:r>
              <w:rPr>
                <w:rFonts w:ascii="宋体" w:hAnsi="宋体" w:eastAsia="宋体"/>
                <w:color w:val="000000"/>
                <w:kern w:val="0"/>
                <w:sz w:val="20"/>
                <w:szCs w:val="20"/>
              </w:rPr>
              <w:t>　</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hint="eastAsia" w:ascii="宋体" w:hAnsi="宋体" w:eastAsia="宋体"/>
                <w:color w:val="000000"/>
                <w:kern w:val="0"/>
                <w:sz w:val="20"/>
                <w:szCs w:val="20"/>
                <w:lang w:eastAsia="zh-CN"/>
              </w:rPr>
              <w:t>全组成员</w:t>
            </w:r>
            <w:r>
              <w:rPr>
                <w:rFonts w:ascii="宋体" w:hAnsi="宋体" w:eastAsia="宋体"/>
                <w:color w:val="000000"/>
                <w:kern w:val="0"/>
                <w:sz w:val="20"/>
                <w:szCs w:val="20"/>
              </w:rPr>
              <w:t>　</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新建　</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Frutiger LT 55 Roman" w:hAnsi="Frutiger LT 55 Roman" w:eastAsia="Frutiger LT 55 Roman"/>
                <w:color w:val="000000"/>
                <w:kern w:val="0"/>
                <w:sz w:val="20"/>
                <w:szCs w:val="20"/>
              </w:rPr>
            </w:pPr>
            <w:r>
              <w:rPr>
                <w:rFonts w:ascii="宋体" w:hAnsi="宋体" w:eastAsia="宋体"/>
                <w:color w:val="000000"/>
                <w:kern w:val="0"/>
                <w:sz w:val="20"/>
                <w:szCs w:val="20"/>
              </w:rPr>
              <w:t>　</w:t>
            </w:r>
            <w:r>
              <w:rPr>
                <w:rFonts w:ascii="Frutiger LT 55 Roman" w:hAnsi="Frutiger LT 55 Roman" w:eastAsia="Frutiger LT 55 Roman"/>
                <w:color w:val="000000"/>
                <w:kern w:val="0"/>
                <w:sz w:val="20"/>
                <w:szCs w:val="20"/>
              </w:rPr>
              <w:t>2</w:t>
            </w: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　</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Frutiger LT 55 Roman" w:hAnsi="Frutiger LT 55 Roman" w:eastAsia="Frutiger LT 55 Roman"/>
                <w:color w:val="000000"/>
                <w:kern w:val="0"/>
                <w:sz w:val="20"/>
                <w:szCs w:val="20"/>
              </w:rPr>
            </w:pPr>
            <w:r>
              <w:rPr>
                <w:rFonts w:ascii="宋体" w:hAnsi="宋体" w:eastAsia="宋体"/>
                <w:color w:val="000000"/>
                <w:kern w:val="0"/>
                <w:sz w:val="20"/>
                <w:szCs w:val="20"/>
              </w:rPr>
              <w:t>　</w:t>
            </w:r>
            <w:r>
              <w:rPr>
                <w:rFonts w:ascii="Frutiger LT 55 Roman" w:hAnsi="Frutiger LT 55 Roman" w:eastAsia="Frutiger LT 55 Roman"/>
                <w:color w:val="000000"/>
                <w:kern w:val="0"/>
                <w:sz w:val="20"/>
                <w:szCs w:val="20"/>
              </w:rPr>
              <w:t>3</w:t>
            </w: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　</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r>
    </w:tbl>
    <w:p>
      <w:pPr>
        <w:snapToGrid w:val="0"/>
        <w:spacing w:line="240" w:lineRule="auto"/>
        <w:jc w:val="both"/>
        <w:rPr>
          <w:rFonts w:ascii="宋体" w:hAnsi="宋体" w:eastAsia="宋体"/>
          <w:color w:val="000000"/>
          <w:sz w:val="18"/>
          <w:szCs w:val="18"/>
        </w:rPr>
      </w:pPr>
      <w:r>
        <w:rPr>
          <w:rFonts w:ascii="宋体" w:hAnsi="宋体" w:eastAsia="宋体"/>
          <w:color w:val="000000"/>
          <w:sz w:val="18"/>
          <w:szCs w:val="18"/>
        </w:rPr>
        <w:t>状态：新建、增加、修改、删除。</w:t>
      </w:r>
    </w:p>
    <w:p>
      <w:pPr>
        <w:snapToGrid w:val="0"/>
        <w:spacing w:line="240" w:lineRule="auto"/>
        <w:jc w:val="both"/>
        <w:rPr>
          <w:rFonts w:hint="eastAsia" w:eastAsia="楷体_GB2312"/>
          <w:sz w:val="36"/>
        </w:rPr>
      </w:pPr>
      <w:r>
        <w:rPr>
          <w:rFonts w:eastAsia="楷体_GB2312"/>
          <w:sz w:val="36"/>
        </w:rPr>
        <w:br w:type="page"/>
      </w:r>
      <w:r>
        <w:rPr>
          <w:rFonts w:hint="eastAsia" w:eastAsia="楷体_GB2312"/>
          <w:sz w:val="36"/>
        </w:rPr>
        <w:t>目  录</w:t>
      </w:r>
    </w:p>
    <w:p>
      <w:pPr>
        <w:pStyle w:val="7"/>
        <w:rPr>
          <w:b w:val="0"/>
          <w:bCs w:val="0"/>
          <w:caps w:val="0"/>
          <w:sz w:val="21"/>
          <w:szCs w:val="24"/>
        </w:rPr>
      </w:pPr>
      <w:r>
        <w:rPr>
          <w:szCs w:val="30"/>
        </w:rPr>
        <w:fldChar w:fldCharType="begin"/>
      </w:r>
      <w:r>
        <w:rPr>
          <w:szCs w:val="30"/>
        </w:rPr>
        <w:instrText xml:space="preserve"> TOC \o "1-2" \h \z \u </w:instrText>
      </w:r>
      <w:r>
        <w:rPr>
          <w:szCs w:val="30"/>
        </w:rPr>
        <w:fldChar w:fldCharType="separate"/>
      </w:r>
      <w:r>
        <w:fldChar w:fldCharType="begin"/>
      </w:r>
      <w:r>
        <w:rPr>
          <w:rStyle w:val="13"/>
        </w:rPr>
        <w:instrText xml:space="preserve"> </w:instrText>
      </w:r>
      <w:r>
        <w:instrText xml:space="preserve">HYPERLINK \l "_Toc225322385"</w:instrText>
      </w:r>
      <w:r>
        <w:rPr>
          <w:rStyle w:val="13"/>
        </w:rPr>
        <w:instrText xml:space="preserve"> </w:instrText>
      </w:r>
      <w:r>
        <w:fldChar w:fldCharType="separate"/>
      </w:r>
      <w:r>
        <w:rPr>
          <w:rStyle w:val="13"/>
        </w:rPr>
        <w:t>1</w:t>
      </w:r>
      <w:r>
        <w:rPr>
          <w:b w:val="0"/>
          <w:bCs w:val="0"/>
          <w:caps w:val="0"/>
          <w:sz w:val="21"/>
          <w:szCs w:val="24"/>
        </w:rPr>
        <w:tab/>
      </w:r>
      <w:r>
        <w:rPr>
          <w:rStyle w:val="13"/>
          <w:rFonts w:hint="eastAsia"/>
        </w:rPr>
        <w:t>引言</w:t>
      </w:r>
      <w:r>
        <w:tab/>
      </w:r>
      <w:r>
        <w:fldChar w:fldCharType="begin"/>
      </w:r>
      <w:r>
        <w:instrText xml:space="preserve"> PAGEREF _Toc225322385 \h </w:instrText>
      </w:r>
      <w:r>
        <w:fldChar w:fldCharType="separate"/>
      </w:r>
      <w:r>
        <w:t>3</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"_Toc225322386"</w:instrText>
      </w:r>
      <w:r>
        <w:rPr>
          <w:rStyle w:val="13"/>
        </w:rPr>
        <w:instrText xml:space="preserve"> </w:instrText>
      </w:r>
      <w:r>
        <w:fldChar w:fldCharType="separate"/>
      </w:r>
      <w:r>
        <w:rPr>
          <w:rStyle w:val="13"/>
        </w:rPr>
        <w:t>1.1</w:t>
      </w:r>
      <w:r>
        <w:rPr>
          <w:smallCaps w:val="0"/>
          <w:sz w:val="21"/>
          <w:szCs w:val="24"/>
        </w:rPr>
        <w:tab/>
      </w:r>
      <w:r>
        <w:rPr>
          <w:rStyle w:val="13"/>
          <w:rFonts w:hint="eastAsia"/>
        </w:rPr>
        <w:t>目的</w:t>
      </w:r>
      <w:r>
        <w:tab/>
      </w:r>
      <w:r>
        <w:fldChar w:fldCharType="begin"/>
      </w:r>
      <w:r>
        <w:instrText xml:space="preserve"> PAGEREF _Toc225322386 \h </w:instrText>
      </w:r>
      <w:r>
        <w:fldChar w:fldCharType="separate"/>
      </w:r>
      <w:r>
        <w:t>3</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"_Toc225322387"</w:instrText>
      </w:r>
      <w:r>
        <w:rPr>
          <w:rStyle w:val="13"/>
        </w:rPr>
        <w:instrText xml:space="preserve"> </w:instrText>
      </w:r>
      <w:r>
        <w:fldChar w:fldCharType="separate"/>
      </w:r>
      <w:r>
        <w:rPr>
          <w:rStyle w:val="13"/>
        </w:rPr>
        <w:t>1.2</w:t>
      </w:r>
      <w:r>
        <w:rPr>
          <w:smallCaps w:val="0"/>
          <w:sz w:val="21"/>
          <w:szCs w:val="24"/>
        </w:rPr>
        <w:tab/>
      </w:r>
      <w:r>
        <w:rPr>
          <w:rStyle w:val="13"/>
          <w:rFonts w:hint="eastAsia"/>
        </w:rPr>
        <w:t>背景</w:t>
      </w:r>
      <w:r>
        <w:tab/>
      </w:r>
      <w:r>
        <w:fldChar w:fldCharType="begin"/>
      </w:r>
      <w:r>
        <w:instrText xml:space="preserve"> PAGEREF _Toc225322387 \h </w:instrText>
      </w:r>
      <w:r>
        <w:fldChar w:fldCharType="separate"/>
      </w:r>
      <w:r>
        <w:t>3</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"_Toc225322388"</w:instrText>
      </w:r>
      <w:r>
        <w:rPr>
          <w:rStyle w:val="13"/>
        </w:rPr>
        <w:instrText xml:space="preserve"> </w:instrText>
      </w:r>
      <w:r>
        <w:fldChar w:fldCharType="separate"/>
      </w:r>
      <w:r>
        <w:rPr>
          <w:rStyle w:val="13"/>
        </w:rPr>
        <w:t>1.3</w:t>
      </w:r>
      <w:r>
        <w:rPr>
          <w:smallCaps w:val="0"/>
          <w:sz w:val="21"/>
          <w:szCs w:val="24"/>
        </w:rPr>
        <w:tab/>
      </w:r>
      <w:r>
        <w:rPr>
          <w:rStyle w:val="13"/>
          <w:rFonts w:hint="eastAsia"/>
        </w:rPr>
        <w:t>参考资料</w:t>
      </w:r>
      <w:r>
        <w:tab/>
      </w:r>
      <w:r>
        <w:fldChar w:fldCharType="begin"/>
      </w:r>
      <w:r>
        <w:instrText xml:space="preserve"> PAGEREF _Toc225322388 \h </w:instrText>
      </w:r>
      <w:r>
        <w:fldChar w:fldCharType="separate"/>
      </w:r>
      <w:r>
        <w:t>3</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"_Toc225322389"</w:instrText>
      </w:r>
      <w:r>
        <w:rPr>
          <w:rStyle w:val="13"/>
        </w:rPr>
        <w:instrText xml:space="preserve"> </w:instrText>
      </w:r>
      <w:r>
        <w:fldChar w:fldCharType="separate"/>
      </w:r>
      <w:r>
        <w:rPr>
          <w:rStyle w:val="13"/>
        </w:rPr>
        <w:t>1.4</w:t>
      </w:r>
      <w:r>
        <w:rPr>
          <w:smallCaps w:val="0"/>
          <w:sz w:val="21"/>
          <w:szCs w:val="24"/>
        </w:rPr>
        <w:tab/>
      </w:r>
      <w:r>
        <w:rPr>
          <w:rStyle w:val="13"/>
          <w:rFonts w:hint="eastAsia"/>
        </w:rPr>
        <w:t>术语</w:t>
      </w:r>
      <w:r>
        <w:tab/>
      </w:r>
      <w:r>
        <w:fldChar w:fldCharType="begin"/>
      </w:r>
      <w:r>
        <w:instrText xml:space="preserve"> PAGEREF _Toc225322389 \h </w:instrText>
      </w:r>
      <w:r>
        <w:fldChar w:fldCharType="separate"/>
      </w:r>
      <w:r>
        <w:t>3</w:t>
      </w:r>
      <w:r>
        <w:fldChar w:fldCharType="end"/>
      </w:r>
      <w:r>
        <w:fldChar w:fldCharType="end"/>
      </w:r>
    </w:p>
    <w:p>
      <w:pPr>
        <w:pStyle w:val="7"/>
        <w:rPr>
          <w:b w:val="0"/>
          <w:bCs w:val="0"/>
          <w:caps w:val="0"/>
          <w:sz w:val="21"/>
          <w:szCs w:val="24"/>
        </w:rPr>
      </w:pPr>
      <w:r>
        <w:fldChar w:fldCharType="begin"/>
      </w:r>
      <w:r>
        <w:rPr>
          <w:rStyle w:val="13"/>
        </w:rPr>
        <w:instrText xml:space="preserve"> </w:instrText>
      </w:r>
      <w:r>
        <w:instrText xml:space="preserve">HYPERLINK \l "_Toc225322390"</w:instrText>
      </w:r>
      <w:r>
        <w:rPr>
          <w:rStyle w:val="13"/>
        </w:rPr>
        <w:instrText xml:space="preserve"> </w:instrText>
      </w:r>
      <w:r>
        <w:fldChar w:fldCharType="separate"/>
      </w:r>
      <w:r>
        <w:rPr>
          <w:rStyle w:val="13"/>
        </w:rPr>
        <w:t>2</w:t>
      </w:r>
      <w:r>
        <w:rPr>
          <w:b w:val="0"/>
          <w:bCs w:val="0"/>
          <w:caps w:val="0"/>
          <w:sz w:val="21"/>
          <w:szCs w:val="24"/>
        </w:rPr>
        <w:tab/>
      </w:r>
      <w:r>
        <w:rPr>
          <w:rStyle w:val="13"/>
          <w:rFonts w:hint="eastAsia"/>
        </w:rPr>
        <w:t>任务概述</w:t>
      </w:r>
      <w:r>
        <w:rPr>
          <w:rStyle w:val="13"/>
        </w:rPr>
        <w:t xml:space="preserve"> </w:t>
      </w:r>
      <w:r>
        <w:rPr>
          <w:rStyle w:val="13"/>
          <w:rFonts w:hint="eastAsia" w:ascii="Arial" w:hAnsi="Arial"/>
        </w:rPr>
        <w:t>目标</w:t>
      </w:r>
      <w:r>
        <w:tab/>
      </w:r>
      <w:r>
        <w:fldChar w:fldCharType="begin"/>
      </w:r>
      <w:r>
        <w:instrText xml:space="preserve"> PAGEREF _Toc225322390 \h </w:instrText>
      </w:r>
      <w:r>
        <w:fldChar w:fldCharType="separate"/>
      </w:r>
      <w:r>
        <w:t>3</w:t>
      </w:r>
      <w:r>
        <w:fldChar w:fldCharType="end"/>
      </w:r>
      <w:r>
        <w:fldChar w:fldCharType="end"/>
      </w:r>
    </w:p>
    <w:p>
      <w:pPr>
        <w:pStyle w:val="7"/>
        <w:rPr>
          <w:b w:val="0"/>
          <w:bCs w:val="0"/>
          <w:caps w:val="0"/>
          <w:sz w:val="21"/>
          <w:szCs w:val="24"/>
        </w:rPr>
      </w:pPr>
      <w:r>
        <w:fldChar w:fldCharType="begin"/>
      </w:r>
      <w:r>
        <w:rPr>
          <w:rStyle w:val="13"/>
        </w:rPr>
        <w:instrText xml:space="preserve"> </w:instrText>
      </w:r>
      <w:r>
        <w:instrText xml:space="preserve">HYPERLINK \l "_Toc225322391"</w:instrText>
      </w:r>
      <w:r>
        <w:rPr>
          <w:rStyle w:val="13"/>
        </w:rPr>
        <w:instrText xml:space="preserve"> </w:instrText>
      </w:r>
      <w:r>
        <w:fldChar w:fldCharType="separate"/>
      </w:r>
      <w:r>
        <w:rPr>
          <w:rStyle w:val="13"/>
        </w:rPr>
        <w:t>3</w:t>
      </w:r>
      <w:r>
        <w:rPr>
          <w:b w:val="0"/>
          <w:bCs w:val="0"/>
          <w:caps w:val="0"/>
          <w:sz w:val="21"/>
          <w:szCs w:val="24"/>
        </w:rPr>
        <w:tab/>
      </w:r>
      <w:r>
        <w:rPr>
          <w:rStyle w:val="13"/>
          <w:rFonts w:hint="eastAsia"/>
        </w:rPr>
        <w:t>需求规定</w:t>
      </w:r>
      <w:r>
        <w:tab/>
      </w:r>
      <w:r>
        <w:fldChar w:fldCharType="begin"/>
      </w:r>
      <w:r>
        <w:instrText xml:space="preserve"> PAGEREF _Toc225322391 \h </w:instrText>
      </w:r>
      <w:r>
        <w:fldChar w:fldCharType="separate"/>
      </w:r>
      <w:r>
        <w:t>3</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"_Toc225322392"</w:instrText>
      </w:r>
      <w:r>
        <w:rPr>
          <w:rStyle w:val="13"/>
        </w:rPr>
        <w:instrText xml:space="preserve"> </w:instrText>
      </w:r>
      <w:r>
        <w:fldChar w:fldCharType="separate"/>
      </w:r>
      <w:r>
        <w:rPr>
          <w:rStyle w:val="13"/>
        </w:rPr>
        <w:t>3.1</w:t>
      </w:r>
      <w:r>
        <w:rPr>
          <w:smallCaps w:val="0"/>
          <w:sz w:val="21"/>
          <w:szCs w:val="24"/>
        </w:rPr>
        <w:tab/>
      </w:r>
      <w:r>
        <w:rPr>
          <w:rStyle w:val="13"/>
          <w:rFonts w:hint="eastAsia"/>
        </w:rPr>
        <w:t>一般性需求</w:t>
      </w:r>
      <w:r>
        <w:tab/>
      </w:r>
      <w:r>
        <w:fldChar w:fldCharType="begin"/>
      </w:r>
      <w:r>
        <w:instrText xml:space="preserve"> PAGEREF _Toc225322392 \h </w:instrText>
      </w:r>
      <w:r>
        <w:fldChar w:fldCharType="separate"/>
      </w:r>
      <w:r>
        <w:t>3</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"_Toc225322393"</w:instrText>
      </w:r>
      <w:r>
        <w:rPr>
          <w:rStyle w:val="13"/>
        </w:rPr>
        <w:instrText xml:space="preserve"> </w:instrText>
      </w:r>
      <w:r>
        <w:fldChar w:fldCharType="separate"/>
      </w:r>
      <w:r>
        <w:rPr>
          <w:rStyle w:val="13"/>
        </w:rPr>
        <w:t>3.2</w:t>
      </w:r>
      <w:r>
        <w:rPr>
          <w:smallCaps w:val="0"/>
          <w:sz w:val="21"/>
          <w:szCs w:val="24"/>
        </w:rPr>
        <w:tab/>
      </w:r>
      <w:r>
        <w:rPr>
          <w:rStyle w:val="13"/>
          <w:rFonts w:hint="eastAsia"/>
        </w:rPr>
        <w:t>功能性需求</w:t>
      </w:r>
      <w:r>
        <w:tab/>
      </w:r>
      <w:r>
        <w:fldChar w:fldCharType="begin"/>
      </w:r>
      <w:r>
        <w:instrText xml:space="preserve"> PAGEREF _Toc225322393 \h </w:instrText>
      </w:r>
      <w:r>
        <w:fldChar w:fldCharType="separate"/>
      </w:r>
      <w:r>
        <w:t>3</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"_Toc225322394"</w:instrText>
      </w:r>
      <w:r>
        <w:rPr>
          <w:rStyle w:val="13"/>
        </w:rPr>
        <w:instrText xml:space="preserve"> </w:instrText>
      </w:r>
      <w:r>
        <w:fldChar w:fldCharType="separate"/>
      </w:r>
      <w:r>
        <w:rPr>
          <w:rStyle w:val="13"/>
        </w:rPr>
        <w:t>3.3</w:t>
      </w:r>
      <w:r>
        <w:rPr>
          <w:smallCaps w:val="0"/>
          <w:sz w:val="21"/>
          <w:szCs w:val="24"/>
        </w:rPr>
        <w:tab/>
      </w:r>
      <w:r>
        <w:rPr>
          <w:rStyle w:val="13"/>
          <w:rFonts w:hint="eastAsia"/>
        </w:rPr>
        <w:t>从本节开始为具体功能点需求</w:t>
      </w:r>
      <w:r>
        <w:tab/>
      </w:r>
      <w:r>
        <w:fldChar w:fldCharType="begin"/>
      </w:r>
      <w:r>
        <w:instrText xml:space="preserve"> PAGEREF _Toc225322394 \h </w:instrText>
      </w:r>
      <w:r>
        <w:fldChar w:fldCharType="separate"/>
      </w:r>
      <w:r>
        <w:t>3</w:t>
      </w:r>
      <w:r>
        <w:fldChar w:fldCharType="end"/>
      </w:r>
      <w:r>
        <w:fldChar w:fldCharType="end"/>
      </w:r>
    </w:p>
    <w:p>
      <w:pPr>
        <w:pStyle w:val="9"/>
        <w:tabs>
          <w:tab w:val="right" w:leader="dot" w:pos="9627"/>
        </w:tabs>
        <w:rPr>
          <w:smallCaps w:val="0"/>
          <w:sz w:val="21"/>
          <w:szCs w:val="24"/>
        </w:rPr>
      </w:pPr>
      <w:r>
        <w:fldChar w:fldCharType="begin"/>
      </w:r>
      <w:r>
        <w:rPr>
          <w:rStyle w:val="13"/>
        </w:rPr>
        <w:instrText xml:space="preserve"> </w:instrText>
      </w:r>
      <w:r>
        <w:instrText xml:space="preserve">HYPERLINK \l "_Toc225322395"</w:instrText>
      </w:r>
      <w:r>
        <w:rPr>
          <w:rStyle w:val="13"/>
        </w:rPr>
        <w:instrText xml:space="preserve"> </w:instrText>
      </w:r>
      <w:r>
        <w:fldChar w:fldCharType="separate"/>
      </w:r>
      <w:r>
        <w:rPr>
          <w:rStyle w:val="13"/>
          <w:rFonts w:hint="eastAsia"/>
        </w:rPr>
        <w:t>需求描述</w:t>
      </w:r>
      <w:r>
        <w:tab/>
      </w:r>
      <w:r>
        <w:fldChar w:fldCharType="begin"/>
      </w:r>
      <w:r>
        <w:instrText xml:space="preserve"> PAGEREF _Toc225322395 \h </w:instrText>
      </w:r>
      <w:r>
        <w:fldChar w:fldCharType="separate"/>
      </w:r>
      <w:r>
        <w:t>3</w:t>
      </w:r>
      <w:r>
        <w:fldChar w:fldCharType="end"/>
      </w:r>
      <w:r>
        <w:fldChar w:fldCharType="end"/>
      </w:r>
    </w:p>
    <w:p>
      <w:pPr>
        <w:pStyle w:val="7"/>
        <w:rPr>
          <w:b w:val="0"/>
          <w:bCs w:val="0"/>
          <w:caps w:val="0"/>
          <w:sz w:val="21"/>
          <w:szCs w:val="24"/>
        </w:rPr>
      </w:pPr>
      <w:r>
        <w:fldChar w:fldCharType="begin"/>
      </w:r>
      <w:r>
        <w:rPr>
          <w:rStyle w:val="13"/>
        </w:rPr>
        <w:instrText xml:space="preserve"> </w:instrText>
      </w:r>
      <w:r>
        <w:instrText xml:space="preserve">HYPERLINK \l "_Toc225322396"</w:instrText>
      </w:r>
      <w:r>
        <w:rPr>
          <w:rStyle w:val="13"/>
        </w:rPr>
        <w:instrText xml:space="preserve"> </w:instrText>
      </w:r>
      <w:r>
        <w:fldChar w:fldCharType="separate"/>
      </w:r>
      <w:r>
        <w:rPr>
          <w:rStyle w:val="13"/>
          <w:rFonts w:hint="eastAsia" w:ascii="Arial" w:hAnsi="Arial"/>
        </w:rPr>
        <w:t>业务流程描述</w:t>
      </w:r>
      <w:r>
        <w:rPr>
          <w:rStyle w:val="13"/>
          <w:rFonts w:ascii="Arial" w:hAnsi="Arial"/>
        </w:rPr>
        <w:t xml:space="preserve"> </w:t>
      </w:r>
      <w:r>
        <w:rPr>
          <w:rStyle w:val="13"/>
          <w:rFonts w:hint="eastAsia" w:ascii="Arial" w:hAnsi="Arial"/>
          <w:i/>
        </w:rPr>
        <w:t>此处画出该功能的业务流程图</w:t>
      </w:r>
      <w:r>
        <w:tab/>
      </w:r>
      <w:r>
        <w:fldChar w:fldCharType="begin"/>
      </w:r>
      <w:r>
        <w:instrText xml:space="preserve"> PAGEREF _Toc225322396 \h </w:instrText>
      </w:r>
      <w:r>
        <w:fldChar w:fldCharType="separate"/>
      </w:r>
      <w:r>
        <w:t>4</w:t>
      </w:r>
      <w:r>
        <w:fldChar w:fldCharType="end"/>
      </w:r>
      <w:r>
        <w:fldChar w:fldCharType="end"/>
      </w:r>
    </w:p>
    <w:p>
      <w:pPr>
        <w:pStyle w:val="7"/>
        <w:rPr>
          <w:b w:val="0"/>
          <w:bCs w:val="0"/>
          <w:caps w:val="0"/>
          <w:sz w:val="21"/>
          <w:szCs w:val="24"/>
        </w:rPr>
      </w:pPr>
      <w:r>
        <w:fldChar w:fldCharType="begin"/>
      </w:r>
      <w:r>
        <w:rPr>
          <w:rStyle w:val="13"/>
        </w:rPr>
        <w:instrText xml:space="preserve"> </w:instrText>
      </w:r>
      <w:r>
        <w:instrText xml:space="preserve">HYPERLINK \l "_Toc225322397"</w:instrText>
      </w:r>
      <w:r>
        <w:rPr>
          <w:rStyle w:val="13"/>
        </w:rPr>
        <w:instrText xml:space="preserve"> </w:instrText>
      </w:r>
      <w:r>
        <w:fldChar w:fldCharType="separate"/>
      </w:r>
      <w:r>
        <w:rPr>
          <w:rStyle w:val="13"/>
          <w:rFonts w:hint="eastAsia" w:ascii="Arial" w:hAnsi="Arial"/>
        </w:rPr>
        <w:t>数据描述</w:t>
      </w:r>
      <w:r>
        <w:tab/>
      </w:r>
      <w:r>
        <w:fldChar w:fldCharType="begin"/>
      </w:r>
      <w:r>
        <w:instrText xml:space="preserve"> PAGEREF _Toc225322397 \h </w:instrText>
      </w:r>
      <w:r>
        <w:fldChar w:fldCharType="separate"/>
      </w:r>
      <w:r>
        <w:t>4</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"_Toc225322398"</w:instrText>
      </w:r>
      <w:r>
        <w:rPr>
          <w:rStyle w:val="13"/>
        </w:rPr>
        <w:instrText xml:space="preserve"> </w:instrText>
      </w:r>
      <w:r>
        <w:fldChar w:fldCharType="separate"/>
      </w:r>
      <w:r>
        <w:rPr>
          <w:rStyle w:val="13"/>
        </w:rPr>
        <w:t>3.4</w:t>
      </w:r>
      <w:r>
        <w:rPr>
          <w:smallCaps w:val="0"/>
          <w:sz w:val="21"/>
          <w:szCs w:val="24"/>
        </w:rPr>
        <w:tab/>
      </w:r>
      <w:r>
        <w:rPr>
          <w:rStyle w:val="13"/>
          <w:rFonts w:hint="eastAsia"/>
        </w:rPr>
        <w:t>系统安全性的要求</w:t>
      </w:r>
      <w:r>
        <w:tab/>
      </w:r>
      <w:r>
        <w:fldChar w:fldCharType="begin"/>
      </w:r>
      <w:r>
        <w:instrText xml:space="preserve"> PAGEREF _Toc225322398 \h </w:instrText>
      </w:r>
      <w:r>
        <w:fldChar w:fldCharType="separate"/>
      </w:r>
      <w:r>
        <w:t>4</w:t>
      </w:r>
      <w:r>
        <w:fldChar w:fldCharType="end"/>
      </w:r>
      <w:r>
        <w:fldChar w:fldCharType="end"/>
      </w:r>
    </w:p>
    <w:p>
      <w:pPr>
        <w:pStyle w:val="7"/>
        <w:rPr>
          <w:b w:val="0"/>
          <w:bCs w:val="0"/>
          <w:caps w:val="0"/>
          <w:sz w:val="21"/>
          <w:szCs w:val="24"/>
        </w:rPr>
      </w:pPr>
      <w:r>
        <w:fldChar w:fldCharType="begin"/>
      </w:r>
      <w:r>
        <w:rPr>
          <w:rStyle w:val="13"/>
        </w:rPr>
        <w:instrText xml:space="preserve"> </w:instrText>
      </w:r>
      <w:r>
        <w:instrText xml:space="preserve">HYPERLINK \l "_Toc225322399"</w:instrText>
      </w:r>
      <w:r>
        <w:rPr>
          <w:rStyle w:val="13"/>
        </w:rPr>
        <w:instrText xml:space="preserve"> </w:instrText>
      </w:r>
      <w:r>
        <w:fldChar w:fldCharType="separate"/>
      </w:r>
      <w:r>
        <w:rPr>
          <w:rStyle w:val="13"/>
        </w:rPr>
        <w:t>4</w:t>
      </w:r>
      <w:r>
        <w:rPr>
          <w:b w:val="0"/>
          <w:bCs w:val="0"/>
          <w:caps w:val="0"/>
          <w:sz w:val="21"/>
          <w:szCs w:val="24"/>
        </w:rPr>
        <w:tab/>
      </w:r>
      <w:r>
        <w:rPr>
          <w:rStyle w:val="13"/>
          <w:rFonts w:hint="eastAsia"/>
        </w:rPr>
        <w:t>运行环境规定</w:t>
      </w:r>
      <w:r>
        <w:tab/>
      </w:r>
      <w:r>
        <w:fldChar w:fldCharType="begin"/>
      </w:r>
      <w:r>
        <w:instrText xml:space="preserve"> PAGEREF _Toc225322399 \h </w:instrText>
      </w:r>
      <w:r>
        <w:fldChar w:fldCharType="separate"/>
      </w:r>
      <w:r>
        <w:t>4</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"_Toc225322400"</w:instrText>
      </w:r>
      <w:r>
        <w:rPr>
          <w:rStyle w:val="13"/>
        </w:rPr>
        <w:instrText xml:space="preserve"> </w:instrText>
      </w:r>
      <w:r>
        <w:fldChar w:fldCharType="separate"/>
      </w:r>
      <w:r>
        <w:rPr>
          <w:rStyle w:val="13"/>
        </w:rPr>
        <w:t>4.1</w:t>
      </w:r>
      <w:r>
        <w:rPr>
          <w:smallCaps w:val="0"/>
          <w:sz w:val="21"/>
          <w:szCs w:val="24"/>
        </w:rPr>
        <w:tab/>
      </w:r>
      <w:r>
        <w:rPr>
          <w:rStyle w:val="13"/>
          <w:rFonts w:hint="eastAsia"/>
        </w:rPr>
        <w:t>运行环境</w:t>
      </w:r>
      <w:r>
        <w:tab/>
      </w:r>
      <w:r>
        <w:fldChar w:fldCharType="begin"/>
      </w:r>
      <w:r>
        <w:instrText xml:space="preserve"> PAGEREF _Toc225322400 \h </w:instrText>
      </w:r>
      <w:r>
        <w:fldChar w:fldCharType="separate"/>
      </w:r>
      <w:r>
        <w:t>4</w:t>
      </w:r>
      <w:r>
        <w:fldChar w:fldCharType="end"/>
      </w:r>
      <w:r>
        <w:fldChar w:fldCharType="end"/>
      </w:r>
    </w:p>
    <w:p>
      <w:pPr>
        <w:pStyle w:val="9"/>
        <w:tabs>
          <w:tab w:val="left" w:pos="840"/>
          <w:tab w:val="right" w:leader="dot" w:pos="9627"/>
        </w:tabs>
        <w:rPr>
          <w:smallCaps w:val="0"/>
          <w:sz w:val="21"/>
          <w:szCs w:val="24"/>
        </w:rPr>
      </w:pPr>
      <w:r>
        <w:fldChar w:fldCharType="begin"/>
      </w:r>
      <w:r>
        <w:rPr>
          <w:rStyle w:val="13"/>
        </w:rPr>
        <w:instrText xml:space="preserve"> </w:instrText>
      </w:r>
      <w:r>
        <w:instrText xml:space="preserve">HYPERLINK \l "_Toc225322401"</w:instrText>
      </w:r>
      <w:r>
        <w:rPr>
          <w:rStyle w:val="13"/>
        </w:rPr>
        <w:instrText xml:space="preserve"> </w:instrText>
      </w:r>
      <w:r>
        <w:fldChar w:fldCharType="separate"/>
      </w:r>
      <w:r>
        <w:rPr>
          <w:rStyle w:val="13"/>
        </w:rPr>
        <w:t>4.2</w:t>
      </w:r>
      <w:r>
        <w:rPr>
          <w:smallCaps w:val="0"/>
          <w:sz w:val="21"/>
          <w:szCs w:val="24"/>
        </w:rPr>
        <w:tab/>
      </w:r>
      <w:r>
        <w:rPr>
          <w:rStyle w:val="13"/>
          <w:rFonts w:hint="eastAsia"/>
        </w:rPr>
        <w:t>接口</w:t>
      </w:r>
      <w:r>
        <w:tab/>
      </w:r>
      <w:r>
        <w:fldChar w:fldCharType="begin"/>
      </w:r>
      <w:r>
        <w:instrText xml:space="preserve"> PAGEREF _Toc225322401 \h </w:instrText>
      </w:r>
      <w:r>
        <w:fldChar w:fldCharType="separate"/>
      </w:r>
      <w:r>
        <w:t>4</w:t>
      </w:r>
      <w:r>
        <w:fldChar w:fldCharType="end"/>
      </w:r>
      <w:r>
        <w:fldChar w:fldCharType="end"/>
      </w:r>
    </w:p>
    <w:p>
      <w:pPr>
        <w:pStyle w:val="7"/>
        <w:rPr>
          <w:b w:val="0"/>
          <w:bCs w:val="0"/>
          <w:caps w:val="0"/>
          <w:sz w:val="21"/>
          <w:szCs w:val="24"/>
        </w:rPr>
      </w:pPr>
      <w:r>
        <w:fldChar w:fldCharType="begin"/>
      </w:r>
      <w:r>
        <w:rPr>
          <w:rStyle w:val="13"/>
        </w:rPr>
        <w:instrText xml:space="preserve"> </w:instrText>
      </w:r>
      <w:r>
        <w:instrText xml:space="preserve">HYPERLINK \l "_Toc225322402"</w:instrText>
      </w:r>
      <w:r>
        <w:rPr>
          <w:rStyle w:val="13"/>
        </w:rPr>
        <w:instrText xml:space="preserve"> </w:instrText>
      </w:r>
      <w:r>
        <w:fldChar w:fldCharType="separate"/>
      </w:r>
      <w:r>
        <w:rPr>
          <w:rStyle w:val="13"/>
        </w:rPr>
        <w:t>5</w:t>
      </w:r>
      <w:r>
        <w:rPr>
          <w:b w:val="0"/>
          <w:bCs w:val="0"/>
          <w:caps w:val="0"/>
          <w:sz w:val="21"/>
          <w:szCs w:val="24"/>
        </w:rPr>
        <w:tab/>
      </w:r>
      <w:r>
        <w:rPr>
          <w:rStyle w:val="13"/>
          <w:rFonts w:hint="eastAsia"/>
        </w:rPr>
        <w:t>遗留问题</w:t>
      </w:r>
      <w:r>
        <w:tab/>
      </w:r>
      <w:r>
        <w:fldChar w:fldCharType="begin"/>
      </w:r>
      <w:r>
        <w:instrText xml:space="preserve"> PAGEREF _Toc225322402 \h </w:instrText>
      </w:r>
      <w:r>
        <w:fldChar w:fldCharType="separate"/>
      </w:r>
      <w:r>
        <w:t>4</w:t>
      </w:r>
      <w:r>
        <w:fldChar w:fldCharType="end"/>
      </w:r>
      <w:r>
        <w:fldChar w:fldCharType="end"/>
      </w:r>
    </w:p>
    <w:p>
      <w:pPr>
        <w:pStyle w:val="7"/>
        <w:rPr>
          <w:b w:val="0"/>
          <w:bCs w:val="0"/>
          <w:caps w:val="0"/>
          <w:sz w:val="21"/>
          <w:szCs w:val="24"/>
        </w:rPr>
      </w:pPr>
      <w:r>
        <w:fldChar w:fldCharType="begin"/>
      </w:r>
      <w:r>
        <w:rPr>
          <w:rStyle w:val="13"/>
        </w:rPr>
        <w:instrText xml:space="preserve"> </w:instrText>
      </w:r>
      <w:r>
        <w:instrText xml:space="preserve">HYPERLINK \l "_Toc225322403"</w:instrText>
      </w:r>
      <w:r>
        <w:rPr>
          <w:rStyle w:val="13"/>
        </w:rPr>
        <w:instrText xml:space="preserve"> </w:instrText>
      </w:r>
      <w:r>
        <w:fldChar w:fldCharType="separate"/>
      </w:r>
      <w:r>
        <w:rPr>
          <w:rStyle w:val="13"/>
        </w:rPr>
        <w:t>6</w:t>
      </w:r>
      <w:r>
        <w:rPr>
          <w:b w:val="0"/>
          <w:bCs w:val="0"/>
          <w:caps w:val="0"/>
          <w:sz w:val="21"/>
          <w:szCs w:val="24"/>
        </w:rPr>
        <w:tab/>
      </w:r>
      <w:r>
        <w:rPr>
          <w:rStyle w:val="13"/>
          <w:rFonts w:hint="eastAsia"/>
        </w:rPr>
        <w:t>项目非技术需求</w:t>
      </w:r>
      <w:r>
        <w:tab/>
      </w:r>
      <w:r>
        <w:fldChar w:fldCharType="begin"/>
      </w:r>
      <w:r>
        <w:instrText xml:space="preserve"> PAGEREF _Toc225322403 \h </w:instrText>
      </w:r>
      <w:r>
        <w:fldChar w:fldCharType="separate"/>
      </w:r>
      <w:r>
        <w:t>4</w:t>
      </w:r>
      <w:r>
        <w:fldChar w:fldCharType="end"/>
      </w:r>
      <w:r>
        <w:fldChar w:fldCharType="end"/>
      </w:r>
    </w:p>
    <w:p>
      <w:pPr>
        <w:pStyle w:val="8"/>
        <w:rPr>
          <w:rFonts w:ascii="Times New Roman" w:hAnsi="Times New Roman" w:eastAsia="Times New Roman"/>
          <w:color w:val="000000"/>
          <w:kern w:val="2"/>
          <w:sz w:val="20"/>
          <w:szCs w:val="20"/>
        </w:rPr>
      </w:pPr>
      <w:r>
        <w:rPr>
          <w:kern w:val="2"/>
          <w:sz w:val="20"/>
          <w:szCs w:val="30"/>
        </w:rPr>
        <w:fldChar w:fldCharType="end"/>
      </w: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引言</w:t>
      </w: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目的</w:t>
      </w:r>
    </w:p>
    <w:p>
      <w:pPr>
        <w:snapToGrid w:val="0"/>
        <w:spacing w:line="240"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5人团队在15天内开发出一个个人空间系统。该用户可以为用户提供登录注册，博客管理的基本功能，并提供数据分析方面的拓展功能如数据推送等。</w:t>
      </w:r>
    </w:p>
    <w:p>
      <w:pPr>
        <w:snapToGrid w:val="0"/>
        <w:spacing w:line="240"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为明确软件，明细项目的数据流向和数据结构，为设计阶段打下坚实基础；确定系统功能，设计时应遵守的原则与约束撰写需求规格说明。</w:t>
      </w:r>
    </w:p>
    <w:p>
      <w:pPr>
        <w:snapToGrid w:val="0"/>
        <w:spacing w:line="240"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本需求规格说明书是为了开发个人空间系统而编写，主要面向系统分析员、程序员、测试员、部署程序员和最终用户。</w:t>
      </w:r>
    </w:p>
    <w:p>
      <w:pPr>
        <w:snapToGrid w:val="0"/>
        <w:spacing w:line="240"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本需求规格说明书作为整个软件开发依据，对以后阶段的工作起指导作用，也是系统验收的依据。</w:t>
      </w: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背景</w:t>
      </w:r>
    </w:p>
    <w:p>
      <w:pPr>
        <w:snapToGrid w:val="0"/>
        <w:spacing w:line="240" w:lineRule="auto"/>
        <w:ind w:firstLineChars="0"/>
        <w:jc w:val="left"/>
        <w:rPr>
          <w:rFonts w:ascii="微软雅黑" w:hAnsi="微软雅黑" w:eastAsia="微软雅黑"/>
          <w:color w:val="000000"/>
          <w:sz w:val="21"/>
          <w:szCs w:val="21"/>
        </w:rPr>
      </w:pPr>
      <w:r>
        <w:rPr>
          <w:rFonts w:ascii="微软雅黑" w:hAnsi="微软雅黑" w:eastAsia="微软雅黑"/>
          <w:color w:val="000000"/>
          <w:sz w:val="21"/>
          <w:szCs w:val="21"/>
        </w:rPr>
        <w:t>所开发的系统名称：个人空间系统</w:t>
      </w:r>
    </w:p>
    <w:p>
      <w:pPr>
        <w:snapToGrid w:val="0"/>
        <w:spacing w:line="240" w:lineRule="auto"/>
        <w:ind w:firstLineChars="0"/>
        <w:jc w:val="left"/>
        <w:rPr>
          <w:rFonts w:ascii="微软雅黑" w:hAnsi="微软雅黑" w:eastAsia="微软雅黑"/>
          <w:color w:val="000000"/>
          <w:sz w:val="21"/>
          <w:szCs w:val="21"/>
        </w:rPr>
      </w:pPr>
      <w:r>
        <w:rPr>
          <w:rFonts w:ascii="微软雅黑" w:hAnsi="微软雅黑" w:eastAsia="微软雅黑"/>
          <w:color w:val="000000"/>
          <w:sz w:val="21"/>
          <w:szCs w:val="21"/>
        </w:rPr>
        <w:t>开发者：五人组成的取经小队</w:t>
      </w:r>
    </w:p>
    <w:p>
      <w:pPr>
        <w:snapToGrid w:val="0"/>
        <w:spacing w:line="240" w:lineRule="auto"/>
        <w:ind w:firstLineChars="0"/>
        <w:jc w:val="left"/>
        <w:rPr>
          <w:rFonts w:ascii="微软雅黑" w:hAnsi="微软雅黑" w:eastAsia="微软雅黑"/>
          <w:color w:val="000000"/>
          <w:sz w:val="21"/>
          <w:szCs w:val="21"/>
        </w:rPr>
      </w:pPr>
      <w:r>
        <w:rPr>
          <w:rFonts w:ascii="微软雅黑" w:hAnsi="微软雅黑" w:eastAsia="微软雅黑"/>
          <w:color w:val="000000"/>
          <w:sz w:val="21"/>
          <w:szCs w:val="21"/>
        </w:rPr>
        <w:t>目标用户：blog爱好者</w:t>
      </w:r>
    </w:p>
    <w:p>
      <w:pPr>
        <w:snapToGrid w:val="0"/>
        <w:spacing w:line="240" w:lineRule="auto"/>
        <w:ind w:firstLineChars="0"/>
        <w:jc w:val="left"/>
        <w:rPr>
          <w:rFonts w:ascii="微软雅黑" w:hAnsi="微软雅黑" w:eastAsia="微软雅黑"/>
          <w:color w:val="000000"/>
          <w:sz w:val="21"/>
          <w:szCs w:val="21"/>
        </w:rPr>
      </w:pPr>
      <w:r>
        <w:rPr>
          <w:rFonts w:ascii="微软雅黑" w:hAnsi="微软雅黑" w:eastAsia="微软雅黑"/>
          <w:color w:val="000000"/>
          <w:sz w:val="21"/>
          <w:szCs w:val="21"/>
        </w:rPr>
        <w:t>本文档面向对象：</w:t>
      </w:r>
    </w:p>
    <w:p>
      <w:pPr>
        <w:numPr>
          <w:ilvl w:val="0"/>
          <w:numId w:val="2"/>
        </w:numPr>
        <w:snapToGrid w:val="0"/>
        <w:spacing w:line="240" w:lineRule="auto"/>
        <w:ind w:hangingChars="320"/>
        <w:jc w:val="left"/>
        <w:rPr>
          <w:rFonts w:ascii="微软雅黑" w:hAnsi="微软雅黑" w:eastAsia="微软雅黑"/>
          <w:color w:val="000000"/>
          <w:sz w:val="21"/>
          <w:szCs w:val="21"/>
        </w:rPr>
      </w:pPr>
      <w:r>
        <w:rPr>
          <w:rFonts w:ascii="微软雅黑" w:hAnsi="微软雅黑" w:eastAsia="微软雅黑"/>
          <w:color w:val="000000"/>
          <w:sz w:val="21"/>
          <w:szCs w:val="21"/>
        </w:rPr>
        <w:t>项目经理：据此文档了解产品预期功能，并依此进行系统设计和项目管理。</w:t>
      </w:r>
    </w:p>
    <w:p>
      <w:pPr>
        <w:numPr>
          <w:ilvl w:val="0"/>
          <w:numId w:val="2"/>
        </w:numPr>
        <w:snapToGrid w:val="0"/>
        <w:spacing w:line="240" w:lineRule="auto"/>
        <w:ind w:hangingChars="320"/>
        <w:jc w:val="left"/>
        <w:rPr>
          <w:rFonts w:ascii="微软雅黑" w:hAnsi="微软雅黑" w:eastAsia="微软雅黑"/>
          <w:color w:val="000000"/>
          <w:sz w:val="21"/>
          <w:szCs w:val="21"/>
        </w:rPr>
      </w:pPr>
      <w:r>
        <w:rPr>
          <w:rFonts w:ascii="微软雅黑" w:hAnsi="微软雅黑" w:eastAsia="微软雅黑"/>
          <w:color w:val="000000"/>
          <w:sz w:val="21"/>
          <w:szCs w:val="21"/>
        </w:rPr>
        <w:t>设计员：对需求进行分析，了解系统功能，据此设计系统，并完成数据库设计</w:t>
      </w:r>
    </w:p>
    <w:p>
      <w:pPr>
        <w:numPr>
          <w:ilvl w:val="0"/>
          <w:numId w:val="2"/>
        </w:numPr>
        <w:snapToGrid w:val="0"/>
        <w:spacing w:line="240" w:lineRule="auto"/>
        <w:ind w:hangingChars="320"/>
        <w:jc w:val="left"/>
        <w:rPr>
          <w:rFonts w:ascii="微软雅黑" w:hAnsi="微软雅黑" w:eastAsia="微软雅黑"/>
          <w:color w:val="000000"/>
          <w:sz w:val="21"/>
          <w:szCs w:val="21"/>
        </w:rPr>
      </w:pPr>
      <w:r>
        <w:rPr>
          <w:rFonts w:ascii="微软雅黑" w:hAnsi="微软雅黑" w:eastAsia="微软雅黑"/>
          <w:color w:val="000000"/>
          <w:sz w:val="21"/>
          <w:szCs w:val="21"/>
        </w:rPr>
        <w:t>程序员：了解系统功能进行开发，并编写用户手册</w:t>
      </w:r>
    </w:p>
    <w:p>
      <w:pPr>
        <w:numPr>
          <w:ilvl w:val="0"/>
          <w:numId w:val="2"/>
        </w:numPr>
        <w:snapToGrid w:val="0"/>
        <w:spacing w:line="240" w:lineRule="auto"/>
        <w:ind w:hangingChars="320"/>
        <w:jc w:val="left"/>
        <w:rPr>
          <w:rFonts w:ascii="微软雅黑" w:hAnsi="微软雅黑" w:eastAsia="微软雅黑"/>
          <w:color w:val="000000"/>
          <w:sz w:val="21"/>
          <w:szCs w:val="21"/>
        </w:rPr>
      </w:pPr>
      <w:r>
        <w:rPr>
          <w:rFonts w:ascii="微软雅黑" w:hAnsi="微软雅黑" w:eastAsia="微软雅黑"/>
          <w:color w:val="000000"/>
          <w:sz w:val="21"/>
          <w:szCs w:val="21"/>
        </w:rPr>
        <w:t>用户：了解产品的功能和性能</w:t>
      </w: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参考资料</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Bootstrap-vue：https://bootstrap-vue.org/docs</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Vue-cli：</w:t>
      </w:r>
      <w:r>
        <w:fldChar w:fldCharType="begin"/>
      </w:r>
      <w:r>
        <w:instrText xml:space="preserve"> HYPERLINK "https://cli.vuejs.org/zh/guide/" \h </w:instrText>
      </w:r>
      <w:r>
        <w:fldChar w:fldCharType="separate"/>
      </w:r>
      <w:r>
        <w:rPr>
          <w:rFonts w:ascii="微软雅黑" w:hAnsi="微软雅黑" w:eastAsia="微软雅黑"/>
          <w:color w:val="1E6FFF"/>
          <w:sz w:val="21"/>
          <w:szCs w:val="21"/>
          <w:u w:val="single"/>
        </w:rPr>
        <w:t>https://cli.vuejs.org/zh/guide/</w:t>
      </w:r>
      <w:r>
        <w:rPr>
          <w:rFonts w:ascii="微软雅黑" w:hAnsi="微软雅黑" w:eastAsia="微软雅黑"/>
          <w:color w:val="1E6FFF"/>
          <w:sz w:val="21"/>
          <w:szCs w:val="21"/>
          <w:u w:val="single"/>
        </w:rPr>
        <w:fldChar w:fldCharType="end"/>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Vue-axios - npm：</w:t>
      </w:r>
      <w:r>
        <w:fldChar w:fldCharType="begin"/>
      </w:r>
      <w:r>
        <w:instrText xml:space="preserve"> HYPERLINK "https://www.npmjs.com/package/vue-axios" \h </w:instrText>
      </w:r>
      <w:r>
        <w:fldChar w:fldCharType="separate"/>
      </w:r>
      <w:r>
        <w:rPr>
          <w:rFonts w:ascii="微软雅黑" w:hAnsi="微软雅黑" w:eastAsia="微软雅黑"/>
          <w:color w:val="1E6FFF"/>
          <w:sz w:val="21"/>
          <w:szCs w:val="21"/>
          <w:u w:val="single"/>
        </w:rPr>
        <w:t>https://www.npmjs.com/package/vue-axios</w:t>
      </w:r>
      <w:r>
        <w:rPr>
          <w:rFonts w:ascii="微软雅黑" w:hAnsi="微软雅黑" w:eastAsia="微软雅黑"/>
          <w:color w:val="1E6FFF"/>
          <w:sz w:val="21"/>
          <w:szCs w:val="21"/>
          <w:u w:val="single"/>
        </w:rPr>
        <w:fldChar w:fldCharType="end"/>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SM.MS v2 API Docs：https://doc.sm.ms/</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《Spring IN ACTION (4th)》 --Craig Walls</w:t>
      </w: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术语</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任务概述</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目标：5人团队在15天内开发出一个个人空间系统。该用户可以为用户提供登录注册，博客管理的基本功能，并提供数据分析方面的拓展功能如数据推送等。</w:t>
      </w:r>
    </w:p>
    <w:p>
      <w:pPr>
        <w:snapToGrid w:val="0"/>
        <w:spacing w:line="240" w:lineRule="auto"/>
        <w:jc w:val="left"/>
        <w:rPr>
          <w:rFonts w:ascii="微软雅黑" w:hAnsi="微软雅黑" w:eastAsia="微软雅黑"/>
          <w:color w:val="000000"/>
          <w:sz w:val="21"/>
          <w:szCs w:val="21"/>
        </w:rPr>
      </w:pP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需求规定</w:t>
      </w: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一般性需求</w:t>
      </w:r>
    </w:p>
    <w:p>
      <w:pPr>
        <w:snapToGrid w:val="0"/>
        <w:spacing w:line="312" w:lineRule="auto"/>
        <w:ind w:firstLine="0"/>
        <w:jc w:val="left"/>
        <w:rPr>
          <w:rFonts w:ascii="Microsoft YaHei, SF Pro Display" w:hAnsi="Microsoft YaHei, SF Pro Display" w:eastAsia="Microsoft YaHei, SF Pro Display"/>
          <w:color w:val="4D4D4D"/>
          <w:spacing w:val="0"/>
          <w:sz w:val="24"/>
          <w:szCs w:val="24"/>
          <w:shd w:val="clear" w:fill="FFFFFF"/>
        </w:rPr>
      </w:pPr>
      <w:r>
        <w:rPr>
          <w:rFonts w:ascii="微软雅黑" w:hAnsi="微软雅黑" w:eastAsia="微软雅黑"/>
          <w:color w:val="000000"/>
          <w:sz w:val="21"/>
          <w:szCs w:val="21"/>
        </w:rPr>
        <w:t>在系统工程及需求工程中，一般性需求是指依一些条件判断系统运作情形或其特性，而不是针对系统特定行为的需求。本项目的一般性需求主要是体现在易用性、软件可测试性、可维护性、可扩展性等和软件系统结构及开发过程有关的品质</w:t>
      </w:r>
      <w:r>
        <w:rPr>
          <w:rFonts w:ascii="Microsoft YaHei, SF Pro Display" w:hAnsi="Microsoft YaHei, SF Pro Display" w:eastAsia="Microsoft YaHei, SF Pro Display"/>
          <w:color w:val="4D4D4D"/>
          <w:spacing w:val="0"/>
          <w:sz w:val="24"/>
          <w:szCs w:val="24"/>
          <w:shd w:val="clear" w:fill="FFFFFF"/>
        </w:rPr>
        <w:t>。</w:t>
      </w:r>
    </w:p>
    <w:p>
      <w:pPr>
        <w:snapToGrid w:val="0"/>
        <w:spacing w:line="312"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t>易用性：个人空间系统的界面美观、整洁、大方，在保证功能完整性和丰富性的前提下方便用户的使用，操作简便且易于上手。用户只需要通过注册便可以享受到本项目带来的快捷和高效，很好地体现出该软件项目的易用性。</w:t>
      </w:r>
    </w:p>
    <w:p>
      <w:pPr>
        <w:snapToGrid w:val="0"/>
        <w:spacing w:line="312" w:lineRule="auto"/>
        <w:ind w:firstLine="0"/>
        <w:jc w:val="left"/>
        <w:rPr>
          <w:rFonts w:ascii="微软雅黑" w:hAnsi="微软雅黑" w:eastAsia="微软雅黑"/>
          <w:color w:val="000000"/>
          <w:sz w:val="21"/>
          <w:szCs w:val="21"/>
        </w:rPr>
      </w:pPr>
    </w:p>
    <w:p>
      <w:pPr>
        <w:snapToGrid w:val="0"/>
        <w:spacing w:line="312"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t>软件可测试性：我们项目采用前后端完全分离的技术和思想，在编写代码的时候可以分别对前后端的部分分别进行模块化的测试，以功能模块为单位，将大的问题转化为小的问题去测试，大大提高了测试的效率。同时我们也有专门进行测试的小组成员，通过第三方的测试也可以提高测试的稳定性。</w:t>
      </w:r>
    </w:p>
    <w:p>
      <w:pPr>
        <w:snapToGrid w:val="0"/>
        <w:spacing w:line="312" w:lineRule="auto"/>
        <w:ind w:firstLine="0"/>
        <w:jc w:val="left"/>
        <w:rPr>
          <w:rFonts w:ascii="微软雅黑" w:hAnsi="微软雅黑" w:eastAsia="微软雅黑"/>
          <w:color w:val="000000"/>
          <w:sz w:val="21"/>
          <w:szCs w:val="21"/>
        </w:rPr>
      </w:pPr>
    </w:p>
    <w:p>
      <w:pPr>
        <w:snapToGrid w:val="0"/>
        <w:spacing w:line="312"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t>软件可维护性：在编写代码的时候我们规定了所有人都要加入注释，并提交自己的功能部分的文档说明。这样在后续的开发中，方便了我们对于项目本身代码的修改，同时更方便了组内成员的学习交流。整体代码清晰明了，有着很好的可维护性。</w:t>
      </w:r>
    </w:p>
    <w:p>
      <w:pPr>
        <w:snapToGrid w:val="0"/>
        <w:spacing w:line="312" w:lineRule="auto"/>
        <w:ind w:firstLine="0"/>
        <w:jc w:val="left"/>
        <w:rPr>
          <w:rFonts w:ascii="微软雅黑" w:hAnsi="微软雅黑" w:eastAsia="微软雅黑"/>
          <w:color w:val="000000"/>
          <w:sz w:val="21"/>
          <w:szCs w:val="21"/>
        </w:rPr>
      </w:pPr>
    </w:p>
    <w:p>
      <w:pPr>
        <w:snapToGrid w:val="0"/>
        <w:spacing w:line="312"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t>软件可扩展性：对于每一个需求或功能来说，我们都预留出很多软件接口，这些接口经过测试后都能够进行正常的使用，同时注明接口的具体说明，便于后续对项目的需求或功能扩展。</w:t>
      </w: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功能性需求</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对于项目中具体涉及到的需求和功能，我们在项目开发的前期也进行了充分的讨论，目的就是为了在后续项目开发中减少对于需求分析的一个修改和变更，这样也是保证我们组内效率一个非常重要的因素，那么下面我们将会简要说明一下项目的功能性需求分析。</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登录注册部分：用户通过注册账号和登录后可以进入到个人空间系统进行一系列的操作，对于这部分功能来说首先是数据库要对用户的密码进行一个安全性的保障，在登录的时候采用单点登录可以让用户账号变得更加安全。</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博客部分：因为个人空间涉及到个人博客的功能，所以我们的项目中会有一个Markdown文档编写的部分，用户编写好自己的文档后提交便可以进行自己文档文件的上传。同时，用户可以对自己上传的文档设置公开和私密，这样为用户自身提供了操作的多样性。我们也会显示用户当前的访问量等数据，这些数据能够很好地反映一篇博客的质量。同时增加的搜索功能，可以让用户快速找到自己喜欢的博客。</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黑体" w:hAnsi="黑体" w:eastAsia="黑体"/>
          <w:color w:val="000000"/>
          <w:sz w:val="28"/>
          <w:szCs w:val="28"/>
        </w:rPr>
      </w:pPr>
      <w:r>
        <w:rPr>
          <w:rFonts w:ascii="微软雅黑" w:hAnsi="微软雅黑" w:eastAsia="微软雅黑"/>
          <w:color w:val="000000"/>
          <w:sz w:val="21"/>
          <w:szCs w:val="21"/>
        </w:rPr>
        <w:t>数据分析部分：除了这些需求外，我们还增添了一个对于数据分析和处理的功能。首先对想要获得的数据进行爬取，然后对爬取的数据进行构建模型后的训练和处理，并在页面上显示出来。这些信息能够提供对于用户的便利，同时也丰富了个人空间的功能。</w:t>
      </w: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宋体" w:hAnsi="宋体" w:eastAsia="宋体"/>
          <w:color w:val="000000"/>
        </w:rPr>
      </w:pPr>
      <w:r>
        <w:rPr>
          <w:rFonts w:ascii="宋体" w:hAnsi="宋体" w:eastAsia="宋体"/>
          <w:color w:val="000000"/>
        </w:rPr>
        <w:t>从本节开始为具体功能点需求</w:t>
      </w:r>
    </w:p>
    <w:p>
      <w:pPr>
        <w:pStyle w:val="3"/>
        <w:snapToGrid/>
        <w:spacing w:before="120" w:after="120" w:line="360" w:lineRule="auto"/>
        <w:rPr>
          <w:rFonts w:ascii="黑体" w:hAnsi="黑体" w:eastAsia="黑体"/>
          <w:color w:val="000000"/>
        </w:rPr>
      </w:pPr>
      <w:r>
        <w:rPr>
          <w:rFonts w:ascii="黑体" w:hAnsi="黑体" w:eastAsia="黑体"/>
          <w:color w:val="000000"/>
        </w:rPr>
        <w:t>需求描述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5" w:type="dxa"/>
            <w:gridSpan w:val="2"/>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0"/>
              <w:spacing w:line="240" w:lineRule="auto"/>
              <w:jc w:val="center"/>
              <w:rPr>
                <w:rFonts w:ascii="宋体" w:hAnsi="宋体" w:eastAsia="宋体"/>
                <w:color w:val="000000"/>
                <w:sz w:val="21"/>
                <w:szCs w:val="21"/>
              </w:rPr>
            </w:pPr>
            <w:r>
              <w:rPr>
                <w:rFonts w:ascii="宋体" w:hAnsi="宋体" w:eastAsia="宋体"/>
                <w:color w:val="000000"/>
                <w:sz w:val="21"/>
                <w:szCs w:val="21"/>
              </w:rPr>
              <w:t>功</w:t>
            </w:r>
            <w:r>
              <w:rPr>
                <w:rFonts w:ascii="Times New Roman" w:hAnsi="Times New Roman" w:eastAsia="Times New Roman"/>
                <w:color w:val="000000"/>
                <w:sz w:val="21"/>
                <w:szCs w:val="21"/>
              </w:rPr>
              <w:t xml:space="preserve"> </w:t>
            </w:r>
            <w:r>
              <w:rPr>
                <w:rFonts w:ascii="宋体" w:hAnsi="宋体" w:eastAsia="宋体"/>
                <w:color w:val="000000"/>
                <w:sz w:val="21"/>
                <w:szCs w:val="21"/>
              </w:rPr>
              <w:t>能</w:t>
            </w:r>
            <w:r>
              <w:rPr>
                <w:rFonts w:ascii="Times New Roman" w:hAnsi="Times New Roman" w:eastAsia="Times New Roman"/>
                <w:color w:val="000000"/>
                <w:sz w:val="21"/>
                <w:szCs w:val="21"/>
              </w:rPr>
              <w:t xml:space="preserve"> </w:t>
            </w:r>
            <w:r>
              <w:rPr>
                <w:rFonts w:ascii="宋体" w:hAnsi="宋体" w:eastAsia="宋体"/>
                <w:color w:val="000000"/>
                <w:sz w:val="21"/>
                <w:szCs w:val="21"/>
              </w:rPr>
              <w:t>需</w:t>
            </w:r>
            <w:r>
              <w:rPr>
                <w:rFonts w:ascii="Times New Roman" w:hAnsi="Times New Roman" w:eastAsia="Times New Roman"/>
                <w:color w:val="000000"/>
                <w:sz w:val="21"/>
                <w:szCs w:val="21"/>
              </w:rPr>
              <w:t xml:space="preserve"> </w:t>
            </w:r>
            <w:r>
              <w:rPr>
                <w:rFonts w:ascii="宋体" w:hAnsi="宋体" w:eastAsia="宋体"/>
                <w:color w:val="000000"/>
                <w:sz w:val="21"/>
                <w:szCs w:val="21"/>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功能名称</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撰写博客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优先级</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业务背景</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apple-system,Helvetica Neue" w:hAnsi="宋体,-apple-system,Helvetica Neue" w:eastAsia="宋体,-apple-system,Helvetica Neue"/>
                <w:color w:val="000000"/>
                <w:sz w:val="21"/>
                <w:szCs w:val="21"/>
              </w:rPr>
              <w:t>博客的出现才是近几年的事情，但是现在个人空间博客已经是一种娱乐潮流，甚至现在流行微型博客--微博。个人空间集娱乐，交友，游戏，甚至新闻，信息沟通及广告的功能于一身。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用户可以在个人空间撰写博客并发布。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约束条件</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其他需求</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裁剪说明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不可裁剪</w:t>
            </w:r>
          </w:p>
        </w:tc>
      </w:tr>
    </w:tbl>
    <w:p>
      <w:pPr>
        <w:snapToGrid w:val="0"/>
        <w:spacing w:line="240" w:lineRule="auto"/>
        <w:jc w:val="left"/>
        <w:rPr>
          <w:rFonts w:ascii="黑体" w:hAnsi="黑体" w:eastAsia="黑体"/>
          <w:color w:val="000000"/>
          <w:sz w:val="24"/>
          <w:szCs w:val="24"/>
        </w:rPr>
      </w:pPr>
      <w:r>
        <w:rPr>
          <w:rFonts w:ascii="黑体" w:hAnsi="黑体" w:eastAsia="黑体"/>
          <w:color w:val="000000"/>
          <w:kern w:val="2"/>
          <w:sz w:val="24"/>
          <w:szCs w:val="24"/>
        </w:rPr>
        <w:t>业务流程描述</w:t>
      </w:r>
    </w:p>
    <w:p>
      <w:pPr>
        <w:snapToGrid w:val="0"/>
        <w:spacing w:line="240" w:lineRule="auto"/>
        <w:jc w:val="left"/>
        <w:rPr>
          <w:rFonts w:ascii="黑体" w:hAnsi="黑体" w:eastAsia="黑体"/>
          <w:color w:val="000000"/>
          <w:sz w:val="24"/>
          <w:szCs w:val="24"/>
        </w:rPr>
      </w:pPr>
    </w:p>
    <w:p>
      <w:pPr>
        <w:snapToGrid w:val="0"/>
        <w:spacing w:line="240" w:lineRule="auto"/>
        <w:jc w:val="left"/>
        <w:rPr>
          <w:rFonts w:ascii="Arial" w:hAnsi="Arial" w:eastAsia="Arial"/>
          <w:color w:val="000000"/>
          <w:kern w:val="2"/>
          <w:sz w:val="24"/>
          <w:szCs w:val="24"/>
        </w:rPr>
      </w:pPr>
      <w:r>
        <w:rPr>
          <w:rFonts w:ascii="Arial" w:hAnsi="Arial" w:eastAsia="Arial"/>
          <w:color w:val="000000"/>
          <w:sz w:val="24"/>
          <w:szCs w:val="24"/>
        </w:rPr>
        <w:drawing>
          <wp:inline distT="0" distB="0" distL="0" distR="0">
            <wp:extent cx="1666875"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666875" cy="3962400"/>
                    </a:xfrm>
                    <a:prstGeom prst="rect">
                      <a:avLst/>
                    </a:prstGeom>
                  </pic:spPr>
                </pic:pic>
              </a:graphicData>
            </a:graphic>
          </wp:inline>
        </w:drawing>
      </w:r>
    </w:p>
    <w:p>
      <w:pPr>
        <w:pStyle w:val="4"/>
        <w:snapToGrid/>
        <w:spacing w:line="240" w:lineRule="auto"/>
        <w:rPr>
          <w:rFonts w:ascii="黑体" w:hAnsi="黑体" w:eastAsia="黑体"/>
          <w:color w:val="000000"/>
        </w:rPr>
      </w:pPr>
      <w:r>
        <w:rPr>
          <w:rFonts w:ascii="黑体" w:hAnsi="黑体" w:eastAsia="黑体"/>
          <w:color w:val="000000"/>
          <w:kern w:val="2"/>
        </w:rPr>
        <w:t>数</w:t>
      </w:r>
      <w:r>
        <w:rPr>
          <w:rFonts w:ascii="黑体" w:hAnsi="黑体" w:eastAsia="黑体"/>
          <w:color w:val="000000"/>
        </w:rPr>
        <w:t>据描述</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Blog ID：String</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PostTime：String</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watchTimes：int</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userID：String varchar()</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username：String varchar()</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tags：String</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5" w:type="dxa"/>
            <w:gridSpan w:val="2"/>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0"/>
              <w:spacing w:line="240" w:lineRule="auto"/>
              <w:jc w:val="center"/>
              <w:rPr>
                <w:rFonts w:ascii="宋体" w:hAnsi="宋体" w:eastAsia="宋体"/>
                <w:color w:val="000000"/>
                <w:sz w:val="21"/>
                <w:szCs w:val="21"/>
              </w:rPr>
            </w:pPr>
            <w:r>
              <w:rPr>
                <w:rFonts w:ascii="宋体" w:hAnsi="宋体" w:eastAsia="宋体"/>
                <w:color w:val="000000"/>
                <w:sz w:val="21"/>
                <w:szCs w:val="21"/>
              </w:rPr>
              <w:t>功</w:t>
            </w:r>
            <w:r>
              <w:rPr>
                <w:rFonts w:ascii="Times New Roman" w:hAnsi="Times New Roman" w:eastAsia="Times New Roman"/>
                <w:color w:val="000000"/>
                <w:sz w:val="21"/>
                <w:szCs w:val="21"/>
              </w:rPr>
              <w:t xml:space="preserve"> </w:t>
            </w:r>
            <w:r>
              <w:rPr>
                <w:rFonts w:ascii="宋体" w:hAnsi="宋体" w:eastAsia="宋体"/>
                <w:color w:val="000000"/>
                <w:sz w:val="21"/>
                <w:szCs w:val="21"/>
              </w:rPr>
              <w:t>能</w:t>
            </w:r>
            <w:r>
              <w:rPr>
                <w:rFonts w:ascii="Times New Roman" w:hAnsi="Times New Roman" w:eastAsia="Times New Roman"/>
                <w:color w:val="000000"/>
                <w:sz w:val="21"/>
                <w:szCs w:val="21"/>
              </w:rPr>
              <w:t xml:space="preserve"> </w:t>
            </w:r>
            <w:r>
              <w:rPr>
                <w:rFonts w:ascii="宋体" w:hAnsi="宋体" w:eastAsia="宋体"/>
                <w:color w:val="000000"/>
                <w:sz w:val="21"/>
                <w:szCs w:val="21"/>
              </w:rPr>
              <w:t>需</w:t>
            </w:r>
            <w:r>
              <w:rPr>
                <w:rFonts w:ascii="Times New Roman" w:hAnsi="Times New Roman" w:eastAsia="Times New Roman"/>
                <w:color w:val="000000"/>
                <w:sz w:val="21"/>
                <w:szCs w:val="21"/>
              </w:rPr>
              <w:t xml:space="preserve"> </w:t>
            </w:r>
            <w:r>
              <w:rPr>
                <w:rFonts w:ascii="宋体" w:hAnsi="宋体" w:eastAsia="宋体"/>
                <w:color w:val="000000"/>
                <w:sz w:val="21"/>
                <w:szCs w:val="21"/>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功能名称</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优先级</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业务背景</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left"/>
              <w:rPr>
                <w:rFonts w:ascii="微软雅黑" w:hAnsi="微软雅黑" w:eastAsia="微软雅黑"/>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用户通过注册获得账户，通过登录账户进入个人空间。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约束条件</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注册需要按要求填写注册信息；登录需要个人账户。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其他需求</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裁剪说明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不可裁剪</w:t>
            </w:r>
          </w:p>
        </w:tc>
      </w:tr>
    </w:tbl>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业务流程描述</w:t>
      </w:r>
    </w:p>
    <w:p>
      <w:pPr>
        <w:snapToGrid w:val="0"/>
        <w:spacing w:line="240" w:lineRule="auto"/>
        <w:jc w:val="left"/>
        <w:rPr>
          <w:rFonts w:ascii="Arial" w:hAnsi="Arial" w:eastAsia="Arial"/>
          <w:color w:val="000000"/>
          <w:sz w:val="24"/>
          <w:szCs w:val="24"/>
        </w:rPr>
      </w:pPr>
      <w:r>
        <w:rPr>
          <w:rFonts w:ascii="黑体" w:hAnsi="黑体" w:eastAsia="黑体"/>
          <w:color w:val="000000"/>
          <w:sz w:val="24"/>
          <w:szCs w:val="24"/>
        </w:rPr>
        <w:drawing>
          <wp:inline distT="0" distB="0" distL="0" distR="0">
            <wp:extent cx="2552700"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52700" cy="3171825"/>
                    </a:xfrm>
                    <a:prstGeom prst="rect">
                      <a:avLst/>
                    </a:prstGeom>
                  </pic:spPr>
                </pic:pic>
              </a:graphicData>
            </a:graphic>
          </wp:inline>
        </w:drawing>
      </w:r>
    </w:p>
    <w:p>
      <w:pPr>
        <w:pStyle w:val="4"/>
        <w:snapToGrid/>
        <w:spacing w:line="240" w:lineRule="auto"/>
        <w:rPr>
          <w:rFonts w:ascii="黑体" w:hAnsi="黑体" w:eastAsia="黑体"/>
          <w:color w:val="000000"/>
        </w:rPr>
      </w:pPr>
      <w:r>
        <w:rPr>
          <w:rFonts w:ascii="黑体" w:hAnsi="黑体" w:eastAsia="黑体"/>
          <w:color w:val="000000"/>
        </w:rPr>
        <w:t>数据描述</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userID：String varchar()</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username：String varchar()</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password：String varchar()</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email：String varchar()</w:t>
      </w:r>
    </w:p>
    <w:p>
      <w:pPr>
        <w:snapToGrid w:val="0"/>
        <w:spacing w:line="240" w:lineRule="auto"/>
        <w:jc w:val="left"/>
        <w:rPr>
          <w:rFonts w:ascii="黑体" w:hAnsi="黑体" w:eastAsia="黑体"/>
          <w:color w:val="000000"/>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5" w:type="dxa"/>
            <w:gridSpan w:val="2"/>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0"/>
              <w:spacing w:line="240" w:lineRule="auto"/>
              <w:jc w:val="center"/>
              <w:rPr>
                <w:rFonts w:ascii="宋体" w:hAnsi="宋体" w:eastAsia="宋体"/>
                <w:color w:val="000000"/>
                <w:sz w:val="21"/>
                <w:szCs w:val="21"/>
              </w:rPr>
            </w:pPr>
            <w:r>
              <w:rPr>
                <w:rFonts w:ascii="宋体" w:hAnsi="宋体" w:eastAsia="宋体"/>
                <w:color w:val="000000"/>
                <w:sz w:val="21"/>
                <w:szCs w:val="21"/>
              </w:rPr>
              <w:t>功</w:t>
            </w:r>
            <w:r>
              <w:rPr>
                <w:rFonts w:ascii="Times New Roman" w:hAnsi="Times New Roman" w:eastAsia="Times New Roman"/>
                <w:color w:val="000000"/>
                <w:sz w:val="21"/>
                <w:szCs w:val="21"/>
              </w:rPr>
              <w:t xml:space="preserve"> </w:t>
            </w:r>
            <w:r>
              <w:rPr>
                <w:rFonts w:ascii="宋体" w:hAnsi="宋体" w:eastAsia="宋体"/>
                <w:color w:val="000000"/>
                <w:sz w:val="21"/>
                <w:szCs w:val="21"/>
              </w:rPr>
              <w:t>能</w:t>
            </w:r>
            <w:r>
              <w:rPr>
                <w:rFonts w:ascii="Times New Roman" w:hAnsi="Times New Roman" w:eastAsia="Times New Roman"/>
                <w:color w:val="000000"/>
                <w:sz w:val="21"/>
                <w:szCs w:val="21"/>
              </w:rPr>
              <w:t xml:space="preserve"> </w:t>
            </w:r>
            <w:r>
              <w:rPr>
                <w:rFonts w:ascii="宋体" w:hAnsi="宋体" w:eastAsia="宋体"/>
                <w:color w:val="000000"/>
                <w:sz w:val="21"/>
                <w:szCs w:val="21"/>
              </w:rPr>
              <w:t>需</w:t>
            </w:r>
            <w:r>
              <w:rPr>
                <w:rFonts w:ascii="Times New Roman" w:hAnsi="Times New Roman" w:eastAsia="Times New Roman"/>
                <w:color w:val="000000"/>
                <w:sz w:val="21"/>
                <w:szCs w:val="21"/>
              </w:rPr>
              <w:t xml:space="preserve"> </w:t>
            </w:r>
            <w:r>
              <w:rPr>
                <w:rFonts w:ascii="宋体" w:hAnsi="宋体" w:eastAsia="宋体"/>
                <w:color w:val="000000"/>
                <w:sz w:val="21"/>
                <w:szCs w:val="21"/>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功能名称</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博客访问控制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优先级</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比较重要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业务背景</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333333"/>
                <w:spacing w:val="0"/>
                <w:sz w:val="24"/>
                <w:szCs w:val="24"/>
                <w:shd w:val="clear" w:fill="FFFFFF"/>
              </w:rPr>
              <w:t>通过博客使个人自由表达和出版，与他人深度交流沟通，知识过滤与积累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用户可以访问自己和他人撰写的博客，可以下载博客。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约束条件</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其他需求</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裁剪说明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不可裁剪</w:t>
            </w:r>
          </w:p>
        </w:tc>
      </w:tr>
    </w:tbl>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业务流程描述</w:t>
      </w:r>
    </w:p>
    <w:p>
      <w:pPr>
        <w:snapToGrid w:val="0"/>
        <w:spacing w:line="240" w:lineRule="auto"/>
        <w:jc w:val="left"/>
        <w:rPr>
          <w:rFonts w:ascii="Arial" w:hAnsi="Arial" w:eastAsia="Arial"/>
          <w:color w:val="000000"/>
          <w:sz w:val="24"/>
          <w:szCs w:val="24"/>
        </w:rPr>
      </w:pPr>
      <w:r>
        <w:rPr>
          <w:rFonts w:ascii="黑体" w:hAnsi="黑体" w:eastAsia="黑体"/>
          <w:color w:val="000000"/>
          <w:sz w:val="24"/>
          <w:szCs w:val="24"/>
        </w:rPr>
        <w:drawing>
          <wp:inline distT="0" distB="0" distL="0" distR="0">
            <wp:extent cx="1295400"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295400" cy="3990975"/>
                    </a:xfrm>
                    <a:prstGeom prst="rect">
                      <a:avLst/>
                    </a:prstGeom>
                  </pic:spPr>
                </pic:pic>
              </a:graphicData>
            </a:graphic>
          </wp:inline>
        </w:drawing>
      </w:r>
    </w:p>
    <w:p>
      <w:pPr>
        <w:pStyle w:val="4"/>
        <w:snapToGrid/>
        <w:spacing w:line="240" w:lineRule="auto"/>
        <w:rPr>
          <w:rFonts w:ascii="黑体" w:hAnsi="黑体" w:eastAsia="黑体"/>
          <w:color w:val="000000"/>
        </w:rPr>
      </w:pPr>
      <w:r>
        <w:rPr>
          <w:rFonts w:ascii="黑体" w:hAnsi="黑体" w:eastAsia="黑体"/>
          <w:color w:val="000000"/>
        </w:rPr>
        <w:t>数据描述</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blog name:String</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userID：String varchar()</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username：String varchar()</w:t>
      </w:r>
    </w:p>
    <w:p>
      <w:pPr>
        <w:snapToGrid w:val="0"/>
        <w:spacing w:line="240" w:lineRule="auto"/>
        <w:jc w:val="left"/>
        <w:rPr>
          <w:rFonts w:ascii="微软雅黑" w:hAnsi="微软雅黑" w:eastAsia="微软雅黑"/>
          <w:color w:val="000000"/>
          <w:sz w:val="21"/>
          <w:szCs w:val="21"/>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5" w:type="dxa"/>
            <w:gridSpan w:val="2"/>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0"/>
              <w:spacing w:line="240" w:lineRule="auto"/>
              <w:jc w:val="center"/>
              <w:rPr>
                <w:rFonts w:ascii="宋体" w:hAnsi="宋体" w:eastAsia="宋体"/>
                <w:color w:val="000000"/>
                <w:sz w:val="21"/>
                <w:szCs w:val="21"/>
              </w:rPr>
            </w:pPr>
            <w:r>
              <w:rPr>
                <w:rFonts w:ascii="宋体" w:hAnsi="宋体" w:eastAsia="宋体"/>
                <w:color w:val="000000"/>
                <w:sz w:val="21"/>
                <w:szCs w:val="21"/>
              </w:rPr>
              <w:t>功</w:t>
            </w:r>
            <w:r>
              <w:rPr>
                <w:rFonts w:ascii="Times New Roman" w:hAnsi="Times New Roman" w:eastAsia="Times New Roman"/>
                <w:color w:val="000000"/>
                <w:sz w:val="21"/>
                <w:szCs w:val="21"/>
              </w:rPr>
              <w:t xml:space="preserve"> </w:t>
            </w:r>
            <w:r>
              <w:rPr>
                <w:rFonts w:ascii="宋体" w:hAnsi="宋体" w:eastAsia="宋体"/>
                <w:color w:val="000000"/>
                <w:sz w:val="21"/>
                <w:szCs w:val="21"/>
              </w:rPr>
              <w:t>能</w:t>
            </w:r>
            <w:r>
              <w:rPr>
                <w:rFonts w:ascii="Times New Roman" w:hAnsi="Times New Roman" w:eastAsia="Times New Roman"/>
                <w:color w:val="000000"/>
                <w:sz w:val="21"/>
                <w:szCs w:val="21"/>
              </w:rPr>
              <w:t xml:space="preserve"> </w:t>
            </w:r>
            <w:r>
              <w:rPr>
                <w:rFonts w:ascii="宋体" w:hAnsi="宋体" w:eastAsia="宋体"/>
                <w:color w:val="000000"/>
                <w:sz w:val="21"/>
                <w:szCs w:val="21"/>
              </w:rPr>
              <w:t>需</w:t>
            </w:r>
            <w:r>
              <w:rPr>
                <w:rFonts w:ascii="Times New Roman" w:hAnsi="Times New Roman" w:eastAsia="Times New Roman"/>
                <w:color w:val="000000"/>
                <w:sz w:val="21"/>
                <w:szCs w:val="21"/>
              </w:rPr>
              <w:t xml:space="preserve"> </w:t>
            </w:r>
            <w:r>
              <w:rPr>
                <w:rFonts w:ascii="宋体" w:hAnsi="宋体" w:eastAsia="宋体"/>
                <w:color w:val="000000"/>
                <w:sz w:val="21"/>
                <w:szCs w:val="21"/>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功能名称</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优先级</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比较重要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业务背景</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在网络信息碎片化的今天，各类信息越来越多，通过消息推送可以把用户关注的信息进行精准推送。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用户登录个人空间可以收到系统推送的各类信息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约束条件</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其他需求</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裁剪说明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不可裁剪</w:t>
            </w:r>
          </w:p>
        </w:tc>
      </w:tr>
    </w:tbl>
    <w:p>
      <w:pPr>
        <w:snapToGrid w:val="0"/>
        <w:spacing w:line="240" w:lineRule="auto"/>
        <w:jc w:val="left"/>
        <w:rPr>
          <w:rFonts w:ascii="Arial" w:hAnsi="Arial" w:eastAsia="Arial"/>
          <w:color w:val="000000"/>
          <w:sz w:val="24"/>
          <w:szCs w:val="24"/>
        </w:rPr>
      </w:pPr>
      <w:r>
        <w:rPr>
          <w:rFonts w:ascii="黑体" w:hAnsi="黑体" w:eastAsia="黑体"/>
          <w:color w:val="000000"/>
          <w:sz w:val="24"/>
          <w:szCs w:val="24"/>
        </w:rPr>
        <w:t>业务流程描述</w:t>
      </w:r>
    </w:p>
    <w:p>
      <w:pPr>
        <w:snapToGrid w:val="0"/>
        <w:spacing w:line="240" w:lineRule="auto"/>
        <w:jc w:val="left"/>
        <w:rPr>
          <w:rFonts w:ascii="宋体" w:hAnsi="宋体" w:eastAsia="宋体"/>
          <w:color w:val="000000"/>
          <w:sz w:val="24"/>
          <w:szCs w:val="24"/>
        </w:rPr>
      </w:pPr>
      <w:r>
        <w:rPr>
          <w:rFonts w:ascii="Arial" w:hAnsi="Arial" w:eastAsia="Arial"/>
          <w:color w:val="000000"/>
          <w:sz w:val="24"/>
          <w:szCs w:val="24"/>
        </w:rPr>
        <w:drawing>
          <wp:inline distT="0" distB="0" distL="0" distR="0">
            <wp:extent cx="1219200"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219200" cy="3152775"/>
                    </a:xfrm>
                    <a:prstGeom prst="rect">
                      <a:avLst/>
                    </a:prstGeom>
                  </pic:spPr>
                </pic:pic>
              </a:graphicData>
            </a:graphic>
          </wp:inline>
        </w:drawing>
      </w:r>
    </w:p>
    <w:p>
      <w:pPr>
        <w:snapToGrid w:val="0"/>
        <w:spacing w:line="240" w:lineRule="auto"/>
        <w:jc w:val="left"/>
        <w:rPr>
          <w:rFonts w:ascii="微软雅黑" w:hAnsi="微软雅黑" w:eastAsia="微软雅黑"/>
          <w:color w:val="000000"/>
          <w:sz w:val="21"/>
          <w:szCs w:val="21"/>
        </w:rPr>
      </w:pPr>
    </w:p>
    <w:p>
      <w:pPr>
        <w:pStyle w:val="3"/>
        <w:numPr>
          <w:numId w:val="0"/>
        </w:numPr>
        <w:snapToGrid/>
        <w:spacing w:before="120" w:after="120" w:line="360" w:lineRule="auto"/>
        <w:ind w:leftChars="200"/>
        <w:rPr>
          <w:rFonts w:ascii="黑体" w:hAnsi="黑体" w:eastAsia="黑体"/>
          <w:color w:val="000000"/>
        </w:rPr>
      </w:pPr>
      <w:r>
        <w:rPr>
          <w:rFonts w:hint="eastAsia" w:ascii="黑体" w:hAnsi="黑体" w:eastAsia="黑体"/>
          <w:color w:val="000000"/>
          <w:lang w:val="en-US" w:eastAsia="zh-CN"/>
        </w:rPr>
        <w:t>3.4</w:t>
      </w:r>
      <w:r>
        <w:rPr>
          <w:rFonts w:ascii="黑体" w:hAnsi="黑体" w:eastAsia="黑体"/>
          <w:color w:val="000000"/>
        </w:rPr>
        <w:t>系统安全性的要求</w:t>
      </w:r>
    </w:p>
    <w:p>
      <w:pPr>
        <w:pStyle w:val="4"/>
        <w:numPr>
          <w:numId w:val="0"/>
        </w:numPr>
        <w:snapToGrid/>
        <w:spacing w:before="120" w:after="120" w:line="360" w:lineRule="auto"/>
        <w:ind w:leftChars="400"/>
        <w:rPr>
          <w:rFonts w:ascii="黑体" w:hAnsi="黑体" w:eastAsia="黑体"/>
          <w:color w:val="000000"/>
        </w:rPr>
      </w:pPr>
      <w:r>
        <w:rPr>
          <w:rFonts w:hint="eastAsia" w:ascii="黑体" w:hAnsi="黑体" w:eastAsia="黑体"/>
          <w:color w:val="000000"/>
          <w:lang w:val="en-US" w:eastAsia="zh-CN"/>
        </w:rPr>
        <w:t>3.4.1</w:t>
      </w:r>
      <w:r>
        <w:rPr>
          <w:rFonts w:ascii="黑体" w:hAnsi="黑体" w:eastAsia="黑体"/>
          <w:color w:val="000000"/>
        </w:rPr>
        <w:t>数据存储安全</w:t>
      </w:r>
    </w:p>
    <w:p>
      <w:pPr>
        <w:snapToGrid w:val="0"/>
        <w:spacing w:line="240" w:lineRule="auto"/>
        <w:jc w:val="left"/>
        <w:rPr>
          <w:rFonts w:ascii="微软雅黑" w:hAnsi="微软雅黑" w:eastAsia="微软雅黑"/>
          <w:color w:val="333333"/>
          <w:sz w:val="21"/>
          <w:szCs w:val="21"/>
        </w:rPr>
      </w:pPr>
      <w:r>
        <w:rPr>
          <w:rFonts w:ascii="微软雅黑" w:hAnsi="微软雅黑" w:eastAsia="微软雅黑"/>
          <w:color w:val="000000"/>
          <w:sz w:val="21"/>
          <w:szCs w:val="21"/>
        </w:rPr>
        <w:t>数据存储上，</w:t>
      </w:r>
      <w:r>
        <w:rPr>
          <w:rFonts w:ascii="微软雅黑" w:hAnsi="微软雅黑" w:eastAsia="微软雅黑"/>
          <w:color w:val="333333"/>
          <w:sz w:val="21"/>
          <w:szCs w:val="21"/>
        </w:rPr>
        <w:t>数据的存储已经成为了人们日常生活与工作中必须要做的一项任务。随着人们对数据的依赖程度越来越严重，逐渐的开始对数据存储安全重视起来。当前，很多企业面临的挑战是如何找到安全与支出之间的平衡，当整个企业都在努力降低成本的时候，IT管理员要如何说服公司投资安全工具呢?人为错误通常是企业存储环境面临的最重要的存储安全错误，随着2009年网络犯罪和身份盗窃的不断增加，企业需要更加警惕防御抵制因为人为因素而导致的钓鱼攻击和社会工程攻击。</w:t>
      </w:r>
    </w:p>
    <w:p>
      <w:pPr>
        <w:snapToGrid w:val="0"/>
        <w:spacing w:line="240" w:lineRule="auto"/>
        <w:jc w:val="left"/>
        <w:rPr>
          <w:rFonts w:ascii="微软雅黑" w:hAnsi="微软雅黑" w:eastAsia="微软雅黑"/>
          <w:color w:val="1A1A1A"/>
          <w:spacing w:val="0"/>
          <w:sz w:val="24"/>
          <w:szCs w:val="24"/>
          <w:shd w:val="clear" w:fill="FFFFFF"/>
        </w:rPr>
      </w:pPr>
      <w:r>
        <w:rPr>
          <w:rFonts w:ascii="微软雅黑" w:hAnsi="微软雅黑" w:eastAsia="微软雅黑"/>
          <w:color w:val="333333"/>
          <w:spacing w:val="0"/>
          <w:sz w:val="21"/>
          <w:szCs w:val="21"/>
          <w:shd w:val="clear" w:fill="FFFFFF"/>
        </w:rPr>
        <w:t>我们将数据安全主要分为两部分</w:t>
      </w:r>
      <w:r>
        <w:rPr>
          <w:rFonts w:ascii="微软雅黑" w:hAnsi="微软雅黑" w:eastAsia="微软雅黑"/>
          <w:color w:val="1A1A1A"/>
          <w:spacing w:val="0"/>
          <w:sz w:val="22"/>
          <w:szCs w:val="22"/>
          <w:shd w:val="clear" w:fill="FFFFFF"/>
        </w:rPr>
        <w:t>一是访问控制，二是文件加密。</w:t>
      </w:r>
    </w:p>
    <w:p>
      <w:pPr>
        <w:snapToGrid w:val="0"/>
        <w:spacing w:line="240" w:lineRule="auto"/>
        <w:ind w:firstLine="0"/>
        <w:jc w:val="left"/>
        <w:rPr>
          <w:rFonts w:ascii="黑体" w:hAnsi="黑体" w:eastAsia="黑体"/>
          <w:color w:val="1A1A1A"/>
          <w:spacing w:val="0"/>
          <w:sz w:val="24"/>
          <w:szCs w:val="24"/>
          <w:shd w:val="clear" w:fill="FFFFFF"/>
        </w:rPr>
      </w:pPr>
      <w:r>
        <w:rPr>
          <w:rFonts w:ascii="微软雅黑" w:hAnsi="微软雅黑" w:eastAsia="微软雅黑"/>
          <w:color w:val="1A1A1A"/>
          <w:spacing w:val="0"/>
          <w:sz w:val="24"/>
          <w:szCs w:val="24"/>
          <w:shd w:val="clear" w:fill="FFFFFF"/>
        </w:rPr>
        <w:t>同过对数据尽心访问控制可以有效的保证无关人员接触不到我们的核心数据，自然就能够减少很多数据安全的因素，另一方面，通过一些基本的机密方法，可以时得用户不能够通过一些推测就直接推断出文件再服务器的位置，这样可以防止一些不良人员想要通过越权直接访问。</w:t>
      </w:r>
    </w:p>
    <w:p>
      <w:pPr>
        <w:pStyle w:val="4"/>
        <w:numPr>
          <w:numId w:val="0"/>
        </w:numPr>
        <w:snapToGrid/>
        <w:spacing w:before="120" w:after="120" w:line="360" w:lineRule="auto"/>
        <w:ind w:leftChars="400"/>
        <w:rPr>
          <w:rFonts w:ascii="黑体" w:hAnsi="黑体" w:eastAsia="黑体"/>
          <w:color w:val="000000"/>
        </w:rPr>
      </w:pPr>
      <w:r>
        <w:rPr>
          <w:rFonts w:hint="eastAsia" w:ascii="黑体" w:hAnsi="黑体" w:eastAsia="黑体"/>
          <w:color w:val="000000"/>
          <w:lang w:val="en-US" w:eastAsia="zh-CN"/>
        </w:rPr>
        <w:t>3.4.2</w:t>
      </w:r>
      <w:r>
        <w:rPr>
          <w:rFonts w:ascii="黑体" w:hAnsi="黑体" w:eastAsia="黑体"/>
          <w:color w:val="000000"/>
        </w:rPr>
        <w:t>访问控制安全</w:t>
      </w:r>
    </w:p>
    <w:p>
      <w:pPr>
        <w:snapToGrid w:val="0"/>
        <w:spacing w:line="240" w:lineRule="auto"/>
        <w:jc w:val="left"/>
        <w:rPr>
          <w:rFonts w:ascii="宋体" w:hAnsi="宋体" w:eastAsia="宋体"/>
          <w:color w:val="000000"/>
          <w:sz w:val="21"/>
          <w:szCs w:val="21"/>
        </w:rPr>
      </w:pPr>
      <w:r>
        <w:rPr>
          <w:rFonts w:ascii="宋体" w:hAnsi="宋体" w:eastAsia="宋体"/>
          <w:color w:val="3F4042"/>
          <w:sz w:val="21"/>
          <w:szCs w:val="21"/>
        </w:rPr>
        <w:t>访问控制是数据安全的一个基本组成部分，它规定了哪些人可以访问和使用服务器的信息与资源。通过身份验证和授权，访问控制策略可以确保用户的真实身份，并且拥有访问服务器数据的相应权限。访问控制还适用于限制对园区、建筑、房间和数据中心的物理访问。</w:t>
      </w:r>
    </w:p>
    <w:p>
      <w:pPr>
        <w:snapToGrid w:val="0"/>
        <w:spacing w:line="240" w:lineRule="auto"/>
        <w:ind w:firstLine="0"/>
        <w:jc w:val="left"/>
        <w:rPr>
          <w:rFonts w:ascii="黑体" w:hAnsi="黑体" w:eastAsia="黑体"/>
          <w:color w:val="000000"/>
          <w:sz w:val="24"/>
          <w:szCs w:val="24"/>
        </w:rPr>
      </w:pPr>
      <w:r>
        <w:rPr>
          <w:rFonts w:ascii="宋体" w:hAnsi="宋体" w:eastAsia="宋体"/>
          <w:color w:val="000000"/>
          <w:sz w:val="24"/>
          <w:szCs w:val="24"/>
        </w:rPr>
        <w:t>访问控制上，我们将会结合java的jwt去进行用户鉴权，根据博客的可见性，来决定访问者能够访问到该页面。同时根据用户的鉴权，我们让只有正在登陆的该用户来修改他的博客，其他的用户不能够越权去修改</w:t>
      </w:r>
    </w:p>
    <w:p>
      <w:pPr>
        <w:pStyle w:val="4"/>
        <w:numPr>
          <w:numId w:val="0"/>
        </w:numPr>
        <w:snapToGrid/>
        <w:spacing w:before="120" w:after="120" w:line="360" w:lineRule="auto"/>
        <w:ind w:leftChars="400"/>
        <w:rPr>
          <w:rFonts w:ascii="黑体" w:hAnsi="黑体" w:eastAsia="黑体"/>
          <w:color w:val="000000"/>
        </w:rPr>
      </w:pPr>
      <w:r>
        <w:rPr>
          <w:rFonts w:hint="eastAsia" w:ascii="黑体" w:hAnsi="黑体" w:eastAsia="黑体"/>
          <w:color w:val="000000"/>
          <w:lang w:val="en-US" w:eastAsia="zh-CN"/>
        </w:rPr>
        <w:t>3.4.3</w:t>
      </w:r>
      <w:r>
        <w:rPr>
          <w:rFonts w:ascii="黑体" w:hAnsi="黑体" w:eastAsia="黑体"/>
          <w:color w:val="000000"/>
        </w:rPr>
        <w:t>网络传输安全</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网络传输安全是决定系统安全的一大重要因素，对于用户来说，如果发送的的请求在发送途中就被劫持了，尤其是當发送的数据完全明文的时候，那么中间层可以轻易的将数据捕获到。从而获取用户的密码以及一些非常重要的信息。</w:t>
      </w:r>
    </w:p>
    <w:p>
      <w:pPr>
        <w:snapToGrid w:val="0"/>
        <w:spacing w:line="240" w:lineRule="auto"/>
        <w:ind w:firstLine="0"/>
        <w:jc w:val="left"/>
        <w:rPr>
          <w:rFonts w:ascii="黑体" w:hAnsi="黑体" w:eastAsia="黑体"/>
          <w:color w:val="000000"/>
          <w:sz w:val="24"/>
          <w:szCs w:val="24"/>
        </w:rPr>
      </w:pPr>
      <w:r>
        <w:rPr>
          <w:rFonts w:ascii="黑体" w:hAnsi="黑体" w:eastAsia="黑体"/>
          <w:color w:val="000000"/>
          <w:sz w:val="24"/>
          <w:szCs w:val="24"/>
        </w:rPr>
        <w:t>关于网络传输安全，我们目前打算使用md5加密法，通过使用md5的不可逆性来进行保密，然后服务器端和客户端。同时如果后期时间充足，我们将打算使用非对称加密来进行数据加密。</w:t>
      </w:r>
    </w:p>
    <w:p>
      <w:pPr>
        <w:pStyle w:val="4"/>
        <w:numPr>
          <w:numId w:val="0"/>
        </w:numPr>
        <w:snapToGrid/>
        <w:spacing w:before="120" w:after="120" w:line="360" w:lineRule="auto"/>
        <w:ind w:leftChars="400"/>
        <w:rPr>
          <w:rFonts w:ascii="黑体" w:hAnsi="黑体" w:eastAsia="黑体"/>
          <w:color w:val="000000"/>
        </w:rPr>
      </w:pPr>
      <w:r>
        <w:rPr>
          <w:rFonts w:hint="eastAsia" w:ascii="黑体" w:hAnsi="黑体" w:eastAsia="黑体"/>
          <w:color w:val="000000"/>
          <w:lang w:val="en-US" w:eastAsia="zh-CN"/>
        </w:rPr>
        <w:t>3.4.4</w:t>
      </w:r>
      <w:r>
        <w:rPr>
          <w:rFonts w:ascii="黑体" w:hAnsi="黑体" w:eastAsia="黑体"/>
          <w:color w:val="000000"/>
        </w:rPr>
        <w:t>应用系统审计</w:t>
      </w:r>
    </w:p>
    <w:p>
      <w:pPr>
        <w:snapToGrid w:val="0"/>
        <w:spacing w:line="240" w:lineRule="auto"/>
        <w:jc w:val="left"/>
        <w:rPr>
          <w:rFonts w:ascii="黑体" w:hAnsi="黑体" w:eastAsia="黑体"/>
          <w:color w:val="000000"/>
          <w:sz w:val="24"/>
          <w:szCs w:val="24"/>
        </w:rPr>
      </w:pPr>
      <w:r>
        <w:rPr>
          <w:rFonts w:ascii="黑体" w:hAnsi="黑体" w:eastAsia="黑体"/>
          <w:color w:val="333333"/>
          <w:spacing w:val="0"/>
          <w:sz w:val="24"/>
          <w:szCs w:val="24"/>
          <w:shd w:val="clear" w:fill="FFFFFF"/>
        </w:rPr>
        <w:t>审查应用程序的两个目的，一个是測试应用控制系统的符合性；二是通过检查程序运算</w:t>
      </w:r>
    </w:p>
    <w:p>
      <w:pPr>
        <w:snapToGrid w:val="0"/>
        <w:spacing w:line="240" w:lineRule="auto"/>
        <w:jc w:val="left"/>
        <w:rPr>
          <w:rFonts w:ascii="黑体" w:hAnsi="黑体" w:eastAsia="黑体"/>
          <w:color w:val="000000"/>
          <w:sz w:val="24"/>
          <w:szCs w:val="24"/>
        </w:rPr>
      </w:pPr>
      <w:r>
        <w:rPr>
          <w:rFonts w:ascii="黑体" w:hAnsi="黑体" w:eastAsia="黑体"/>
          <w:color w:val="333333"/>
          <w:spacing w:val="0"/>
          <w:sz w:val="24"/>
          <w:szCs w:val="24"/>
          <w:shd w:val="clear" w:fill="FFFFFF"/>
        </w:rPr>
        <w:t>和逻辑的正确性以达到实质性瀏试目的。测试应用控制的符合性是指对嵌人应用程序中的控</w:t>
      </w:r>
    </w:p>
    <w:p>
      <w:pPr>
        <w:snapToGrid w:val="0"/>
        <w:spacing w:line="240" w:lineRule="auto"/>
        <w:jc w:val="left"/>
        <w:rPr>
          <w:rFonts w:ascii="黑体" w:hAnsi="黑体" w:eastAsia="黑体"/>
          <w:color w:val="333333"/>
          <w:spacing w:val="0"/>
          <w:sz w:val="24"/>
          <w:szCs w:val="24"/>
          <w:shd w:val="clear" w:fill="FFFFFF"/>
        </w:rPr>
      </w:pPr>
      <w:r>
        <w:rPr>
          <w:rFonts w:ascii="黑体" w:hAnsi="黑体" w:eastAsia="黑体"/>
          <w:color w:val="333333"/>
          <w:spacing w:val="0"/>
          <w:sz w:val="24"/>
          <w:szCs w:val="24"/>
          <w:shd w:val="clear" w:fill="FFFFFF"/>
        </w:rPr>
        <w:t>制措施进行测试，看它们是否按设计要求在运行和起作用。</w:t>
      </w:r>
    </w:p>
    <w:p>
      <w:pPr>
        <w:snapToGrid w:val="0"/>
        <w:spacing w:line="240" w:lineRule="auto"/>
        <w:jc w:val="left"/>
        <w:rPr>
          <w:rFonts w:ascii="微软雅黑" w:hAnsi="微软雅黑" w:eastAsia="微软雅黑"/>
          <w:color w:val="000000"/>
          <w:sz w:val="21"/>
          <w:szCs w:val="21"/>
        </w:rPr>
      </w:pPr>
    </w:p>
    <w:p>
      <w:pPr>
        <w:pStyle w:val="4"/>
        <w:numPr>
          <w:numId w:val="0"/>
        </w:numPr>
        <w:snapToGrid/>
        <w:spacing w:before="120" w:after="120" w:line="360" w:lineRule="auto"/>
        <w:ind w:leftChars="400"/>
        <w:rPr>
          <w:rFonts w:ascii="黑体" w:hAnsi="黑体" w:eastAsia="黑体"/>
          <w:color w:val="000000"/>
        </w:rPr>
      </w:pPr>
      <w:r>
        <w:rPr>
          <w:rFonts w:hint="eastAsia" w:ascii="黑体" w:hAnsi="黑体" w:eastAsia="黑体"/>
          <w:color w:val="000000"/>
          <w:lang w:val="en-US" w:eastAsia="zh-CN"/>
        </w:rPr>
        <w:t>3.4.5</w:t>
      </w:r>
      <w:r>
        <w:rPr>
          <w:rFonts w:ascii="黑体" w:hAnsi="黑体" w:eastAsia="黑体"/>
          <w:color w:val="000000"/>
        </w:rPr>
        <w:t>系统约束</w:t>
      </w:r>
    </w:p>
    <w:p>
      <w:pPr>
        <w:snapToGrid w:val="0"/>
        <w:spacing w:line="240" w:lineRule="auto"/>
        <w:ind w:firstLine="0"/>
        <w:jc w:val="left"/>
        <w:rPr>
          <w:rFonts w:ascii="黑体" w:hAnsi="黑体" w:eastAsia="黑体"/>
          <w:color w:val="000000"/>
          <w:sz w:val="24"/>
          <w:szCs w:val="24"/>
        </w:rPr>
      </w:pPr>
      <w:r>
        <w:rPr>
          <w:rFonts w:ascii="黑体" w:hAnsi="黑体" w:eastAsia="黑体"/>
          <w:color w:val="000000"/>
          <w:sz w:val="24"/>
          <w:szCs w:val="24"/>
        </w:rPr>
        <w:t>系统方面，我们要尽量保证系统是安全的，也就是说，一些不法的黑客不能够轻易的通过一些常规手段就拿到我们后端服务器的权限，要确保系统在绝大部分时候都是安全的，尽最大可能性保护用户的隐私与安全。不要乱开不需要的端口，一些关键的数据也不能乱放，关于用户的使用权限也要尽量保证严格规范。</w:t>
      </w:r>
    </w:p>
    <w:p>
      <w:pPr>
        <w:pStyle w:val="4"/>
        <w:numPr>
          <w:numId w:val="0"/>
        </w:numPr>
        <w:snapToGrid/>
        <w:spacing w:before="120" w:after="120" w:line="360" w:lineRule="auto"/>
        <w:ind w:leftChars="400"/>
        <w:rPr>
          <w:rFonts w:ascii="黑体" w:hAnsi="黑体" w:eastAsia="黑体"/>
          <w:color w:val="000000"/>
        </w:rPr>
      </w:pPr>
      <w:r>
        <w:rPr>
          <w:rFonts w:hint="eastAsia" w:ascii="黑体" w:hAnsi="黑体" w:eastAsia="黑体"/>
          <w:color w:val="000000"/>
          <w:lang w:val="en-US" w:eastAsia="zh-CN"/>
        </w:rPr>
        <w:t>3.4.6</w:t>
      </w:r>
      <w:r>
        <w:rPr>
          <w:rFonts w:ascii="黑体" w:hAnsi="黑体" w:eastAsia="黑体"/>
          <w:color w:val="000000"/>
        </w:rPr>
        <w:t>其他专门要求</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故障处理是系统安全性的一个重要方面。如果在系统出现故障的时候不能及时处理，很可能影响系统的稳定性或是其他安全约束得不到保障。</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关于系统故障处理，我们将会将系统故障分成不同等级，进行不同层次的处理，并保证做好日志记录，及时发现处理系统故障。</w:t>
      </w:r>
    </w:p>
    <w:p>
      <w:pPr>
        <w:snapToGrid w:val="0"/>
        <w:spacing w:line="240" w:lineRule="auto"/>
        <w:jc w:val="left"/>
        <w:rPr>
          <w:rFonts w:ascii="微软雅黑" w:hAnsi="微软雅黑" w:eastAsia="微软雅黑"/>
          <w:color w:val="000000"/>
          <w:sz w:val="21"/>
          <w:szCs w:val="21"/>
        </w:rPr>
      </w:pP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运行环境规定</w:t>
      </w:r>
    </w:p>
    <w:p>
      <w:pPr>
        <w:pStyle w:val="3"/>
        <w:numPr>
          <w:numId w:val="0"/>
        </w:numPr>
        <w:snapToGrid/>
        <w:spacing w:before="120" w:after="120" w:line="360" w:lineRule="auto"/>
        <w:ind w:leftChars="200"/>
        <w:rPr>
          <w:rFonts w:ascii="黑体" w:hAnsi="黑体" w:eastAsia="黑体"/>
          <w:color w:val="000000"/>
        </w:rPr>
      </w:pPr>
      <w:r>
        <w:rPr>
          <w:rFonts w:hint="eastAsia" w:ascii="黑体" w:hAnsi="黑体" w:eastAsia="黑体"/>
          <w:color w:val="000000"/>
          <w:lang w:val="en-US" w:eastAsia="zh-CN"/>
        </w:rPr>
        <w:t>4.1</w:t>
      </w:r>
      <w:r>
        <w:rPr>
          <w:rFonts w:ascii="黑体" w:hAnsi="黑体" w:eastAsia="黑体"/>
          <w:color w:val="000000"/>
        </w:rPr>
        <w:t>运行环境</w:t>
      </w:r>
    </w:p>
    <w:p>
      <w:pPr>
        <w:pStyle w:val="4"/>
        <w:numPr>
          <w:numId w:val="0"/>
        </w:numPr>
        <w:snapToGrid/>
        <w:spacing w:before="120" w:after="120" w:line="360" w:lineRule="auto"/>
        <w:ind w:leftChars="400"/>
        <w:rPr>
          <w:rFonts w:ascii="黑体" w:hAnsi="黑体" w:eastAsia="黑体"/>
          <w:color w:val="000000"/>
        </w:rPr>
      </w:pPr>
      <w:r>
        <w:rPr>
          <w:rFonts w:hint="eastAsia" w:ascii="黑体" w:hAnsi="黑体" w:eastAsia="黑体"/>
          <w:color w:val="000000"/>
          <w:lang w:val="en-US" w:eastAsia="zh-CN"/>
        </w:rPr>
        <w:t>4.1.1</w:t>
      </w:r>
      <w:r>
        <w:rPr>
          <w:rFonts w:ascii="黑体" w:hAnsi="黑体" w:eastAsia="黑体"/>
          <w:color w:val="000000"/>
        </w:rPr>
        <w:t>软件环境</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使用 Linux 作為開發環境，Git 作為版本控制。</w:t>
      </w:r>
    </w:p>
    <w:p>
      <w:pPr>
        <w:snapToGrid w:val="0"/>
        <w:spacing w:line="240" w:lineRule="auto"/>
        <w:jc w:val="left"/>
        <w:rPr>
          <w:rFonts w:ascii="黑体" w:hAnsi="黑体" w:eastAsia="黑体"/>
          <w:color w:val="000000"/>
          <w:sz w:val="24"/>
          <w:szCs w:val="24"/>
        </w:rPr>
      </w:pP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前端部份：npm、vue-cli</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後端部份：JDK8、Tomcat、Python</w:t>
      </w:r>
    </w:p>
    <w:p>
      <w:pPr>
        <w:snapToGrid w:val="0"/>
        <w:spacing w:line="240" w:lineRule="auto"/>
        <w:jc w:val="left"/>
        <w:rPr>
          <w:rFonts w:ascii="黑体" w:hAnsi="黑体" w:eastAsia="黑体"/>
          <w:color w:val="000000"/>
          <w:sz w:val="24"/>
          <w:szCs w:val="24"/>
        </w:rPr>
      </w:pP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使用開發工具：VScode、IntelliJ IDEA</w:t>
      </w:r>
    </w:p>
    <w:p>
      <w:pPr>
        <w:snapToGrid w:val="0"/>
        <w:spacing w:line="240" w:lineRule="auto"/>
        <w:jc w:val="left"/>
        <w:rPr>
          <w:rFonts w:ascii="黑体" w:hAnsi="黑体" w:eastAsia="黑体"/>
          <w:color w:val="000000"/>
          <w:sz w:val="24"/>
          <w:szCs w:val="24"/>
        </w:rPr>
      </w:pP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讓我們舒適進行網頁開發。</w:t>
      </w:r>
    </w:p>
    <w:p>
      <w:pPr>
        <w:snapToGrid w:val="0"/>
        <w:spacing w:line="240" w:lineRule="auto"/>
        <w:jc w:val="left"/>
        <w:rPr>
          <w:rFonts w:ascii="微软雅黑" w:hAnsi="微软雅黑" w:eastAsia="微软雅黑"/>
          <w:color w:val="000000"/>
          <w:sz w:val="21"/>
          <w:szCs w:val="21"/>
        </w:rPr>
      </w:pPr>
    </w:p>
    <w:p>
      <w:pPr>
        <w:pStyle w:val="4"/>
        <w:numPr>
          <w:numId w:val="0"/>
        </w:numPr>
        <w:snapToGrid/>
        <w:spacing w:before="120" w:after="120" w:line="360" w:lineRule="auto"/>
        <w:ind w:leftChars="400"/>
        <w:rPr>
          <w:rFonts w:ascii="黑体" w:hAnsi="黑体" w:eastAsia="黑体"/>
          <w:color w:val="000000"/>
        </w:rPr>
      </w:pPr>
      <w:r>
        <w:rPr>
          <w:rFonts w:hint="eastAsia" w:ascii="黑体" w:hAnsi="黑体" w:eastAsia="黑体"/>
          <w:color w:val="000000"/>
          <w:lang w:val="en-US" w:eastAsia="zh-CN"/>
        </w:rPr>
        <w:t>4.1.2</w:t>
      </w:r>
      <w:r>
        <w:rPr>
          <w:rFonts w:ascii="黑体" w:hAnsi="黑体" w:eastAsia="黑体"/>
          <w:color w:val="000000"/>
        </w:rPr>
        <w:t>硬件环境</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drawing>
          <wp:inline distT="0" distB="0" distL="0" distR="0">
            <wp:extent cx="5274310" cy="299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2994526"/>
                    </a:xfrm>
                    <a:prstGeom prst="rect">
                      <a:avLst/>
                    </a:prstGeom>
                  </pic:spPr>
                </pic:pic>
              </a:graphicData>
            </a:graphic>
          </wp:inline>
        </w:drawing>
      </w:r>
    </w:p>
    <w:p>
      <w:pPr>
        <w:snapToGrid w:val="0"/>
        <w:spacing w:line="240" w:lineRule="auto"/>
        <w:jc w:val="left"/>
        <w:rPr>
          <w:rFonts w:ascii="黑体" w:hAnsi="黑体" w:eastAsia="黑体"/>
          <w:color w:val="000000"/>
          <w:sz w:val="24"/>
          <w:szCs w:val="24"/>
        </w:rPr>
      </w:pP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以上環境提供我們良好的開發環境，避免開發時 Memory 不足，在測試前端的階段也能夠開端口進行調試，前後端對接測試時，也可以前後端各開一個端口在本地測試。</w:t>
      </w:r>
    </w:p>
    <w:p>
      <w:pPr>
        <w:snapToGrid w:val="0"/>
        <w:spacing w:line="240" w:lineRule="auto"/>
        <w:jc w:val="left"/>
        <w:rPr>
          <w:rFonts w:ascii="微软雅黑" w:hAnsi="微软雅黑" w:eastAsia="微软雅黑"/>
          <w:color w:val="000000"/>
          <w:sz w:val="21"/>
          <w:szCs w:val="21"/>
        </w:rPr>
      </w:pPr>
    </w:p>
    <w:p>
      <w:pPr>
        <w:pStyle w:val="3"/>
        <w:numPr>
          <w:numId w:val="0"/>
        </w:numPr>
        <w:snapToGrid/>
        <w:spacing w:before="120" w:after="120" w:line="360" w:lineRule="auto"/>
        <w:ind w:leftChars="200"/>
        <w:rPr>
          <w:rFonts w:ascii="黑体" w:hAnsi="黑体" w:eastAsia="黑体"/>
          <w:color w:val="000000"/>
        </w:rPr>
      </w:pPr>
      <w:r>
        <w:rPr>
          <w:rFonts w:hint="eastAsia" w:ascii="黑体" w:hAnsi="黑体" w:eastAsia="黑体"/>
          <w:color w:val="000000"/>
          <w:lang w:val="en-US" w:eastAsia="zh-CN"/>
        </w:rPr>
        <w:t>4.2</w:t>
      </w:r>
      <w:bookmarkStart w:id="0" w:name="_GoBack"/>
      <w:bookmarkEnd w:id="0"/>
      <w:r>
        <w:rPr>
          <w:rFonts w:ascii="黑体" w:hAnsi="黑体" w:eastAsia="黑体"/>
          <w:color w:val="000000"/>
        </w:rPr>
        <w:t>接口</w:t>
      </w:r>
    </w:p>
    <w:p>
      <w:pPr>
        <w:snapToGrid w:val="0"/>
        <w:spacing w:line="240" w:lineRule="auto"/>
        <w:jc w:val="left"/>
        <w:rPr>
          <w:rFonts w:ascii="黑体" w:hAnsi="黑体" w:eastAsia="黑体"/>
          <w:color w:val="000000"/>
          <w:sz w:val="28"/>
          <w:szCs w:val="28"/>
        </w:rPr>
      </w:pPr>
      <w:r>
        <w:rPr>
          <w:rFonts w:ascii="黑体" w:hAnsi="黑体" w:eastAsia="黑体"/>
          <w:color w:val="000000"/>
          <w:sz w:val="28"/>
          <w:szCs w:val="28"/>
        </w:rPr>
        <w:drawing>
          <wp:inline distT="0" distB="0" distL="0" distR="0">
            <wp:extent cx="5274310" cy="3894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4310" cy="3894730"/>
                    </a:xfrm>
                    <a:prstGeom prst="rect">
                      <a:avLst/>
                    </a:prstGeom>
                  </pic:spPr>
                </pic:pic>
              </a:graphicData>
            </a:graphic>
          </wp:inline>
        </w:drawing>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用户登录 post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用户注册 post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文件上传 post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文档列表 get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文档信息 get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搜索接口 get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数据监听 get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消息推送 post</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遗留问题</w:t>
      </w: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项目非技术需求</w:t>
      </w:r>
    </w:p>
    <w:p>
      <w:pPr>
        <w:snapToGrid w:val="0"/>
        <w:spacing w:line="312"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个人空间系统的界面美观、整洁、大方，在保证功能完整性和丰富性的前提下方便用户的使用，操作简便且易于上手。用户只需要通过注册便可以享受到本项目带来的快捷和高效，很好地体现出该软件项目的易用性。项目采用前后端完全分离的技术和思想，在编写代码的时候可以分别对前后端的部分分别进行模块化的测试，以功能模块为单位，将大的问题转化为小的问题去测试，大大提高了测试的效率。同时我们也有专门进行测试的小组成员，通过第三方的测试也可以提高测试的稳定性。</w:t>
      </w:r>
    </w:p>
    <w:p>
      <w:pPr>
        <w:snapToGrid w:val="0"/>
        <w:spacing w:line="312"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在编写代码的时候我们规定了所有人都要加入注释，并提交自己的功能部分的文档说明。这样在后续的开发中，方便了我们对于项目本身代码的修改，同时更方便了组内成员的学习交流。整体代码清晰明了，有着很好的可维护性。对于每一个需求或功能来说，我们都预留出很多软件接口，这些接口经过测试后都能够进行正常的使用，同时注明接口的具体说明，便于后续对项目的需求或功能扩展。</w:t>
      </w:r>
    </w:p>
    <w:p>
      <w:pPr>
        <w:snapToGrid w:val="0"/>
        <w:spacing w:line="312"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文档的完备也是本项目的的非技术需求之一。本项目文档记录了组内各成员的分工，同时对自己负责的功能模块进行详细说明，尤其是对于整体框架在文档上面会记载地非常清晰。</w:t>
      </w: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both"/>
        <w:rPr>
          <w:rFonts w:ascii="宋体" w:hAnsi="宋体" w:eastAsia="宋体"/>
          <w:color w:val="000000"/>
          <w:sz w:val="21"/>
          <w:szCs w:val="21"/>
        </w:rPr>
      </w:pPr>
    </w:p>
    <w:sectPr>
      <w:pgSz w:w="11906" w:h="16838"/>
      <w:pgMar w:top="1134" w:right="851"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Frutiger LT 55 Roman">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Microsoft YaHei, SF Pro Display">
    <w:altName w:val="Segoe Print"/>
    <w:panose1 w:val="00000000000000000000"/>
    <w:charset w:val="00"/>
    <w:family w:val="auto"/>
    <w:pitch w:val="default"/>
    <w:sig w:usb0="00000000" w:usb1="00000000" w:usb2="00000000" w:usb3="00000000" w:csb0="00000000" w:csb1="00000000"/>
  </w:font>
  <w:font w:name="宋体,-apple-system,Helvetica Neue">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7A7A85"/>
    <w:multiLevelType w:val="multilevel"/>
    <w:tmpl w:val="EC7A7A85"/>
    <w:lvl w:ilvl="0" w:tentative="0">
      <w:start w:val="1"/>
      <w:numFmt w:val="decimal"/>
      <w:lvlText w:val="%1"/>
      <w:lvlJc w:val="left"/>
      <w:pPr>
        <w:ind w:left="420" w:hanging="420"/>
      </w:pPr>
      <w:rPr>
        <w:rFonts w:hint="default" w:ascii="宋体" w:hAnsi="宋体" w:eastAsia="宋体"/>
        <w:bCs/>
      </w:rPr>
    </w:lvl>
    <w:lvl w:ilvl="1" w:tentative="0">
      <w:start w:val="1"/>
      <w:numFmt w:val="decimal"/>
      <w:lvlText w:val="%1%2."/>
      <w:lvlJc w:val="left"/>
      <w:pPr>
        <w:ind w:left="840" w:hanging="420"/>
      </w:pPr>
      <w:rPr>
        <w:rFonts w:hint="default" w:ascii="宋体" w:hAnsi="宋体" w:eastAsia="宋体"/>
        <w:bCs/>
      </w:rPr>
    </w:lvl>
    <w:lvl w:ilvl="2" w:tentative="0">
      <w:start w:val="1"/>
      <w:numFmt w:val="decimal"/>
      <w:lvlText w:val="%1%2.%3."/>
      <w:lvlJc w:val="left"/>
      <w:pPr>
        <w:ind w:left="1260" w:hanging="420"/>
      </w:pPr>
      <w:rPr>
        <w:rFonts w:hint="default" w:ascii="宋体" w:hAnsi="宋体" w:eastAsia="宋体"/>
        <w:bCs/>
        <w:i/>
        <w:strike/>
        <w:u w:val="single"/>
      </w:rPr>
    </w:lvl>
    <w:lvl w:ilvl="3" w:tentative="0">
      <w:start w:val="1"/>
      <w:numFmt w:val="decimal"/>
      <w:lvlText w:val="%1%2.%3.%4."/>
      <w:lvlJc w:val="left"/>
      <w:pPr>
        <w:ind w:left="1680" w:hanging="420"/>
      </w:pPr>
      <w:rPr>
        <w:rFonts w:hint="default" w:ascii="宋体" w:hAnsi="宋体" w:eastAsia="宋体"/>
        <w:b/>
        <w:bCs/>
      </w:rPr>
    </w:lvl>
    <w:lvl w:ilvl="4" w:tentative="0">
      <w:start w:val="1"/>
      <w:numFmt w:val="decimal"/>
      <w:lvlText w:val="%1%2.%3.%4.%5."/>
      <w:lvlJc w:val="left"/>
      <w:pPr>
        <w:ind w:left="2100" w:hanging="420"/>
      </w:pPr>
      <w:rPr>
        <w:rFonts w:hint="default" w:ascii="宋体" w:hAnsi="宋体" w:eastAsia="宋体"/>
        <w:bCs/>
      </w:rPr>
    </w:lvl>
    <w:lvl w:ilvl="5" w:tentative="0">
      <w:start w:val="1"/>
      <w:numFmt w:val="decimal"/>
      <w:lvlText w:val="%1%2.%3.%4.%5.%6."/>
      <w:lvlJc w:val="left"/>
      <w:pPr>
        <w:ind w:left="2520" w:hanging="420"/>
      </w:pPr>
      <w:rPr>
        <w:rFonts w:hint="default" w:ascii="宋体" w:hAnsi="宋体" w:eastAsia="宋体"/>
        <w:bCs/>
      </w:rPr>
    </w:lvl>
    <w:lvl w:ilvl="6" w:tentative="0">
      <w:start w:val="1"/>
      <w:numFmt w:val="decimal"/>
      <w:lvlText w:val="%1%2.%3.%4.%5.%6.%7."/>
      <w:lvlJc w:val="left"/>
      <w:pPr>
        <w:ind w:left="2940" w:hanging="420"/>
      </w:pPr>
      <w:rPr>
        <w:rFonts w:hint="default" w:ascii="宋体" w:hAnsi="宋体" w:eastAsia="宋体"/>
        <w:bCs/>
      </w:rPr>
    </w:lvl>
    <w:lvl w:ilvl="7" w:tentative="0">
      <w:start w:val="1"/>
      <w:numFmt w:val="decimal"/>
      <w:lvlText w:val="%1%2.%3.%4.%5.%6.%7.%8."/>
      <w:lvlJc w:val="left"/>
      <w:pPr>
        <w:ind w:left="3360" w:hanging="420"/>
      </w:pPr>
      <w:rPr>
        <w:rFonts w:hint="default" w:ascii="宋体" w:hAnsi="宋体" w:eastAsia="宋体"/>
        <w:bCs/>
      </w:rPr>
    </w:lvl>
    <w:lvl w:ilvl="8" w:tentative="0">
      <w:start w:val="1"/>
      <w:numFmt w:val="decimal"/>
      <w:lvlText w:val="%1%2.%3.%4.%5.%6.%7.%8.%9."/>
      <w:lvlJc w:val="left"/>
      <w:pPr>
        <w:ind w:left="3780" w:hanging="420"/>
      </w:pPr>
      <w:rPr>
        <w:rFonts w:hint="default" w:ascii="宋体" w:hAnsi="宋体" w:eastAsia="宋体"/>
        <w:bCs/>
      </w:rPr>
    </w:lvl>
  </w:abstractNum>
  <w:abstractNum w:abstractNumId="1">
    <w:nsid w:val="FFCFACAD"/>
    <w:multiLevelType w:val="multilevel"/>
    <w:tmpl w:val="FFCFACAD"/>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77F54AE4"/>
    <w:multiLevelType w:val="multilevel"/>
    <w:tmpl w:val="77F54AE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9DA42E7"/>
    <w:rsid w:val="1C2C4424"/>
    <w:rsid w:val="1CD54CE6"/>
    <w:rsid w:val="1DEC38DC"/>
    <w:rsid w:val="30456175"/>
    <w:rsid w:val="36772279"/>
    <w:rsid w:val="3F7F58B1"/>
    <w:rsid w:val="434067C1"/>
    <w:rsid w:val="568D20C3"/>
    <w:rsid w:val="59B37435"/>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8"/>
    <w:next w:val="8"/>
    <w:semiHidden/>
    <w:qFormat/>
    <w:uiPriority w:val="0"/>
    <w:pPr>
      <w:widowControl w:val="0"/>
      <w:tabs>
        <w:tab w:val="left" w:pos="420"/>
        <w:tab w:val="right" w:leader="dot" w:pos="9627"/>
      </w:tabs>
      <w:spacing w:before="120" w:after="120"/>
    </w:pPr>
    <w:rPr>
      <w:b/>
      <w:bCs/>
      <w:caps/>
      <w:kern w:val="2"/>
      <w:sz w:val="20"/>
    </w:rPr>
  </w:style>
  <w:style w:type="paragraph" w:customStyle="1" w:styleId="8">
    <w:name w:val="目录"/>
    <w:qFormat/>
    <w:uiPriority w:val="0"/>
    <w:pPr>
      <w:tabs>
        <w:tab w:val="left" w:pos="420"/>
        <w:tab w:val="right" w:leader="dot" w:pos="9627"/>
      </w:tabs>
    </w:pPr>
    <w:rPr>
      <w:rFonts w:ascii="Times New Roman" w:hAnsi="Times New Roman" w:eastAsia="宋体" w:cs="Times New Roman"/>
      <w:sz w:val="21"/>
      <w:lang w:val="en-US" w:eastAsia="zh-CN" w:bidi="ar-SA"/>
    </w:rPr>
  </w:style>
  <w:style w:type="paragraph" w:styleId="9">
    <w:name w:val="toc 2"/>
    <w:basedOn w:val="8"/>
    <w:next w:val="1"/>
    <w:semiHidden/>
    <w:qFormat/>
    <w:uiPriority w:val="0"/>
    <w:pPr>
      <w:widowControl w:val="0"/>
      <w:tabs>
        <w:tab w:val="clear" w:pos="420"/>
        <w:tab w:val="clear" w:pos="9627"/>
      </w:tabs>
      <w:ind w:left="210"/>
    </w:pPr>
    <w:rPr>
      <w:smallCaps/>
      <w:kern w:val="2"/>
      <w:sz w:val="20"/>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字符"/>
    <w:basedOn w:val="12"/>
    <w:link w:val="6"/>
    <w:semiHidden/>
    <w:qFormat/>
    <w:uiPriority w:val="99"/>
    <w:rPr>
      <w:sz w:val="18"/>
      <w:szCs w:val="18"/>
    </w:rPr>
  </w:style>
  <w:style w:type="character" w:customStyle="1" w:styleId="15">
    <w:name w:val="页脚 字符"/>
    <w:basedOn w:val="12"/>
    <w:link w:val="5"/>
    <w:semiHidden/>
    <w:qFormat/>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4</TotalTime>
  <ScaleCrop>false</ScaleCrop>
  <LinksUpToDate>false</LinksUpToDate>
  <CharactersWithSpaces>123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lwl</cp:lastModifiedBy>
  <dcterms:modified xsi:type="dcterms:W3CDTF">2020-06-30T15:33:46Z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