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1 Lesson 2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project record its dependencies in package.json instead of requiring every developer to remember which packages to install?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configuration values be stored outside of the application’s source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does changing .env without changing app.js demonstrate about the difference between configuration and program logic?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another developer install the project correctly if node_modules and .env are not included in the repository?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different purposes of .env, .env_template, and .gitignore.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another developer restore the packages in node_modules when that folder is not included in GitHub?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kinds of information should never be placed directly in source code or committed to a public repository?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