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38</w:t>
      </w:r>
      <w:r w:rsidRPr="000360BC">
        <w:rPr>
          <w:b/>
          <w:i/>
          <w:sz w:val="28"/>
          <w:szCs w:val="28"/>
        </w:rPr>
        <w:t xml:space="preserve"> </w:t>
      </w:r>
      <w:r w:rsidR="00BA1B50">
        <w:rPr>
          <w:b/>
          <w:i/>
          <w:sz w:val="28"/>
          <w:szCs w:val="28"/>
        </w:rPr>
        <w:t>14</w:t>
      </w:r>
      <w:r w:rsidR="00CE7902">
        <w:rPr>
          <w:b/>
          <w:i/>
          <w:sz w:val="28"/>
          <w:szCs w:val="28"/>
        </w:rPr>
      </w:r>
      <w:r w:rsidRPr="000360BC">
        <w:rPr>
          <w:b/>
          <w:i/>
          <w:sz w:val="28"/>
          <w:szCs w:val="28"/>
        </w:rPr>
        <w:t xml:space="preserve"> </w:t>
      </w:r>
      <w:proofErr w:type="gramStart"/>
      <w:r w:rsidR="00BA1B50">
        <w:rPr>
          <w:b/>
          <w:i/>
          <w:sz w:val="28"/>
          <w:szCs w:val="28"/>
        </w:rPr>
        <w:t>05</w:t>
      </w:r>
      <w:r w:rsidRPr="000360BC">
        <w:rPr>
          <w:b/>
          <w:i/>
          <w:sz w:val="28"/>
          <w:szCs w:val="28"/>
        </w:rPr>
        <w:t xml:space="preserve"> ]</w:t>
      </w:r>
      <w:proofErr w:type="gramEnd"/>
      <w:r>
        <w:rPr>
          <w:b/>
          <w:i/>
          <w:sz w:val="28"/>
          <w:szCs w:val="28"/>
        </w:rPr>
        <w:t xml:space="preserve"> </w:t>
      </w:r>
      <w:r w:rsidR="005B1D7F">
        <w:rPr>
          <w:b/>
          <w:i/>
          <w:sz w:val="28"/>
          <w:szCs w:val="28"/>
        </w:rPr>
        <w:t>May 14, 2027</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tbl>
      <w:tblPr>
        <w:tblStyle w:val="TableGrid"/>
        <w:tblW w:w="4719" w:type="dxa"/>
        <w:jc w:val="center"/>
        <w:tblLook w:val="04A0" w:firstRow="1" w:lastRow="0" w:firstColumn="1" w:lastColumn="0" w:noHBand="0" w:noVBand="1"/>
      </w:tblPr>
      <w:tblGrid>
        <w:gridCol w:w="1167"/>
        <w:gridCol w:w="1251"/>
        <w:gridCol w:w="1335"/>
        <w:gridCol w:w="966"/>
      </w:tblGrid>
      <w:tr w:rsidR="007A2E53" w14:paraId="42407FBA" w14:textId="77777777" w:rsidTr="007A2E53">
        <w:trPr>
          <w:jc w:val="center"/>
        </w:trPr>
        <w:tc>
          <w:tcPr>
            <w:tcW w:w="1167" w:type="dxa"/>
          </w:tcPr>
          <w:p w14:paraId="4E5D7812" w14:textId="77777777" w:rsidR="007A2E53" w:rsidRDefault="007A2E53" w:rsidP="00A40586">
            <w:pPr>
              <w:rPr>
                <w:bCs/>
                <w:iCs/>
                <w:sz w:val="28"/>
                <w:szCs w:val="28"/>
              </w:rPr>
            </w:pPr>
            <w:r>
              <w:rPr>
                <w:bCs/>
                <w:iCs/>
                <w:sz w:val="28"/>
                <w:szCs w:val="28"/>
              </w:rPr>
              <w:t>Quarter</w:t>
            </w:r>
          </w:p>
        </w:tc>
        <w:tc>
          <w:tcPr>
            <w:tcW w:w="1251" w:type="dxa"/>
          </w:tcPr>
          <w:p w14:paraId="674761F8" w14:textId="2A9DCB2D" w:rsidR="007A2E53" w:rsidRDefault="007A2E53" w:rsidP="00A40586">
            <w:pPr>
              <w:rPr>
                <w:bCs/>
                <w:iCs/>
                <w:sz w:val="28"/>
                <w:szCs w:val="28"/>
              </w:rPr>
            </w:pPr>
            <w:r>
              <w:rPr>
                <w:bCs/>
                <w:iCs/>
                <w:sz w:val="28"/>
                <w:szCs w:val="28"/>
              </w:rPr>
              <w:t>Week</w:t>
            </w:r>
          </w:p>
        </w:tc>
        <w:tc>
          <w:tcPr>
            <w:tcW w:w="1335" w:type="dxa"/>
          </w:tcPr>
          <w:p w14:paraId="72D426C6" w14:textId="59238A3B" w:rsidR="007A2E53" w:rsidRDefault="007A2E53" w:rsidP="00A40586">
            <w:pPr>
              <w:rPr>
                <w:bCs/>
                <w:iCs/>
                <w:sz w:val="28"/>
                <w:szCs w:val="28"/>
              </w:rPr>
            </w:pPr>
            <w:r>
              <w:rPr>
                <w:bCs/>
                <w:iCs/>
                <w:sz w:val="28"/>
                <w:szCs w:val="28"/>
              </w:rPr>
              <w:t>Due</w:t>
            </w:r>
          </w:p>
        </w:tc>
        <w:tc>
          <w:tcPr>
            <w:tcW w:w="966" w:type="dxa"/>
          </w:tcPr>
          <w:p w14:paraId="4FE06AC5" w14:textId="77777777" w:rsidR="007A2E53" w:rsidRDefault="007A2E53" w:rsidP="00A40586">
            <w:pPr>
              <w:rPr>
                <w:bCs/>
                <w:iCs/>
                <w:sz w:val="28"/>
                <w:szCs w:val="28"/>
              </w:rPr>
            </w:pPr>
            <w:r>
              <w:rPr>
                <w:bCs/>
                <w:iCs/>
                <w:sz w:val="28"/>
                <w:szCs w:val="28"/>
              </w:rPr>
              <w:t>Days</w:t>
            </w:r>
          </w:p>
        </w:tc>
      </w:tr>
      <w:tr w:rsidR="007A2E53" w14:paraId="17E86602" w14:textId="77777777" w:rsidTr="007A2E53">
        <w:trPr>
          <w:jc w:val="center"/>
        </w:trPr>
        <w:tc>
          <w:tcPr>
            <w:tcW w:w="1167" w:type="dxa"/>
          </w:tcPr>
          <w:p>
            <w:r>
              <w:t>4</w:t>
            </w:r>
          </w:p>
        </w:tc>
        <w:tc>
          <w:tcPr>
            <w:tcW w:w="1251" w:type="dxa"/>
          </w:tcPr>
          <w:p>
            <w:r>
              <w:t>38</w:t>
            </w:r>
          </w:p>
        </w:tc>
        <w:tc>
          <w:tcPr>
            <w:tcW w:w="1335" w:type="dxa"/>
          </w:tcPr>
          <w:p>
            <w:r>
              <w:t>14-May</w:t>
            </w:r>
          </w:p>
        </w:tc>
        <w:tc>
          <w:tcPr>
            <w:tcW w:w="966" w:type="dxa"/>
          </w:tcPr>
          <w:p>
            <w:r>
              <w:t>5</w:t>
            </w:r>
          </w:p>
        </w:tc>
      </w:tr>
    </w:tbl>
    <w:p w14:paraId="45ED0A5B" w14:textId="3C86EEC5" w:rsidR="007A2E53" w:rsidRDefault="007A2E53" w:rsidP="006E4A24">
      <w:pPr>
        <w:pStyle w:val="Heading1"/>
      </w:pPr>
      <w:r>
        <w:t>Events:</w:t>
      </w:r>
      <w:bookmarkStart w:id="0" w:name="_GoBack"/>
      <w:bookmarkEnd w:id="0"/>
    </w:p>
    <w:p>
      <w:pPr>
        <w:spacing w:before="0" w:after="0"/>
      </w:pPr>
      <w:r>
        <w:t xml:space="preserve">• </w:t>
      </w:r>
      <w:r>
        <w:t>Keystone Exams</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Everyone</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proofErr w:type="spellStart"/>
      <w:r>
        <w:t>Github</w:t>
      </w:r>
      <w:proofErr w:type="spellEnd"/>
      <w:r>
        <w:t xml:space="preserve">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 xml:space="preserve">You followed classroom rules. You did not misuse devices. You submitted all work according to procedure (Issues, Pull Requests, DocPacs, </w:t>
            </w:r>
            <w:proofErr w:type="spellStart"/>
            <w:r w:rsidRPr="007470C1">
              <w:rPr>
                <w:rFonts w:ascii="Calibri" w:eastAsia="Times New Roman" w:hAnsi="Calibri" w:cs="Calibri"/>
                <w:sz w:val="20"/>
                <w:szCs w:val="20"/>
              </w:rPr>
              <w:t>etc</w:t>
            </w:r>
            <w:proofErr w:type="spellEnd"/>
            <w:r w:rsidRPr="007470C1">
              <w:rPr>
                <w:rFonts w:ascii="Calibri" w:eastAsia="Times New Roman" w:hAnsi="Calibri" w:cs="Calibri"/>
                <w:sz w:val="20"/>
                <w:szCs w:val="20"/>
              </w:rPr>
              <w:t>).</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 xml:space="preserve">Issues/PRs were assigned and tracked properly in the </w:t>
            </w:r>
            <w:proofErr w:type="spellStart"/>
            <w:r>
              <w:rPr>
                <w:sz w:val="18"/>
                <w:szCs w:val="18"/>
              </w:rPr>
              <w:t>Github</w:t>
            </w:r>
            <w:proofErr w:type="spellEnd"/>
            <w:r>
              <w:rPr>
                <w:sz w:val="18"/>
                <w:szCs w:val="18"/>
              </w:rPr>
              <w:t xml:space="preserve">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5CE02" w14:textId="77777777" w:rsidR="0006738E" w:rsidRDefault="0006738E">
      <w:pPr>
        <w:spacing w:after="0" w:line="240" w:lineRule="auto"/>
      </w:pPr>
      <w:r>
        <w:separator/>
      </w:r>
    </w:p>
  </w:endnote>
  <w:endnote w:type="continuationSeparator" w:id="0">
    <w:p w14:paraId="32EA1AA0" w14:textId="77777777" w:rsidR="0006738E" w:rsidRDefault="0006738E">
      <w:pPr>
        <w:spacing w:after="0" w:line="240" w:lineRule="auto"/>
      </w:pPr>
      <w:r>
        <w:continuationSeparator/>
      </w:r>
    </w:p>
  </w:endnote>
  <w:endnote w:type="continuationNotice" w:id="1">
    <w:p w14:paraId="213BA50E" w14:textId="77777777" w:rsidR="0006738E" w:rsidRDefault="0006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62903" w14:textId="77777777" w:rsidR="0006738E" w:rsidRDefault="0006738E">
      <w:pPr>
        <w:spacing w:after="0" w:line="240" w:lineRule="auto"/>
      </w:pPr>
      <w:r>
        <w:separator/>
      </w:r>
    </w:p>
  </w:footnote>
  <w:footnote w:type="continuationSeparator" w:id="0">
    <w:p w14:paraId="7C1ADC62" w14:textId="77777777" w:rsidR="0006738E" w:rsidRDefault="0006738E">
      <w:pPr>
        <w:spacing w:after="0" w:line="240" w:lineRule="auto"/>
      </w:pPr>
      <w:r>
        <w:continuationSeparator/>
      </w:r>
    </w:p>
  </w:footnote>
  <w:footnote w:type="continuationNotice" w:id="1">
    <w:p w14:paraId="78AE8B7A" w14:textId="77777777" w:rsidR="0006738E" w:rsidRDefault="000673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38E"/>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2E5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E04902A-81D9-4E94-A250-B4917778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174</cp:revision>
  <cp:lastPrinted>2022-11-18T15:25:00Z</cp:lastPrinted>
  <dcterms:created xsi:type="dcterms:W3CDTF">2024-08-23T12:59:00Z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