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B694A" w14:textId="7923F8A1" w:rsidR="006132E4" w:rsidRPr="002209FD" w:rsidRDefault="00B81126" w:rsidP="002209FD">
      <w:pPr>
        <w:spacing w:after="600"/>
        <w:ind w:left="720" w:firstLine="720"/>
        <w:jc w:val="center"/>
        <w:rPr>
          <w:b/>
          <w:bCs/>
          <w:color w:val="000000" w:themeColor="text1"/>
          <w:sz w:val="32"/>
          <w:szCs w:val="32"/>
        </w:rPr>
      </w:pPr>
      <w:r w:rsidRPr="00B81126">
        <w:rPr>
          <w:b/>
          <w:bCs/>
          <w:color w:val="000000" w:themeColor="text1"/>
          <w:sz w:val="32"/>
          <w:szCs w:val="32"/>
        </w:rPr>
        <w:drawing>
          <wp:anchor distT="0" distB="0" distL="114300" distR="114300" simplePos="0" relativeHeight="251659264" behindDoc="0" locked="0" layoutInCell="1" allowOverlap="1" wp14:anchorId="501841F6" wp14:editId="37B09002">
            <wp:simplePos x="0" y="0"/>
            <wp:positionH relativeFrom="column">
              <wp:posOffset>5212081</wp:posOffset>
            </wp:positionH>
            <wp:positionV relativeFrom="paragraph">
              <wp:posOffset>-198120</wp:posOffset>
            </wp:positionV>
            <wp:extent cx="1156648" cy="980440"/>
            <wp:effectExtent l="0" t="0" r="5715" b="0"/>
            <wp:wrapNone/>
            <wp:docPr id="1535027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027195" name=""/>
                    <pic:cNvPicPr/>
                  </pic:nvPicPr>
                  <pic:blipFill>
                    <a:blip r:embed="rId5">
                      <a:extLst>
                        <a:ext uri="{28A0092B-C50C-407E-A947-70E740481C1C}">
                          <a14:useLocalDpi xmlns:a14="http://schemas.microsoft.com/office/drawing/2010/main" val="0"/>
                        </a:ext>
                      </a:extLst>
                    </a:blip>
                    <a:stretch>
                      <a:fillRect/>
                    </a:stretch>
                  </pic:blipFill>
                  <pic:spPr>
                    <a:xfrm>
                      <a:off x="0" y="0"/>
                      <a:ext cx="1165250" cy="987732"/>
                    </a:xfrm>
                    <a:prstGeom prst="rect">
                      <a:avLst/>
                    </a:prstGeom>
                  </pic:spPr>
                </pic:pic>
              </a:graphicData>
            </a:graphic>
            <wp14:sizeRelH relativeFrom="margin">
              <wp14:pctWidth>0</wp14:pctWidth>
            </wp14:sizeRelH>
            <wp14:sizeRelV relativeFrom="margin">
              <wp14:pctHeight>0</wp14:pctHeight>
            </wp14:sizeRelV>
          </wp:anchor>
        </w:drawing>
      </w:r>
      <w:r w:rsidRPr="00B81126">
        <w:rPr>
          <w:b/>
          <w:bCs/>
          <w:color w:val="000000" w:themeColor="text1"/>
          <w:sz w:val="32"/>
          <w:szCs w:val="32"/>
        </w:rPr>
        <w:drawing>
          <wp:anchor distT="0" distB="0" distL="114300" distR="114300" simplePos="0" relativeHeight="251658240" behindDoc="0" locked="0" layoutInCell="1" allowOverlap="1" wp14:anchorId="52613C4F" wp14:editId="3D989580">
            <wp:simplePos x="0" y="0"/>
            <wp:positionH relativeFrom="column">
              <wp:posOffset>-110913</wp:posOffset>
            </wp:positionH>
            <wp:positionV relativeFrom="paragraph">
              <wp:posOffset>-194310</wp:posOffset>
            </wp:positionV>
            <wp:extent cx="1075055" cy="980440"/>
            <wp:effectExtent l="0" t="0" r="0" b="0"/>
            <wp:wrapNone/>
            <wp:docPr id="584696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696117"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075055" cy="980440"/>
                    </a:xfrm>
                    <a:prstGeom prst="rect">
                      <a:avLst/>
                    </a:prstGeom>
                  </pic:spPr>
                </pic:pic>
              </a:graphicData>
            </a:graphic>
            <wp14:sizeRelH relativeFrom="margin">
              <wp14:pctWidth>0</wp14:pctWidth>
            </wp14:sizeRelH>
            <wp14:sizeRelV relativeFrom="margin">
              <wp14:pctHeight>0</wp14:pctHeight>
            </wp14:sizeRelV>
          </wp:anchor>
        </w:drawing>
      </w:r>
      <w:r w:rsidR="00015BF5" w:rsidRPr="00015BF5">
        <w:rPr>
          <w:b/>
          <w:bCs/>
          <w:color w:val="000000" w:themeColor="text1"/>
          <w:sz w:val="32"/>
          <w:szCs w:val="32"/>
        </w:rPr>
        <w:t xml:space="preserve">NexForge AI :Autonomous </w:t>
      </w:r>
      <w:r w:rsidR="002209FD">
        <w:rPr>
          <w:b/>
          <w:bCs/>
          <w:color w:val="000000" w:themeColor="text1"/>
          <w:sz w:val="32"/>
          <w:szCs w:val="32"/>
        </w:rPr>
        <w:t xml:space="preserve"> </w:t>
      </w:r>
      <w:r w:rsidR="00015BF5" w:rsidRPr="00015BF5">
        <w:rPr>
          <w:b/>
          <w:bCs/>
          <w:color w:val="000000" w:themeColor="text1"/>
          <w:sz w:val="32"/>
          <w:szCs w:val="32"/>
        </w:rPr>
        <w:t xml:space="preserve">AI-Powered </w:t>
      </w:r>
      <w:r>
        <w:rPr>
          <w:b/>
          <w:bCs/>
          <w:color w:val="000000" w:themeColor="text1"/>
          <w:sz w:val="32"/>
          <w:szCs w:val="32"/>
        </w:rPr>
        <w:t xml:space="preserve">   </w:t>
      </w:r>
      <w:r w:rsidR="002209FD">
        <w:rPr>
          <w:b/>
          <w:bCs/>
          <w:color w:val="000000" w:themeColor="text1"/>
          <w:sz w:val="32"/>
          <w:szCs w:val="32"/>
        </w:rPr>
        <w:t xml:space="preserve">           </w:t>
      </w:r>
      <w:r w:rsidR="00015BF5" w:rsidRPr="00015BF5">
        <w:rPr>
          <w:b/>
          <w:bCs/>
          <w:color w:val="000000" w:themeColor="text1"/>
          <w:sz w:val="32"/>
          <w:szCs w:val="32"/>
        </w:rPr>
        <w:t>Repository Intelligence Platform</w:t>
      </w:r>
    </w:p>
    <w:p w14:paraId="5392F72C" w14:textId="77777777" w:rsidR="002209FD" w:rsidRDefault="002209FD" w:rsidP="002E0D0A">
      <w:pPr>
        <w:spacing w:after="200"/>
        <w:jc w:val="center"/>
        <w:rPr>
          <w:b/>
          <w:bCs/>
          <w:color w:val="000000" w:themeColor="text1"/>
          <w:sz w:val="28"/>
          <w:szCs w:val="28"/>
        </w:rPr>
      </w:pPr>
    </w:p>
    <w:p w14:paraId="3ABEB7F7" w14:textId="77777777" w:rsidR="002209FD" w:rsidRDefault="002209FD" w:rsidP="002E0D0A">
      <w:pPr>
        <w:spacing w:after="200"/>
        <w:jc w:val="center"/>
        <w:rPr>
          <w:b/>
          <w:bCs/>
          <w:color w:val="000000" w:themeColor="text1"/>
          <w:sz w:val="28"/>
          <w:szCs w:val="28"/>
        </w:rPr>
      </w:pPr>
    </w:p>
    <w:p w14:paraId="5635131C" w14:textId="77777777" w:rsidR="002209FD" w:rsidRDefault="002209FD" w:rsidP="002E0D0A">
      <w:pPr>
        <w:spacing w:after="200"/>
        <w:jc w:val="center"/>
        <w:rPr>
          <w:b/>
          <w:bCs/>
          <w:color w:val="000000" w:themeColor="text1"/>
          <w:sz w:val="28"/>
          <w:szCs w:val="28"/>
        </w:rPr>
      </w:pPr>
    </w:p>
    <w:p w14:paraId="68B90AA8" w14:textId="4ADB32B4" w:rsidR="006132E4" w:rsidRDefault="00000000" w:rsidP="002E0D0A">
      <w:pPr>
        <w:spacing w:after="200"/>
        <w:jc w:val="center"/>
        <w:rPr>
          <w:b/>
          <w:bCs/>
          <w:color w:val="000000" w:themeColor="text1"/>
          <w:sz w:val="28"/>
          <w:szCs w:val="28"/>
        </w:rPr>
      </w:pPr>
      <w:r w:rsidRPr="00B56D74">
        <w:rPr>
          <w:b/>
          <w:bCs/>
          <w:color w:val="000000" w:themeColor="text1"/>
          <w:sz w:val="28"/>
          <w:szCs w:val="28"/>
        </w:rPr>
        <w:t>PROJECT REPORT</w:t>
      </w:r>
    </w:p>
    <w:p w14:paraId="39213AD8" w14:textId="77777777" w:rsidR="002209FD" w:rsidRPr="00B56D74" w:rsidRDefault="002209FD" w:rsidP="002E0D0A">
      <w:pPr>
        <w:spacing w:after="200"/>
        <w:jc w:val="center"/>
        <w:rPr>
          <w:color w:val="000000" w:themeColor="text1"/>
        </w:rPr>
      </w:pPr>
    </w:p>
    <w:p w14:paraId="6BBD9FF4" w14:textId="6F97190F" w:rsidR="006132E4" w:rsidRPr="00B56D74" w:rsidRDefault="00000000" w:rsidP="003A10A1">
      <w:pPr>
        <w:spacing w:after="200"/>
        <w:jc w:val="center"/>
        <w:rPr>
          <w:b/>
          <w:bCs/>
          <w:i/>
          <w:iCs/>
          <w:color w:val="000000" w:themeColor="text1"/>
        </w:rPr>
      </w:pPr>
      <w:r w:rsidRPr="00B56D74">
        <w:rPr>
          <w:b/>
          <w:bCs/>
          <w:i/>
          <w:iCs/>
          <w:color w:val="000000" w:themeColor="text1"/>
          <w:sz w:val="24"/>
          <w:szCs w:val="24"/>
        </w:rPr>
        <w:t>Submitted by</w:t>
      </w:r>
    </w:p>
    <w:p w14:paraId="1EBD015F" w14:textId="2366E62A" w:rsidR="00CA378B" w:rsidRPr="00B56D74" w:rsidRDefault="00B81126" w:rsidP="00CA378B">
      <w:pPr>
        <w:spacing w:after="200"/>
        <w:ind w:left="720" w:firstLine="720"/>
        <w:rPr>
          <w:color w:val="000000" w:themeColor="text1"/>
        </w:rPr>
      </w:pPr>
      <w:r>
        <w:rPr>
          <w:b/>
          <w:bCs/>
          <w:color w:val="000000" w:themeColor="text1"/>
          <w:sz w:val="24"/>
          <w:szCs w:val="24"/>
        </w:rPr>
        <w:t xml:space="preserve">             </w:t>
      </w:r>
      <w:r w:rsidR="00000000" w:rsidRPr="00B56D74">
        <w:rPr>
          <w:b/>
          <w:bCs/>
          <w:color w:val="000000" w:themeColor="text1"/>
          <w:sz w:val="24"/>
          <w:szCs w:val="24"/>
        </w:rPr>
        <w:t xml:space="preserve">RITHIK CA </w:t>
      </w:r>
      <w:r w:rsidR="00CA378B" w:rsidRPr="00B56D74">
        <w:rPr>
          <w:b/>
          <w:bCs/>
          <w:color w:val="000000" w:themeColor="text1"/>
          <w:sz w:val="24"/>
          <w:szCs w:val="24"/>
        </w:rPr>
        <w:tab/>
      </w:r>
      <w:r w:rsidR="00CA378B" w:rsidRPr="00B56D74">
        <w:rPr>
          <w:b/>
          <w:bCs/>
          <w:color w:val="000000" w:themeColor="text1"/>
          <w:sz w:val="24"/>
          <w:szCs w:val="24"/>
        </w:rPr>
        <w:tab/>
      </w:r>
      <w:r w:rsidR="00CA378B" w:rsidRPr="00B56D74">
        <w:rPr>
          <w:b/>
          <w:bCs/>
          <w:color w:val="000000" w:themeColor="text1"/>
          <w:sz w:val="24"/>
          <w:szCs w:val="24"/>
        </w:rPr>
        <w:tab/>
      </w:r>
      <w:r>
        <w:rPr>
          <w:b/>
          <w:bCs/>
          <w:color w:val="000000" w:themeColor="text1"/>
          <w:sz w:val="24"/>
          <w:szCs w:val="24"/>
        </w:rPr>
        <w:t xml:space="preserve">   </w:t>
      </w:r>
      <w:r w:rsidR="00000000" w:rsidRPr="00B56D74">
        <w:rPr>
          <w:b/>
          <w:bCs/>
          <w:color w:val="000000" w:themeColor="text1"/>
          <w:sz w:val="24"/>
          <w:szCs w:val="24"/>
        </w:rPr>
        <w:t>(714023243116)</w:t>
      </w:r>
    </w:p>
    <w:p w14:paraId="6050B43D" w14:textId="77EB7601" w:rsidR="00CA378B" w:rsidRPr="00B56D74" w:rsidRDefault="00B81126" w:rsidP="00CA378B">
      <w:pPr>
        <w:spacing w:after="200"/>
        <w:ind w:left="720" w:firstLine="720"/>
        <w:rPr>
          <w:b/>
          <w:bCs/>
          <w:color w:val="000000" w:themeColor="text1"/>
          <w:sz w:val="24"/>
          <w:szCs w:val="24"/>
        </w:rPr>
      </w:pPr>
      <w:r>
        <w:rPr>
          <w:b/>
          <w:bCs/>
          <w:color w:val="000000" w:themeColor="text1"/>
          <w:sz w:val="24"/>
          <w:szCs w:val="24"/>
        </w:rPr>
        <w:t xml:space="preserve">             </w:t>
      </w:r>
      <w:r w:rsidR="00000000" w:rsidRPr="00B56D74">
        <w:rPr>
          <w:b/>
          <w:bCs/>
          <w:color w:val="000000" w:themeColor="text1"/>
          <w:sz w:val="24"/>
          <w:szCs w:val="24"/>
        </w:rPr>
        <w:t>SHAKTHIVEL PARIMALAM KPC (714023243134)</w:t>
      </w:r>
    </w:p>
    <w:p w14:paraId="2A4CBE29" w14:textId="6E0132BD" w:rsidR="00CA378B" w:rsidRPr="00B56D74" w:rsidRDefault="00B81126" w:rsidP="00CA378B">
      <w:pPr>
        <w:spacing w:after="200"/>
        <w:ind w:left="720" w:firstLine="720"/>
        <w:rPr>
          <w:color w:val="000000" w:themeColor="text1"/>
        </w:rPr>
      </w:pPr>
      <w:r>
        <w:rPr>
          <w:b/>
          <w:bCs/>
          <w:color w:val="000000" w:themeColor="text1"/>
          <w:sz w:val="24"/>
          <w:szCs w:val="24"/>
        </w:rPr>
        <w:t xml:space="preserve">             </w:t>
      </w:r>
      <w:r w:rsidR="00000000" w:rsidRPr="00B56D74">
        <w:rPr>
          <w:b/>
          <w:bCs/>
          <w:color w:val="000000" w:themeColor="text1"/>
          <w:sz w:val="24"/>
          <w:szCs w:val="24"/>
        </w:rPr>
        <w:t>SRINIVASAN N</w:t>
      </w:r>
      <w:r w:rsidR="00CA378B" w:rsidRPr="00B56D74">
        <w:rPr>
          <w:b/>
          <w:bCs/>
          <w:color w:val="000000" w:themeColor="text1"/>
          <w:sz w:val="24"/>
          <w:szCs w:val="24"/>
        </w:rPr>
        <w:tab/>
      </w:r>
      <w:r w:rsidR="00CA378B" w:rsidRPr="00B56D74">
        <w:rPr>
          <w:b/>
          <w:bCs/>
          <w:color w:val="000000" w:themeColor="text1"/>
          <w:sz w:val="24"/>
          <w:szCs w:val="24"/>
        </w:rPr>
        <w:tab/>
        <w:t xml:space="preserve">  </w:t>
      </w:r>
      <w:r w:rsidR="00000000" w:rsidRPr="00B56D74">
        <w:rPr>
          <w:b/>
          <w:bCs/>
          <w:color w:val="000000" w:themeColor="text1"/>
          <w:sz w:val="24"/>
          <w:szCs w:val="24"/>
        </w:rPr>
        <w:t>(714023243149)</w:t>
      </w:r>
    </w:p>
    <w:p w14:paraId="76019B65" w14:textId="38C73E3F" w:rsidR="00CA378B" w:rsidRPr="00B56D74" w:rsidRDefault="00B81126" w:rsidP="00CA378B">
      <w:pPr>
        <w:spacing w:after="200"/>
        <w:ind w:left="720" w:firstLine="720"/>
        <w:rPr>
          <w:color w:val="000000" w:themeColor="text1"/>
        </w:rPr>
      </w:pPr>
      <w:r>
        <w:rPr>
          <w:b/>
          <w:bCs/>
          <w:color w:val="000000" w:themeColor="text1"/>
          <w:sz w:val="24"/>
          <w:szCs w:val="24"/>
        </w:rPr>
        <w:t xml:space="preserve">              </w:t>
      </w:r>
      <w:r w:rsidR="00000000" w:rsidRPr="00B56D74">
        <w:rPr>
          <w:b/>
          <w:bCs/>
          <w:color w:val="000000" w:themeColor="text1"/>
          <w:sz w:val="24"/>
          <w:szCs w:val="24"/>
        </w:rPr>
        <w:t>VENKATRAMAN R</w:t>
      </w:r>
      <w:r>
        <w:rPr>
          <w:b/>
          <w:bCs/>
          <w:color w:val="000000" w:themeColor="text1"/>
          <w:sz w:val="24"/>
          <w:szCs w:val="24"/>
        </w:rPr>
        <w:t xml:space="preserve">        </w:t>
      </w:r>
      <w:r w:rsidR="00CA378B" w:rsidRPr="00B56D74">
        <w:rPr>
          <w:b/>
          <w:bCs/>
          <w:color w:val="000000" w:themeColor="text1"/>
          <w:sz w:val="24"/>
          <w:szCs w:val="24"/>
        </w:rPr>
        <w:t xml:space="preserve">    </w:t>
      </w:r>
      <w:r w:rsidR="00000000" w:rsidRPr="00B56D74">
        <w:rPr>
          <w:b/>
          <w:bCs/>
          <w:color w:val="000000" w:themeColor="text1"/>
          <w:sz w:val="24"/>
          <w:szCs w:val="24"/>
        </w:rPr>
        <w:t>(714023243160)</w:t>
      </w:r>
    </w:p>
    <w:p w14:paraId="209C5833" w14:textId="77777777" w:rsidR="002209FD" w:rsidRDefault="002209FD" w:rsidP="002209FD">
      <w:pPr>
        <w:spacing w:after="200"/>
        <w:rPr>
          <w:color w:val="000000" w:themeColor="text1"/>
        </w:rPr>
      </w:pPr>
    </w:p>
    <w:p w14:paraId="2B758BC5" w14:textId="77777777" w:rsidR="002209FD" w:rsidRDefault="002209FD" w:rsidP="00CA378B">
      <w:pPr>
        <w:spacing w:after="200"/>
        <w:jc w:val="center"/>
        <w:rPr>
          <w:color w:val="000000" w:themeColor="text1"/>
        </w:rPr>
      </w:pPr>
    </w:p>
    <w:p w14:paraId="5F1C921B" w14:textId="77777777" w:rsidR="002209FD" w:rsidRPr="00B56D74" w:rsidRDefault="002209FD" w:rsidP="00CA378B">
      <w:pPr>
        <w:spacing w:after="200"/>
        <w:jc w:val="center"/>
        <w:rPr>
          <w:color w:val="000000" w:themeColor="text1"/>
        </w:rPr>
      </w:pPr>
    </w:p>
    <w:p w14:paraId="53679DEE" w14:textId="4503D613" w:rsidR="00CA378B" w:rsidRPr="00B56D74" w:rsidRDefault="00000000" w:rsidP="00CA378B">
      <w:pPr>
        <w:spacing w:after="200"/>
        <w:jc w:val="center"/>
        <w:rPr>
          <w:i/>
          <w:iCs/>
          <w:color w:val="000000" w:themeColor="text1"/>
          <w:sz w:val="22"/>
          <w:szCs w:val="22"/>
        </w:rPr>
      </w:pPr>
      <w:r w:rsidRPr="00B56D74">
        <w:rPr>
          <w:i/>
          <w:iCs/>
          <w:color w:val="000000" w:themeColor="text1"/>
          <w:sz w:val="22"/>
          <w:szCs w:val="22"/>
        </w:rPr>
        <w:t>In partial fulfillment for the award of the degree of</w:t>
      </w:r>
    </w:p>
    <w:p w14:paraId="1F0CA5F9" w14:textId="27A24536" w:rsidR="006132E4" w:rsidRPr="00B56D74" w:rsidRDefault="00000000" w:rsidP="00CA378B">
      <w:pPr>
        <w:spacing w:after="200"/>
        <w:jc w:val="center"/>
        <w:rPr>
          <w:color w:val="000000" w:themeColor="text1"/>
        </w:rPr>
      </w:pPr>
      <w:r w:rsidRPr="00B56D74">
        <w:rPr>
          <w:b/>
          <w:bCs/>
          <w:color w:val="000000" w:themeColor="text1"/>
          <w:sz w:val="26"/>
          <w:szCs w:val="26"/>
        </w:rPr>
        <w:t>BACHELOR OF TECHNOLOGY</w:t>
      </w:r>
    </w:p>
    <w:p w14:paraId="6E6CB2A3" w14:textId="45EA5E19" w:rsidR="00CA378B" w:rsidRPr="00B56D74" w:rsidRDefault="00CA378B" w:rsidP="00CA378B">
      <w:pPr>
        <w:spacing w:after="200"/>
        <w:jc w:val="center"/>
        <w:rPr>
          <w:b/>
          <w:bCs/>
          <w:color w:val="000000" w:themeColor="text1"/>
        </w:rPr>
      </w:pPr>
      <w:r w:rsidRPr="00B56D74">
        <w:rPr>
          <w:b/>
          <w:bCs/>
          <w:color w:val="000000" w:themeColor="text1"/>
        </w:rPr>
        <w:t>IN</w:t>
      </w:r>
    </w:p>
    <w:p w14:paraId="5B00B937" w14:textId="661E1077" w:rsidR="002209FD" w:rsidRDefault="00000000" w:rsidP="002209FD">
      <w:pPr>
        <w:spacing w:after="200"/>
        <w:jc w:val="center"/>
        <w:rPr>
          <w:color w:val="000000" w:themeColor="text1"/>
        </w:rPr>
      </w:pPr>
      <w:r w:rsidRPr="00B56D74">
        <w:rPr>
          <w:b/>
          <w:bCs/>
          <w:color w:val="000000" w:themeColor="text1"/>
          <w:sz w:val="26"/>
          <w:szCs w:val="26"/>
        </w:rPr>
        <w:t>ARTIFICIAL INTELLIGENCE AND DATA SCIENCE</w:t>
      </w:r>
    </w:p>
    <w:p w14:paraId="54967052" w14:textId="77777777" w:rsidR="002209FD" w:rsidRPr="00B56D74" w:rsidRDefault="002209FD" w:rsidP="002209FD">
      <w:pPr>
        <w:spacing w:after="200"/>
        <w:jc w:val="center"/>
        <w:rPr>
          <w:color w:val="000000" w:themeColor="text1"/>
        </w:rPr>
      </w:pPr>
    </w:p>
    <w:p w14:paraId="1CD2D42F" w14:textId="77777777" w:rsidR="006132E4" w:rsidRPr="00B56D74" w:rsidRDefault="00000000">
      <w:pPr>
        <w:spacing w:after="200"/>
        <w:jc w:val="center"/>
        <w:rPr>
          <w:color w:val="000000" w:themeColor="text1"/>
        </w:rPr>
      </w:pPr>
      <w:r w:rsidRPr="00B56D74">
        <w:rPr>
          <w:b/>
          <w:bCs/>
          <w:color w:val="000000" w:themeColor="text1"/>
          <w:sz w:val="30"/>
          <w:szCs w:val="30"/>
        </w:rPr>
        <w:t>SRI SHAKTHI</w:t>
      </w:r>
    </w:p>
    <w:p w14:paraId="5F22DB0D" w14:textId="77777777" w:rsidR="006132E4" w:rsidRPr="00B56D74" w:rsidRDefault="00000000">
      <w:pPr>
        <w:spacing w:after="200"/>
        <w:jc w:val="center"/>
        <w:rPr>
          <w:color w:val="000000" w:themeColor="text1"/>
        </w:rPr>
      </w:pPr>
      <w:r w:rsidRPr="00B56D74">
        <w:rPr>
          <w:b/>
          <w:bCs/>
          <w:color w:val="000000" w:themeColor="text1"/>
          <w:sz w:val="26"/>
          <w:szCs w:val="26"/>
        </w:rPr>
        <w:t>INSTITUTE OF ENGINEERING AND TECHNOLOGY</w:t>
      </w:r>
    </w:p>
    <w:p w14:paraId="0EB8A8B1" w14:textId="6426D407" w:rsidR="00CA378B" w:rsidRPr="00B56D74" w:rsidRDefault="00CA378B" w:rsidP="00CA378B">
      <w:pPr>
        <w:spacing w:after="200"/>
        <w:jc w:val="center"/>
        <w:rPr>
          <w:b/>
          <w:bCs/>
          <w:color w:val="000000" w:themeColor="text1"/>
        </w:rPr>
      </w:pPr>
      <w:r w:rsidRPr="00B56D74">
        <w:rPr>
          <w:b/>
          <w:bCs/>
          <w:color w:val="000000" w:themeColor="text1"/>
        </w:rPr>
        <w:t>COIMBATORE 62</w:t>
      </w:r>
    </w:p>
    <w:p w14:paraId="69A70142" w14:textId="77777777" w:rsidR="00CA378B" w:rsidRDefault="00CA378B" w:rsidP="00CA378B">
      <w:pPr>
        <w:spacing w:after="200"/>
        <w:jc w:val="center"/>
        <w:rPr>
          <w:b/>
          <w:bCs/>
          <w:color w:val="000000" w:themeColor="text1"/>
        </w:rPr>
      </w:pPr>
    </w:p>
    <w:p w14:paraId="417DF19D" w14:textId="77777777" w:rsidR="002209FD" w:rsidRPr="00B56D74" w:rsidRDefault="002209FD" w:rsidP="00CA378B">
      <w:pPr>
        <w:spacing w:after="200"/>
        <w:jc w:val="center"/>
        <w:rPr>
          <w:b/>
          <w:bCs/>
          <w:color w:val="000000" w:themeColor="text1"/>
        </w:rPr>
      </w:pPr>
    </w:p>
    <w:p w14:paraId="71FE2F7E" w14:textId="3AF24CCF" w:rsidR="00CA378B" w:rsidRPr="00B56D74" w:rsidRDefault="00CA378B" w:rsidP="00CA378B">
      <w:pPr>
        <w:spacing w:after="200"/>
        <w:jc w:val="center"/>
        <w:rPr>
          <w:b/>
          <w:bCs/>
          <w:color w:val="000000" w:themeColor="text1"/>
        </w:rPr>
      </w:pPr>
      <w:r w:rsidRPr="00B56D74">
        <w:rPr>
          <w:b/>
          <w:bCs/>
          <w:color w:val="000000" w:themeColor="text1"/>
        </w:rPr>
        <w:t>An Autonomous Institute</w:t>
      </w:r>
      <w:r w:rsidR="00033E07">
        <w:rPr>
          <w:b/>
          <w:bCs/>
          <w:color w:val="000000" w:themeColor="text1"/>
        </w:rPr>
        <w:t xml:space="preserve">, </w:t>
      </w:r>
      <w:r w:rsidRPr="00B56D74">
        <w:rPr>
          <w:b/>
          <w:bCs/>
          <w:color w:val="000000" w:themeColor="text1"/>
        </w:rPr>
        <w:t>Accredited by NAAC with “A” Grade</w:t>
      </w:r>
    </w:p>
    <w:p w14:paraId="7DC1846B" w14:textId="36B37198" w:rsidR="00CA378B" w:rsidRPr="00B56D74" w:rsidRDefault="00CA378B" w:rsidP="00CA378B">
      <w:pPr>
        <w:spacing w:after="200"/>
        <w:jc w:val="center"/>
        <w:rPr>
          <w:b/>
          <w:bCs/>
          <w:color w:val="000000" w:themeColor="text1"/>
        </w:rPr>
      </w:pPr>
      <w:r w:rsidRPr="00B56D74">
        <w:rPr>
          <w:b/>
          <w:bCs/>
          <w:color w:val="000000" w:themeColor="text1"/>
        </w:rPr>
        <w:t>ANNA UNIVERSITY: CHENNAI 600 025</w:t>
      </w:r>
      <w:r w:rsidRPr="00B56D74">
        <w:rPr>
          <w:b/>
          <w:bCs/>
          <w:color w:val="000000" w:themeColor="text1"/>
        </w:rPr>
        <w:br/>
      </w:r>
    </w:p>
    <w:p w14:paraId="0F8EF88D" w14:textId="6E309DAF" w:rsidR="006132E4" w:rsidRPr="00B56D74" w:rsidRDefault="00542FD8" w:rsidP="00CA378B">
      <w:pPr>
        <w:spacing w:after="200"/>
        <w:jc w:val="center"/>
        <w:rPr>
          <w:b/>
          <w:bCs/>
          <w:color w:val="000000" w:themeColor="text1"/>
        </w:rPr>
        <w:sectPr w:rsidR="006132E4" w:rsidRPr="00B56D74">
          <w:pgSz w:w="11906" w:h="16838"/>
          <w:pgMar w:top="1440" w:right="1440" w:bottom="1440" w:left="1440" w:header="708" w:footer="708" w:gutter="0"/>
          <w:pgBorders w:offsetFrom="page">
            <w:top w:val="single" w:sz="18" w:space="24" w:color="000000"/>
            <w:left w:val="single" w:sz="18" w:space="24" w:color="000000"/>
            <w:bottom w:val="single" w:sz="18" w:space="24" w:color="000000"/>
            <w:right w:val="single" w:sz="18" w:space="24" w:color="000000"/>
          </w:pgBorders>
          <w:cols w:space="720"/>
          <w:docGrid w:linePitch="360"/>
        </w:sectPr>
      </w:pPr>
      <w:r>
        <w:rPr>
          <w:b/>
          <w:bCs/>
          <w:color w:val="000000" w:themeColor="text1"/>
          <w:sz w:val="24"/>
          <w:szCs w:val="24"/>
        </w:rPr>
        <w:t>NOV</w:t>
      </w:r>
      <w:r w:rsidR="00CA378B" w:rsidRPr="00B56D74">
        <w:rPr>
          <w:b/>
          <w:bCs/>
          <w:color w:val="000000" w:themeColor="text1"/>
          <w:sz w:val="24"/>
          <w:szCs w:val="24"/>
        </w:rPr>
        <w:t xml:space="preserve"> -</w:t>
      </w:r>
      <w:r w:rsidR="00000000" w:rsidRPr="00B56D74">
        <w:rPr>
          <w:b/>
          <w:bCs/>
          <w:color w:val="000000" w:themeColor="text1"/>
          <w:sz w:val="24"/>
          <w:szCs w:val="24"/>
        </w:rPr>
        <w:t xml:space="preserve"> </w:t>
      </w:r>
      <w:r w:rsidR="003A10A1" w:rsidRPr="00B56D74">
        <w:rPr>
          <w:b/>
          <w:bCs/>
          <w:color w:val="000000" w:themeColor="text1"/>
          <w:sz w:val="24"/>
          <w:szCs w:val="24"/>
        </w:rPr>
        <w:t>2026</w:t>
      </w:r>
    </w:p>
    <w:p w14:paraId="7AE1F3D0" w14:textId="77777777" w:rsidR="006132E4" w:rsidRPr="00B56D74" w:rsidRDefault="00000000">
      <w:pPr>
        <w:spacing w:after="200"/>
        <w:jc w:val="center"/>
        <w:rPr>
          <w:color w:val="000000" w:themeColor="text1"/>
        </w:rPr>
      </w:pPr>
      <w:r w:rsidRPr="00B56D74">
        <w:rPr>
          <w:b/>
          <w:bCs/>
          <w:color w:val="000000" w:themeColor="text1"/>
          <w:sz w:val="28"/>
          <w:szCs w:val="28"/>
        </w:rPr>
        <w:lastRenderedPageBreak/>
        <w:t>BONAFIDE CERTIFICATE</w:t>
      </w:r>
    </w:p>
    <w:p w14:paraId="4953746A" w14:textId="77777777" w:rsidR="006132E4" w:rsidRPr="00B56D74" w:rsidRDefault="006132E4">
      <w:pPr>
        <w:spacing w:after="300"/>
        <w:rPr>
          <w:color w:val="000000" w:themeColor="text1"/>
        </w:rPr>
      </w:pPr>
    </w:p>
    <w:p w14:paraId="21A5D81B" w14:textId="045AD514" w:rsidR="006132E4" w:rsidRPr="00033E07" w:rsidRDefault="00000000" w:rsidP="00033E07">
      <w:pPr>
        <w:pStyle w:val="ListParagraph"/>
        <w:spacing w:line="360" w:lineRule="auto"/>
        <w:rPr>
          <w:sz w:val="24"/>
          <w:szCs w:val="24"/>
        </w:rPr>
      </w:pPr>
      <w:r w:rsidRPr="00033E07">
        <w:rPr>
          <w:sz w:val="24"/>
          <w:szCs w:val="24"/>
        </w:rPr>
        <w:t xml:space="preserve">Certified that this report titled </w:t>
      </w:r>
      <w:r w:rsidRPr="00015BF5">
        <w:rPr>
          <w:b/>
          <w:bCs/>
          <w:sz w:val="24"/>
          <w:szCs w:val="24"/>
        </w:rPr>
        <w:t>“</w:t>
      </w:r>
      <w:r w:rsidR="00015BF5" w:rsidRPr="00015BF5">
        <w:rPr>
          <w:b/>
          <w:bCs/>
          <w:sz w:val="24"/>
          <w:szCs w:val="24"/>
        </w:rPr>
        <w:t>NexForge AI</w:t>
      </w:r>
      <w:r w:rsidR="00015BF5" w:rsidRPr="00015BF5">
        <w:rPr>
          <w:b/>
          <w:bCs/>
          <w:sz w:val="24"/>
          <w:szCs w:val="24"/>
        </w:rPr>
        <w:t xml:space="preserve"> :</w:t>
      </w:r>
      <w:r w:rsidR="00033E07" w:rsidRPr="00015BF5">
        <w:rPr>
          <w:b/>
          <w:bCs/>
          <w:sz w:val="24"/>
          <w:szCs w:val="24"/>
        </w:rPr>
        <w:t>Autonomous AI-Powered Repository Intelligence Platform</w:t>
      </w:r>
      <w:r w:rsidRPr="00015BF5">
        <w:rPr>
          <w:b/>
          <w:bCs/>
          <w:sz w:val="24"/>
          <w:szCs w:val="24"/>
        </w:rPr>
        <w:t xml:space="preserve">” </w:t>
      </w:r>
      <w:r w:rsidRPr="00033E07">
        <w:rPr>
          <w:sz w:val="24"/>
          <w:szCs w:val="24"/>
        </w:rPr>
        <w:t xml:space="preserve">is the bonafide work of </w:t>
      </w:r>
      <w:r w:rsidRPr="00015BF5">
        <w:rPr>
          <w:b/>
          <w:bCs/>
          <w:sz w:val="24"/>
          <w:szCs w:val="24"/>
        </w:rPr>
        <w:t>“</w:t>
      </w:r>
      <w:r w:rsidR="002E0D0A" w:rsidRPr="00015BF5">
        <w:rPr>
          <w:b/>
          <w:bCs/>
          <w:sz w:val="24"/>
          <w:szCs w:val="24"/>
        </w:rPr>
        <w:t>RITHIK CA (</w:t>
      </w:r>
      <w:r w:rsidRPr="00015BF5">
        <w:rPr>
          <w:b/>
          <w:bCs/>
          <w:sz w:val="24"/>
          <w:szCs w:val="24"/>
        </w:rPr>
        <w:t xml:space="preserve">714023243116), </w:t>
      </w:r>
      <w:r w:rsidR="002E0D0A" w:rsidRPr="00015BF5">
        <w:rPr>
          <w:b/>
          <w:bCs/>
          <w:sz w:val="24"/>
          <w:szCs w:val="24"/>
        </w:rPr>
        <w:t>SHA</w:t>
      </w:r>
      <w:r w:rsidR="00DB7071" w:rsidRPr="00015BF5">
        <w:rPr>
          <w:b/>
          <w:bCs/>
          <w:sz w:val="24"/>
          <w:szCs w:val="24"/>
        </w:rPr>
        <w:t>KTHIVEL PARIMALAM</w:t>
      </w:r>
      <w:r w:rsidRPr="00015BF5">
        <w:rPr>
          <w:b/>
          <w:bCs/>
          <w:sz w:val="24"/>
          <w:szCs w:val="24"/>
        </w:rPr>
        <w:t xml:space="preserve"> KPC (714023243134), </w:t>
      </w:r>
      <w:r w:rsidR="00DB7071" w:rsidRPr="00015BF5">
        <w:rPr>
          <w:b/>
          <w:bCs/>
          <w:sz w:val="24"/>
          <w:szCs w:val="24"/>
        </w:rPr>
        <w:t xml:space="preserve">SRINIVASAN N </w:t>
      </w:r>
      <w:r w:rsidRPr="00015BF5">
        <w:rPr>
          <w:b/>
          <w:bCs/>
          <w:sz w:val="24"/>
          <w:szCs w:val="24"/>
        </w:rPr>
        <w:t xml:space="preserve">(714023243149), </w:t>
      </w:r>
      <w:r w:rsidR="00DB7071" w:rsidRPr="00015BF5">
        <w:rPr>
          <w:b/>
          <w:bCs/>
          <w:sz w:val="24"/>
          <w:szCs w:val="24"/>
        </w:rPr>
        <w:t>VENKATRAMAN</w:t>
      </w:r>
      <w:r w:rsidRPr="00015BF5">
        <w:rPr>
          <w:b/>
          <w:bCs/>
          <w:sz w:val="24"/>
          <w:szCs w:val="24"/>
        </w:rPr>
        <w:t xml:space="preserve"> R (714023243160)”</w:t>
      </w:r>
      <w:r w:rsidRPr="00033E07">
        <w:rPr>
          <w:sz w:val="24"/>
          <w:szCs w:val="24"/>
        </w:rPr>
        <w:t xml:space="preserve"> who have carried out this project work under our supervision.</w:t>
      </w:r>
    </w:p>
    <w:p w14:paraId="7260563A" w14:textId="77777777" w:rsidR="006132E4" w:rsidRPr="00B56D74" w:rsidRDefault="006132E4">
      <w:pPr>
        <w:spacing w:after="600"/>
        <w:rPr>
          <w:color w:val="000000" w:themeColor="text1"/>
        </w:rPr>
      </w:pPr>
    </w:p>
    <w:tbl>
      <w:tblPr>
        <w:tblW w:w="9000" w:type="dxa"/>
        <w:tblCellMar>
          <w:left w:w="10" w:type="dxa"/>
          <w:right w:w="10" w:type="dxa"/>
        </w:tblCellMar>
        <w:tblLook w:val="04A0" w:firstRow="1" w:lastRow="0" w:firstColumn="1" w:lastColumn="0" w:noHBand="0" w:noVBand="1"/>
      </w:tblPr>
      <w:tblGrid>
        <w:gridCol w:w="4500"/>
        <w:gridCol w:w="4500"/>
      </w:tblGrid>
      <w:tr w:rsidR="006132E4" w:rsidRPr="00B56D74" w14:paraId="0C8A9BB8" w14:textId="77777777">
        <w:tc>
          <w:tcPr>
            <w:tcW w:w="4500" w:type="dxa"/>
          </w:tcPr>
          <w:p w14:paraId="74D8E7C7" w14:textId="77777777" w:rsidR="006132E4" w:rsidRPr="00B56D74" w:rsidRDefault="00000000">
            <w:pPr>
              <w:spacing w:after="200" w:line="300" w:lineRule="auto"/>
              <w:rPr>
                <w:color w:val="000000" w:themeColor="text1"/>
              </w:rPr>
            </w:pPr>
            <w:r w:rsidRPr="00B56D74">
              <w:rPr>
                <w:b/>
                <w:bCs/>
                <w:color w:val="000000" w:themeColor="text1"/>
                <w:sz w:val="24"/>
                <w:szCs w:val="24"/>
              </w:rPr>
              <w:t>SIGNATURE</w:t>
            </w:r>
          </w:p>
        </w:tc>
        <w:tc>
          <w:tcPr>
            <w:tcW w:w="4500" w:type="dxa"/>
          </w:tcPr>
          <w:p w14:paraId="4040AF1C" w14:textId="77777777" w:rsidR="006132E4" w:rsidRPr="00B56D74" w:rsidRDefault="00000000">
            <w:pPr>
              <w:spacing w:after="200" w:line="300" w:lineRule="auto"/>
              <w:rPr>
                <w:color w:val="000000" w:themeColor="text1"/>
              </w:rPr>
            </w:pPr>
            <w:r w:rsidRPr="00B56D74">
              <w:rPr>
                <w:b/>
                <w:bCs/>
                <w:color w:val="000000" w:themeColor="text1"/>
                <w:sz w:val="24"/>
                <w:szCs w:val="24"/>
              </w:rPr>
              <w:t>SIGNATURE</w:t>
            </w:r>
          </w:p>
        </w:tc>
      </w:tr>
      <w:tr w:rsidR="006132E4" w:rsidRPr="00B56D74" w14:paraId="0377E5BE" w14:textId="77777777">
        <w:tc>
          <w:tcPr>
            <w:tcW w:w="4500" w:type="dxa"/>
          </w:tcPr>
          <w:p w14:paraId="3C848D74" w14:textId="4591B5F9" w:rsidR="006132E4" w:rsidRPr="00B56D74" w:rsidRDefault="004A4E10">
            <w:pPr>
              <w:spacing w:after="200" w:line="300" w:lineRule="auto"/>
              <w:rPr>
                <w:color w:val="000000" w:themeColor="text1"/>
              </w:rPr>
            </w:pPr>
            <w:r w:rsidRPr="004A4E10">
              <w:rPr>
                <w:b/>
                <w:bCs/>
                <w:color w:val="000000" w:themeColor="text1"/>
                <w:sz w:val="24"/>
                <w:szCs w:val="24"/>
              </w:rPr>
              <w:t>Dr. Saravana Kumar N M</w:t>
            </w:r>
          </w:p>
        </w:tc>
        <w:tc>
          <w:tcPr>
            <w:tcW w:w="4500" w:type="dxa"/>
          </w:tcPr>
          <w:p w14:paraId="44336A0A" w14:textId="4BB884E5" w:rsidR="006132E4" w:rsidRPr="00B56D74" w:rsidRDefault="004A4E10">
            <w:pPr>
              <w:spacing w:after="200" w:line="300" w:lineRule="auto"/>
              <w:rPr>
                <w:color w:val="000000" w:themeColor="text1"/>
              </w:rPr>
            </w:pPr>
            <w:r w:rsidRPr="004A4E10">
              <w:rPr>
                <w:b/>
                <w:bCs/>
                <w:color w:val="000000" w:themeColor="text1"/>
                <w:sz w:val="24"/>
                <w:szCs w:val="24"/>
              </w:rPr>
              <w:t>Dr. Saravana Kumar N M</w:t>
            </w:r>
          </w:p>
        </w:tc>
      </w:tr>
      <w:tr w:rsidR="006132E4" w:rsidRPr="00B56D74" w14:paraId="5F8CF8BE" w14:textId="77777777">
        <w:tc>
          <w:tcPr>
            <w:tcW w:w="4500" w:type="dxa"/>
          </w:tcPr>
          <w:p w14:paraId="29B550EA" w14:textId="77777777" w:rsidR="006132E4" w:rsidRPr="00B56D74" w:rsidRDefault="00000000">
            <w:pPr>
              <w:spacing w:after="200" w:line="300" w:lineRule="auto"/>
              <w:rPr>
                <w:color w:val="000000" w:themeColor="text1"/>
              </w:rPr>
            </w:pPr>
            <w:r w:rsidRPr="00B56D74">
              <w:rPr>
                <w:b/>
                <w:bCs/>
                <w:color w:val="000000" w:themeColor="text1"/>
                <w:sz w:val="24"/>
                <w:szCs w:val="24"/>
              </w:rPr>
              <w:t>HEAD OF THE DEPARTMENT</w:t>
            </w:r>
          </w:p>
        </w:tc>
        <w:tc>
          <w:tcPr>
            <w:tcW w:w="4500" w:type="dxa"/>
          </w:tcPr>
          <w:p w14:paraId="2BEDDEE6" w14:textId="77777777" w:rsidR="006132E4" w:rsidRPr="00B56D74" w:rsidRDefault="00000000">
            <w:pPr>
              <w:spacing w:after="200" w:line="300" w:lineRule="auto"/>
              <w:rPr>
                <w:color w:val="000000" w:themeColor="text1"/>
              </w:rPr>
            </w:pPr>
            <w:r w:rsidRPr="00B56D74">
              <w:rPr>
                <w:b/>
                <w:bCs/>
                <w:color w:val="000000" w:themeColor="text1"/>
                <w:sz w:val="24"/>
                <w:szCs w:val="24"/>
              </w:rPr>
              <w:t>PROJECT GUIDE</w:t>
            </w:r>
          </w:p>
        </w:tc>
      </w:tr>
      <w:tr w:rsidR="006132E4" w:rsidRPr="00B56D74" w14:paraId="34D19C39" w14:textId="77777777">
        <w:tc>
          <w:tcPr>
            <w:tcW w:w="4500" w:type="dxa"/>
          </w:tcPr>
          <w:p w14:paraId="3E2F6D09" w14:textId="5DFDE325" w:rsidR="006132E4" w:rsidRPr="00B56D74" w:rsidRDefault="0077093C">
            <w:pPr>
              <w:spacing w:after="200" w:line="300" w:lineRule="auto"/>
              <w:rPr>
                <w:color w:val="000000" w:themeColor="text1"/>
              </w:rPr>
            </w:pPr>
            <w:r w:rsidRPr="0077093C">
              <w:rPr>
                <w:color w:val="000000" w:themeColor="text1"/>
                <w:sz w:val="24"/>
                <w:szCs w:val="24"/>
              </w:rPr>
              <w:t xml:space="preserve">Department of </w:t>
            </w:r>
            <w:r w:rsidR="00000000" w:rsidRPr="00B56D74">
              <w:rPr>
                <w:color w:val="000000" w:themeColor="text1"/>
                <w:sz w:val="24"/>
                <w:szCs w:val="24"/>
              </w:rPr>
              <w:t>Artificial Intelligence and Data Science</w:t>
            </w:r>
          </w:p>
        </w:tc>
        <w:tc>
          <w:tcPr>
            <w:tcW w:w="4500" w:type="dxa"/>
          </w:tcPr>
          <w:p w14:paraId="3C76CE35" w14:textId="0E792100" w:rsidR="006132E4" w:rsidRPr="00B56D74" w:rsidRDefault="0077093C">
            <w:pPr>
              <w:spacing w:after="200" w:line="300" w:lineRule="auto"/>
              <w:rPr>
                <w:color w:val="000000" w:themeColor="text1"/>
              </w:rPr>
            </w:pPr>
            <w:r w:rsidRPr="0077093C">
              <w:rPr>
                <w:color w:val="000000" w:themeColor="text1"/>
                <w:sz w:val="24"/>
                <w:szCs w:val="24"/>
              </w:rPr>
              <w:t xml:space="preserve">Department of </w:t>
            </w:r>
            <w:r w:rsidR="00000000" w:rsidRPr="00B56D74">
              <w:rPr>
                <w:color w:val="000000" w:themeColor="text1"/>
                <w:sz w:val="24"/>
                <w:szCs w:val="24"/>
              </w:rPr>
              <w:t>Artificial Intelligence and Data Science</w:t>
            </w:r>
          </w:p>
        </w:tc>
      </w:tr>
      <w:tr w:rsidR="006132E4" w:rsidRPr="00B56D74" w14:paraId="3487C3E4" w14:textId="77777777">
        <w:tc>
          <w:tcPr>
            <w:tcW w:w="4500" w:type="dxa"/>
          </w:tcPr>
          <w:p w14:paraId="650C7373" w14:textId="77777777" w:rsidR="006132E4" w:rsidRDefault="00000000">
            <w:pPr>
              <w:spacing w:after="200" w:line="300" w:lineRule="auto"/>
              <w:rPr>
                <w:color w:val="000000" w:themeColor="text1"/>
                <w:sz w:val="24"/>
                <w:szCs w:val="24"/>
              </w:rPr>
            </w:pPr>
            <w:r w:rsidRPr="00B56D74">
              <w:rPr>
                <w:color w:val="000000" w:themeColor="text1"/>
                <w:sz w:val="24"/>
                <w:szCs w:val="24"/>
              </w:rPr>
              <w:t>Sri Shakthi Institute of Engineering and Technology</w:t>
            </w:r>
          </w:p>
          <w:p w14:paraId="68630FCB" w14:textId="29B5E83B" w:rsidR="0077093C" w:rsidRPr="00B56D74" w:rsidRDefault="0077093C">
            <w:pPr>
              <w:spacing w:after="200" w:line="300" w:lineRule="auto"/>
              <w:rPr>
                <w:color w:val="000000" w:themeColor="text1"/>
              </w:rPr>
            </w:pPr>
            <w:r>
              <w:rPr>
                <w:color w:val="000000" w:themeColor="text1"/>
              </w:rPr>
              <w:t>Coimbatore - 641062</w:t>
            </w:r>
          </w:p>
        </w:tc>
        <w:tc>
          <w:tcPr>
            <w:tcW w:w="4500" w:type="dxa"/>
          </w:tcPr>
          <w:p w14:paraId="4A1C3501" w14:textId="77777777" w:rsidR="006132E4" w:rsidRDefault="00000000">
            <w:pPr>
              <w:spacing w:after="200" w:line="300" w:lineRule="auto"/>
              <w:rPr>
                <w:color w:val="000000" w:themeColor="text1"/>
                <w:sz w:val="24"/>
                <w:szCs w:val="24"/>
              </w:rPr>
            </w:pPr>
            <w:r w:rsidRPr="00B56D74">
              <w:rPr>
                <w:color w:val="000000" w:themeColor="text1"/>
                <w:sz w:val="24"/>
                <w:szCs w:val="24"/>
              </w:rPr>
              <w:t>Sri Shakthi Institute of Engineering and Technology</w:t>
            </w:r>
          </w:p>
          <w:p w14:paraId="3B61DDD3" w14:textId="64251F75" w:rsidR="0077093C" w:rsidRPr="00B56D74" w:rsidRDefault="0077093C">
            <w:pPr>
              <w:spacing w:after="200" w:line="300" w:lineRule="auto"/>
              <w:rPr>
                <w:color w:val="000000" w:themeColor="text1"/>
              </w:rPr>
            </w:pPr>
            <w:r>
              <w:rPr>
                <w:color w:val="000000" w:themeColor="text1"/>
              </w:rPr>
              <w:t>Coimbatore - 641062</w:t>
            </w:r>
          </w:p>
        </w:tc>
      </w:tr>
    </w:tbl>
    <w:p w14:paraId="5772CC4E" w14:textId="77777777" w:rsidR="006132E4" w:rsidRPr="00B56D74" w:rsidRDefault="006132E4">
      <w:pPr>
        <w:spacing w:before="600" w:after="300"/>
        <w:rPr>
          <w:color w:val="000000" w:themeColor="text1"/>
        </w:rPr>
      </w:pPr>
    </w:p>
    <w:p w14:paraId="6A14BB4D" w14:textId="77777777" w:rsidR="006132E4" w:rsidRPr="00B56D74" w:rsidRDefault="00000000">
      <w:pPr>
        <w:spacing w:after="200" w:line="300" w:lineRule="auto"/>
        <w:jc w:val="both"/>
        <w:rPr>
          <w:color w:val="000000" w:themeColor="text1"/>
        </w:rPr>
      </w:pPr>
      <w:r w:rsidRPr="00B56D74">
        <w:rPr>
          <w:color w:val="000000" w:themeColor="text1"/>
          <w:sz w:val="24"/>
          <w:szCs w:val="24"/>
        </w:rPr>
        <w:t>Submitted for the project work viva voce examination held on ………………………..</w:t>
      </w:r>
    </w:p>
    <w:p w14:paraId="2DAF1C19" w14:textId="77777777" w:rsidR="006132E4" w:rsidRDefault="006132E4">
      <w:pPr>
        <w:rPr>
          <w:color w:val="000000" w:themeColor="text1"/>
        </w:rPr>
      </w:pPr>
    </w:p>
    <w:p w14:paraId="705DE101" w14:textId="77777777" w:rsidR="004A4E10" w:rsidRDefault="004A4E10">
      <w:pPr>
        <w:rPr>
          <w:color w:val="000000" w:themeColor="text1"/>
        </w:rPr>
      </w:pPr>
    </w:p>
    <w:p w14:paraId="45F37660" w14:textId="77777777" w:rsidR="004A4E10" w:rsidRDefault="004A4E10">
      <w:pPr>
        <w:rPr>
          <w:color w:val="000000" w:themeColor="text1"/>
        </w:rPr>
      </w:pPr>
    </w:p>
    <w:p w14:paraId="3611EF6F" w14:textId="77777777" w:rsidR="004A4E10" w:rsidRDefault="004A4E10">
      <w:pPr>
        <w:rPr>
          <w:color w:val="000000" w:themeColor="text1"/>
        </w:rPr>
      </w:pPr>
    </w:p>
    <w:p w14:paraId="56A1FC79" w14:textId="77777777" w:rsidR="004A4E10" w:rsidRDefault="004A4E10">
      <w:pPr>
        <w:rPr>
          <w:color w:val="000000" w:themeColor="text1"/>
        </w:rPr>
      </w:pPr>
    </w:p>
    <w:p w14:paraId="314233C1" w14:textId="77777777" w:rsidR="004A4E10" w:rsidRDefault="004A4E10">
      <w:pPr>
        <w:rPr>
          <w:color w:val="000000" w:themeColor="text1"/>
        </w:rPr>
      </w:pPr>
    </w:p>
    <w:p w14:paraId="4393BCF6" w14:textId="77777777" w:rsidR="004A4E10" w:rsidRDefault="004A4E10">
      <w:pPr>
        <w:rPr>
          <w:color w:val="000000" w:themeColor="text1"/>
        </w:rPr>
      </w:pPr>
    </w:p>
    <w:p w14:paraId="44AB1C4F" w14:textId="77777777" w:rsidR="004A4E10" w:rsidRDefault="004A4E10">
      <w:pPr>
        <w:rPr>
          <w:color w:val="000000" w:themeColor="text1"/>
        </w:rPr>
      </w:pPr>
    </w:p>
    <w:p w14:paraId="417A7212" w14:textId="77777777" w:rsidR="004A4E10" w:rsidRDefault="004A4E10">
      <w:pPr>
        <w:rPr>
          <w:color w:val="000000" w:themeColor="text1"/>
        </w:rPr>
      </w:pPr>
    </w:p>
    <w:p w14:paraId="199D9285" w14:textId="77777777" w:rsidR="004A4E10" w:rsidRDefault="004A4E10">
      <w:pPr>
        <w:rPr>
          <w:color w:val="000000" w:themeColor="text1"/>
        </w:rPr>
      </w:pPr>
    </w:p>
    <w:p w14:paraId="2EE8CB59" w14:textId="77777777" w:rsidR="004A4E10" w:rsidRDefault="004A4E10">
      <w:pPr>
        <w:rPr>
          <w:color w:val="000000" w:themeColor="text1"/>
        </w:rPr>
      </w:pPr>
    </w:p>
    <w:p w14:paraId="7D438954" w14:textId="77777777" w:rsidR="004A4E10" w:rsidRDefault="004A4E10">
      <w:pPr>
        <w:rPr>
          <w:color w:val="000000" w:themeColor="text1"/>
        </w:rPr>
      </w:pPr>
    </w:p>
    <w:p w14:paraId="2A1A93AA" w14:textId="77777777" w:rsidR="004A4E10" w:rsidRDefault="004A4E10">
      <w:pPr>
        <w:rPr>
          <w:color w:val="000000" w:themeColor="text1"/>
        </w:rPr>
      </w:pPr>
    </w:p>
    <w:p w14:paraId="01AF7DCD" w14:textId="77777777" w:rsidR="004A4E10" w:rsidRDefault="004A4E10">
      <w:pPr>
        <w:rPr>
          <w:color w:val="000000" w:themeColor="text1"/>
        </w:rPr>
      </w:pPr>
    </w:p>
    <w:p w14:paraId="134404ED" w14:textId="77777777" w:rsidR="004A4E10" w:rsidRDefault="004A4E10">
      <w:pPr>
        <w:rPr>
          <w:color w:val="000000" w:themeColor="text1"/>
        </w:rPr>
      </w:pPr>
    </w:p>
    <w:p w14:paraId="77F52F05" w14:textId="77777777" w:rsidR="004A4E10" w:rsidRDefault="004A4E10">
      <w:pPr>
        <w:rPr>
          <w:color w:val="000000" w:themeColor="text1"/>
        </w:rPr>
      </w:pPr>
    </w:p>
    <w:p w14:paraId="3AB35BBE" w14:textId="77777777" w:rsidR="004A4E10" w:rsidRDefault="004A4E10">
      <w:pPr>
        <w:rPr>
          <w:color w:val="000000" w:themeColor="text1"/>
        </w:rPr>
      </w:pPr>
    </w:p>
    <w:p w14:paraId="7DDA756F" w14:textId="77777777" w:rsidR="004A4E10" w:rsidRDefault="004A4E10">
      <w:pPr>
        <w:rPr>
          <w:color w:val="000000" w:themeColor="text1"/>
        </w:rPr>
      </w:pPr>
    </w:p>
    <w:p w14:paraId="5CBE8C48" w14:textId="7B2145C9" w:rsidR="004A4E10" w:rsidRPr="004A4E10" w:rsidRDefault="004A4E10">
      <w:pPr>
        <w:rPr>
          <w:b/>
          <w:bCs/>
          <w:color w:val="000000" w:themeColor="text1"/>
        </w:rPr>
        <w:sectPr w:rsidR="004A4E10" w:rsidRPr="004A4E10">
          <w:pgSz w:w="11906" w:h="16838"/>
          <w:pgMar w:top="1440" w:right="1440" w:bottom="1440" w:left="1440" w:header="708" w:footer="708" w:gutter="0"/>
          <w:pgBorders w:offsetFrom="page">
            <w:top w:val="single" w:sz="18" w:space="24" w:color="000000"/>
            <w:left w:val="single" w:sz="18" w:space="24" w:color="000000"/>
            <w:bottom w:val="single" w:sz="18" w:space="24" w:color="000000"/>
            <w:right w:val="single" w:sz="18" w:space="24" w:color="000000"/>
          </w:pgBorders>
          <w:cols w:space="720"/>
          <w:docGrid w:linePitch="360"/>
        </w:sectPr>
      </w:pPr>
      <w:r>
        <w:rPr>
          <w:b/>
          <w:bCs/>
          <w:color w:val="000000" w:themeColor="text1"/>
        </w:rPr>
        <w:t>Internal Examiner</w:t>
      </w:r>
      <w:r>
        <w:rPr>
          <w:b/>
          <w:bCs/>
          <w:color w:val="000000" w:themeColor="text1"/>
        </w:rPr>
        <w:tab/>
      </w:r>
      <w:r>
        <w:rPr>
          <w:b/>
          <w:bCs/>
          <w:color w:val="000000" w:themeColor="text1"/>
        </w:rPr>
        <w:tab/>
      </w:r>
      <w:r>
        <w:rPr>
          <w:b/>
          <w:bCs/>
          <w:color w:val="000000" w:themeColor="text1"/>
        </w:rPr>
        <w:tab/>
      </w:r>
      <w:r>
        <w:rPr>
          <w:b/>
          <w:bCs/>
          <w:color w:val="000000" w:themeColor="text1"/>
        </w:rPr>
        <w:tab/>
      </w:r>
      <w:r>
        <w:rPr>
          <w:b/>
          <w:bCs/>
          <w:color w:val="000000" w:themeColor="text1"/>
        </w:rPr>
        <w:tab/>
      </w:r>
      <w:r>
        <w:rPr>
          <w:b/>
          <w:bCs/>
          <w:color w:val="000000" w:themeColor="text1"/>
        </w:rPr>
        <w:tab/>
      </w:r>
      <w:r>
        <w:rPr>
          <w:b/>
          <w:bCs/>
          <w:color w:val="000000" w:themeColor="text1"/>
        </w:rPr>
        <w:tab/>
      </w:r>
      <w:r>
        <w:rPr>
          <w:b/>
          <w:bCs/>
          <w:color w:val="000000" w:themeColor="text1"/>
        </w:rPr>
        <w:tab/>
        <w:t xml:space="preserve">External </w:t>
      </w:r>
      <w:r>
        <w:rPr>
          <w:b/>
          <w:bCs/>
          <w:color w:val="000000" w:themeColor="text1"/>
        </w:rPr>
        <w:t xml:space="preserve"> Examiner</w:t>
      </w:r>
    </w:p>
    <w:p w14:paraId="15187E33" w14:textId="77777777" w:rsidR="006132E4" w:rsidRPr="00B56D74" w:rsidRDefault="00000000">
      <w:pPr>
        <w:spacing w:after="200"/>
        <w:jc w:val="center"/>
        <w:rPr>
          <w:color w:val="000000" w:themeColor="text1"/>
        </w:rPr>
      </w:pPr>
      <w:r w:rsidRPr="00B56D74">
        <w:rPr>
          <w:b/>
          <w:bCs/>
          <w:color w:val="000000" w:themeColor="text1"/>
          <w:sz w:val="28"/>
          <w:szCs w:val="28"/>
        </w:rPr>
        <w:lastRenderedPageBreak/>
        <w:t>ACKNOWLEDGEMENT</w:t>
      </w:r>
    </w:p>
    <w:p w14:paraId="27E27818" w14:textId="6B506E8D" w:rsidR="004A4E10" w:rsidRDefault="004A4E10">
      <w:pPr>
        <w:rPr>
          <w:color w:val="000000" w:themeColor="text1"/>
        </w:rPr>
      </w:pPr>
    </w:p>
    <w:p w14:paraId="7B4D134C" w14:textId="77777777" w:rsidR="004A4E10" w:rsidRPr="004A4E10" w:rsidRDefault="004A4E10">
      <w:pPr>
        <w:rPr>
          <w:color w:val="000000" w:themeColor="text1"/>
          <w:sz w:val="22"/>
          <w:szCs w:val="22"/>
        </w:rPr>
      </w:pPr>
      <w:r w:rsidRPr="004A4E10">
        <w:rPr>
          <w:color w:val="000000" w:themeColor="text1"/>
          <w:sz w:val="22"/>
          <w:szCs w:val="22"/>
        </w:rPr>
        <w:t>We express our deepest gratitude to our Chairman</w:t>
      </w:r>
      <w:r w:rsidRPr="004A4E10">
        <w:rPr>
          <w:b/>
          <w:bCs/>
          <w:color w:val="000000" w:themeColor="text1"/>
          <w:sz w:val="22"/>
          <w:szCs w:val="22"/>
        </w:rPr>
        <w:t xml:space="preserve"> Dr.S.Thangavelu</w:t>
      </w:r>
      <w:r w:rsidRPr="004A4E10">
        <w:rPr>
          <w:color w:val="000000" w:themeColor="text1"/>
          <w:sz w:val="22"/>
          <w:szCs w:val="22"/>
        </w:rPr>
        <w:t xml:space="preserve"> for his continuous encouragement and support throughout our course of study.</w:t>
      </w:r>
    </w:p>
    <w:p w14:paraId="745EE9A7" w14:textId="77777777" w:rsidR="004A4E10" w:rsidRPr="004A4E10" w:rsidRDefault="004A4E10">
      <w:pPr>
        <w:rPr>
          <w:color w:val="000000" w:themeColor="text1"/>
          <w:sz w:val="22"/>
          <w:szCs w:val="22"/>
        </w:rPr>
      </w:pPr>
    </w:p>
    <w:p w14:paraId="29CD258A" w14:textId="77777777" w:rsidR="004A4E10" w:rsidRDefault="004A4E10">
      <w:pPr>
        <w:rPr>
          <w:color w:val="000000" w:themeColor="text1"/>
          <w:sz w:val="22"/>
          <w:szCs w:val="22"/>
        </w:rPr>
      </w:pPr>
      <w:r w:rsidRPr="004A4E10">
        <w:rPr>
          <w:color w:val="000000" w:themeColor="text1"/>
          <w:sz w:val="22"/>
          <w:szCs w:val="22"/>
        </w:rPr>
        <w:t>We are thankful to our Secretary</w:t>
      </w:r>
      <w:r w:rsidRPr="004A4E10">
        <w:rPr>
          <w:b/>
          <w:bCs/>
          <w:color w:val="000000" w:themeColor="text1"/>
          <w:sz w:val="22"/>
          <w:szCs w:val="22"/>
        </w:rPr>
        <w:t xml:space="preserve"> Dr.T.Dheepan </w:t>
      </w:r>
      <w:r w:rsidRPr="004A4E10">
        <w:rPr>
          <w:color w:val="000000" w:themeColor="text1"/>
          <w:sz w:val="22"/>
          <w:szCs w:val="22"/>
        </w:rPr>
        <w:t xml:space="preserve">for his unwavering support during the entire course of this project work.  </w:t>
      </w:r>
    </w:p>
    <w:p w14:paraId="50C4C607" w14:textId="77777777" w:rsidR="004A4E10" w:rsidRDefault="004A4E10">
      <w:pPr>
        <w:rPr>
          <w:color w:val="000000" w:themeColor="text1"/>
          <w:sz w:val="22"/>
          <w:szCs w:val="22"/>
        </w:rPr>
      </w:pPr>
    </w:p>
    <w:p w14:paraId="63108B7B" w14:textId="3E25F214" w:rsidR="004A4E10" w:rsidRDefault="004A4E10">
      <w:pPr>
        <w:rPr>
          <w:color w:val="000000" w:themeColor="text1"/>
          <w:sz w:val="22"/>
          <w:szCs w:val="22"/>
        </w:rPr>
      </w:pPr>
      <w:r w:rsidRPr="004A4E10">
        <w:rPr>
          <w:color w:val="000000" w:themeColor="text1"/>
          <w:sz w:val="22"/>
          <w:szCs w:val="22"/>
        </w:rPr>
        <w:t xml:space="preserve">We are also thankful to our Joint Secretary </w:t>
      </w:r>
      <w:r w:rsidRPr="004A4E10">
        <w:rPr>
          <w:b/>
          <w:bCs/>
          <w:color w:val="000000" w:themeColor="text1"/>
          <w:sz w:val="22"/>
          <w:szCs w:val="22"/>
        </w:rPr>
        <w:t>Mr.T.Sheelan</w:t>
      </w:r>
      <w:r w:rsidRPr="004A4E10">
        <w:rPr>
          <w:color w:val="000000" w:themeColor="text1"/>
          <w:sz w:val="22"/>
          <w:szCs w:val="22"/>
        </w:rPr>
        <w:t xml:space="preserve"> for his support during the entire course of this project work.  </w:t>
      </w:r>
    </w:p>
    <w:p w14:paraId="4FCF9A12" w14:textId="77777777" w:rsidR="004A4E10" w:rsidRDefault="004A4E10">
      <w:pPr>
        <w:rPr>
          <w:color w:val="000000" w:themeColor="text1"/>
          <w:sz w:val="22"/>
          <w:szCs w:val="22"/>
        </w:rPr>
      </w:pPr>
    </w:p>
    <w:p w14:paraId="16FB35B8" w14:textId="77777777" w:rsidR="004A4E10" w:rsidRDefault="004A4E10">
      <w:pPr>
        <w:rPr>
          <w:color w:val="000000" w:themeColor="text1"/>
          <w:sz w:val="22"/>
          <w:szCs w:val="22"/>
        </w:rPr>
      </w:pPr>
      <w:r w:rsidRPr="004A4E10">
        <w:rPr>
          <w:color w:val="000000" w:themeColor="text1"/>
          <w:sz w:val="22"/>
          <w:szCs w:val="22"/>
        </w:rPr>
        <w:t xml:space="preserve">We are highly indebted to Principal </w:t>
      </w:r>
      <w:r w:rsidRPr="004A4E10">
        <w:rPr>
          <w:b/>
          <w:bCs/>
          <w:color w:val="000000" w:themeColor="text1"/>
          <w:sz w:val="22"/>
          <w:szCs w:val="22"/>
        </w:rPr>
        <w:t>Dr.N.M.Saravana Kumar</w:t>
      </w:r>
      <w:r w:rsidRPr="004A4E10">
        <w:rPr>
          <w:color w:val="000000" w:themeColor="text1"/>
          <w:sz w:val="22"/>
          <w:szCs w:val="22"/>
        </w:rPr>
        <w:t xml:space="preserve"> for his support during the tenure of the project.  </w:t>
      </w:r>
    </w:p>
    <w:p w14:paraId="001D1F39" w14:textId="77777777" w:rsidR="004A4E10" w:rsidRDefault="004A4E10">
      <w:pPr>
        <w:rPr>
          <w:color w:val="000000" w:themeColor="text1"/>
          <w:sz w:val="22"/>
          <w:szCs w:val="22"/>
        </w:rPr>
      </w:pPr>
    </w:p>
    <w:p w14:paraId="50977B8F" w14:textId="77777777" w:rsidR="004A4E10" w:rsidRDefault="004A4E10">
      <w:pPr>
        <w:rPr>
          <w:color w:val="000000" w:themeColor="text1"/>
          <w:sz w:val="22"/>
          <w:szCs w:val="22"/>
        </w:rPr>
      </w:pPr>
      <w:r w:rsidRPr="004A4E10">
        <w:rPr>
          <w:color w:val="000000" w:themeColor="text1"/>
          <w:sz w:val="22"/>
          <w:szCs w:val="22"/>
        </w:rPr>
        <w:t xml:space="preserve">I would like to acknowledge and express deep gratitude to the Head of the Department of Artificial Intelligence and Data Science, </w:t>
      </w:r>
      <w:r w:rsidRPr="004A4E10">
        <w:rPr>
          <w:b/>
          <w:bCs/>
          <w:color w:val="000000" w:themeColor="text1"/>
          <w:sz w:val="22"/>
          <w:szCs w:val="22"/>
        </w:rPr>
        <w:t>Dr.N.M.Saravana Kumar, (HOD/AIDS)</w:t>
      </w:r>
      <w:r w:rsidRPr="004A4E10">
        <w:rPr>
          <w:color w:val="000000" w:themeColor="text1"/>
          <w:sz w:val="22"/>
          <w:szCs w:val="22"/>
        </w:rPr>
        <w:t xml:space="preserve"> for providing us with essential facilities and a conducive environment for our project work.  </w:t>
      </w:r>
    </w:p>
    <w:p w14:paraId="0500B074" w14:textId="77777777" w:rsidR="004A4E10" w:rsidRDefault="004A4E10">
      <w:pPr>
        <w:rPr>
          <w:color w:val="000000" w:themeColor="text1"/>
          <w:sz w:val="22"/>
          <w:szCs w:val="22"/>
        </w:rPr>
      </w:pPr>
    </w:p>
    <w:p w14:paraId="3B38D431" w14:textId="419C0CFB" w:rsidR="004A4E10" w:rsidRPr="004A4E10" w:rsidRDefault="004A4E10">
      <w:pPr>
        <w:rPr>
          <w:color w:val="000000" w:themeColor="text1"/>
          <w:sz w:val="22"/>
          <w:szCs w:val="22"/>
        </w:rPr>
      </w:pPr>
      <w:r w:rsidRPr="004A4E10">
        <w:rPr>
          <w:color w:val="000000" w:themeColor="text1"/>
          <w:sz w:val="22"/>
          <w:szCs w:val="22"/>
        </w:rPr>
        <w:t xml:space="preserve">It’s a great pleasure to thank our Project Guide </w:t>
      </w:r>
      <w:r w:rsidRPr="004A4E10">
        <w:rPr>
          <w:b/>
          <w:bCs/>
          <w:color w:val="000000" w:themeColor="text1"/>
          <w:sz w:val="22"/>
          <w:szCs w:val="22"/>
        </w:rPr>
        <w:t>Ms.</w:t>
      </w:r>
      <w:r w:rsidRPr="004A4E10">
        <w:rPr>
          <w:b/>
          <w:bCs/>
          <w:color w:val="000000" w:themeColor="text1"/>
          <w:sz w:val="22"/>
          <w:szCs w:val="22"/>
        </w:rPr>
        <w:t xml:space="preserve">SINI PRABHAKAR </w:t>
      </w:r>
      <w:r w:rsidRPr="004A4E10">
        <w:rPr>
          <w:b/>
          <w:bCs/>
          <w:color w:val="000000" w:themeColor="text1"/>
          <w:sz w:val="22"/>
          <w:szCs w:val="22"/>
        </w:rPr>
        <w:t>(AP/AIDS)</w:t>
      </w:r>
      <w:r w:rsidRPr="004A4E10">
        <w:rPr>
          <w:color w:val="000000" w:themeColor="text1"/>
          <w:sz w:val="22"/>
          <w:szCs w:val="22"/>
        </w:rPr>
        <w:t xml:space="preserve"> for her valuable technical suggestions and continuous guidance throughout this project work.  I am also thankful to our Project Coordinators, </w:t>
      </w:r>
      <w:r w:rsidRPr="004A4E10">
        <w:rPr>
          <w:b/>
          <w:bCs/>
          <w:color w:val="000000" w:themeColor="text1"/>
          <w:sz w:val="22"/>
          <w:szCs w:val="22"/>
        </w:rPr>
        <w:t>Ms.SINI PRABHAKAR (AP/AIDS)</w:t>
      </w:r>
      <w:r w:rsidRPr="004A4E10">
        <w:rPr>
          <w:color w:val="000000" w:themeColor="text1"/>
          <w:sz w:val="22"/>
          <w:szCs w:val="22"/>
        </w:rPr>
        <w:t xml:space="preserve"> for their support, encouragement, and for providing us with the necessary facilities to carry out our project effectively.  </w:t>
      </w:r>
    </w:p>
    <w:p w14:paraId="0308FE98" w14:textId="77777777" w:rsidR="004A4E10" w:rsidRDefault="004A4E10">
      <w:pPr>
        <w:rPr>
          <w:color w:val="000000" w:themeColor="text1"/>
        </w:rPr>
      </w:pPr>
    </w:p>
    <w:p w14:paraId="76C9387F" w14:textId="77777777" w:rsidR="004A4E10" w:rsidRDefault="004A4E10">
      <w:pPr>
        <w:rPr>
          <w:color w:val="000000" w:themeColor="text1"/>
        </w:rPr>
      </w:pPr>
    </w:p>
    <w:p w14:paraId="4F5BF148" w14:textId="524F4066" w:rsidR="004A4E10" w:rsidRDefault="004A4E10">
      <w:pPr>
        <w:rPr>
          <w:color w:val="000000" w:themeColor="text1"/>
        </w:rPr>
      </w:pPr>
      <w:r w:rsidRPr="004A4E10">
        <w:rPr>
          <w:color w:val="000000" w:themeColor="text1"/>
        </w:rPr>
        <w:t>We solemnly extend our thanks to all the teachers and non-teaching staff of our department, family and friends for their valuable support.</w:t>
      </w:r>
    </w:p>
    <w:p w14:paraId="2A36CC33" w14:textId="77777777" w:rsidR="00DB740A" w:rsidRDefault="00DB740A">
      <w:pPr>
        <w:rPr>
          <w:color w:val="000000" w:themeColor="text1"/>
        </w:rPr>
      </w:pPr>
    </w:p>
    <w:p w14:paraId="44E0D380" w14:textId="77777777" w:rsidR="00DB740A" w:rsidRDefault="00DB740A">
      <w:pPr>
        <w:rPr>
          <w:color w:val="000000" w:themeColor="text1"/>
        </w:rPr>
      </w:pPr>
    </w:p>
    <w:p w14:paraId="33A3F501" w14:textId="77777777" w:rsidR="00DB740A" w:rsidRDefault="00DB740A">
      <w:pPr>
        <w:rPr>
          <w:color w:val="000000" w:themeColor="text1"/>
        </w:rPr>
      </w:pPr>
    </w:p>
    <w:p w14:paraId="3CF76424" w14:textId="77777777" w:rsidR="00DB740A" w:rsidRDefault="00DB740A">
      <w:pPr>
        <w:rPr>
          <w:color w:val="000000" w:themeColor="text1"/>
        </w:rPr>
      </w:pPr>
    </w:p>
    <w:p w14:paraId="46B4006C" w14:textId="77777777" w:rsidR="00DB740A" w:rsidRDefault="00DB740A">
      <w:pPr>
        <w:rPr>
          <w:color w:val="000000" w:themeColor="text1"/>
        </w:rPr>
      </w:pPr>
    </w:p>
    <w:p w14:paraId="28888F22" w14:textId="77777777" w:rsidR="00DB740A" w:rsidRDefault="00DB740A">
      <w:pPr>
        <w:rPr>
          <w:color w:val="000000" w:themeColor="text1"/>
        </w:rPr>
      </w:pPr>
    </w:p>
    <w:p w14:paraId="6BB5E67F" w14:textId="77777777" w:rsidR="00DB740A" w:rsidRDefault="00DB740A">
      <w:pPr>
        <w:rPr>
          <w:color w:val="000000" w:themeColor="text1"/>
        </w:rPr>
      </w:pPr>
    </w:p>
    <w:p w14:paraId="2C5E8702" w14:textId="77777777" w:rsidR="00DB740A" w:rsidRDefault="00DB740A">
      <w:pPr>
        <w:rPr>
          <w:color w:val="000000" w:themeColor="text1"/>
        </w:rPr>
      </w:pPr>
    </w:p>
    <w:p w14:paraId="395111CA" w14:textId="77777777" w:rsidR="00DB740A" w:rsidRDefault="00DB740A">
      <w:pPr>
        <w:rPr>
          <w:color w:val="000000" w:themeColor="text1"/>
        </w:rPr>
      </w:pPr>
    </w:p>
    <w:p w14:paraId="6B39451B" w14:textId="77777777" w:rsidR="00DB740A" w:rsidRDefault="00DB740A">
      <w:pPr>
        <w:rPr>
          <w:color w:val="000000" w:themeColor="text1"/>
        </w:rPr>
      </w:pPr>
    </w:p>
    <w:p w14:paraId="6AD7CEDE" w14:textId="77777777" w:rsidR="00DB740A" w:rsidRDefault="00DB740A">
      <w:pPr>
        <w:rPr>
          <w:color w:val="000000" w:themeColor="text1"/>
        </w:rPr>
      </w:pPr>
    </w:p>
    <w:p w14:paraId="41C60D14" w14:textId="77777777" w:rsidR="00DB740A" w:rsidRDefault="00DB740A">
      <w:pPr>
        <w:rPr>
          <w:color w:val="000000" w:themeColor="text1"/>
        </w:rPr>
      </w:pPr>
    </w:p>
    <w:p w14:paraId="57A6788D" w14:textId="77777777" w:rsidR="00DB740A" w:rsidRDefault="00DB740A">
      <w:pPr>
        <w:rPr>
          <w:color w:val="000000" w:themeColor="text1"/>
        </w:rPr>
      </w:pPr>
    </w:p>
    <w:p w14:paraId="42ECD35D" w14:textId="77777777" w:rsidR="00DB740A" w:rsidRDefault="00DB740A">
      <w:pPr>
        <w:rPr>
          <w:color w:val="000000" w:themeColor="text1"/>
        </w:rPr>
      </w:pPr>
    </w:p>
    <w:p w14:paraId="2CD62BF2" w14:textId="77777777" w:rsidR="00DB740A" w:rsidRDefault="00DB740A">
      <w:pPr>
        <w:rPr>
          <w:color w:val="000000" w:themeColor="text1"/>
        </w:rPr>
      </w:pPr>
    </w:p>
    <w:p w14:paraId="2A75C979" w14:textId="77777777" w:rsidR="00DB740A" w:rsidRDefault="00DB740A">
      <w:pPr>
        <w:rPr>
          <w:color w:val="000000" w:themeColor="text1"/>
        </w:rPr>
      </w:pPr>
    </w:p>
    <w:p w14:paraId="4D91F1B1" w14:textId="77777777" w:rsidR="00DB740A" w:rsidRDefault="00DB740A">
      <w:pPr>
        <w:rPr>
          <w:color w:val="000000" w:themeColor="text1"/>
        </w:rPr>
      </w:pPr>
    </w:p>
    <w:p w14:paraId="46D8679A" w14:textId="77777777" w:rsidR="00DB740A" w:rsidRDefault="00DB740A">
      <w:pPr>
        <w:rPr>
          <w:color w:val="000000" w:themeColor="text1"/>
        </w:rPr>
      </w:pPr>
    </w:p>
    <w:p w14:paraId="0AA199F4" w14:textId="77777777" w:rsidR="00DB740A" w:rsidRDefault="00DB740A">
      <w:pPr>
        <w:rPr>
          <w:color w:val="000000" w:themeColor="text1"/>
        </w:rPr>
      </w:pPr>
    </w:p>
    <w:p w14:paraId="1869B6A5" w14:textId="77777777" w:rsidR="00DB740A" w:rsidRDefault="00DB740A">
      <w:pPr>
        <w:rPr>
          <w:color w:val="000000" w:themeColor="text1"/>
        </w:rPr>
      </w:pPr>
    </w:p>
    <w:p w14:paraId="073E4E2B" w14:textId="77777777" w:rsidR="00DB740A" w:rsidRDefault="00DB740A">
      <w:pPr>
        <w:rPr>
          <w:color w:val="000000" w:themeColor="text1"/>
        </w:rPr>
      </w:pPr>
    </w:p>
    <w:p w14:paraId="27581E89" w14:textId="77777777" w:rsidR="00DB740A" w:rsidRDefault="00DB740A">
      <w:pPr>
        <w:rPr>
          <w:color w:val="000000" w:themeColor="text1"/>
        </w:rPr>
      </w:pPr>
    </w:p>
    <w:p w14:paraId="3C709AD5" w14:textId="77777777" w:rsidR="00DB740A" w:rsidRDefault="00DB740A">
      <w:pPr>
        <w:rPr>
          <w:color w:val="000000" w:themeColor="text1"/>
        </w:rPr>
      </w:pPr>
    </w:p>
    <w:p w14:paraId="18BAD329" w14:textId="77777777" w:rsidR="00DB740A" w:rsidRDefault="00DB740A">
      <w:pPr>
        <w:rPr>
          <w:color w:val="000000" w:themeColor="text1"/>
        </w:rPr>
      </w:pPr>
    </w:p>
    <w:p w14:paraId="675DB48C" w14:textId="77777777" w:rsidR="00DB740A" w:rsidRDefault="00DB740A">
      <w:pPr>
        <w:rPr>
          <w:color w:val="000000" w:themeColor="text1"/>
        </w:rPr>
      </w:pPr>
    </w:p>
    <w:p w14:paraId="200F294D" w14:textId="77777777" w:rsidR="00DB740A" w:rsidRDefault="00DB740A">
      <w:pPr>
        <w:rPr>
          <w:color w:val="000000" w:themeColor="text1"/>
        </w:rPr>
      </w:pPr>
    </w:p>
    <w:p w14:paraId="52028DA4" w14:textId="10E443F1" w:rsidR="00DB740A" w:rsidRDefault="00DB740A" w:rsidP="00DB740A">
      <w:pPr>
        <w:jc w:val="right"/>
        <w:rPr>
          <w:color w:val="000000" w:themeColor="text1"/>
        </w:rPr>
      </w:pPr>
      <w:r w:rsidRPr="00DB740A">
        <w:rPr>
          <w:color w:val="000000" w:themeColor="text1"/>
        </w:rPr>
        <w:t>RITHIK CA</w:t>
      </w:r>
    </w:p>
    <w:p w14:paraId="121F830C" w14:textId="77777777" w:rsidR="00DB740A" w:rsidRDefault="00DB740A" w:rsidP="00DB740A">
      <w:pPr>
        <w:jc w:val="right"/>
        <w:rPr>
          <w:color w:val="000000" w:themeColor="text1"/>
        </w:rPr>
      </w:pPr>
      <w:r w:rsidRPr="00DB740A">
        <w:rPr>
          <w:color w:val="000000" w:themeColor="text1"/>
        </w:rPr>
        <w:t>SHAKTHIVEL PARIMALAM KPC</w:t>
      </w:r>
    </w:p>
    <w:p w14:paraId="465E1146" w14:textId="4DAA1CCB" w:rsidR="00DB740A" w:rsidRDefault="00DB740A" w:rsidP="00DB740A">
      <w:pPr>
        <w:jc w:val="right"/>
        <w:rPr>
          <w:color w:val="000000" w:themeColor="text1"/>
        </w:rPr>
      </w:pPr>
      <w:r w:rsidRPr="00DB740A">
        <w:rPr>
          <w:color w:val="000000" w:themeColor="text1"/>
        </w:rPr>
        <w:t>SRINIVASAN N</w:t>
      </w:r>
    </w:p>
    <w:p w14:paraId="1A0336AF" w14:textId="5794CF2F" w:rsidR="00DB740A" w:rsidRDefault="00DB740A" w:rsidP="00DB740A">
      <w:pPr>
        <w:jc w:val="right"/>
        <w:rPr>
          <w:color w:val="000000" w:themeColor="text1"/>
        </w:rPr>
      </w:pPr>
      <w:r w:rsidRPr="00DB740A">
        <w:rPr>
          <w:color w:val="000000" w:themeColor="text1"/>
        </w:rPr>
        <w:t>VENKATRAMAN R</w:t>
      </w:r>
    </w:p>
    <w:p w14:paraId="02DD2630" w14:textId="77777777" w:rsidR="00DB740A" w:rsidRDefault="00DB740A">
      <w:pPr>
        <w:rPr>
          <w:color w:val="000000" w:themeColor="text1"/>
        </w:rPr>
      </w:pPr>
      <w:r>
        <w:rPr>
          <w:color w:val="000000" w:themeColor="text1"/>
        </w:rPr>
        <w:br w:type="page"/>
      </w:r>
    </w:p>
    <w:p w14:paraId="052E2D84" w14:textId="77777777" w:rsidR="00DB740A" w:rsidRDefault="00DB740A" w:rsidP="00DB740A">
      <w:pPr>
        <w:jc w:val="right"/>
        <w:rPr>
          <w:color w:val="000000" w:themeColor="text1"/>
        </w:rPr>
      </w:pPr>
    </w:p>
    <w:p w14:paraId="57C57253" w14:textId="77777777" w:rsidR="006132E4" w:rsidRPr="00B56D74" w:rsidRDefault="00000000">
      <w:pPr>
        <w:spacing w:after="200"/>
        <w:jc w:val="center"/>
        <w:rPr>
          <w:color w:val="000000" w:themeColor="text1"/>
        </w:rPr>
      </w:pPr>
      <w:r w:rsidRPr="00B56D74">
        <w:rPr>
          <w:b/>
          <w:bCs/>
          <w:color w:val="000000" w:themeColor="text1"/>
          <w:sz w:val="28"/>
          <w:szCs w:val="28"/>
        </w:rPr>
        <w:t>ABSTRACT</w:t>
      </w:r>
    </w:p>
    <w:p w14:paraId="4CBFB497" w14:textId="77777777" w:rsidR="006132E4" w:rsidRPr="00B56D74" w:rsidRDefault="00000000">
      <w:pPr>
        <w:spacing w:after="200" w:line="300" w:lineRule="auto"/>
        <w:jc w:val="both"/>
        <w:rPr>
          <w:color w:val="000000" w:themeColor="text1"/>
        </w:rPr>
      </w:pPr>
      <w:r w:rsidRPr="00B56D74">
        <w:rPr>
          <w:color w:val="000000" w:themeColor="text1"/>
          <w:sz w:val="24"/>
          <w:szCs w:val="24"/>
        </w:rPr>
        <w:t>Modern software projects receive a continuous stream of bug reports and feature requests through issue-tracking platforms such as GitHub Issues. Resolving these issues traditionally requires a developer to read the issue, understand an often unfamiliar codebase, locate the affected components, design and implement a fix, run the project's tests, and finally open a pull request. This process is manual, time-consuming, and difficult to scale as the number of open issues grows.</w:t>
      </w:r>
    </w:p>
    <w:p w14:paraId="717FE7E8" w14:textId="77777777" w:rsidR="006132E4" w:rsidRPr="00B56D74" w:rsidRDefault="00000000">
      <w:pPr>
        <w:spacing w:after="200" w:line="300" w:lineRule="auto"/>
        <w:jc w:val="both"/>
        <w:rPr>
          <w:color w:val="000000" w:themeColor="text1"/>
        </w:rPr>
      </w:pPr>
      <w:r w:rsidRPr="00B56D74">
        <w:rPr>
          <w:color w:val="000000" w:themeColor="text1"/>
          <w:sz w:val="24"/>
          <w:szCs w:val="24"/>
        </w:rPr>
        <w:t>This project proposes NexForge AI, an autonomous system that converts GitHub issues into validated, tested pull requests with minimal human intervention. The system is built using FastAPI, Tree-sitter, Neo4j, LangChain, LangGraph, OpenAI GPT, Docker, and the GitHub API. When an issue is opened and labeled for automated repair, NexForge AI receives a GitHub webhook, clones the target repository into an isolated workspace, parses the source code using Tree-sitter, and stores the relationships between files, functions, classes, imports, and calls as a code knowledge graph in Neo4j.</w:t>
      </w:r>
    </w:p>
    <w:p w14:paraId="52F0B46E" w14:textId="77777777" w:rsidR="006132E4" w:rsidRPr="00B56D74" w:rsidRDefault="00000000">
      <w:pPr>
        <w:spacing w:after="200" w:line="300" w:lineRule="auto"/>
        <w:jc w:val="both"/>
        <w:rPr>
          <w:color w:val="000000" w:themeColor="text1"/>
        </w:rPr>
      </w:pPr>
      <w:r w:rsidRPr="00B56D74">
        <w:rPr>
          <w:color w:val="000000" w:themeColor="text1"/>
          <w:sz w:val="24"/>
          <w:szCs w:val="24"/>
        </w:rPr>
        <w:t>A graph-based retrieval layer (Graph RAG) then identifies the code most relevant to the reported issue by traversing this graph, rather than relying on similarity search alone. A multi-agent workflow, orchestrated with LangGraph, uses this context to diagnose the root cause, generate a candidate patch, and validate it by executing the project's test suite inside a sandboxed Docker container that has no network access and runs as a non-root user. A pull request is opened automatically only when the tests pass; if the patch fails, the system retries within a configured limit and, failing that, escalates the issue for human review while preserving the diagnosis and the failed patch for reference.</w:t>
      </w:r>
    </w:p>
    <w:p w14:paraId="7746B141" w14:textId="4BADFD5F" w:rsidR="009E000C" w:rsidRPr="00B56D74" w:rsidRDefault="00000000">
      <w:pPr>
        <w:spacing w:after="200" w:line="300" w:lineRule="auto"/>
        <w:jc w:val="both"/>
        <w:rPr>
          <w:color w:val="000000" w:themeColor="text1"/>
          <w:sz w:val="24"/>
          <w:szCs w:val="24"/>
        </w:rPr>
      </w:pPr>
      <w:r w:rsidRPr="00B56D74">
        <w:rPr>
          <w:color w:val="000000" w:themeColor="text1"/>
          <w:sz w:val="24"/>
          <w:szCs w:val="24"/>
        </w:rPr>
        <w:t>The current version of NexForge AI targets Python and JavaScript/TypeScript repositories. By combining static code-graph understanding, retrieval-augmented generation, autonomous multi-agent reasoning, and isolated test validation, the system aims to reduce the manual effort involved in routine software maintenance while keeping a human reviewer in the loop for cases where automation is uncertain.</w:t>
      </w:r>
    </w:p>
    <w:p w14:paraId="19C5933B" w14:textId="1EECCB17" w:rsidR="006132E4" w:rsidRPr="00B56D74" w:rsidRDefault="009E000C" w:rsidP="009E000C">
      <w:pPr>
        <w:rPr>
          <w:color w:val="000000" w:themeColor="text1"/>
          <w:sz w:val="24"/>
          <w:szCs w:val="24"/>
        </w:rPr>
      </w:pPr>
      <w:r w:rsidRPr="00B56D74">
        <w:rPr>
          <w:color w:val="000000" w:themeColor="text1"/>
          <w:sz w:val="24"/>
          <w:szCs w:val="24"/>
        </w:rPr>
        <w:br w:type="page"/>
      </w:r>
    </w:p>
    <w:p w14:paraId="3920A04C" w14:textId="77777777" w:rsidR="006132E4" w:rsidRPr="00B56D74" w:rsidRDefault="00000000">
      <w:pPr>
        <w:spacing w:after="200"/>
        <w:jc w:val="center"/>
        <w:rPr>
          <w:color w:val="000000" w:themeColor="text1"/>
        </w:rPr>
      </w:pPr>
      <w:r w:rsidRPr="00B56D74">
        <w:rPr>
          <w:b/>
          <w:bCs/>
          <w:color w:val="000000" w:themeColor="text1"/>
          <w:sz w:val="28"/>
          <w:szCs w:val="28"/>
        </w:rPr>
        <w:lastRenderedPageBreak/>
        <w:t>TABLE OF CONTENTS</w:t>
      </w:r>
    </w:p>
    <w:p w14:paraId="33B24D91" w14:textId="27A1CC01" w:rsidR="006132E4" w:rsidRPr="00B56D74" w:rsidRDefault="00000000">
      <w:pPr>
        <w:spacing w:after="200"/>
        <w:rPr>
          <w:color w:val="000000" w:themeColor="text1"/>
        </w:rPr>
      </w:pPr>
      <w:r w:rsidRPr="00B56D74">
        <w:rPr>
          <w:b/>
          <w:bCs/>
          <w:color w:val="000000" w:themeColor="text1"/>
          <w:sz w:val="24"/>
          <w:szCs w:val="24"/>
        </w:rPr>
        <w:t>CHAPTER NO</w:t>
      </w:r>
      <w:r w:rsidR="009771EF" w:rsidRPr="00B56D74">
        <w:rPr>
          <w:b/>
          <w:bCs/>
          <w:color w:val="000000" w:themeColor="text1"/>
          <w:sz w:val="24"/>
          <w:szCs w:val="24"/>
        </w:rPr>
        <w:tab/>
      </w:r>
      <w:r w:rsidR="009771EF" w:rsidRPr="00B56D74">
        <w:rPr>
          <w:b/>
          <w:bCs/>
          <w:color w:val="000000" w:themeColor="text1"/>
          <w:sz w:val="24"/>
          <w:szCs w:val="24"/>
        </w:rPr>
        <w:tab/>
      </w:r>
      <w:r w:rsidR="009771EF" w:rsidRPr="00B56D74">
        <w:rPr>
          <w:b/>
          <w:bCs/>
          <w:color w:val="000000" w:themeColor="text1"/>
          <w:sz w:val="24"/>
          <w:szCs w:val="24"/>
        </w:rPr>
        <w:tab/>
      </w:r>
      <w:r w:rsidR="009771EF" w:rsidRPr="00B56D74">
        <w:rPr>
          <w:b/>
          <w:bCs/>
          <w:color w:val="000000" w:themeColor="text1"/>
          <w:sz w:val="24"/>
          <w:szCs w:val="24"/>
        </w:rPr>
        <w:tab/>
      </w:r>
      <w:r w:rsidRPr="00B56D74">
        <w:rPr>
          <w:b/>
          <w:bCs/>
          <w:color w:val="000000" w:themeColor="text1"/>
          <w:sz w:val="24"/>
          <w:szCs w:val="24"/>
        </w:rPr>
        <w:t>TITLE</w:t>
      </w:r>
      <w:r w:rsidRPr="00B56D74">
        <w:rPr>
          <w:b/>
          <w:bCs/>
          <w:color w:val="000000" w:themeColor="text1"/>
          <w:sz w:val="24"/>
          <w:szCs w:val="24"/>
        </w:rPr>
        <w:tab/>
      </w:r>
      <w:r w:rsidR="009771EF" w:rsidRPr="00B56D74">
        <w:rPr>
          <w:b/>
          <w:bCs/>
          <w:color w:val="000000" w:themeColor="text1"/>
          <w:sz w:val="24"/>
          <w:szCs w:val="24"/>
        </w:rPr>
        <w:tab/>
      </w:r>
      <w:r w:rsidRPr="00B56D74">
        <w:rPr>
          <w:b/>
          <w:bCs/>
          <w:color w:val="000000" w:themeColor="text1"/>
          <w:sz w:val="24"/>
          <w:szCs w:val="24"/>
        </w:rPr>
        <w:tab/>
        <w:t>PAGE NO.</w:t>
      </w:r>
    </w:p>
    <w:p w14:paraId="5A5671DD" w14:textId="77777777" w:rsidR="006132E4" w:rsidRPr="00B56D74" w:rsidRDefault="00000000">
      <w:pPr>
        <w:tabs>
          <w:tab w:val="right" w:leader="dot" w:pos="9000"/>
        </w:tabs>
        <w:spacing w:after="80"/>
        <w:rPr>
          <w:color w:val="000000" w:themeColor="text1"/>
        </w:rPr>
      </w:pPr>
      <w:r w:rsidRPr="00B56D74">
        <w:rPr>
          <w:color w:val="000000" w:themeColor="text1"/>
          <w:sz w:val="24"/>
          <w:szCs w:val="24"/>
        </w:rPr>
        <w:t>ABSTRACT</w:t>
      </w:r>
      <w:r w:rsidRPr="00B56D74">
        <w:rPr>
          <w:color w:val="000000" w:themeColor="text1"/>
          <w:sz w:val="24"/>
          <w:szCs w:val="24"/>
        </w:rPr>
        <w:tab/>
        <w:t>4</w:t>
      </w:r>
    </w:p>
    <w:p w14:paraId="4B39845B" w14:textId="77777777" w:rsidR="006132E4" w:rsidRPr="00B56D74" w:rsidRDefault="00000000">
      <w:pPr>
        <w:tabs>
          <w:tab w:val="right" w:leader="dot" w:pos="9000"/>
        </w:tabs>
        <w:spacing w:after="80"/>
        <w:rPr>
          <w:color w:val="000000" w:themeColor="text1"/>
        </w:rPr>
      </w:pPr>
      <w:r w:rsidRPr="00B56D74">
        <w:rPr>
          <w:color w:val="000000" w:themeColor="text1"/>
          <w:sz w:val="24"/>
          <w:szCs w:val="24"/>
        </w:rPr>
        <w:t>1. INTRODUCTION</w:t>
      </w:r>
      <w:r w:rsidRPr="00B56D74">
        <w:rPr>
          <w:color w:val="000000" w:themeColor="text1"/>
          <w:sz w:val="24"/>
          <w:szCs w:val="24"/>
        </w:rPr>
        <w:tab/>
        <w:t>8</w:t>
      </w:r>
    </w:p>
    <w:p w14:paraId="7897844D" w14:textId="77777777" w:rsidR="006132E4" w:rsidRPr="00B56D74" w:rsidRDefault="00000000">
      <w:pPr>
        <w:tabs>
          <w:tab w:val="right" w:leader="dot" w:pos="9000"/>
        </w:tabs>
        <w:spacing w:after="80"/>
        <w:rPr>
          <w:color w:val="000000" w:themeColor="text1"/>
        </w:rPr>
      </w:pPr>
      <w:r w:rsidRPr="00B56D74">
        <w:rPr>
          <w:color w:val="000000" w:themeColor="text1"/>
          <w:sz w:val="24"/>
          <w:szCs w:val="24"/>
        </w:rPr>
        <w:t xml:space="preserve">   1.1 Background</w:t>
      </w:r>
      <w:r w:rsidRPr="00B56D74">
        <w:rPr>
          <w:color w:val="000000" w:themeColor="text1"/>
          <w:sz w:val="24"/>
          <w:szCs w:val="24"/>
        </w:rPr>
        <w:tab/>
        <w:t>8</w:t>
      </w:r>
    </w:p>
    <w:p w14:paraId="67BB77BB" w14:textId="77777777" w:rsidR="006132E4" w:rsidRPr="00B56D74" w:rsidRDefault="00000000">
      <w:pPr>
        <w:tabs>
          <w:tab w:val="right" w:leader="dot" w:pos="9000"/>
        </w:tabs>
        <w:spacing w:after="80"/>
        <w:rPr>
          <w:color w:val="000000" w:themeColor="text1"/>
        </w:rPr>
      </w:pPr>
      <w:r w:rsidRPr="00B56D74">
        <w:rPr>
          <w:color w:val="000000" w:themeColor="text1"/>
          <w:sz w:val="24"/>
          <w:szCs w:val="24"/>
        </w:rPr>
        <w:t xml:space="preserve">   1.2 Problem Statement</w:t>
      </w:r>
      <w:r w:rsidRPr="00B56D74">
        <w:rPr>
          <w:color w:val="000000" w:themeColor="text1"/>
          <w:sz w:val="24"/>
          <w:szCs w:val="24"/>
        </w:rPr>
        <w:tab/>
        <w:t>8</w:t>
      </w:r>
    </w:p>
    <w:p w14:paraId="1DED2138" w14:textId="77777777" w:rsidR="006132E4" w:rsidRPr="00B56D74" w:rsidRDefault="00000000">
      <w:pPr>
        <w:tabs>
          <w:tab w:val="right" w:leader="dot" w:pos="9000"/>
        </w:tabs>
        <w:spacing w:after="80"/>
        <w:rPr>
          <w:color w:val="000000" w:themeColor="text1"/>
        </w:rPr>
      </w:pPr>
      <w:r w:rsidRPr="00B56D74">
        <w:rPr>
          <w:color w:val="000000" w:themeColor="text1"/>
          <w:sz w:val="24"/>
          <w:szCs w:val="24"/>
        </w:rPr>
        <w:t xml:space="preserve">   1.3 Motivation</w:t>
      </w:r>
      <w:r w:rsidRPr="00B56D74">
        <w:rPr>
          <w:color w:val="000000" w:themeColor="text1"/>
          <w:sz w:val="24"/>
          <w:szCs w:val="24"/>
        </w:rPr>
        <w:tab/>
        <w:t>9</w:t>
      </w:r>
    </w:p>
    <w:p w14:paraId="2D20247B" w14:textId="77777777" w:rsidR="006132E4" w:rsidRPr="00B56D74" w:rsidRDefault="00000000">
      <w:pPr>
        <w:tabs>
          <w:tab w:val="right" w:leader="dot" w:pos="9000"/>
        </w:tabs>
        <w:spacing w:after="80"/>
        <w:rPr>
          <w:color w:val="000000" w:themeColor="text1"/>
        </w:rPr>
      </w:pPr>
      <w:r w:rsidRPr="00B56D74">
        <w:rPr>
          <w:color w:val="000000" w:themeColor="text1"/>
          <w:sz w:val="24"/>
          <w:szCs w:val="24"/>
        </w:rPr>
        <w:t xml:space="preserve">   1.4 Objectives</w:t>
      </w:r>
      <w:r w:rsidRPr="00B56D74">
        <w:rPr>
          <w:color w:val="000000" w:themeColor="text1"/>
          <w:sz w:val="24"/>
          <w:szCs w:val="24"/>
        </w:rPr>
        <w:tab/>
        <w:t>9</w:t>
      </w:r>
    </w:p>
    <w:p w14:paraId="452452EF" w14:textId="77777777" w:rsidR="006132E4" w:rsidRPr="00B56D74" w:rsidRDefault="00000000">
      <w:pPr>
        <w:tabs>
          <w:tab w:val="right" w:leader="dot" w:pos="9000"/>
        </w:tabs>
        <w:spacing w:after="80"/>
        <w:rPr>
          <w:color w:val="000000" w:themeColor="text1"/>
        </w:rPr>
      </w:pPr>
      <w:r w:rsidRPr="00B56D74">
        <w:rPr>
          <w:color w:val="000000" w:themeColor="text1"/>
          <w:sz w:val="24"/>
          <w:szCs w:val="24"/>
        </w:rPr>
        <w:t xml:space="preserve">   1.5 Scope</w:t>
      </w:r>
      <w:r w:rsidRPr="00B56D74">
        <w:rPr>
          <w:color w:val="000000" w:themeColor="text1"/>
          <w:sz w:val="24"/>
          <w:szCs w:val="24"/>
        </w:rPr>
        <w:tab/>
        <w:t>10</w:t>
      </w:r>
    </w:p>
    <w:p w14:paraId="1D8E62E8" w14:textId="77777777" w:rsidR="006132E4" w:rsidRPr="00B56D74" w:rsidRDefault="00000000">
      <w:pPr>
        <w:tabs>
          <w:tab w:val="right" w:leader="dot" w:pos="9000"/>
        </w:tabs>
        <w:spacing w:after="80"/>
        <w:rPr>
          <w:color w:val="000000" w:themeColor="text1"/>
        </w:rPr>
      </w:pPr>
      <w:r w:rsidRPr="00B56D74">
        <w:rPr>
          <w:color w:val="000000" w:themeColor="text1"/>
          <w:sz w:val="24"/>
          <w:szCs w:val="24"/>
        </w:rPr>
        <w:t xml:space="preserve">   1.6 Limitations</w:t>
      </w:r>
      <w:r w:rsidRPr="00B56D74">
        <w:rPr>
          <w:color w:val="000000" w:themeColor="text1"/>
          <w:sz w:val="24"/>
          <w:szCs w:val="24"/>
        </w:rPr>
        <w:tab/>
        <w:t>10</w:t>
      </w:r>
    </w:p>
    <w:p w14:paraId="7A752E14" w14:textId="77777777" w:rsidR="006132E4" w:rsidRPr="00B56D74" w:rsidRDefault="00000000">
      <w:pPr>
        <w:tabs>
          <w:tab w:val="right" w:leader="dot" w:pos="9000"/>
        </w:tabs>
        <w:spacing w:after="80"/>
        <w:rPr>
          <w:color w:val="000000" w:themeColor="text1"/>
        </w:rPr>
      </w:pPr>
      <w:r w:rsidRPr="00B56D74">
        <w:rPr>
          <w:color w:val="000000" w:themeColor="text1"/>
          <w:sz w:val="24"/>
          <w:szCs w:val="24"/>
        </w:rPr>
        <w:t>2. LITERATURE REVIEW</w:t>
      </w:r>
      <w:r w:rsidRPr="00B56D74">
        <w:rPr>
          <w:color w:val="000000" w:themeColor="text1"/>
          <w:sz w:val="24"/>
          <w:szCs w:val="24"/>
        </w:rPr>
        <w:tab/>
        <w:t>11</w:t>
      </w:r>
    </w:p>
    <w:p w14:paraId="7C75A043" w14:textId="77777777" w:rsidR="006132E4" w:rsidRPr="00B56D74" w:rsidRDefault="00000000">
      <w:pPr>
        <w:tabs>
          <w:tab w:val="right" w:leader="dot" w:pos="9000"/>
        </w:tabs>
        <w:spacing w:after="80"/>
        <w:rPr>
          <w:color w:val="000000" w:themeColor="text1"/>
        </w:rPr>
      </w:pPr>
      <w:r w:rsidRPr="00B56D74">
        <w:rPr>
          <w:color w:val="000000" w:themeColor="text1"/>
          <w:sz w:val="24"/>
          <w:szCs w:val="24"/>
        </w:rPr>
        <w:t>3. EXISTING SYSTEM</w:t>
      </w:r>
      <w:r w:rsidRPr="00B56D74">
        <w:rPr>
          <w:color w:val="000000" w:themeColor="text1"/>
          <w:sz w:val="24"/>
          <w:szCs w:val="24"/>
        </w:rPr>
        <w:tab/>
        <w:t>12</w:t>
      </w:r>
    </w:p>
    <w:p w14:paraId="479212DD" w14:textId="77777777" w:rsidR="006132E4" w:rsidRPr="00B56D74" w:rsidRDefault="00000000">
      <w:pPr>
        <w:tabs>
          <w:tab w:val="right" w:leader="dot" w:pos="9000"/>
        </w:tabs>
        <w:spacing w:after="80"/>
        <w:rPr>
          <w:color w:val="000000" w:themeColor="text1"/>
        </w:rPr>
      </w:pPr>
      <w:r w:rsidRPr="00B56D74">
        <w:rPr>
          <w:color w:val="000000" w:themeColor="text1"/>
          <w:sz w:val="24"/>
          <w:szCs w:val="24"/>
        </w:rPr>
        <w:t xml:space="preserve">   3.1 Manual Issue Analysis</w:t>
      </w:r>
      <w:r w:rsidRPr="00B56D74">
        <w:rPr>
          <w:color w:val="000000" w:themeColor="text1"/>
          <w:sz w:val="24"/>
          <w:szCs w:val="24"/>
        </w:rPr>
        <w:tab/>
        <w:t>12</w:t>
      </w:r>
    </w:p>
    <w:p w14:paraId="49EA911C" w14:textId="77777777" w:rsidR="006132E4" w:rsidRPr="00B56D74" w:rsidRDefault="00000000">
      <w:pPr>
        <w:tabs>
          <w:tab w:val="right" w:leader="dot" w:pos="9000"/>
        </w:tabs>
        <w:spacing w:after="80"/>
        <w:rPr>
          <w:color w:val="000000" w:themeColor="text1"/>
        </w:rPr>
      </w:pPr>
      <w:r w:rsidRPr="00B56D74">
        <w:rPr>
          <w:color w:val="000000" w:themeColor="text1"/>
          <w:sz w:val="24"/>
          <w:szCs w:val="24"/>
        </w:rPr>
        <w:t xml:space="preserve">   3.2 Dependence on Technical Users</w:t>
      </w:r>
      <w:r w:rsidRPr="00B56D74">
        <w:rPr>
          <w:color w:val="000000" w:themeColor="text1"/>
          <w:sz w:val="24"/>
          <w:szCs w:val="24"/>
        </w:rPr>
        <w:tab/>
        <w:t>12</w:t>
      </w:r>
    </w:p>
    <w:p w14:paraId="46CDBD6E" w14:textId="77777777" w:rsidR="006132E4" w:rsidRPr="00B56D74" w:rsidRDefault="00000000">
      <w:pPr>
        <w:tabs>
          <w:tab w:val="right" w:leader="dot" w:pos="9000"/>
        </w:tabs>
        <w:spacing w:after="80"/>
        <w:rPr>
          <w:color w:val="000000" w:themeColor="text1"/>
        </w:rPr>
      </w:pPr>
      <w:r w:rsidRPr="00B56D74">
        <w:rPr>
          <w:color w:val="000000" w:themeColor="text1"/>
          <w:sz w:val="24"/>
          <w:szCs w:val="24"/>
        </w:rPr>
        <w:t xml:space="preserve">   3.3 Traditional Static Analysis</w:t>
      </w:r>
      <w:r w:rsidRPr="00B56D74">
        <w:rPr>
          <w:color w:val="000000" w:themeColor="text1"/>
          <w:sz w:val="24"/>
          <w:szCs w:val="24"/>
        </w:rPr>
        <w:tab/>
        <w:t>12</w:t>
      </w:r>
    </w:p>
    <w:p w14:paraId="5DE91221" w14:textId="77777777" w:rsidR="006132E4" w:rsidRPr="00B56D74" w:rsidRDefault="00000000">
      <w:pPr>
        <w:tabs>
          <w:tab w:val="right" w:leader="dot" w:pos="9000"/>
        </w:tabs>
        <w:spacing w:after="80"/>
        <w:rPr>
          <w:color w:val="000000" w:themeColor="text1"/>
        </w:rPr>
      </w:pPr>
      <w:r w:rsidRPr="00B56D74">
        <w:rPr>
          <w:color w:val="000000" w:themeColor="text1"/>
          <w:sz w:val="24"/>
          <w:szCs w:val="24"/>
        </w:rPr>
        <w:t xml:space="preserve">   3.4 Vector-Only Code Search</w:t>
      </w:r>
      <w:r w:rsidRPr="00B56D74">
        <w:rPr>
          <w:color w:val="000000" w:themeColor="text1"/>
          <w:sz w:val="24"/>
          <w:szCs w:val="24"/>
        </w:rPr>
        <w:tab/>
        <w:t>13</w:t>
      </w:r>
    </w:p>
    <w:p w14:paraId="51696EC7" w14:textId="77777777" w:rsidR="006132E4" w:rsidRPr="00B56D74" w:rsidRDefault="00000000">
      <w:pPr>
        <w:tabs>
          <w:tab w:val="right" w:leader="dot" w:pos="9000"/>
        </w:tabs>
        <w:spacing w:after="80"/>
        <w:rPr>
          <w:color w:val="000000" w:themeColor="text1"/>
        </w:rPr>
      </w:pPr>
      <w:r w:rsidRPr="00B56D74">
        <w:rPr>
          <w:color w:val="000000" w:themeColor="text1"/>
          <w:sz w:val="24"/>
          <w:szCs w:val="24"/>
        </w:rPr>
        <w:t xml:space="preserve">   3.5 Rule-Based Automated Repair</w:t>
      </w:r>
      <w:r w:rsidRPr="00B56D74">
        <w:rPr>
          <w:color w:val="000000" w:themeColor="text1"/>
          <w:sz w:val="24"/>
          <w:szCs w:val="24"/>
        </w:rPr>
        <w:tab/>
        <w:t>13</w:t>
      </w:r>
    </w:p>
    <w:p w14:paraId="54CBAC9F" w14:textId="77777777" w:rsidR="006132E4" w:rsidRPr="00B56D74" w:rsidRDefault="00000000">
      <w:pPr>
        <w:tabs>
          <w:tab w:val="right" w:leader="dot" w:pos="9000"/>
        </w:tabs>
        <w:spacing w:after="80"/>
        <w:rPr>
          <w:color w:val="000000" w:themeColor="text1"/>
        </w:rPr>
      </w:pPr>
      <w:r w:rsidRPr="00B56D74">
        <w:rPr>
          <w:color w:val="000000" w:themeColor="text1"/>
          <w:sz w:val="24"/>
          <w:szCs w:val="24"/>
        </w:rPr>
        <w:t xml:space="preserve">   3.6 Limited Test Validation</w:t>
      </w:r>
      <w:r w:rsidRPr="00B56D74">
        <w:rPr>
          <w:color w:val="000000" w:themeColor="text1"/>
          <w:sz w:val="24"/>
          <w:szCs w:val="24"/>
        </w:rPr>
        <w:tab/>
        <w:t>13</w:t>
      </w:r>
    </w:p>
    <w:p w14:paraId="24AA31EB" w14:textId="77777777" w:rsidR="006132E4" w:rsidRPr="00B56D74" w:rsidRDefault="00000000">
      <w:pPr>
        <w:tabs>
          <w:tab w:val="right" w:leader="dot" w:pos="9000"/>
        </w:tabs>
        <w:spacing w:after="80"/>
        <w:rPr>
          <w:color w:val="000000" w:themeColor="text1"/>
        </w:rPr>
      </w:pPr>
      <w:r w:rsidRPr="00B56D74">
        <w:rPr>
          <w:color w:val="000000" w:themeColor="text1"/>
          <w:sz w:val="24"/>
          <w:szCs w:val="24"/>
        </w:rPr>
        <w:t xml:space="preserve">   3.7 Lack of Autonomous Processing</w:t>
      </w:r>
      <w:r w:rsidRPr="00B56D74">
        <w:rPr>
          <w:color w:val="000000" w:themeColor="text1"/>
          <w:sz w:val="24"/>
          <w:szCs w:val="24"/>
        </w:rPr>
        <w:tab/>
        <w:t>13</w:t>
      </w:r>
    </w:p>
    <w:p w14:paraId="3049DC43" w14:textId="77777777" w:rsidR="006132E4" w:rsidRPr="00B56D74" w:rsidRDefault="00000000">
      <w:pPr>
        <w:tabs>
          <w:tab w:val="right" w:leader="dot" w:pos="9000"/>
        </w:tabs>
        <w:spacing w:after="80"/>
        <w:rPr>
          <w:color w:val="000000" w:themeColor="text1"/>
        </w:rPr>
      </w:pPr>
      <w:r w:rsidRPr="00B56D74">
        <w:rPr>
          <w:color w:val="000000" w:themeColor="text1"/>
          <w:sz w:val="24"/>
          <w:szCs w:val="24"/>
        </w:rPr>
        <w:t>4. PROPOSED SYSTEM</w:t>
      </w:r>
      <w:r w:rsidRPr="00B56D74">
        <w:rPr>
          <w:color w:val="000000" w:themeColor="text1"/>
          <w:sz w:val="24"/>
          <w:szCs w:val="24"/>
        </w:rPr>
        <w:tab/>
        <w:t>14</w:t>
      </w:r>
    </w:p>
    <w:p w14:paraId="1C93D2A7" w14:textId="77777777" w:rsidR="006132E4" w:rsidRPr="00B56D74" w:rsidRDefault="00000000">
      <w:pPr>
        <w:tabs>
          <w:tab w:val="right" w:leader="dot" w:pos="9000"/>
        </w:tabs>
        <w:spacing w:after="80"/>
        <w:rPr>
          <w:color w:val="000000" w:themeColor="text1"/>
        </w:rPr>
      </w:pPr>
      <w:r w:rsidRPr="00B56D74">
        <w:rPr>
          <w:color w:val="000000" w:themeColor="text1"/>
          <w:sz w:val="24"/>
          <w:szCs w:val="24"/>
        </w:rPr>
        <w:t xml:space="preserve">   4.1 Natural Language Issue Input</w:t>
      </w:r>
      <w:r w:rsidRPr="00B56D74">
        <w:rPr>
          <w:color w:val="000000" w:themeColor="text1"/>
          <w:sz w:val="24"/>
          <w:szCs w:val="24"/>
        </w:rPr>
        <w:tab/>
        <w:t>14</w:t>
      </w:r>
    </w:p>
    <w:p w14:paraId="6E05221D" w14:textId="77777777" w:rsidR="006132E4" w:rsidRPr="00B56D74" w:rsidRDefault="00000000">
      <w:pPr>
        <w:tabs>
          <w:tab w:val="right" w:leader="dot" w:pos="9000"/>
        </w:tabs>
        <w:spacing w:after="80"/>
        <w:rPr>
          <w:color w:val="000000" w:themeColor="text1"/>
        </w:rPr>
      </w:pPr>
      <w:r w:rsidRPr="00B56D74">
        <w:rPr>
          <w:color w:val="000000" w:themeColor="text1"/>
          <w:sz w:val="24"/>
          <w:szCs w:val="24"/>
        </w:rPr>
        <w:t xml:space="preserve">   4.2 Repository Cloning</w:t>
      </w:r>
      <w:r w:rsidRPr="00B56D74">
        <w:rPr>
          <w:color w:val="000000" w:themeColor="text1"/>
          <w:sz w:val="24"/>
          <w:szCs w:val="24"/>
        </w:rPr>
        <w:tab/>
        <w:t>14</w:t>
      </w:r>
    </w:p>
    <w:p w14:paraId="55FA9D62" w14:textId="77777777" w:rsidR="006132E4" w:rsidRPr="00B56D74" w:rsidRDefault="00000000">
      <w:pPr>
        <w:tabs>
          <w:tab w:val="right" w:leader="dot" w:pos="9000"/>
        </w:tabs>
        <w:spacing w:after="80"/>
        <w:rPr>
          <w:color w:val="000000" w:themeColor="text1"/>
        </w:rPr>
      </w:pPr>
      <w:r w:rsidRPr="00B56D74">
        <w:rPr>
          <w:color w:val="000000" w:themeColor="text1"/>
          <w:sz w:val="24"/>
          <w:szCs w:val="24"/>
        </w:rPr>
        <w:t xml:space="preserve">   4.3 Source Code Parsing</w:t>
      </w:r>
      <w:r w:rsidRPr="00B56D74">
        <w:rPr>
          <w:color w:val="000000" w:themeColor="text1"/>
          <w:sz w:val="24"/>
          <w:szCs w:val="24"/>
        </w:rPr>
        <w:tab/>
        <w:t>15</w:t>
      </w:r>
    </w:p>
    <w:p w14:paraId="0A749358" w14:textId="77777777" w:rsidR="006132E4" w:rsidRPr="00B56D74" w:rsidRDefault="00000000">
      <w:pPr>
        <w:tabs>
          <w:tab w:val="right" w:leader="dot" w:pos="9000"/>
        </w:tabs>
        <w:spacing w:after="80"/>
        <w:rPr>
          <w:color w:val="000000" w:themeColor="text1"/>
        </w:rPr>
      </w:pPr>
      <w:r w:rsidRPr="00B56D74">
        <w:rPr>
          <w:color w:val="000000" w:themeColor="text1"/>
          <w:sz w:val="24"/>
          <w:szCs w:val="24"/>
        </w:rPr>
        <w:t xml:space="preserve">   4.4 Code Knowledge Graph</w:t>
      </w:r>
      <w:r w:rsidRPr="00B56D74">
        <w:rPr>
          <w:color w:val="000000" w:themeColor="text1"/>
          <w:sz w:val="24"/>
          <w:szCs w:val="24"/>
        </w:rPr>
        <w:tab/>
        <w:t>15</w:t>
      </w:r>
    </w:p>
    <w:p w14:paraId="3545492C" w14:textId="77777777" w:rsidR="006132E4" w:rsidRPr="00B56D74" w:rsidRDefault="00000000">
      <w:pPr>
        <w:tabs>
          <w:tab w:val="right" w:leader="dot" w:pos="9000"/>
        </w:tabs>
        <w:spacing w:after="80"/>
        <w:rPr>
          <w:color w:val="000000" w:themeColor="text1"/>
        </w:rPr>
      </w:pPr>
      <w:r w:rsidRPr="00B56D74">
        <w:rPr>
          <w:color w:val="000000" w:themeColor="text1"/>
          <w:sz w:val="24"/>
          <w:szCs w:val="24"/>
        </w:rPr>
        <w:t xml:space="preserve">   4.5 Incremental Indexing</w:t>
      </w:r>
      <w:r w:rsidRPr="00B56D74">
        <w:rPr>
          <w:color w:val="000000" w:themeColor="text1"/>
          <w:sz w:val="24"/>
          <w:szCs w:val="24"/>
        </w:rPr>
        <w:tab/>
        <w:t>15</w:t>
      </w:r>
    </w:p>
    <w:p w14:paraId="3E14EB49" w14:textId="77777777" w:rsidR="006132E4" w:rsidRPr="00B56D74" w:rsidRDefault="00000000">
      <w:pPr>
        <w:tabs>
          <w:tab w:val="right" w:leader="dot" w:pos="9000"/>
        </w:tabs>
        <w:spacing w:after="80"/>
        <w:rPr>
          <w:color w:val="000000" w:themeColor="text1"/>
        </w:rPr>
      </w:pPr>
      <w:r w:rsidRPr="00B56D74">
        <w:rPr>
          <w:color w:val="000000" w:themeColor="text1"/>
          <w:sz w:val="24"/>
          <w:szCs w:val="24"/>
        </w:rPr>
        <w:t xml:space="preserve">   4.6 Graph RAG Retrieval</w:t>
      </w:r>
      <w:r w:rsidRPr="00B56D74">
        <w:rPr>
          <w:color w:val="000000" w:themeColor="text1"/>
          <w:sz w:val="24"/>
          <w:szCs w:val="24"/>
        </w:rPr>
        <w:tab/>
        <w:t>16</w:t>
      </w:r>
    </w:p>
    <w:p w14:paraId="4393223E" w14:textId="77777777" w:rsidR="006132E4" w:rsidRPr="00B56D74" w:rsidRDefault="00000000">
      <w:pPr>
        <w:tabs>
          <w:tab w:val="right" w:leader="dot" w:pos="9000"/>
        </w:tabs>
        <w:spacing w:after="80"/>
        <w:rPr>
          <w:color w:val="000000" w:themeColor="text1"/>
        </w:rPr>
      </w:pPr>
      <w:r w:rsidRPr="00B56D74">
        <w:rPr>
          <w:color w:val="000000" w:themeColor="text1"/>
          <w:sz w:val="24"/>
          <w:szCs w:val="24"/>
        </w:rPr>
        <w:t xml:space="preserve">   4.7 Multi-Agent Workflow</w:t>
      </w:r>
      <w:r w:rsidRPr="00B56D74">
        <w:rPr>
          <w:color w:val="000000" w:themeColor="text1"/>
          <w:sz w:val="24"/>
          <w:szCs w:val="24"/>
        </w:rPr>
        <w:tab/>
        <w:t>16</w:t>
      </w:r>
    </w:p>
    <w:p w14:paraId="7E956C60" w14:textId="77777777" w:rsidR="006132E4" w:rsidRPr="00B56D74" w:rsidRDefault="00000000">
      <w:pPr>
        <w:tabs>
          <w:tab w:val="right" w:leader="dot" w:pos="9000"/>
        </w:tabs>
        <w:spacing w:after="80"/>
        <w:rPr>
          <w:color w:val="000000" w:themeColor="text1"/>
        </w:rPr>
      </w:pPr>
      <w:r w:rsidRPr="00B56D74">
        <w:rPr>
          <w:color w:val="000000" w:themeColor="text1"/>
          <w:sz w:val="24"/>
          <w:szCs w:val="24"/>
        </w:rPr>
        <w:t xml:space="preserve">   4.8 Docker Sandbox</w:t>
      </w:r>
      <w:r w:rsidRPr="00B56D74">
        <w:rPr>
          <w:color w:val="000000" w:themeColor="text1"/>
          <w:sz w:val="24"/>
          <w:szCs w:val="24"/>
        </w:rPr>
        <w:tab/>
        <w:t>16</w:t>
      </w:r>
    </w:p>
    <w:p w14:paraId="456BA67F" w14:textId="77777777" w:rsidR="006132E4" w:rsidRPr="00B56D74" w:rsidRDefault="00000000">
      <w:pPr>
        <w:tabs>
          <w:tab w:val="right" w:leader="dot" w:pos="9000"/>
        </w:tabs>
        <w:spacing w:after="80"/>
        <w:rPr>
          <w:color w:val="000000" w:themeColor="text1"/>
        </w:rPr>
      </w:pPr>
      <w:r w:rsidRPr="00B56D74">
        <w:rPr>
          <w:color w:val="000000" w:themeColor="text1"/>
          <w:sz w:val="24"/>
          <w:szCs w:val="24"/>
        </w:rPr>
        <w:t xml:space="preserve">   4.9 Pull Request Generation</w:t>
      </w:r>
      <w:r w:rsidRPr="00B56D74">
        <w:rPr>
          <w:color w:val="000000" w:themeColor="text1"/>
          <w:sz w:val="24"/>
          <w:szCs w:val="24"/>
        </w:rPr>
        <w:tab/>
        <w:t>17</w:t>
      </w:r>
    </w:p>
    <w:p w14:paraId="4DDF2749" w14:textId="77777777" w:rsidR="006132E4" w:rsidRPr="00B56D74" w:rsidRDefault="00000000">
      <w:pPr>
        <w:tabs>
          <w:tab w:val="right" w:leader="dot" w:pos="9000"/>
        </w:tabs>
        <w:spacing w:after="80"/>
        <w:rPr>
          <w:color w:val="000000" w:themeColor="text1"/>
        </w:rPr>
      </w:pPr>
      <w:r w:rsidRPr="00B56D74">
        <w:rPr>
          <w:color w:val="000000" w:themeColor="text1"/>
          <w:sz w:val="24"/>
          <w:szCs w:val="24"/>
        </w:rPr>
        <w:t>5. SYSTEM DESIGN AND ARCHITECTURE</w:t>
      </w:r>
      <w:r w:rsidRPr="00B56D74">
        <w:rPr>
          <w:color w:val="000000" w:themeColor="text1"/>
          <w:sz w:val="24"/>
          <w:szCs w:val="24"/>
        </w:rPr>
        <w:tab/>
        <w:t>18</w:t>
      </w:r>
    </w:p>
    <w:p w14:paraId="04F2EA7F" w14:textId="77777777" w:rsidR="006132E4" w:rsidRPr="00B56D74" w:rsidRDefault="00000000">
      <w:pPr>
        <w:tabs>
          <w:tab w:val="right" w:leader="dot" w:pos="9000"/>
        </w:tabs>
        <w:spacing w:after="80"/>
        <w:rPr>
          <w:color w:val="000000" w:themeColor="text1"/>
        </w:rPr>
      </w:pPr>
      <w:r w:rsidRPr="00B56D74">
        <w:rPr>
          <w:color w:val="000000" w:themeColor="text1"/>
          <w:sz w:val="24"/>
          <w:szCs w:val="24"/>
        </w:rPr>
        <w:t>6. SOFTWARE AND TECHNOLOGY DESCRIPTION</w:t>
      </w:r>
      <w:r w:rsidRPr="00B56D74">
        <w:rPr>
          <w:color w:val="000000" w:themeColor="text1"/>
          <w:sz w:val="24"/>
          <w:szCs w:val="24"/>
        </w:rPr>
        <w:tab/>
        <w:t>20</w:t>
      </w:r>
    </w:p>
    <w:p w14:paraId="761ACED8" w14:textId="77777777" w:rsidR="006132E4" w:rsidRPr="00B56D74" w:rsidRDefault="00000000">
      <w:pPr>
        <w:tabs>
          <w:tab w:val="right" w:leader="dot" w:pos="9000"/>
        </w:tabs>
        <w:spacing w:after="80"/>
        <w:rPr>
          <w:color w:val="000000" w:themeColor="text1"/>
        </w:rPr>
      </w:pPr>
      <w:r w:rsidRPr="00B56D74">
        <w:rPr>
          <w:color w:val="000000" w:themeColor="text1"/>
          <w:sz w:val="24"/>
          <w:szCs w:val="24"/>
        </w:rPr>
        <w:t>7. IMPLEMENTATION AND SOURCE CODE</w:t>
      </w:r>
      <w:r w:rsidRPr="00B56D74">
        <w:rPr>
          <w:color w:val="000000" w:themeColor="text1"/>
          <w:sz w:val="24"/>
          <w:szCs w:val="24"/>
        </w:rPr>
        <w:tab/>
        <w:t>23</w:t>
      </w:r>
    </w:p>
    <w:p w14:paraId="7D7E23F5" w14:textId="77777777" w:rsidR="006132E4" w:rsidRPr="00B56D74" w:rsidRDefault="00000000">
      <w:pPr>
        <w:tabs>
          <w:tab w:val="right" w:leader="dot" w:pos="9000"/>
        </w:tabs>
        <w:spacing w:after="80"/>
        <w:rPr>
          <w:color w:val="000000" w:themeColor="text1"/>
        </w:rPr>
      </w:pPr>
      <w:r w:rsidRPr="00B56D74">
        <w:rPr>
          <w:color w:val="000000" w:themeColor="text1"/>
          <w:sz w:val="24"/>
          <w:szCs w:val="24"/>
        </w:rPr>
        <w:t>8. RESULTS AND ANALYSIS</w:t>
      </w:r>
      <w:r w:rsidRPr="00B56D74">
        <w:rPr>
          <w:color w:val="000000" w:themeColor="text1"/>
          <w:sz w:val="24"/>
          <w:szCs w:val="24"/>
        </w:rPr>
        <w:tab/>
        <w:t>27</w:t>
      </w:r>
    </w:p>
    <w:p w14:paraId="6B3678FE" w14:textId="77777777" w:rsidR="006132E4" w:rsidRPr="00B56D74" w:rsidRDefault="00000000">
      <w:pPr>
        <w:tabs>
          <w:tab w:val="right" w:leader="dot" w:pos="9000"/>
        </w:tabs>
        <w:spacing w:after="80"/>
        <w:rPr>
          <w:color w:val="000000" w:themeColor="text1"/>
        </w:rPr>
      </w:pPr>
      <w:r w:rsidRPr="00B56D74">
        <w:rPr>
          <w:color w:val="000000" w:themeColor="text1"/>
          <w:sz w:val="24"/>
          <w:szCs w:val="24"/>
        </w:rPr>
        <w:t>9. CONCLUSION AND FUTURE SCOPE</w:t>
      </w:r>
      <w:r w:rsidRPr="00B56D74">
        <w:rPr>
          <w:color w:val="000000" w:themeColor="text1"/>
          <w:sz w:val="24"/>
          <w:szCs w:val="24"/>
        </w:rPr>
        <w:tab/>
        <w:t>31</w:t>
      </w:r>
    </w:p>
    <w:p w14:paraId="23CCA661" w14:textId="77777777" w:rsidR="006132E4" w:rsidRPr="00B56D74" w:rsidRDefault="00000000">
      <w:pPr>
        <w:tabs>
          <w:tab w:val="right" w:leader="dot" w:pos="9000"/>
        </w:tabs>
        <w:spacing w:after="80"/>
        <w:rPr>
          <w:color w:val="000000" w:themeColor="text1"/>
        </w:rPr>
      </w:pPr>
      <w:r w:rsidRPr="00B56D74">
        <w:rPr>
          <w:color w:val="000000" w:themeColor="text1"/>
          <w:sz w:val="24"/>
          <w:szCs w:val="24"/>
        </w:rPr>
        <w:t xml:space="preserve">   REFERENCES</w:t>
      </w:r>
      <w:r w:rsidRPr="00B56D74">
        <w:rPr>
          <w:color w:val="000000" w:themeColor="text1"/>
          <w:sz w:val="24"/>
          <w:szCs w:val="24"/>
        </w:rPr>
        <w:tab/>
        <w:t>33</w:t>
      </w:r>
    </w:p>
    <w:p w14:paraId="1F9C8B3A" w14:textId="24916E46" w:rsidR="009E000C" w:rsidRPr="00B56D74" w:rsidRDefault="00000000">
      <w:pPr>
        <w:rPr>
          <w:color w:val="000000" w:themeColor="text1"/>
        </w:rPr>
        <w:sectPr w:rsidR="009E000C" w:rsidRPr="00B56D74">
          <w:pgSz w:w="11906" w:h="16838"/>
          <w:pgMar w:top="1440" w:right="1440" w:bottom="1440" w:left="1440" w:header="708" w:footer="708" w:gutter="0"/>
          <w:pgBorders w:offsetFrom="page">
            <w:top w:val="single" w:sz="18" w:space="24" w:color="000000"/>
            <w:left w:val="single" w:sz="18" w:space="24" w:color="000000"/>
            <w:bottom w:val="single" w:sz="18" w:space="24" w:color="000000"/>
            <w:right w:val="single" w:sz="18" w:space="24" w:color="000000"/>
          </w:pgBorders>
          <w:cols w:space="720"/>
          <w:docGrid w:linePitch="360"/>
        </w:sectPr>
      </w:pPr>
      <w:r w:rsidRPr="00B56D74">
        <w:rPr>
          <w:color w:val="000000" w:themeColor="text1"/>
        </w:rPr>
        <w:br w:type="page"/>
      </w:r>
    </w:p>
    <w:p w14:paraId="5395EB0A" w14:textId="77777777" w:rsidR="006132E4" w:rsidRPr="00B56D74" w:rsidRDefault="00000000" w:rsidP="00B56D74">
      <w:pPr>
        <w:pStyle w:val="Heading1"/>
        <w:spacing w:before="400" w:after="200"/>
        <w:jc w:val="center"/>
        <w:rPr>
          <w:b/>
          <w:bCs/>
          <w:color w:val="000000" w:themeColor="text1"/>
        </w:rPr>
      </w:pPr>
      <w:r w:rsidRPr="00B56D74">
        <w:rPr>
          <w:b/>
          <w:bCs/>
          <w:color w:val="000000" w:themeColor="text1"/>
          <w:sz w:val="30"/>
          <w:szCs w:val="30"/>
        </w:rPr>
        <w:lastRenderedPageBreak/>
        <w:t>CHAPTER 1</w:t>
      </w:r>
    </w:p>
    <w:p w14:paraId="3966B699" w14:textId="77777777" w:rsidR="006132E4" w:rsidRPr="00B56D74" w:rsidRDefault="00000000" w:rsidP="00B56D74">
      <w:pPr>
        <w:pStyle w:val="Heading1"/>
        <w:spacing w:before="400" w:after="200"/>
        <w:jc w:val="center"/>
        <w:rPr>
          <w:b/>
          <w:bCs/>
          <w:color w:val="000000" w:themeColor="text1"/>
        </w:rPr>
      </w:pPr>
      <w:r w:rsidRPr="00B56D74">
        <w:rPr>
          <w:b/>
          <w:bCs/>
          <w:color w:val="000000" w:themeColor="text1"/>
          <w:sz w:val="30"/>
          <w:szCs w:val="30"/>
        </w:rPr>
        <w:t>INTRODUCTION</w:t>
      </w:r>
    </w:p>
    <w:p w14:paraId="3477EEDD" w14:textId="77777777" w:rsidR="006132E4" w:rsidRPr="00B56D74" w:rsidRDefault="00000000">
      <w:pPr>
        <w:pStyle w:val="Heading2"/>
        <w:spacing w:before="300" w:after="150"/>
        <w:rPr>
          <w:color w:val="000000" w:themeColor="text1"/>
        </w:rPr>
      </w:pPr>
      <w:r w:rsidRPr="00B56D74">
        <w:rPr>
          <w:b/>
          <w:bCs/>
          <w:color w:val="000000" w:themeColor="text1"/>
        </w:rPr>
        <w:t>1.1 Background</w:t>
      </w:r>
    </w:p>
    <w:p w14:paraId="7813619C" w14:textId="77777777" w:rsidR="006132E4" w:rsidRPr="00B56D74" w:rsidRDefault="00000000">
      <w:pPr>
        <w:spacing w:after="200" w:line="300" w:lineRule="auto"/>
        <w:jc w:val="both"/>
        <w:rPr>
          <w:color w:val="000000" w:themeColor="text1"/>
        </w:rPr>
      </w:pPr>
      <w:r w:rsidRPr="00B56D74">
        <w:rPr>
          <w:color w:val="000000" w:themeColor="text1"/>
          <w:sz w:val="24"/>
          <w:szCs w:val="24"/>
        </w:rPr>
        <w:t>Modern software projects receive bugs and feature requests through issue-tracking systems such as GitHub Issues. Developers must inspect the issue, understand the codebase, locate the affected functions, reproduce the problem, implement a solution, test the change, and submit a pull request.</w:t>
      </w:r>
    </w:p>
    <w:p w14:paraId="1A9488E6" w14:textId="77777777" w:rsidR="006132E4" w:rsidRPr="00B56D74" w:rsidRDefault="00000000">
      <w:pPr>
        <w:spacing w:after="200" w:line="300" w:lineRule="auto"/>
        <w:jc w:val="both"/>
        <w:rPr>
          <w:color w:val="000000" w:themeColor="text1"/>
        </w:rPr>
      </w:pPr>
      <w:r w:rsidRPr="00B56D74">
        <w:rPr>
          <w:color w:val="000000" w:themeColor="text1"/>
          <w:sz w:val="24"/>
          <w:szCs w:val="24"/>
        </w:rPr>
        <w:t>This workflow becomes difficult when the repository is large, the issue description is incomplete, the codebase is unfamiliar to the developer, the error spans multiple files, existing tests are difficult to understand, or developers must handle many issues simultaneously. NexForge AI applies artificial intelligence and code-graph analysis to automate this maintenance workflow end to end.</w:t>
      </w:r>
    </w:p>
    <w:p w14:paraId="4F549055" w14:textId="77777777" w:rsidR="006132E4" w:rsidRPr="00B56D74" w:rsidRDefault="00000000">
      <w:pPr>
        <w:pStyle w:val="Heading2"/>
        <w:spacing w:before="300" w:after="150"/>
        <w:rPr>
          <w:color w:val="000000" w:themeColor="text1"/>
        </w:rPr>
      </w:pPr>
      <w:r w:rsidRPr="00B56D74">
        <w:rPr>
          <w:b/>
          <w:bCs/>
          <w:color w:val="000000" w:themeColor="text1"/>
        </w:rPr>
        <w:t>1.2 Problem Statement</w:t>
      </w:r>
    </w:p>
    <w:p w14:paraId="7A31F03B" w14:textId="77777777" w:rsidR="006132E4" w:rsidRPr="00B56D74" w:rsidRDefault="00000000">
      <w:pPr>
        <w:spacing w:after="200" w:line="300" w:lineRule="auto"/>
        <w:jc w:val="both"/>
        <w:rPr>
          <w:color w:val="000000" w:themeColor="text1"/>
        </w:rPr>
      </w:pPr>
      <w:r w:rsidRPr="00B56D74">
        <w:rPr>
          <w:color w:val="000000" w:themeColor="text1"/>
          <w:sz w:val="24"/>
          <w:szCs w:val="24"/>
        </w:rPr>
        <w:t>Existing development workflows do not provide a complete autonomous process for converting an issue report into a safe, tested, reviewable code change. The problem addressed by this project is stated as follows:</w:t>
      </w:r>
    </w:p>
    <w:p w14:paraId="68DA0217" w14:textId="77777777" w:rsidR="006132E4" w:rsidRPr="00B56D74" w:rsidRDefault="00000000">
      <w:pPr>
        <w:spacing w:after="200" w:line="300" w:lineRule="auto"/>
        <w:jc w:val="both"/>
        <w:rPr>
          <w:color w:val="000000" w:themeColor="text1"/>
        </w:rPr>
      </w:pPr>
      <w:r w:rsidRPr="00B56D74">
        <w:rPr>
          <w:i/>
          <w:iCs/>
          <w:color w:val="000000" w:themeColor="text1"/>
          <w:sz w:val="24"/>
          <w:szCs w:val="24"/>
        </w:rPr>
        <w:t>How can an AI system understand a software repository, diagnose a GitHub issue, generate a valid patch, test the patch securely, and create a pull request without executing untrusted code directly on the host system?</w:t>
      </w:r>
    </w:p>
    <w:p w14:paraId="0E8F1389" w14:textId="77777777" w:rsidR="006132E4" w:rsidRPr="00B56D74" w:rsidRDefault="00000000">
      <w:pPr>
        <w:pStyle w:val="Heading2"/>
        <w:spacing w:before="300" w:after="150"/>
        <w:rPr>
          <w:color w:val="000000" w:themeColor="text1"/>
        </w:rPr>
      </w:pPr>
      <w:r w:rsidRPr="00B56D74">
        <w:rPr>
          <w:b/>
          <w:bCs/>
          <w:color w:val="000000" w:themeColor="text1"/>
        </w:rPr>
        <w:t>1.3 Motivation</w:t>
      </w:r>
    </w:p>
    <w:p w14:paraId="21ED26D1" w14:textId="77777777" w:rsidR="006132E4" w:rsidRPr="00B56D74" w:rsidRDefault="00000000">
      <w:pPr>
        <w:spacing w:after="200" w:line="300" w:lineRule="auto"/>
        <w:jc w:val="both"/>
        <w:rPr>
          <w:color w:val="000000" w:themeColor="text1"/>
        </w:rPr>
      </w:pPr>
      <w:r w:rsidRPr="00B56D74">
        <w:rPr>
          <w:color w:val="000000" w:themeColor="text1"/>
          <w:sz w:val="24"/>
          <w:szCs w:val="24"/>
        </w:rPr>
        <w:t>The main motivations behind this project are:</w:t>
      </w:r>
    </w:p>
    <w:p w14:paraId="21F6F4AC" w14:textId="77777777" w:rsidR="006132E4" w:rsidRPr="00B56D74" w:rsidRDefault="00000000">
      <w:pPr>
        <w:pStyle w:val="ListParagraph"/>
        <w:numPr>
          <w:ilvl w:val="0"/>
          <w:numId w:val="2"/>
        </w:numPr>
        <w:spacing w:after="100"/>
        <w:rPr>
          <w:color w:val="000000" w:themeColor="text1"/>
        </w:rPr>
      </w:pPr>
      <w:r w:rsidRPr="00B56D74">
        <w:rPr>
          <w:color w:val="000000" w:themeColor="text1"/>
          <w:sz w:val="24"/>
          <w:szCs w:val="24"/>
        </w:rPr>
        <w:t>Reduce time spent on repetitive debugging.</w:t>
      </w:r>
    </w:p>
    <w:p w14:paraId="1A152EAC" w14:textId="77777777" w:rsidR="006132E4" w:rsidRPr="00B56D74" w:rsidRDefault="00000000">
      <w:pPr>
        <w:pStyle w:val="ListParagraph"/>
        <w:numPr>
          <w:ilvl w:val="0"/>
          <w:numId w:val="2"/>
        </w:numPr>
        <w:spacing w:after="100"/>
        <w:rPr>
          <w:color w:val="000000" w:themeColor="text1"/>
        </w:rPr>
      </w:pPr>
      <w:r w:rsidRPr="00B56D74">
        <w:rPr>
          <w:color w:val="000000" w:themeColor="text1"/>
          <w:sz w:val="24"/>
          <w:szCs w:val="24"/>
        </w:rPr>
        <w:t>Help developers maintain unfamiliar repositories.</w:t>
      </w:r>
    </w:p>
    <w:p w14:paraId="39AC3B33" w14:textId="77777777" w:rsidR="006132E4" w:rsidRPr="00B56D74" w:rsidRDefault="00000000">
      <w:pPr>
        <w:pStyle w:val="ListParagraph"/>
        <w:numPr>
          <w:ilvl w:val="0"/>
          <w:numId w:val="2"/>
        </w:numPr>
        <w:spacing w:after="100"/>
        <w:rPr>
          <w:color w:val="000000" w:themeColor="text1"/>
        </w:rPr>
      </w:pPr>
      <w:r w:rsidRPr="00B56D74">
        <w:rPr>
          <w:color w:val="000000" w:themeColor="text1"/>
          <w:sz w:val="24"/>
          <w:szCs w:val="24"/>
        </w:rPr>
        <w:t>Automatically reproduce and validate common bugs.</w:t>
      </w:r>
    </w:p>
    <w:p w14:paraId="1F67EEA4" w14:textId="77777777" w:rsidR="006132E4" w:rsidRPr="00B56D74" w:rsidRDefault="00000000">
      <w:pPr>
        <w:pStyle w:val="ListParagraph"/>
        <w:numPr>
          <w:ilvl w:val="0"/>
          <w:numId w:val="2"/>
        </w:numPr>
        <w:spacing w:after="100"/>
        <w:rPr>
          <w:color w:val="000000" w:themeColor="text1"/>
        </w:rPr>
      </w:pPr>
      <w:r w:rsidRPr="00B56D74">
        <w:rPr>
          <w:color w:val="000000" w:themeColor="text1"/>
          <w:sz w:val="24"/>
          <w:szCs w:val="24"/>
        </w:rPr>
        <w:t>Improve overall issue resolution speed.</w:t>
      </w:r>
    </w:p>
    <w:p w14:paraId="713ADE9E" w14:textId="77777777" w:rsidR="006132E4" w:rsidRPr="00B56D74" w:rsidRDefault="00000000">
      <w:pPr>
        <w:pStyle w:val="ListParagraph"/>
        <w:numPr>
          <w:ilvl w:val="0"/>
          <w:numId w:val="2"/>
        </w:numPr>
        <w:spacing w:after="100"/>
        <w:rPr>
          <w:color w:val="000000" w:themeColor="text1"/>
        </w:rPr>
      </w:pPr>
      <w:r w:rsidRPr="00B56D74">
        <w:rPr>
          <w:color w:val="000000" w:themeColor="text1"/>
          <w:sz w:val="24"/>
          <w:szCs w:val="24"/>
        </w:rPr>
        <w:t>Provide traceable, explainable AI-generated changes.</w:t>
      </w:r>
    </w:p>
    <w:p w14:paraId="7A7B59D1" w14:textId="77777777" w:rsidR="006132E4" w:rsidRPr="00B56D74" w:rsidRDefault="00000000">
      <w:pPr>
        <w:pStyle w:val="ListParagraph"/>
        <w:numPr>
          <w:ilvl w:val="0"/>
          <w:numId w:val="2"/>
        </w:numPr>
        <w:spacing w:after="100"/>
        <w:rPr>
          <w:color w:val="000000" w:themeColor="text1"/>
        </w:rPr>
      </w:pPr>
      <w:r w:rsidRPr="00B56D74">
        <w:rPr>
          <w:color w:val="000000" w:themeColor="text1"/>
          <w:sz w:val="24"/>
          <w:szCs w:val="24"/>
        </w:rPr>
        <w:t>Ensure generated code is tested before it reaches a human reviewer.</w:t>
      </w:r>
    </w:p>
    <w:p w14:paraId="6931A208" w14:textId="77777777" w:rsidR="006132E4" w:rsidRPr="00B56D74" w:rsidRDefault="00000000">
      <w:pPr>
        <w:pStyle w:val="ListParagraph"/>
        <w:numPr>
          <w:ilvl w:val="0"/>
          <w:numId w:val="2"/>
        </w:numPr>
        <w:spacing w:after="100"/>
        <w:rPr>
          <w:color w:val="000000" w:themeColor="text1"/>
        </w:rPr>
      </w:pPr>
      <w:r w:rsidRPr="00B56D74">
        <w:rPr>
          <w:color w:val="000000" w:themeColor="text1"/>
          <w:sz w:val="24"/>
          <w:szCs w:val="24"/>
        </w:rPr>
        <w:t>Keep human developers involved when automation is uncertain.</w:t>
      </w:r>
    </w:p>
    <w:p w14:paraId="3021F788" w14:textId="77777777" w:rsidR="006132E4" w:rsidRPr="00B56D74" w:rsidRDefault="00000000">
      <w:pPr>
        <w:pStyle w:val="Heading2"/>
        <w:spacing w:before="300" w:after="150"/>
        <w:rPr>
          <w:color w:val="000000" w:themeColor="text1"/>
        </w:rPr>
      </w:pPr>
      <w:r w:rsidRPr="00B56D74">
        <w:rPr>
          <w:b/>
          <w:bCs/>
          <w:color w:val="000000" w:themeColor="text1"/>
        </w:rPr>
        <w:t>1.4 Objectives</w:t>
      </w:r>
    </w:p>
    <w:p w14:paraId="2221E217" w14:textId="77777777" w:rsidR="006132E4" w:rsidRPr="00B56D74" w:rsidRDefault="00000000">
      <w:pPr>
        <w:spacing w:after="200" w:line="300" w:lineRule="auto"/>
        <w:jc w:val="both"/>
        <w:rPr>
          <w:color w:val="000000" w:themeColor="text1"/>
        </w:rPr>
      </w:pPr>
      <w:r w:rsidRPr="00B56D74">
        <w:rPr>
          <w:color w:val="000000" w:themeColor="text1"/>
          <w:sz w:val="24"/>
          <w:szCs w:val="24"/>
        </w:rPr>
        <w:t>The objectives of this project are to:</w:t>
      </w:r>
    </w:p>
    <w:p w14:paraId="494F22C0" w14:textId="3BEC1BD3" w:rsidR="006132E4" w:rsidRPr="00B56D74" w:rsidRDefault="00000000" w:rsidP="00961A89">
      <w:pPr>
        <w:pStyle w:val="ListParagraph"/>
        <w:numPr>
          <w:ilvl w:val="0"/>
          <w:numId w:val="3"/>
        </w:numPr>
        <w:spacing w:after="100"/>
        <w:rPr>
          <w:color w:val="000000" w:themeColor="text1"/>
        </w:rPr>
      </w:pPr>
      <w:r w:rsidRPr="00B56D74">
        <w:rPr>
          <w:color w:val="000000" w:themeColor="text1"/>
          <w:sz w:val="24"/>
          <w:szCs w:val="24"/>
        </w:rPr>
        <w:lastRenderedPageBreak/>
        <w:t>Receive GitHub issue events through a webhook</w:t>
      </w:r>
      <w:r w:rsidR="00961A89" w:rsidRPr="00B56D74">
        <w:rPr>
          <w:color w:val="000000" w:themeColor="text1"/>
          <w:sz w:val="24"/>
          <w:szCs w:val="24"/>
        </w:rPr>
        <w:t xml:space="preserve">, </w:t>
      </w:r>
      <w:r w:rsidRPr="00B56D74">
        <w:rPr>
          <w:color w:val="000000" w:themeColor="text1"/>
          <w:sz w:val="24"/>
          <w:szCs w:val="24"/>
        </w:rPr>
        <w:t>Clone the target repository into an isolated workspace.</w:t>
      </w:r>
    </w:p>
    <w:p w14:paraId="007F62E0" w14:textId="729AAF7A" w:rsidR="006132E4" w:rsidRPr="00B56D74" w:rsidRDefault="00000000" w:rsidP="00961A89">
      <w:pPr>
        <w:pStyle w:val="ListParagraph"/>
        <w:numPr>
          <w:ilvl w:val="0"/>
          <w:numId w:val="3"/>
        </w:numPr>
        <w:spacing w:after="100"/>
        <w:rPr>
          <w:color w:val="000000" w:themeColor="text1"/>
        </w:rPr>
      </w:pPr>
      <w:r w:rsidRPr="00B56D74">
        <w:rPr>
          <w:color w:val="000000" w:themeColor="text1"/>
          <w:sz w:val="24"/>
          <w:szCs w:val="24"/>
        </w:rPr>
        <w:t>Parse Python and JavaScript/TypeScript source code.</w:t>
      </w:r>
      <w:r w:rsidR="00961A89" w:rsidRPr="00B56D74">
        <w:rPr>
          <w:color w:val="000000" w:themeColor="text1"/>
          <w:sz w:val="24"/>
          <w:szCs w:val="24"/>
        </w:rPr>
        <w:t xml:space="preserve">, </w:t>
      </w:r>
      <w:r w:rsidRPr="00B56D74">
        <w:rPr>
          <w:color w:val="000000" w:themeColor="text1"/>
          <w:sz w:val="24"/>
          <w:szCs w:val="24"/>
        </w:rPr>
        <w:t>Build a graph of code entities and their relationships.</w:t>
      </w:r>
    </w:p>
    <w:p w14:paraId="672A1A97" w14:textId="0C21EFE1" w:rsidR="006132E4" w:rsidRPr="00B56D74" w:rsidRDefault="00000000" w:rsidP="00961A89">
      <w:pPr>
        <w:pStyle w:val="ListParagraph"/>
        <w:numPr>
          <w:ilvl w:val="0"/>
          <w:numId w:val="3"/>
        </w:numPr>
        <w:spacing w:after="100"/>
        <w:rPr>
          <w:color w:val="000000" w:themeColor="text1"/>
        </w:rPr>
      </w:pPr>
      <w:r w:rsidRPr="00B56D74">
        <w:rPr>
          <w:color w:val="000000" w:themeColor="text1"/>
          <w:sz w:val="24"/>
          <w:szCs w:val="24"/>
        </w:rPr>
        <w:t>Retrieve relevant code context using graph relationships</w:t>
      </w:r>
      <w:r w:rsidR="00961A89" w:rsidRPr="00B56D74">
        <w:rPr>
          <w:color w:val="000000" w:themeColor="text1"/>
          <w:sz w:val="24"/>
          <w:szCs w:val="24"/>
        </w:rPr>
        <w:t xml:space="preserve">, </w:t>
      </w:r>
      <w:r w:rsidRPr="00B56D74">
        <w:rPr>
          <w:color w:val="000000" w:themeColor="text1"/>
          <w:sz w:val="24"/>
          <w:szCs w:val="24"/>
        </w:rPr>
        <w:t>Identify the probable root cause of a reported issue.</w:t>
      </w:r>
    </w:p>
    <w:p w14:paraId="38C72F06" w14:textId="25218FF1" w:rsidR="006132E4" w:rsidRPr="00B56D74" w:rsidRDefault="00000000" w:rsidP="00961A89">
      <w:pPr>
        <w:pStyle w:val="ListParagraph"/>
        <w:numPr>
          <w:ilvl w:val="0"/>
          <w:numId w:val="3"/>
        </w:numPr>
        <w:spacing w:after="100"/>
        <w:rPr>
          <w:color w:val="000000" w:themeColor="text1"/>
        </w:rPr>
      </w:pPr>
      <w:r w:rsidRPr="00B56D74">
        <w:rPr>
          <w:color w:val="000000" w:themeColor="text1"/>
          <w:sz w:val="24"/>
          <w:szCs w:val="24"/>
        </w:rPr>
        <w:t>Generate a unified code patch.</w:t>
      </w:r>
      <w:r w:rsidR="00961A89" w:rsidRPr="00B56D74">
        <w:rPr>
          <w:color w:val="000000" w:themeColor="text1"/>
          <w:sz w:val="24"/>
          <w:szCs w:val="24"/>
        </w:rPr>
        <w:t xml:space="preserve">, </w:t>
      </w:r>
      <w:r w:rsidRPr="00B56D74">
        <w:rPr>
          <w:color w:val="000000" w:themeColor="text1"/>
          <w:sz w:val="24"/>
          <w:szCs w:val="24"/>
        </w:rPr>
        <w:t>Execute the project's tests inside a Docker sandbox.</w:t>
      </w:r>
    </w:p>
    <w:p w14:paraId="28F462E9" w14:textId="38D2DAD5" w:rsidR="006132E4" w:rsidRPr="00B56D74" w:rsidRDefault="00000000" w:rsidP="00961A89">
      <w:pPr>
        <w:pStyle w:val="ListParagraph"/>
        <w:numPr>
          <w:ilvl w:val="0"/>
          <w:numId w:val="3"/>
        </w:numPr>
        <w:spacing w:after="100"/>
        <w:rPr>
          <w:color w:val="000000" w:themeColor="text1"/>
        </w:rPr>
      </w:pPr>
      <w:r w:rsidRPr="00B56D74">
        <w:rPr>
          <w:color w:val="000000" w:themeColor="text1"/>
          <w:sz w:val="24"/>
          <w:szCs w:val="24"/>
        </w:rPr>
        <w:t>Retry failed patches safely within a configured limit</w:t>
      </w:r>
      <w:r w:rsidR="00961A89" w:rsidRPr="00B56D74">
        <w:rPr>
          <w:color w:val="000000" w:themeColor="text1"/>
          <w:sz w:val="24"/>
          <w:szCs w:val="24"/>
        </w:rPr>
        <w:t xml:space="preserve">, </w:t>
      </w:r>
      <w:r w:rsidRPr="00B56D74">
        <w:rPr>
          <w:color w:val="000000" w:themeColor="text1"/>
          <w:sz w:val="24"/>
          <w:szCs w:val="24"/>
        </w:rPr>
        <w:t>Flag unresolved issues for human review.</w:t>
      </w:r>
    </w:p>
    <w:p w14:paraId="428340AA" w14:textId="77777777" w:rsidR="006132E4" w:rsidRPr="00B56D74" w:rsidRDefault="00000000">
      <w:pPr>
        <w:pStyle w:val="ListParagraph"/>
        <w:numPr>
          <w:ilvl w:val="0"/>
          <w:numId w:val="3"/>
        </w:numPr>
        <w:spacing w:after="100"/>
        <w:rPr>
          <w:color w:val="000000" w:themeColor="text1"/>
        </w:rPr>
      </w:pPr>
      <w:r w:rsidRPr="00B56D74">
        <w:rPr>
          <w:color w:val="000000" w:themeColor="text1"/>
          <w:sz w:val="24"/>
          <w:szCs w:val="24"/>
        </w:rPr>
        <w:t>Create a GitHub branch and pull request after successful validation.</w:t>
      </w:r>
    </w:p>
    <w:p w14:paraId="40548031" w14:textId="77777777" w:rsidR="006132E4" w:rsidRPr="00B56D74" w:rsidRDefault="00000000">
      <w:pPr>
        <w:pStyle w:val="Heading2"/>
        <w:spacing w:before="300" w:after="150"/>
        <w:rPr>
          <w:color w:val="000000" w:themeColor="text1"/>
        </w:rPr>
      </w:pPr>
      <w:r w:rsidRPr="00B56D74">
        <w:rPr>
          <w:b/>
          <w:bCs/>
          <w:color w:val="000000" w:themeColor="text1"/>
        </w:rPr>
        <w:t>1.5 Scope</w:t>
      </w:r>
    </w:p>
    <w:p w14:paraId="04C6A7C1" w14:textId="77777777" w:rsidR="006132E4" w:rsidRPr="00B56D74" w:rsidRDefault="00000000">
      <w:pPr>
        <w:pStyle w:val="Heading3"/>
        <w:spacing w:before="200" w:after="120"/>
        <w:rPr>
          <w:color w:val="000000" w:themeColor="text1"/>
        </w:rPr>
      </w:pPr>
      <w:r w:rsidRPr="00B56D74">
        <w:rPr>
          <w:b/>
          <w:bCs/>
          <w:i/>
          <w:iCs/>
          <w:color w:val="000000" w:themeColor="text1"/>
        </w:rPr>
        <w:t>In Scope</w:t>
      </w:r>
    </w:p>
    <w:p w14:paraId="28098113" w14:textId="6F3AB67E" w:rsidR="006132E4" w:rsidRPr="00B56D74" w:rsidRDefault="00000000" w:rsidP="00961A89">
      <w:pPr>
        <w:pStyle w:val="ListParagraph"/>
        <w:numPr>
          <w:ilvl w:val="0"/>
          <w:numId w:val="2"/>
        </w:numPr>
        <w:spacing w:after="100"/>
        <w:rPr>
          <w:color w:val="000000" w:themeColor="text1"/>
        </w:rPr>
      </w:pPr>
      <w:r w:rsidRPr="00B56D74">
        <w:rPr>
          <w:color w:val="000000" w:themeColor="text1"/>
          <w:sz w:val="24"/>
          <w:szCs w:val="24"/>
        </w:rPr>
        <w:t>Single repository per analysis run</w:t>
      </w:r>
      <w:r w:rsidR="00961A89" w:rsidRPr="00B56D74">
        <w:rPr>
          <w:color w:val="000000" w:themeColor="text1"/>
          <w:sz w:val="24"/>
          <w:szCs w:val="24"/>
        </w:rPr>
        <w:t xml:space="preserve">, </w:t>
      </w:r>
      <w:r w:rsidRPr="00B56D74">
        <w:rPr>
          <w:color w:val="000000" w:themeColor="text1"/>
          <w:sz w:val="24"/>
          <w:szCs w:val="24"/>
        </w:rPr>
        <w:t>Python repositories.</w:t>
      </w:r>
    </w:p>
    <w:p w14:paraId="739544E1" w14:textId="6DE85BF8" w:rsidR="006132E4" w:rsidRPr="00B56D74" w:rsidRDefault="00000000" w:rsidP="00961A89">
      <w:pPr>
        <w:pStyle w:val="ListParagraph"/>
        <w:numPr>
          <w:ilvl w:val="0"/>
          <w:numId w:val="2"/>
        </w:numPr>
        <w:spacing w:after="100"/>
        <w:rPr>
          <w:color w:val="000000" w:themeColor="text1"/>
        </w:rPr>
      </w:pPr>
      <w:r w:rsidRPr="00B56D74">
        <w:rPr>
          <w:color w:val="000000" w:themeColor="text1"/>
          <w:sz w:val="24"/>
          <w:szCs w:val="24"/>
        </w:rPr>
        <w:t>JavaScript and TypeScript repositories</w:t>
      </w:r>
      <w:r w:rsidR="00961A89" w:rsidRPr="00B56D74">
        <w:rPr>
          <w:color w:val="000000" w:themeColor="text1"/>
          <w:sz w:val="24"/>
          <w:szCs w:val="24"/>
        </w:rPr>
        <w:t xml:space="preserve">, </w:t>
      </w:r>
      <w:r w:rsidRPr="00B56D74">
        <w:rPr>
          <w:color w:val="000000" w:themeColor="text1"/>
          <w:sz w:val="24"/>
          <w:szCs w:val="24"/>
        </w:rPr>
        <w:t>GitHub Issues and GitHub Pull Requests.</w:t>
      </w:r>
    </w:p>
    <w:p w14:paraId="17108D07" w14:textId="5BD832C1" w:rsidR="006132E4" w:rsidRPr="00B56D74" w:rsidRDefault="00000000" w:rsidP="00961A89">
      <w:pPr>
        <w:pStyle w:val="ListParagraph"/>
        <w:numPr>
          <w:ilvl w:val="0"/>
          <w:numId w:val="2"/>
        </w:numPr>
        <w:spacing w:after="100"/>
        <w:rPr>
          <w:color w:val="000000" w:themeColor="text1"/>
        </w:rPr>
      </w:pPr>
      <w:r w:rsidRPr="00B56D74">
        <w:rPr>
          <w:color w:val="000000" w:themeColor="text1"/>
          <w:sz w:val="24"/>
          <w:szCs w:val="24"/>
        </w:rPr>
        <w:t>Tree-sitter based parsing</w:t>
      </w:r>
      <w:r w:rsidR="00961A89" w:rsidRPr="00B56D74">
        <w:rPr>
          <w:color w:val="000000" w:themeColor="text1"/>
          <w:sz w:val="24"/>
          <w:szCs w:val="24"/>
        </w:rPr>
        <w:t xml:space="preserve">, </w:t>
      </w:r>
      <w:r w:rsidRPr="00B56D74">
        <w:rPr>
          <w:color w:val="000000" w:themeColor="text1"/>
          <w:sz w:val="24"/>
          <w:szCs w:val="24"/>
        </w:rPr>
        <w:t>Neo4j code knowledge graph.</w:t>
      </w:r>
    </w:p>
    <w:p w14:paraId="7F8D3308" w14:textId="264CE693" w:rsidR="006132E4" w:rsidRPr="00B56D74" w:rsidRDefault="00000000" w:rsidP="00961A89">
      <w:pPr>
        <w:pStyle w:val="ListParagraph"/>
        <w:numPr>
          <w:ilvl w:val="0"/>
          <w:numId w:val="2"/>
        </w:numPr>
        <w:spacing w:after="100"/>
        <w:rPr>
          <w:color w:val="000000" w:themeColor="text1"/>
        </w:rPr>
      </w:pPr>
      <w:r w:rsidRPr="00B56D74">
        <w:rPr>
          <w:color w:val="000000" w:themeColor="text1"/>
          <w:sz w:val="24"/>
          <w:szCs w:val="24"/>
        </w:rPr>
        <w:t>OpenAI GPT integration</w:t>
      </w:r>
      <w:r w:rsidR="00961A89" w:rsidRPr="00B56D74">
        <w:rPr>
          <w:color w:val="000000" w:themeColor="text1"/>
          <w:sz w:val="24"/>
          <w:szCs w:val="24"/>
        </w:rPr>
        <w:t xml:space="preserve">, </w:t>
      </w:r>
      <w:r w:rsidRPr="00B56D74">
        <w:rPr>
          <w:color w:val="000000" w:themeColor="text1"/>
          <w:sz w:val="24"/>
          <w:szCs w:val="24"/>
        </w:rPr>
        <w:t>Docker-based isolated test execution.</w:t>
      </w:r>
    </w:p>
    <w:p w14:paraId="78EB7CF9" w14:textId="2787BDE6" w:rsidR="006132E4" w:rsidRPr="00B56D74" w:rsidRDefault="00000000" w:rsidP="00961A89">
      <w:pPr>
        <w:pStyle w:val="ListParagraph"/>
        <w:numPr>
          <w:ilvl w:val="0"/>
          <w:numId w:val="2"/>
        </w:numPr>
        <w:spacing w:after="100"/>
        <w:rPr>
          <w:color w:val="000000" w:themeColor="text1"/>
        </w:rPr>
      </w:pPr>
      <w:r w:rsidRPr="00B56D74">
        <w:rPr>
          <w:color w:val="000000" w:themeColor="text1"/>
          <w:sz w:val="24"/>
          <w:szCs w:val="24"/>
        </w:rPr>
        <w:t>SQLite job tracking</w:t>
      </w:r>
      <w:r w:rsidR="00961A89" w:rsidRPr="00B56D74">
        <w:rPr>
          <w:color w:val="000000" w:themeColor="text1"/>
          <w:sz w:val="24"/>
          <w:szCs w:val="24"/>
        </w:rPr>
        <w:t xml:space="preserve">, </w:t>
      </w:r>
      <w:r w:rsidRPr="00B56D74">
        <w:rPr>
          <w:color w:val="000000" w:themeColor="text1"/>
          <w:sz w:val="24"/>
          <w:szCs w:val="24"/>
        </w:rPr>
        <w:t>Human-review fallback for uncertain cases.</w:t>
      </w:r>
    </w:p>
    <w:p w14:paraId="7D264DBF" w14:textId="77777777" w:rsidR="006132E4" w:rsidRPr="00B56D74" w:rsidRDefault="00000000">
      <w:pPr>
        <w:pStyle w:val="Heading3"/>
        <w:spacing w:before="200" w:after="120"/>
        <w:rPr>
          <w:color w:val="000000" w:themeColor="text1"/>
        </w:rPr>
      </w:pPr>
      <w:r w:rsidRPr="00B56D74">
        <w:rPr>
          <w:b/>
          <w:bCs/>
          <w:i/>
          <w:iCs/>
          <w:color w:val="000000" w:themeColor="text1"/>
        </w:rPr>
        <w:t>Out of Scope</w:t>
      </w:r>
    </w:p>
    <w:p w14:paraId="21B6C266" w14:textId="7D691C00" w:rsidR="006132E4" w:rsidRPr="00B56D74" w:rsidRDefault="00000000" w:rsidP="00961A89">
      <w:pPr>
        <w:pStyle w:val="ListParagraph"/>
        <w:numPr>
          <w:ilvl w:val="0"/>
          <w:numId w:val="2"/>
        </w:numPr>
        <w:spacing w:after="100"/>
        <w:rPr>
          <w:color w:val="000000" w:themeColor="text1"/>
        </w:rPr>
      </w:pPr>
      <w:r w:rsidRPr="00B56D74">
        <w:rPr>
          <w:color w:val="000000" w:themeColor="text1"/>
          <w:sz w:val="24"/>
          <w:szCs w:val="24"/>
        </w:rPr>
        <w:t>Multi-repository dependency analysis</w:t>
      </w:r>
      <w:r w:rsidR="00961A89" w:rsidRPr="00B56D74">
        <w:rPr>
          <w:color w:val="000000" w:themeColor="text1"/>
          <w:sz w:val="24"/>
          <w:szCs w:val="24"/>
        </w:rPr>
        <w:t xml:space="preserve">, </w:t>
      </w:r>
      <w:r w:rsidRPr="00B56D74">
        <w:rPr>
          <w:color w:val="000000" w:themeColor="text1"/>
          <w:sz w:val="24"/>
          <w:szCs w:val="24"/>
        </w:rPr>
        <w:t>GitLab and Bitbucket support.</w:t>
      </w:r>
    </w:p>
    <w:p w14:paraId="44CCF322" w14:textId="79E0B931" w:rsidR="006132E4" w:rsidRPr="00B56D74" w:rsidRDefault="00000000" w:rsidP="00961A89">
      <w:pPr>
        <w:pStyle w:val="ListParagraph"/>
        <w:numPr>
          <w:ilvl w:val="0"/>
          <w:numId w:val="2"/>
        </w:numPr>
        <w:spacing w:after="100"/>
        <w:rPr>
          <w:color w:val="000000" w:themeColor="text1"/>
        </w:rPr>
      </w:pPr>
      <w:r w:rsidRPr="00B56D74">
        <w:rPr>
          <w:color w:val="000000" w:themeColor="text1"/>
          <w:sz w:val="24"/>
          <w:szCs w:val="24"/>
        </w:rPr>
        <w:t>Support for every programming language</w:t>
      </w:r>
      <w:r w:rsidR="00961A89" w:rsidRPr="00B56D74">
        <w:rPr>
          <w:color w:val="000000" w:themeColor="text1"/>
          <w:sz w:val="24"/>
          <w:szCs w:val="24"/>
        </w:rPr>
        <w:t xml:space="preserve">, </w:t>
      </w:r>
      <w:r w:rsidRPr="00B56D74">
        <w:rPr>
          <w:color w:val="000000" w:themeColor="text1"/>
          <w:sz w:val="24"/>
          <w:szCs w:val="24"/>
        </w:rPr>
        <w:t>Automatic production deployment.</w:t>
      </w:r>
    </w:p>
    <w:p w14:paraId="392ABD41" w14:textId="5BF35CC9" w:rsidR="006132E4" w:rsidRPr="00B56D74" w:rsidRDefault="00000000" w:rsidP="00961A89">
      <w:pPr>
        <w:pStyle w:val="ListParagraph"/>
        <w:numPr>
          <w:ilvl w:val="0"/>
          <w:numId w:val="2"/>
        </w:numPr>
        <w:spacing w:after="100"/>
        <w:rPr>
          <w:color w:val="000000" w:themeColor="text1"/>
        </w:rPr>
      </w:pPr>
      <w:r w:rsidRPr="00B56D74">
        <w:rPr>
          <w:color w:val="000000" w:themeColor="text1"/>
          <w:sz w:val="24"/>
          <w:szCs w:val="24"/>
        </w:rPr>
        <w:t>Fully autonomous merging without human approval</w:t>
      </w:r>
      <w:r w:rsidR="00961A89" w:rsidRPr="00B56D74">
        <w:rPr>
          <w:color w:val="000000" w:themeColor="text1"/>
          <w:sz w:val="24"/>
          <w:szCs w:val="24"/>
        </w:rPr>
        <w:t xml:space="preserve">, </w:t>
      </w:r>
      <w:r w:rsidRPr="00B56D74">
        <w:rPr>
          <w:color w:val="000000" w:themeColor="text1"/>
          <w:sz w:val="24"/>
          <w:szCs w:val="24"/>
        </w:rPr>
        <w:t>Organization-wide analytics.</w:t>
      </w:r>
    </w:p>
    <w:p w14:paraId="37AB2F5F" w14:textId="77777777" w:rsidR="006132E4" w:rsidRPr="00B56D74" w:rsidRDefault="00000000">
      <w:pPr>
        <w:pStyle w:val="ListParagraph"/>
        <w:numPr>
          <w:ilvl w:val="0"/>
          <w:numId w:val="2"/>
        </w:numPr>
        <w:spacing w:after="100"/>
        <w:rPr>
          <w:color w:val="000000" w:themeColor="text1"/>
        </w:rPr>
      </w:pPr>
      <w:r w:rsidRPr="00B56D74">
        <w:rPr>
          <w:color w:val="000000" w:themeColor="text1"/>
          <w:sz w:val="24"/>
          <w:szCs w:val="24"/>
        </w:rPr>
        <w:t>Guaranteed correctness of AI-generated patches.</w:t>
      </w:r>
    </w:p>
    <w:p w14:paraId="3D45114D" w14:textId="77777777" w:rsidR="006132E4" w:rsidRPr="00B56D74" w:rsidRDefault="00000000">
      <w:pPr>
        <w:pStyle w:val="Heading2"/>
        <w:spacing w:before="300" w:after="150"/>
        <w:rPr>
          <w:color w:val="000000" w:themeColor="text1"/>
        </w:rPr>
      </w:pPr>
      <w:r w:rsidRPr="00B56D74">
        <w:rPr>
          <w:b/>
          <w:bCs/>
          <w:color w:val="000000" w:themeColor="text1"/>
        </w:rPr>
        <w:t>1.6 Limitations</w:t>
      </w:r>
    </w:p>
    <w:p w14:paraId="1DB57CE2" w14:textId="77777777" w:rsidR="006132E4" w:rsidRPr="00B56D74" w:rsidRDefault="00000000">
      <w:pPr>
        <w:pStyle w:val="ListParagraph"/>
        <w:numPr>
          <w:ilvl w:val="0"/>
          <w:numId w:val="2"/>
        </w:numPr>
        <w:spacing w:after="100"/>
        <w:rPr>
          <w:color w:val="000000" w:themeColor="text1"/>
        </w:rPr>
      </w:pPr>
      <w:r w:rsidRPr="00B56D74">
        <w:rPr>
          <w:color w:val="000000" w:themeColor="text1"/>
          <w:sz w:val="24"/>
          <w:szCs w:val="24"/>
        </w:rPr>
        <w:t>LLM output can be incorrect and requires validation before use.</w:t>
      </w:r>
    </w:p>
    <w:p w14:paraId="5684AFA2" w14:textId="77777777" w:rsidR="006132E4" w:rsidRPr="00B56D74" w:rsidRDefault="00000000">
      <w:pPr>
        <w:pStyle w:val="ListParagraph"/>
        <w:numPr>
          <w:ilvl w:val="0"/>
          <w:numId w:val="2"/>
        </w:numPr>
        <w:spacing w:after="100"/>
        <w:rPr>
          <w:color w:val="000000" w:themeColor="text1"/>
        </w:rPr>
      </w:pPr>
      <w:r w:rsidRPr="00B56D74">
        <w:rPr>
          <w:color w:val="000000" w:themeColor="text1"/>
          <w:sz w:val="24"/>
          <w:szCs w:val="24"/>
        </w:rPr>
        <w:t>Some issues lack enough information for an automated diagnosis.</w:t>
      </w:r>
    </w:p>
    <w:p w14:paraId="3B52C945" w14:textId="77777777" w:rsidR="006132E4" w:rsidRPr="00B56D74" w:rsidRDefault="00000000">
      <w:pPr>
        <w:pStyle w:val="ListParagraph"/>
        <w:numPr>
          <w:ilvl w:val="0"/>
          <w:numId w:val="2"/>
        </w:numPr>
        <w:spacing w:after="100"/>
        <w:rPr>
          <w:color w:val="000000" w:themeColor="text1"/>
        </w:rPr>
      </w:pPr>
      <w:r w:rsidRPr="00B56D74">
        <w:rPr>
          <w:color w:val="000000" w:themeColor="text1"/>
          <w:sz w:val="24"/>
          <w:szCs w:val="24"/>
        </w:rPr>
        <w:t>Test suites may be incomplete or flaky, affecting validation reliability.</w:t>
      </w:r>
    </w:p>
    <w:p w14:paraId="720039B9" w14:textId="77777777" w:rsidR="006132E4" w:rsidRPr="00B56D74" w:rsidRDefault="00000000">
      <w:pPr>
        <w:pStyle w:val="ListParagraph"/>
        <w:numPr>
          <w:ilvl w:val="0"/>
          <w:numId w:val="2"/>
        </w:numPr>
        <w:spacing w:after="100"/>
        <w:rPr>
          <w:color w:val="000000" w:themeColor="text1"/>
        </w:rPr>
      </w:pPr>
      <w:r w:rsidRPr="00B56D74">
        <w:rPr>
          <w:color w:val="000000" w:themeColor="text1"/>
          <w:sz w:val="24"/>
          <w:szCs w:val="24"/>
        </w:rPr>
        <w:t>A working Docker installation is required for real sandbox execution.</w:t>
      </w:r>
    </w:p>
    <w:p w14:paraId="0DB3705C" w14:textId="77777777" w:rsidR="006132E4" w:rsidRPr="00B56D74" w:rsidRDefault="00000000">
      <w:pPr>
        <w:pStyle w:val="ListParagraph"/>
        <w:numPr>
          <w:ilvl w:val="0"/>
          <w:numId w:val="2"/>
        </w:numPr>
        <w:spacing w:after="100"/>
        <w:rPr>
          <w:color w:val="000000" w:themeColor="text1"/>
        </w:rPr>
      </w:pPr>
      <w:r w:rsidRPr="00B56D74">
        <w:rPr>
          <w:color w:val="000000" w:themeColor="text1"/>
          <w:sz w:val="24"/>
          <w:szCs w:val="24"/>
        </w:rPr>
        <w:t>Neo4j requires an active, reachable database instance.</w:t>
      </w:r>
    </w:p>
    <w:p w14:paraId="37EA4088" w14:textId="77777777" w:rsidR="006132E4" w:rsidRPr="00B56D74" w:rsidRDefault="00000000">
      <w:pPr>
        <w:pStyle w:val="ListParagraph"/>
        <w:numPr>
          <w:ilvl w:val="0"/>
          <w:numId w:val="2"/>
        </w:numPr>
        <w:spacing w:after="100"/>
        <w:rPr>
          <w:color w:val="000000" w:themeColor="text1"/>
        </w:rPr>
      </w:pPr>
      <w:r w:rsidRPr="00B56D74">
        <w:rPr>
          <w:color w:val="000000" w:themeColor="text1"/>
          <w:sz w:val="24"/>
          <w:szCs w:val="24"/>
        </w:rPr>
        <w:t>GitHub pull request creation requires authentication and repository permissions.</w:t>
      </w:r>
    </w:p>
    <w:p w14:paraId="30BA6358" w14:textId="77777777" w:rsidR="006132E4" w:rsidRPr="00B56D74" w:rsidRDefault="00000000">
      <w:pPr>
        <w:pStyle w:val="ListParagraph"/>
        <w:numPr>
          <w:ilvl w:val="0"/>
          <w:numId w:val="2"/>
        </w:numPr>
        <w:spacing w:after="100"/>
        <w:rPr>
          <w:color w:val="000000" w:themeColor="text1"/>
        </w:rPr>
      </w:pPr>
      <w:r w:rsidRPr="00B56D74">
        <w:rPr>
          <w:color w:val="000000" w:themeColor="text1"/>
          <w:sz w:val="24"/>
          <w:szCs w:val="24"/>
        </w:rPr>
        <w:t>Complex cross-repository bugs are outside the scope of the first version.</w:t>
      </w:r>
    </w:p>
    <w:p w14:paraId="7981FACF" w14:textId="77777777" w:rsidR="006132E4" w:rsidRPr="00B56D74" w:rsidRDefault="006132E4">
      <w:pPr>
        <w:rPr>
          <w:color w:val="000000" w:themeColor="text1"/>
        </w:rPr>
        <w:sectPr w:rsidR="006132E4" w:rsidRPr="00B56D74">
          <w:pgSz w:w="11906" w:h="16838"/>
          <w:pgMar w:top="1440" w:right="1440" w:bottom="1440" w:left="1440" w:header="708" w:footer="708" w:gutter="0"/>
          <w:pgBorders w:offsetFrom="page">
            <w:top w:val="single" w:sz="18" w:space="24" w:color="000000"/>
            <w:left w:val="single" w:sz="18" w:space="24" w:color="000000"/>
            <w:bottom w:val="single" w:sz="18" w:space="24" w:color="000000"/>
            <w:right w:val="single" w:sz="18" w:space="24" w:color="000000"/>
          </w:pgBorders>
          <w:cols w:space="720"/>
          <w:docGrid w:linePitch="360"/>
        </w:sectPr>
      </w:pPr>
    </w:p>
    <w:p w14:paraId="0A7FE139" w14:textId="77777777" w:rsidR="006132E4" w:rsidRPr="00B56D74" w:rsidRDefault="00000000" w:rsidP="00B56D74">
      <w:pPr>
        <w:pStyle w:val="Heading1"/>
        <w:spacing w:before="400" w:after="200"/>
        <w:jc w:val="center"/>
        <w:rPr>
          <w:color w:val="000000" w:themeColor="text1"/>
        </w:rPr>
      </w:pPr>
      <w:r w:rsidRPr="00B56D74">
        <w:rPr>
          <w:b/>
          <w:bCs/>
          <w:color w:val="000000" w:themeColor="text1"/>
          <w:sz w:val="30"/>
          <w:szCs w:val="30"/>
        </w:rPr>
        <w:lastRenderedPageBreak/>
        <w:t>CHAPTER 2</w:t>
      </w:r>
    </w:p>
    <w:p w14:paraId="66EFEB4C" w14:textId="77777777" w:rsidR="006132E4" w:rsidRPr="00B56D74" w:rsidRDefault="00000000" w:rsidP="00B56D74">
      <w:pPr>
        <w:pStyle w:val="Heading1"/>
        <w:spacing w:before="400" w:after="200"/>
        <w:jc w:val="center"/>
        <w:rPr>
          <w:color w:val="000000" w:themeColor="text1"/>
        </w:rPr>
      </w:pPr>
      <w:r w:rsidRPr="00B56D74">
        <w:rPr>
          <w:b/>
          <w:bCs/>
          <w:color w:val="000000" w:themeColor="text1"/>
          <w:sz w:val="30"/>
          <w:szCs w:val="30"/>
        </w:rPr>
        <w:t>LITERATURE REVIEW</w:t>
      </w:r>
    </w:p>
    <w:p w14:paraId="1D22A72A" w14:textId="77777777" w:rsidR="006132E4" w:rsidRPr="00B56D74" w:rsidRDefault="00000000">
      <w:pPr>
        <w:spacing w:after="200" w:line="300" w:lineRule="auto"/>
        <w:jc w:val="both"/>
        <w:rPr>
          <w:color w:val="000000" w:themeColor="text1"/>
        </w:rPr>
      </w:pPr>
      <w:r w:rsidRPr="00B56D74">
        <w:rPr>
          <w:color w:val="000000" w:themeColor="text1"/>
          <w:sz w:val="24"/>
          <w:szCs w:val="24"/>
        </w:rPr>
        <w:t>Automated software repair and AI-assisted development have been active areas of research. This chapter reviews the key areas of prior work that inform the design of NexForge AI.</w:t>
      </w:r>
    </w:p>
    <w:p w14:paraId="5573C6F4" w14:textId="77777777" w:rsidR="006132E4" w:rsidRPr="00B56D74" w:rsidRDefault="00000000">
      <w:pPr>
        <w:pStyle w:val="Heading2"/>
        <w:spacing w:before="300" w:after="150"/>
        <w:rPr>
          <w:color w:val="000000" w:themeColor="text1"/>
        </w:rPr>
      </w:pPr>
      <w:r w:rsidRPr="00B56D74">
        <w:rPr>
          <w:b/>
          <w:bCs/>
          <w:color w:val="000000" w:themeColor="text1"/>
        </w:rPr>
        <w:t>2.1 Automated Program Repair</w:t>
      </w:r>
    </w:p>
    <w:p w14:paraId="55A47088" w14:textId="77777777" w:rsidR="006132E4" w:rsidRPr="00B56D74" w:rsidRDefault="00000000">
      <w:pPr>
        <w:spacing w:after="200" w:line="300" w:lineRule="auto"/>
        <w:jc w:val="both"/>
        <w:rPr>
          <w:color w:val="000000" w:themeColor="text1"/>
        </w:rPr>
      </w:pPr>
      <w:r w:rsidRPr="00B56D74">
        <w:rPr>
          <w:color w:val="000000" w:themeColor="text1"/>
          <w:sz w:val="24"/>
          <w:szCs w:val="24"/>
        </w:rPr>
        <w:t>Automated program repair (APR) systems generate patches for known defects. Many traditional APR systems depend on predefined mutation rules, genetic search over candidate patches, or example-based transformations derived from historical bug fixes. These approaches can be effective for narrow classes of bugs but generalize poorly to the wide variety of issues seen in real-world repositories.</w:t>
      </w:r>
    </w:p>
    <w:p w14:paraId="207DEED8" w14:textId="77777777" w:rsidR="006132E4" w:rsidRPr="00B56D74" w:rsidRDefault="00000000">
      <w:pPr>
        <w:pStyle w:val="Heading2"/>
        <w:spacing w:before="300" w:after="150"/>
        <w:rPr>
          <w:color w:val="000000" w:themeColor="text1"/>
        </w:rPr>
      </w:pPr>
      <w:r w:rsidRPr="00B56D74">
        <w:rPr>
          <w:b/>
          <w:bCs/>
          <w:color w:val="000000" w:themeColor="text1"/>
        </w:rPr>
        <w:t>2.2 Large Language Models for Code</w:t>
      </w:r>
    </w:p>
    <w:p w14:paraId="1A409B5B" w14:textId="77777777" w:rsidR="006132E4" w:rsidRPr="00B56D74" w:rsidRDefault="00000000">
      <w:pPr>
        <w:spacing w:after="200" w:line="300" w:lineRule="auto"/>
        <w:jc w:val="both"/>
        <w:rPr>
          <w:color w:val="000000" w:themeColor="text1"/>
        </w:rPr>
      </w:pPr>
      <w:r w:rsidRPr="00B56D74">
        <w:rPr>
          <w:color w:val="000000" w:themeColor="text1"/>
          <w:sz w:val="24"/>
          <w:szCs w:val="24"/>
        </w:rPr>
        <w:t>Large Language Models (LLMs) trained on large code corpora can understand source code, explain errors, generate new code, and suggest fixes in natural language and code simultaneously. However, LLM output is not guaranteed to be correct, so any LLM-generated patch requires independent validation, typically through automated testing, before it can be trusted.</w:t>
      </w:r>
    </w:p>
    <w:p w14:paraId="3B949F17" w14:textId="77777777" w:rsidR="006132E4" w:rsidRPr="00B56D74" w:rsidRDefault="00000000">
      <w:pPr>
        <w:pStyle w:val="Heading2"/>
        <w:spacing w:before="300" w:after="150"/>
        <w:rPr>
          <w:color w:val="000000" w:themeColor="text1"/>
        </w:rPr>
      </w:pPr>
      <w:r w:rsidRPr="00B56D74">
        <w:rPr>
          <w:b/>
          <w:bCs/>
          <w:color w:val="000000" w:themeColor="text1"/>
        </w:rPr>
        <w:t>2.3 Retrieval-Augmented Generation</w:t>
      </w:r>
    </w:p>
    <w:p w14:paraId="4FA81590" w14:textId="77777777" w:rsidR="006132E4" w:rsidRPr="00B56D74" w:rsidRDefault="00000000">
      <w:pPr>
        <w:spacing w:after="200" w:line="300" w:lineRule="auto"/>
        <w:jc w:val="both"/>
        <w:rPr>
          <w:color w:val="000000" w:themeColor="text1"/>
        </w:rPr>
      </w:pPr>
      <w:r w:rsidRPr="00B56D74">
        <w:rPr>
          <w:color w:val="000000" w:themeColor="text1"/>
          <w:sz w:val="24"/>
          <w:szCs w:val="24"/>
        </w:rPr>
        <w:t>Retrieval-Augmented Generation (RAG) supplies an LLM with relevant external context before it generates a response, improving factual grounding. Basic RAG implementations typically rely on vector similarity search over embedded text chunks. NexForge AI extends this idea by retrieving related files and symbols through an explicit code graph rather than embeddings alone, which captures exact structural relationships that similarity search can miss.</w:t>
      </w:r>
    </w:p>
    <w:p w14:paraId="26E138F7" w14:textId="77777777" w:rsidR="006132E4" w:rsidRPr="00B56D74" w:rsidRDefault="00000000">
      <w:pPr>
        <w:pStyle w:val="Heading2"/>
        <w:spacing w:before="300" w:after="150"/>
        <w:rPr>
          <w:color w:val="000000" w:themeColor="text1"/>
        </w:rPr>
      </w:pPr>
      <w:r w:rsidRPr="00B56D74">
        <w:rPr>
          <w:b/>
          <w:bCs/>
          <w:color w:val="000000" w:themeColor="text1"/>
        </w:rPr>
        <w:t>2.5 Agent-Based Software Engineering</w:t>
      </w:r>
    </w:p>
    <w:p w14:paraId="295316A0" w14:textId="77777777" w:rsidR="006132E4" w:rsidRPr="00B56D74" w:rsidRDefault="00000000">
      <w:pPr>
        <w:spacing w:after="200" w:line="300" w:lineRule="auto"/>
        <w:jc w:val="both"/>
        <w:rPr>
          <w:color w:val="000000" w:themeColor="text1"/>
        </w:rPr>
      </w:pPr>
      <w:r w:rsidRPr="00B56D74">
        <w:rPr>
          <w:color w:val="000000" w:themeColor="text1"/>
          <w:sz w:val="24"/>
          <w:szCs w:val="24"/>
        </w:rPr>
        <w:t>Agent-based systems divide the software engineering process into cooperating roles, such as debugging, coding, testing, and review, with each role handled by a specialized agent. Coordinating these agents through an explicit state machine or graph allows for retries, escalation, and clearer traceability compared to a single monolithic prompt.</w:t>
      </w:r>
    </w:p>
    <w:p w14:paraId="53DFF3B5" w14:textId="77777777" w:rsidR="006132E4" w:rsidRPr="00B56D74" w:rsidRDefault="00000000">
      <w:pPr>
        <w:pStyle w:val="Heading2"/>
        <w:spacing w:before="300" w:after="150"/>
        <w:rPr>
          <w:color w:val="000000" w:themeColor="text1"/>
        </w:rPr>
      </w:pPr>
      <w:r w:rsidRPr="00B56D74">
        <w:rPr>
          <w:b/>
          <w:bCs/>
          <w:color w:val="000000" w:themeColor="text1"/>
        </w:rPr>
        <w:t>2.7 Research Gap</w:t>
      </w:r>
    </w:p>
    <w:p w14:paraId="5195557F" w14:textId="33FA5D55" w:rsidR="006132E4" w:rsidRPr="00B56D74" w:rsidRDefault="00000000">
      <w:pPr>
        <w:spacing w:after="200" w:line="300" w:lineRule="auto"/>
        <w:jc w:val="both"/>
        <w:rPr>
          <w:color w:val="000000" w:themeColor="text1"/>
        </w:rPr>
      </w:pPr>
      <w:r w:rsidRPr="00B56D74">
        <w:rPr>
          <w:color w:val="000000" w:themeColor="text1"/>
          <w:sz w:val="24"/>
          <w:szCs w:val="24"/>
        </w:rPr>
        <w:t>Many existing tools address only one part of the issue-resolution process: some generate suggestions without validating them, some validate patches without understanding the broader repository structure, and others stop short of producing a reviewable artifact.</w:t>
      </w:r>
    </w:p>
    <w:p w14:paraId="68FDD4CE" w14:textId="77777777" w:rsidR="009E000C" w:rsidRPr="00B56D74" w:rsidRDefault="009E000C">
      <w:pPr>
        <w:rPr>
          <w:color w:val="000000" w:themeColor="text1"/>
        </w:rPr>
        <w:sectPr w:rsidR="009E000C" w:rsidRPr="00B56D74">
          <w:pgSz w:w="11906" w:h="16838"/>
          <w:pgMar w:top="1440" w:right="1440" w:bottom="1440" w:left="1440" w:header="708" w:footer="708" w:gutter="0"/>
          <w:pgBorders w:offsetFrom="page">
            <w:top w:val="single" w:sz="18" w:space="24" w:color="000000"/>
            <w:left w:val="single" w:sz="18" w:space="24" w:color="000000"/>
            <w:bottom w:val="single" w:sz="18" w:space="24" w:color="000000"/>
            <w:right w:val="single" w:sz="18" w:space="24" w:color="000000"/>
          </w:pgBorders>
          <w:cols w:space="720"/>
          <w:docGrid w:linePitch="360"/>
        </w:sectPr>
      </w:pPr>
    </w:p>
    <w:p w14:paraId="6CD9E3B6" w14:textId="77777777" w:rsidR="006132E4" w:rsidRPr="00B56D74" w:rsidRDefault="00000000" w:rsidP="00B56D74">
      <w:pPr>
        <w:pStyle w:val="Heading1"/>
        <w:spacing w:before="400" w:after="200"/>
        <w:jc w:val="center"/>
        <w:rPr>
          <w:color w:val="000000" w:themeColor="text1"/>
        </w:rPr>
      </w:pPr>
      <w:r w:rsidRPr="00B56D74">
        <w:rPr>
          <w:b/>
          <w:bCs/>
          <w:color w:val="000000" w:themeColor="text1"/>
          <w:sz w:val="30"/>
          <w:szCs w:val="30"/>
        </w:rPr>
        <w:lastRenderedPageBreak/>
        <w:t>CHAPTER 3</w:t>
      </w:r>
    </w:p>
    <w:p w14:paraId="7E01A723" w14:textId="77777777" w:rsidR="006132E4" w:rsidRPr="00B56D74" w:rsidRDefault="00000000" w:rsidP="00B56D74">
      <w:pPr>
        <w:pStyle w:val="Heading1"/>
        <w:spacing w:before="400" w:after="200"/>
        <w:jc w:val="center"/>
        <w:rPr>
          <w:color w:val="000000" w:themeColor="text1"/>
        </w:rPr>
      </w:pPr>
      <w:r w:rsidRPr="00B56D74">
        <w:rPr>
          <w:b/>
          <w:bCs/>
          <w:color w:val="000000" w:themeColor="text1"/>
          <w:sz w:val="30"/>
          <w:szCs w:val="30"/>
        </w:rPr>
        <w:t>EXISTING SYSTEM</w:t>
      </w:r>
    </w:p>
    <w:p w14:paraId="2075EAD2" w14:textId="77777777" w:rsidR="006132E4" w:rsidRPr="00B56D74" w:rsidRDefault="00000000">
      <w:pPr>
        <w:pStyle w:val="Heading2"/>
        <w:spacing w:before="300" w:after="150"/>
        <w:rPr>
          <w:color w:val="000000" w:themeColor="text1"/>
        </w:rPr>
      </w:pPr>
      <w:r w:rsidRPr="00B56D74">
        <w:rPr>
          <w:b/>
          <w:bCs/>
          <w:color w:val="000000" w:themeColor="text1"/>
        </w:rPr>
        <w:t>3.1 Manual Issue Analysis</w:t>
      </w:r>
    </w:p>
    <w:p w14:paraId="66BE2C90" w14:textId="77777777" w:rsidR="006132E4" w:rsidRPr="00B56D74" w:rsidRDefault="00000000">
      <w:pPr>
        <w:spacing w:after="200" w:line="300" w:lineRule="auto"/>
        <w:jc w:val="both"/>
        <w:rPr>
          <w:color w:val="000000" w:themeColor="text1"/>
        </w:rPr>
      </w:pPr>
      <w:r w:rsidRPr="00B56D74">
        <w:rPr>
          <w:color w:val="000000" w:themeColor="text1"/>
          <w:sz w:val="24"/>
          <w:szCs w:val="24"/>
        </w:rPr>
        <w:t>In the traditional workflow, a developer reads the issue report and manually searches the repository to locate the affected code, relying on personal familiarity with the codebase.</w:t>
      </w:r>
    </w:p>
    <w:p w14:paraId="28C08BF2" w14:textId="77777777" w:rsidR="006132E4" w:rsidRPr="00B56D74" w:rsidRDefault="00000000">
      <w:pPr>
        <w:pStyle w:val="Heading2"/>
        <w:spacing w:before="300" w:after="150"/>
        <w:rPr>
          <w:color w:val="000000" w:themeColor="text1"/>
        </w:rPr>
      </w:pPr>
      <w:r w:rsidRPr="00B56D74">
        <w:rPr>
          <w:b/>
          <w:bCs/>
          <w:color w:val="000000" w:themeColor="text1"/>
        </w:rPr>
        <w:t>3.2 Dependence on Technical Users</w:t>
      </w:r>
    </w:p>
    <w:p w14:paraId="7DC59183" w14:textId="77777777" w:rsidR="006132E4" w:rsidRPr="00B56D74" w:rsidRDefault="00000000">
      <w:pPr>
        <w:spacing w:after="200" w:line="300" w:lineRule="auto"/>
        <w:jc w:val="both"/>
        <w:rPr>
          <w:color w:val="000000" w:themeColor="text1"/>
        </w:rPr>
      </w:pPr>
      <w:r w:rsidRPr="00B56D74">
        <w:rPr>
          <w:color w:val="000000" w:themeColor="text1"/>
          <w:sz w:val="24"/>
          <w:szCs w:val="24"/>
        </w:rPr>
        <w:t>Only developers who are already familiar with the codebase can quickly identify the affected components, which creates a bottleneck when experienced maintainers are unavailable.</w:t>
      </w:r>
    </w:p>
    <w:p w14:paraId="1F6C3D30" w14:textId="77777777" w:rsidR="006132E4" w:rsidRPr="00B56D74" w:rsidRDefault="00000000">
      <w:pPr>
        <w:pStyle w:val="Heading2"/>
        <w:spacing w:before="300" w:after="150"/>
        <w:rPr>
          <w:color w:val="000000" w:themeColor="text1"/>
        </w:rPr>
      </w:pPr>
      <w:r w:rsidRPr="00B56D74">
        <w:rPr>
          <w:b/>
          <w:bCs/>
          <w:color w:val="000000" w:themeColor="text1"/>
        </w:rPr>
        <w:t>3.3 Traditional Static Analysis</w:t>
      </w:r>
    </w:p>
    <w:p w14:paraId="167411D0" w14:textId="77777777" w:rsidR="006132E4" w:rsidRPr="00B56D74" w:rsidRDefault="00000000">
      <w:pPr>
        <w:spacing w:after="200" w:line="300" w:lineRule="auto"/>
        <w:jc w:val="both"/>
        <w:rPr>
          <w:color w:val="000000" w:themeColor="text1"/>
        </w:rPr>
      </w:pPr>
      <w:r w:rsidRPr="00B56D74">
        <w:rPr>
          <w:color w:val="000000" w:themeColor="text1"/>
          <w:sz w:val="24"/>
          <w:szCs w:val="24"/>
        </w:rPr>
        <w:t>Static analysis tools can detect syntax errors, type errors, or known unsafe patterns, but they generally do not understand natural-language issue descriptions or connect them to the underlying root cause.</w:t>
      </w:r>
    </w:p>
    <w:p w14:paraId="7DDC14F4" w14:textId="77777777" w:rsidR="006132E4" w:rsidRPr="00B56D74" w:rsidRDefault="00000000">
      <w:pPr>
        <w:pStyle w:val="Heading2"/>
        <w:spacing w:before="300" w:after="150"/>
        <w:rPr>
          <w:color w:val="000000" w:themeColor="text1"/>
        </w:rPr>
      </w:pPr>
      <w:r w:rsidRPr="00B56D74">
        <w:rPr>
          <w:b/>
          <w:bCs/>
          <w:color w:val="000000" w:themeColor="text1"/>
        </w:rPr>
        <w:t>3.4 Vector-Only Code Search</w:t>
      </w:r>
    </w:p>
    <w:p w14:paraId="7F1CBDE9" w14:textId="77777777" w:rsidR="006132E4" w:rsidRPr="00B56D74" w:rsidRDefault="00000000">
      <w:pPr>
        <w:spacing w:after="200" w:line="300" w:lineRule="auto"/>
        <w:jc w:val="both"/>
        <w:rPr>
          <w:color w:val="000000" w:themeColor="text1"/>
        </w:rPr>
      </w:pPr>
      <w:r w:rsidRPr="00B56D74">
        <w:rPr>
          <w:color w:val="000000" w:themeColor="text1"/>
          <w:sz w:val="24"/>
          <w:szCs w:val="24"/>
        </w:rPr>
        <w:t>Vector-based semantic search can find files that are textually or conceptually similar to a query, but it may miss exact structural relationships such as callers, callees, imports, and class inheritance that are essential for a correct diagnosis.</w:t>
      </w:r>
    </w:p>
    <w:p w14:paraId="0CAE9BCB" w14:textId="77777777" w:rsidR="006132E4" w:rsidRPr="00B56D74" w:rsidRDefault="00000000">
      <w:pPr>
        <w:pStyle w:val="Heading2"/>
        <w:spacing w:before="300" w:after="150"/>
        <w:rPr>
          <w:color w:val="000000" w:themeColor="text1"/>
        </w:rPr>
      </w:pPr>
      <w:r w:rsidRPr="00B56D74">
        <w:rPr>
          <w:b/>
          <w:bCs/>
          <w:color w:val="000000" w:themeColor="text1"/>
        </w:rPr>
        <w:t>3.5 Rule-Based Automated Repair</w:t>
      </w:r>
    </w:p>
    <w:p w14:paraId="219B6FDF" w14:textId="77777777" w:rsidR="006132E4" w:rsidRPr="00B56D74" w:rsidRDefault="00000000">
      <w:pPr>
        <w:spacing w:after="200" w:line="300" w:lineRule="auto"/>
        <w:jc w:val="both"/>
        <w:rPr>
          <w:color w:val="000000" w:themeColor="text1"/>
        </w:rPr>
      </w:pPr>
      <w:r w:rsidRPr="00B56D74">
        <w:rPr>
          <w:color w:val="000000" w:themeColor="text1"/>
          <w:sz w:val="24"/>
          <w:szCs w:val="24"/>
        </w:rPr>
        <w:t>Rule-based repair systems work well for known, previously catalogued bug patterns, but they are difficult to generalize to novel issues that do not match an existing rule.</w:t>
      </w:r>
    </w:p>
    <w:p w14:paraId="631F8F88" w14:textId="77777777" w:rsidR="006132E4" w:rsidRPr="00B56D74" w:rsidRDefault="00000000">
      <w:pPr>
        <w:pStyle w:val="Heading2"/>
        <w:spacing w:before="300" w:after="150"/>
        <w:rPr>
          <w:color w:val="000000" w:themeColor="text1"/>
        </w:rPr>
      </w:pPr>
      <w:r w:rsidRPr="00B56D74">
        <w:rPr>
          <w:b/>
          <w:bCs/>
          <w:color w:val="000000" w:themeColor="text1"/>
        </w:rPr>
        <w:t>3.6 Limited Test Validation</w:t>
      </w:r>
    </w:p>
    <w:p w14:paraId="4CD24639" w14:textId="77777777" w:rsidR="006132E4" w:rsidRPr="00B56D74" w:rsidRDefault="00000000">
      <w:pPr>
        <w:spacing w:after="200" w:line="300" w:lineRule="auto"/>
        <w:jc w:val="both"/>
        <w:rPr>
          <w:color w:val="000000" w:themeColor="text1"/>
        </w:rPr>
      </w:pPr>
      <w:r w:rsidRPr="00B56D74">
        <w:rPr>
          <w:color w:val="000000" w:themeColor="text1"/>
          <w:sz w:val="24"/>
          <w:szCs w:val="24"/>
        </w:rPr>
        <w:t>Some existing tools generate a candidate patch without executing the full project test suite, which means an incorrect patch can be proposed with no automated evidence of correctness.</w:t>
      </w:r>
    </w:p>
    <w:p w14:paraId="39DCCF2D" w14:textId="77777777" w:rsidR="006132E4" w:rsidRPr="00B56D74" w:rsidRDefault="00000000">
      <w:pPr>
        <w:pStyle w:val="Heading2"/>
        <w:spacing w:before="300" w:after="150"/>
        <w:rPr>
          <w:color w:val="000000" w:themeColor="text1"/>
        </w:rPr>
      </w:pPr>
      <w:r w:rsidRPr="00B56D74">
        <w:rPr>
          <w:b/>
          <w:bCs/>
          <w:color w:val="000000" w:themeColor="text1"/>
        </w:rPr>
        <w:t>3.7 Lack of Autonomous Processing</w:t>
      </w:r>
    </w:p>
    <w:p w14:paraId="6704BC59" w14:textId="77777777" w:rsidR="006132E4" w:rsidRPr="00B56D74" w:rsidRDefault="00000000">
      <w:pPr>
        <w:spacing w:after="200" w:line="300" w:lineRule="auto"/>
        <w:jc w:val="both"/>
        <w:rPr>
          <w:color w:val="000000" w:themeColor="text1"/>
        </w:rPr>
      </w:pPr>
      <w:r w:rsidRPr="00B56D74">
        <w:rPr>
          <w:color w:val="000000" w:themeColor="text1"/>
          <w:sz w:val="24"/>
          <w:szCs w:val="24"/>
        </w:rPr>
        <w:t>Existing tools frequently stop at producing a suggestion or a diff for a human to apply manually, rather than producing a tested, ready-to-review pull request.</w:t>
      </w:r>
    </w:p>
    <w:p w14:paraId="5F0C22EE" w14:textId="77777777" w:rsidR="006132E4" w:rsidRPr="00B56D74" w:rsidRDefault="006132E4">
      <w:pPr>
        <w:rPr>
          <w:color w:val="000000" w:themeColor="text1"/>
        </w:rPr>
      </w:pPr>
    </w:p>
    <w:p w14:paraId="2AC5AA7A" w14:textId="77777777" w:rsidR="009E000C" w:rsidRPr="00B56D74" w:rsidRDefault="009E000C">
      <w:pPr>
        <w:rPr>
          <w:color w:val="000000" w:themeColor="text1"/>
        </w:rPr>
      </w:pPr>
    </w:p>
    <w:p w14:paraId="3BBA9BB7" w14:textId="77777777" w:rsidR="009E000C" w:rsidRPr="00B56D74" w:rsidRDefault="009E000C">
      <w:pPr>
        <w:rPr>
          <w:color w:val="000000" w:themeColor="text1"/>
        </w:rPr>
        <w:sectPr w:rsidR="009E000C" w:rsidRPr="00B56D74">
          <w:pgSz w:w="11906" w:h="16838"/>
          <w:pgMar w:top="1440" w:right="1440" w:bottom="1440" w:left="1440" w:header="708" w:footer="708" w:gutter="0"/>
          <w:pgBorders w:offsetFrom="page">
            <w:top w:val="single" w:sz="18" w:space="24" w:color="000000"/>
            <w:left w:val="single" w:sz="18" w:space="24" w:color="000000"/>
            <w:bottom w:val="single" w:sz="18" w:space="24" w:color="000000"/>
            <w:right w:val="single" w:sz="18" w:space="24" w:color="000000"/>
          </w:pgBorders>
          <w:cols w:space="720"/>
          <w:docGrid w:linePitch="360"/>
        </w:sectPr>
      </w:pPr>
    </w:p>
    <w:p w14:paraId="00F49F37" w14:textId="77777777" w:rsidR="006132E4" w:rsidRPr="00B56D74" w:rsidRDefault="00000000" w:rsidP="00B56D74">
      <w:pPr>
        <w:pStyle w:val="Heading1"/>
        <w:spacing w:before="400" w:after="200"/>
        <w:jc w:val="center"/>
        <w:rPr>
          <w:color w:val="000000" w:themeColor="text1"/>
        </w:rPr>
      </w:pPr>
      <w:r w:rsidRPr="00B56D74">
        <w:rPr>
          <w:b/>
          <w:bCs/>
          <w:color w:val="000000" w:themeColor="text1"/>
          <w:sz w:val="30"/>
          <w:szCs w:val="30"/>
        </w:rPr>
        <w:lastRenderedPageBreak/>
        <w:t>CHAPTER 4</w:t>
      </w:r>
    </w:p>
    <w:p w14:paraId="438CAB64" w14:textId="77777777" w:rsidR="006132E4" w:rsidRPr="00B56D74" w:rsidRDefault="00000000" w:rsidP="00B56D74">
      <w:pPr>
        <w:pStyle w:val="Heading1"/>
        <w:spacing w:before="400" w:after="200"/>
        <w:jc w:val="center"/>
        <w:rPr>
          <w:color w:val="000000" w:themeColor="text1"/>
        </w:rPr>
      </w:pPr>
      <w:r w:rsidRPr="00B56D74">
        <w:rPr>
          <w:b/>
          <w:bCs/>
          <w:color w:val="000000" w:themeColor="text1"/>
          <w:sz w:val="30"/>
          <w:szCs w:val="30"/>
        </w:rPr>
        <w:t>PROPOSED SYSTEM</w:t>
      </w:r>
    </w:p>
    <w:p w14:paraId="0697EDD4" w14:textId="77777777" w:rsidR="006132E4" w:rsidRPr="00B56D74" w:rsidRDefault="00000000">
      <w:pPr>
        <w:pStyle w:val="Heading2"/>
        <w:spacing w:before="300" w:after="150"/>
        <w:rPr>
          <w:color w:val="000000" w:themeColor="text1"/>
        </w:rPr>
      </w:pPr>
      <w:r w:rsidRPr="00B56D74">
        <w:rPr>
          <w:b/>
          <w:bCs/>
          <w:color w:val="000000" w:themeColor="text1"/>
        </w:rPr>
        <w:t>4.1 Natural Language Issue Input</w:t>
      </w:r>
    </w:p>
    <w:p w14:paraId="0D8B9C6F" w14:textId="77777777" w:rsidR="006132E4" w:rsidRPr="00B56D74" w:rsidRDefault="00000000">
      <w:pPr>
        <w:spacing w:after="200" w:line="300" w:lineRule="auto"/>
        <w:jc w:val="both"/>
        <w:rPr>
          <w:color w:val="000000" w:themeColor="text1"/>
        </w:rPr>
      </w:pPr>
      <w:r w:rsidRPr="00B56D74">
        <w:rPr>
          <w:color w:val="000000" w:themeColor="text1"/>
          <w:sz w:val="24"/>
          <w:szCs w:val="24"/>
        </w:rPr>
        <w:t>The system receives the issue title, issue body, any stack trace included in the report, repository information, the issue number, and its labels. Only issues labeled ai-fix, or otherwise configured for automation, are processed by NexForge AI.</w:t>
      </w:r>
    </w:p>
    <w:p w14:paraId="3FFD0D90" w14:textId="77777777" w:rsidR="006132E4" w:rsidRPr="00B56D74" w:rsidRDefault="00000000">
      <w:pPr>
        <w:pStyle w:val="Heading2"/>
        <w:spacing w:before="300" w:after="150"/>
        <w:rPr>
          <w:color w:val="000000" w:themeColor="text1"/>
        </w:rPr>
      </w:pPr>
      <w:r w:rsidRPr="00B56D74">
        <w:rPr>
          <w:b/>
          <w:bCs/>
          <w:color w:val="000000" w:themeColor="text1"/>
        </w:rPr>
        <w:t>4.2 Repository Cloning</w:t>
      </w:r>
    </w:p>
    <w:p w14:paraId="69FE32D7" w14:textId="77777777" w:rsidR="006132E4" w:rsidRPr="00B56D74" w:rsidRDefault="00000000">
      <w:pPr>
        <w:spacing w:after="200" w:line="300" w:lineRule="auto"/>
        <w:jc w:val="both"/>
        <w:rPr>
          <w:color w:val="000000" w:themeColor="text1"/>
        </w:rPr>
      </w:pPr>
      <w:r w:rsidRPr="00B56D74">
        <w:rPr>
          <w:color w:val="000000" w:themeColor="text1"/>
          <w:sz w:val="24"/>
          <w:szCs w:val="24"/>
        </w:rPr>
        <w:t>The repository cloner performs the following sequence of steps for each analysis run:</w:t>
      </w:r>
    </w:p>
    <w:p w14:paraId="57F140AA" w14:textId="77777777" w:rsidR="006132E4" w:rsidRPr="00B56D74" w:rsidRDefault="00000000">
      <w:pPr>
        <w:pStyle w:val="ListParagraph"/>
        <w:numPr>
          <w:ilvl w:val="0"/>
          <w:numId w:val="4"/>
        </w:numPr>
        <w:spacing w:after="100"/>
        <w:rPr>
          <w:color w:val="000000" w:themeColor="text1"/>
        </w:rPr>
      </w:pPr>
      <w:r w:rsidRPr="00B56D74">
        <w:rPr>
          <w:color w:val="000000" w:themeColor="text1"/>
          <w:sz w:val="24"/>
          <w:szCs w:val="24"/>
        </w:rPr>
        <w:t>Creates a temporary, isolated workspace.</w:t>
      </w:r>
    </w:p>
    <w:p w14:paraId="5D4A9C70" w14:textId="77777777" w:rsidR="006132E4" w:rsidRPr="00B56D74" w:rsidRDefault="00000000">
      <w:pPr>
        <w:pStyle w:val="ListParagraph"/>
        <w:numPr>
          <w:ilvl w:val="0"/>
          <w:numId w:val="4"/>
        </w:numPr>
        <w:spacing w:after="100"/>
        <w:rPr>
          <w:color w:val="000000" w:themeColor="text1"/>
        </w:rPr>
      </w:pPr>
      <w:r w:rsidRPr="00B56D74">
        <w:rPr>
          <w:color w:val="000000" w:themeColor="text1"/>
          <w:sz w:val="24"/>
          <w:szCs w:val="24"/>
        </w:rPr>
        <w:t>Detects the repository's default branch.</w:t>
      </w:r>
    </w:p>
    <w:p w14:paraId="126056FF" w14:textId="77777777" w:rsidR="006132E4" w:rsidRPr="00B56D74" w:rsidRDefault="00000000">
      <w:pPr>
        <w:pStyle w:val="ListParagraph"/>
        <w:numPr>
          <w:ilvl w:val="0"/>
          <w:numId w:val="4"/>
        </w:numPr>
        <w:spacing w:after="100"/>
        <w:rPr>
          <w:color w:val="000000" w:themeColor="text1"/>
        </w:rPr>
      </w:pPr>
      <w:r w:rsidRPr="00B56D74">
        <w:rPr>
          <w:color w:val="000000" w:themeColor="text1"/>
          <w:sz w:val="24"/>
          <w:szCs w:val="24"/>
        </w:rPr>
        <w:t>Performs a shallow clone of the repository.</w:t>
      </w:r>
    </w:p>
    <w:p w14:paraId="14F6341B" w14:textId="77777777" w:rsidR="006132E4" w:rsidRPr="00B56D74" w:rsidRDefault="00000000">
      <w:pPr>
        <w:pStyle w:val="ListParagraph"/>
        <w:numPr>
          <w:ilvl w:val="0"/>
          <w:numId w:val="4"/>
        </w:numPr>
        <w:spacing w:after="100"/>
        <w:rPr>
          <w:color w:val="000000" w:themeColor="text1"/>
        </w:rPr>
      </w:pPr>
      <w:r w:rsidRPr="00B56D74">
        <w:rPr>
          <w:color w:val="000000" w:themeColor="text1"/>
          <w:sz w:val="24"/>
          <w:szCs w:val="24"/>
        </w:rPr>
        <w:t>Creates a dedicated working branch, for example ai-fix/issue-42.</w:t>
      </w:r>
    </w:p>
    <w:p w14:paraId="44399D84" w14:textId="77777777" w:rsidR="006132E4" w:rsidRPr="00B56D74" w:rsidRDefault="00000000">
      <w:pPr>
        <w:pStyle w:val="ListParagraph"/>
        <w:numPr>
          <w:ilvl w:val="0"/>
          <w:numId w:val="4"/>
        </w:numPr>
        <w:spacing w:after="100"/>
        <w:rPr>
          <w:color w:val="000000" w:themeColor="text1"/>
        </w:rPr>
      </w:pPr>
      <w:r w:rsidRPr="00B56D74">
        <w:rPr>
          <w:color w:val="000000" w:themeColor="text1"/>
          <w:sz w:val="24"/>
          <w:szCs w:val="24"/>
        </w:rPr>
        <w:t>Cleans up the workspace once the run completes.</w:t>
      </w:r>
    </w:p>
    <w:p w14:paraId="715CA326" w14:textId="77777777" w:rsidR="006132E4" w:rsidRPr="00B56D74" w:rsidRDefault="00000000">
      <w:pPr>
        <w:pStyle w:val="Heading2"/>
        <w:spacing w:before="300" w:after="150"/>
        <w:rPr>
          <w:color w:val="000000" w:themeColor="text1"/>
        </w:rPr>
      </w:pPr>
      <w:r w:rsidRPr="00B56D74">
        <w:rPr>
          <w:b/>
          <w:bCs/>
          <w:color w:val="000000" w:themeColor="text1"/>
        </w:rPr>
        <w:t>4.3 Source Code Parsing</w:t>
      </w:r>
    </w:p>
    <w:p w14:paraId="09EBCC9D" w14:textId="77777777" w:rsidR="006132E4" w:rsidRPr="00B56D74" w:rsidRDefault="00000000">
      <w:pPr>
        <w:spacing w:after="200" w:line="300" w:lineRule="auto"/>
        <w:jc w:val="both"/>
        <w:rPr>
          <w:color w:val="000000" w:themeColor="text1"/>
        </w:rPr>
      </w:pPr>
      <w:r w:rsidRPr="00B56D74">
        <w:rPr>
          <w:color w:val="000000" w:themeColor="text1"/>
          <w:sz w:val="24"/>
          <w:szCs w:val="24"/>
        </w:rPr>
        <w:t>The Tree-sitter based parser extracts files, functions, classes, methods, imports, function calls, inheritance relationships, signatures, documentation strings, start and end line numbers, and SHA-256 content hashes for every source file it processes.</w:t>
      </w:r>
    </w:p>
    <w:p w14:paraId="3615546A" w14:textId="77777777" w:rsidR="006132E4" w:rsidRPr="00B56D74" w:rsidRDefault="00000000">
      <w:pPr>
        <w:pStyle w:val="Heading2"/>
        <w:spacing w:before="300" w:after="150"/>
        <w:rPr>
          <w:color w:val="000000" w:themeColor="text1"/>
        </w:rPr>
      </w:pPr>
      <w:r w:rsidRPr="00B56D74">
        <w:rPr>
          <w:b/>
          <w:bCs/>
          <w:color w:val="000000" w:themeColor="text1"/>
        </w:rPr>
        <w:t>4.4 Code Knowledge Graph</w:t>
      </w:r>
    </w:p>
    <w:p w14:paraId="6B5434E1" w14:textId="77777777" w:rsidR="006132E4" w:rsidRPr="00B56D74" w:rsidRDefault="00000000">
      <w:pPr>
        <w:spacing w:after="200" w:line="300" w:lineRule="auto"/>
        <w:jc w:val="both"/>
        <w:rPr>
          <w:color w:val="000000" w:themeColor="text1"/>
        </w:rPr>
      </w:pPr>
      <w:r w:rsidRPr="00B56D74">
        <w:rPr>
          <w:color w:val="000000" w:themeColor="text1"/>
          <w:sz w:val="24"/>
          <w:szCs w:val="24"/>
        </w:rPr>
        <w:t>Neo4j stores the parsed entities as graph nodes, including File, Function, Class, and Import nodes, connected by relationships such as DEFINES, HAS_METHOD, CALLS, IMPORTS, and EXTENDS. This graph represents the structural relationships within the repository that a diagnosis depends on.</w:t>
      </w:r>
    </w:p>
    <w:p w14:paraId="187D9BCB" w14:textId="77777777" w:rsidR="006132E4" w:rsidRPr="00B56D74" w:rsidRDefault="00000000">
      <w:pPr>
        <w:pStyle w:val="Heading2"/>
        <w:spacing w:before="300" w:after="150"/>
        <w:rPr>
          <w:color w:val="000000" w:themeColor="text1"/>
        </w:rPr>
      </w:pPr>
      <w:r w:rsidRPr="00B56D74">
        <w:rPr>
          <w:b/>
          <w:bCs/>
          <w:color w:val="000000" w:themeColor="text1"/>
        </w:rPr>
        <w:t>4.5 Incremental Indexing</w:t>
      </w:r>
    </w:p>
    <w:p w14:paraId="25CE7E8F" w14:textId="49223A78" w:rsidR="006132E4" w:rsidRDefault="00000000">
      <w:pPr>
        <w:spacing w:after="200" w:line="300" w:lineRule="auto"/>
        <w:jc w:val="both"/>
        <w:rPr>
          <w:color w:val="000000" w:themeColor="text1"/>
          <w:sz w:val="24"/>
          <w:szCs w:val="24"/>
        </w:rPr>
      </w:pPr>
      <w:r w:rsidRPr="00B56D74">
        <w:rPr>
          <w:color w:val="000000" w:themeColor="text1"/>
          <w:sz w:val="24"/>
          <w:szCs w:val="24"/>
        </w:rPr>
        <w:t>Before writing a file's data to Neo4j, the system compares the file's current content hash with the previously stored hash. If the hash is unchanged, the file is skipped; if it has changed, the file is re-parsed and both its graph nodes and relationships are updated. This reduces processing time substantially on large repositories where only a small fraction of files change between runs.</w:t>
      </w:r>
    </w:p>
    <w:p w14:paraId="7DBD74B8" w14:textId="77777777" w:rsidR="00B97F42" w:rsidRDefault="00B97F42">
      <w:pPr>
        <w:spacing w:after="200" w:line="300" w:lineRule="auto"/>
        <w:jc w:val="both"/>
        <w:rPr>
          <w:color w:val="000000" w:themeColor="text1"/>
          <w:sz w:val="24"/>
          <w:szCs w:val="24"/>
        </w:rPr>
      </w:pPr>
    </w:p>
    <w:p w14:paraId="2335D6C8" w14:textId="77777777" w:rsidR="00B97F42" w:rsidRPr="00B97F42" w:rsidRDefault="00B97F42">
      <w:pPr>
        <w:spacing w:after="200" w:line="300" w:lineRule="auto"/>
        <w:jc w:val="both"/>
        <w:rPr>
          <w:color w:val="000000" w:themeColor="text1"/>
          <w:sz w:val="24"/>
          <w:szCs w:val="24"/>
        </w:rPr>
      </w:pPr>
    </w:p>
    <w:p w14:paraId="7DD9F62F" w14:textId="496C6F5C" w:rsidR="006132E4" w:rsidRPr="00B56D74" w:rsidRDefault="00000000">
      <w:pPr>
        <w:pStyle w:val="Heading2"/>
        <w:spacing w:before="300" w:after="150"/>
        <w:rPr>
          <w:color w:val="000000" w:themeColor="text1"/>
        </w:rPr>
      </w:pPr>
      <w:r w:rsidRPr="00B56D74">
        <w:rPr>
          <w:b/>
          <w:bCs/>
          <w:color w:val="000000" w:themeColor="text1"/>
        </w:rPr>
        <w:lastRenderedPageBreak/>
        <w:t>4.6 Graph RAG Retrieval</w:t>
      </w:r>
    </w:p>
    <w:p w14:paraId="2DC658CB" w14:textId="77777777" w:rsidR="006132E4" w:rsidRPr="00B56D74" w:rsidRDefault="00000000">
      <w:pPr>
        <w:spacing w:after="200" w:line="300" w:lineRule="auto"/>
        <w:jc w:val="both"/>
        <w:rPr>
          <w:color w:val="000000" w:themeColor="text1"/>
        </w:rPr>
      </w:pPr>
      <w:r w:rsidRPr="00B56D74">
        <w:rPr>
          <w:color w:val="000000" w:themeColor="text1"/>
          <w:sz w:val="24"/>
          <w:szCs w:val="24"/>
        </w:rPr>
        <w:t>The retriever extracts candidate file names and symbols mentioned in the issue, searches Neo4j for matching nodes, traverses connected nodes within a configured number of hops, formats the resulting graph context for the language model, and limits the total amount of context passed to the model to keep prompts within budget.</w:t>
      </w:r>
    </w:p>
    <w:p w14:paraId="2D4936FE" w14:textId="77777777" w:rsidR="006132E4" w:rsidRPr="00B56D74" w:rsidRDefault="00000000">
      <w:pPr>
        <w:pStyle w:val="Heading2"/>
        <w:spacing w:before="300" w:after="150"/>
        <w:rPr>
          <w:color w:val="000000" w:themeColor="text1"/>
        </w:rPr>
      </w:pPr>
      <w:r w:rsidRPr="00B56D74">
        <w:rPr>
          <w:b/>
          <w:bCs/>
          <w:color w:val="000000" w:themeColor="text1"/>
        </w:rPr>
        <w:t>4.7 Multi-Agent Workflow</w:t>
      </w:r>
    </w:p>
    <w:p w14:paraId="6CCF808B" w14:textId="77777777" w:rsidR="006132E4" w:rsidRPr="00B56D74" w:rsidRDefault="00000000">
      <w:pPr>
        <w:spacing w:after="200" w:line="300" w:lineRule="auto"/>
        <w:jc w:val="both"/>
        <w:rPr>
          <w:color w:val="000000" w:themeColor="text1"/>
        </w:rPr>
      </w:pPr>
      <w:r w:rsidRPr="00B56D74">
        <w:rPr>
          <w:color w:val="000000" w:themeColor="text1"/>
          <w:sz w:val="24"/>
          <w:szCs w:val="24"/>
        </w:rPr>
        <w:t>The LangGraph workflow coordinates three specialized agents. The Debugger Agent analyzes the retrieved context to identify the likely root cause and affected files. The Coder Agent generates a unified diff implementing the fix. The Tester Agent executes the project's test suite inside the Docker sandbox. If the tests pass, the PR Generator step creates the pull request. If the tests fail and retries remain, control returns to the Coder Agent; once the maximum retry count is reached, the job is routed to human review instead of being silently discarded.</w:t>
      </w:r>
    </w:p>
    <w:p w14:paraId="6F833F44" w14:textId="77777777" w:rsidR="006132E4" w:rsidRPr="00B56D74" w:rsidRDefault="00000000">
      <w:pPr>
        <w:pStyle w:val="Heading2"/>
        <w:spacing w:before="300" w:after="150"/>
        <w:rPr>
          <w:color w:val="000000" w:themeColor="text1"/>
        </w:rPr>
      </w:pPr>
      <w:r w:rsidRPr="00B56D74">
        <w:rPr>
          <w:b/>
          <w:bCs/>
          <w:color w:val="000000" w:themeColor="text1"/>
        </w:rPr>
        <w:t>4.8 Docker Sandbox</w:t>
      </w:r>
    </w:p>
    <w:p w14:paraId="191F0DC4" w14:textId="77777777" w:rsidR="006132E4" w:rsidRPr="00B56D74" w:rsidRDefault="00000000">
      <w:pPr>
        <w:spacing w:after="200" w:line="300" w:lineRule="auto"/>
        <w:jc w:val="both"/>
        <w:rPr>
          <w:color w:val="000000" w:themeColor="text1"/>
        </w:rPr>
      </w:pPr>
      <w:r w:rsidRPr="00B56D74">
        <w:rPr>
          <w:color w:val="000000" w:themeColor="text1"/>
          <w:sz w:val="24"/>
          <w:szCs w:val="24"/>
        </w:rPr>
        <w:t>The sandbox uses language-specific container images, mounts only the temporary workspace directory, disables network access, runs as a non-root user, enforces memory and CPU limits, applies an execution timeout, and captures the process's standard output, standard error, and exit code for later inspection.</w:t>
      </w:r>
    </w:p>
    <w:p w14:paraId="575FC7A2" w14:textId="77777777" w:rsidR="006132E4" w:rsidRPr="00B56D74" w:rsidRDefault="00000000">
      <w:pPr>
        <w:pStyle w:val="Heading2"/>
        <w:spacing w:before="300" w:after="150"/>
        <w:rPr>
          <w:color w:val="000000" w:themeColor="text1"/>
        </w:rPr>
      </w:pPr>
      <w:r w:rsidRPr="00B56D74">
        <w:rPr>
          <w:b/>
          <w:bCs/>
          <w:color w:val="000000" w:themeColor="text1"/>
        </w:rPr>
        <w:t>4.9 Pull Request Generation</w:t>
      </w:r>
    </w:p>
    <w:p w14:paraId="107A6ADF" w14:textId="77777777" w:rsidR="006132E4" w:rsidRPr="00B56D74" w:rsidRDefault="00000000">
      <w:pPr>
        <w:spacing w:after="200" w:line="300" w:lineRule="auto"/>
        <w:jc w:val="both"/>
        <w:rPr>
          <w:color w:val="000000" w:themeColor="text1"/>
        </w:rPr>
      </w:pPr>
      <w:r w:rsidRPr="00B56D74">
        <w:rPr>
          <w:color w:val="000000" w:themeColor="text1"/>
          <w:sz w:val="24"/>
          <w:szCs w:val="24"/>
        </w:rPr>
        <w:t>A pull request generated by NexForge AI contains a title in the form Fix: {issue title}, a summary of the diagnosed root cause, the list of changed files, the captured test output, a Closes #{issue_number} reference, an ai-generated label, and the correct source and target branches.</w:t>
      </w:r>
    </w:p>
    <w:p w14:paraId="43629865" w14:textId="77777777" w:rsidR="006132E4" w:rsidRPr="00B56D74" w:rsidRDefault="006132E4">
      <w:pPr>
        <w:rPr>
          <w:color w:val="000000" w:themeColor="text1"/>
        </w:rPr>
        <w:sectPr w:rsidR="006132E4" w:rsidRPr="00B56D74">
          <w:pgSz w:w="11906" w:h="16838"/>
          <w:pgMar w:top="1440" w:right="1440" w:bottom="1440" w:left="1440" w:header="708" w:footer="708" w:gutter="0"/>
          <w:pgBorders w:offsetFrom="page">
            <w:top w:val="single" w:sz="18" w:space="24" w:color="000000"/>
            <w:left w:val="single" w:sz="18" w:space="24" w:color="000000"/>
            <w:bottom w:val="single" w:sz="18" w:space="24" w:color="000000"/>
            <w:right w:val="single" w:sz="18" w:space="24" w:color="000000"/>
          </w:pgBorders>
          <w:cols w:space="720"/>
          <w:docGrid w:linePitch="360"/>
        </w:sectPr>
      </w:pPr>
    </w:p>
    <w:p w14:paraId="387D3B0D" w14:textId="77777777" w:rsidR="006132E4" w:rsidRPr="00B56D74" w:rsidRDefault="00000000" w:rsidP="00B56D74">
      <w:pPr>
        <w:pStyle w:val="Heading1"/>
        <w:spacing w:before="400" w:after="200"/>
        <w:jc w:val="center"/>
        <w:rPr>
          <w:color w:val="000000" w:themeColor="text1"/>
        </w:rPr>
      </w:pPr>
      <w:r w:rsidRPr="00B56D74">
        <w:rPr>
          <w:b/>
          <w:bCs/>
          <w:color w:val="000000" w:themeColor="text1"/>
          <w:sz w:val="30"/>
          <w:szCs w:val="30"/>
        </w:rPr>
        <w:lastRenderedPageBreak/>
        <w:t>CHAPTER 5</w:t>
      </w:r>
    </w:p>
    <w:p w14:paraId="374F2BD4" w14:textId="77777777" w:rsidR="006132E4" w:rsidRPr="00B56D74" w:rsidRDefault="00000000" w:rsidP="00B56D74">
      <w:pPr>
        <w:pStyle w:val="Heading1"/>
        <w:spacing w:before="400" w:after="200"/>
        <w:jc w:val="center"/>
        <w:rPr>
          <w:color w:val="000000" w:themeColor="text1"/>
        </w:rPr>
      </w:pPr>
      <w:r w:rsidRPr="00B56D74">
        <w:rPr>
          <w:b/>
          <w:bCs/>
          <w:color w:val="000000" w:themeColor="text1"/>
          <w:sz w:val="30"/>
          <w:szCs w:val="30"/>
        </w:rPr>
        <w:t>SYSTEM DESIGN AND ARCHITECTURE</w:t>
      </w:r>
    </w:p>
    <w:p w14:paraId="73513024" w14:textId="77777777" w:rsidR="006132E4" w:rsidRPr="00B56D74" w:rsidRDefault="00000000">
      <w:pPr>
        <w:pStyle w:val="Heading2"/>
        <w:spacing w:before="300" w:after="150"/>
        <w:rPr>
          <w:color w:val="000000" w:themeColor="text1"/>
        </w:rPr>
      </w:pPr>
      <w:r w:rsidRPr="00B56D74">
        <w:rPr>
          <w:b/>
          <w:bCs/>
          <w:color w:val="000000" w:themeColor="text1"/>
        </w:rPr>
        <w:t>5.1 High-Level Architecture</w:t>
      </w:r>
    </w:p>
    <w:p w14:paraId="0CB0C3E7" w14:textId="77777777" w:rsidR="006132E4" w:rsidRPr="00B56D74" w:rsidRDefault="00000000">
      <w:pPr>
        <w:spacing w:after="200" w:line="300" w:lineRule="auto"/>
        <w:jc w:val="both"/>
        <w:rPr>
          <w:color w:val="000000" w:themeColor="text1"/>
        </w:rPr>
      </w:pPr>
      <w:r w:rsidRPr="00B56D74">
        <w:rPr>
          <w:color w:val="000000" w:themeColor="text1"/>
          <w:sz w:val="24"/>
          <w:szCs w:val="24"/>
        </w:rPr>
        <w:t>NexForge AI is organized as a set of cooperating services: a FastAPI ingress layer that accepts GitHub webhooks, a SQLite-backed job queue that decouples request handling from long-running analysis work, a pool of queue workers that perform the actual repository analysis, and the graph, agent, and sandbox subsystems described in Chapter 4.</w:t>
      </w:r>
    </w:p>
    <w:p w14:paraId="74581AE7" w14:textId="77777777" w:rsidR="006132E4" w:rsidRPr="00B56D74"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color w:val="000000" w:themeColor="text1"/>
        </w:rPr>
      </w:pPr>
      <w:r w:rsidRPr="00B56D74">
        <w:rPr>
          <w:rFonts w:eastAsia="Courier New"/>
          <w:color w:val="000000" w:themeColor="text1"/>
        </w:rPr>
        <w:t>GitHub Issue --&gt; FastAPI Webhook --&gt; SQLite Job Queue --&gt; Queue Worker</w:t>
      </w:r>
      <w:r w:rsidRPr="00B56D74">
        <w:rPr>
          <w:rFonts w:eastAsia="Courier New"/>
          <w:color w:val="000000" w:themeColor="text1"/>
        </w:rPr>
        <w:br/>
        <w:t xml:space="preserve">   --&gt; Repository Clone --&gt; Tree-sitter Parser --&gt; Neo4j Code Graph</w:t>
      </w:r>
      <w:r w:rsidRPr="00B56D74">
        <w:rPr>
          <w:rFonts w:eastAsia="Courier New"/>
          <w:color w:val="000000" w:themeColor="text1"/>
        </w:rPr>
        <w:br/>
        <w:t xml:space="preserve">   --&gt; Graph RAG Retrieval --&gt; Debugger Agent --&gt; Coder Agent</w:t>
      </w:r>
      <w:r w:rsidRPr="00B56D74">
        <w:rPr>
          <w:rFonts w:eastAsia="Courier New"/>
          <w:color w:val="000000" w:themeColor="text1"/>
        </w:rPr>
        <w:br/>
        <w:t xml:space="preserve">   --&gt; Docker Test Sandbox --(fail)--&gt; Retry / Human Review</w:t>
      </w:r>
      <w:r w:rsidRPr="00B56D74">
        <w:rPr>
          <w:rFonts w:eastAsia="Courier New"/>
          <w:color w:val="000000" w:themeColor="text1"/>
        </w:rPr>
        <w:br/>
        <w:t xml:space="preserve">   --(pass)--&gt; Git Commit and Push --&gt; GitHub Pull Request</w:t>
      </w:r>
    </w:p>
    <w:p w14:paraId="730D13A4" w14:textId="77777777" w:rsidR="006132E4" w:rsidRPr="00B56D74" w:rsidRDefault="00000000">
      <w:pPr>
        <w:pStyle w:val="Heading2"/>
        <w:spacing w:before="300" w:after="150"/>
        <w:rPr>
          <w:color w:val="000000" w:themeColor="text1"/>
        </w:rPr>
      </w:pPr>
      <w:r w:rsidRPr="00B56D74">
        <w:rPr>
          <w:b/>
          <w:bCs/>
          <w:color w:val="000000" w:themeColor="text1"/>
        </w:rPr>
        <w:t>5.2 Data Flow</w:t>
      </w:r>
    </w:p>
    <w:p w14:paraId="57B76101" w14:textId="77777777" w:rsidR="006132E4" w:rsidRPr="00B56D74" w:rsidRDefault="00000000">
      <w:pPr>
        <w:spacing w:after="200" w:line="300" w:lineRule="auto"/>
        <w:jc w:val="both"/>
        <w:rPr>
          <w:color w:val="000000" w:themeColor="text1"/>
        </w:rPr>
      </w:pPr>
      <w:r w:rsidRPr="00B56D74">
        <w:rPr>
          <w:color w:val="000000" w:themeColor="text1"/>
          <w:sz w:val="24"/>
          <w:szCs w:val="24"/>
        </w:rPr>
        <w:t>A GitHub webhook event is first validated using an HMAC signature check, then converted into a job record in the SQLite queue. A queue worker claims the job, clones the repository, and streams parsed entities into Neo4j. The retriever then queries Neo4j to build a context bundle, which is passed to the agent workflow. The Coder Agent's output is applied to the cloned workspace, and the Tester Agent's Docker execution results determine whether the workflow proceeds to pull request creation, a retry, or human review.</w:t>
      </w:r>
    </w:p>
    <w:p w14:paraId="311148E4" w14:textId="77777777" w:rsidR="006132E4" w:rsidRPr="00B56D74" w:rsidRDefault="00000000">
      <w:pPr>
        <w:pStyle w:val="Heading2"/>
        <w:spacing w:before="300" w:after="150"/>
        <w:rPr>
          <w:color w:val="000000" w:themeColor="text1"/>
        </w:rPr>
      </w:pPr>
      <w:r w:rsidRPr="00B56D74">
        <w:rPr>
          <w:b/>
          <w:bCs/>
          <w:color w:val="000000" w:themeColor="text1"/>
        </w:rPr>
        <w:t>5.3 Component Design</w:t>
      </w:r>
    </w:p>
    <w:p w14:paraId="7F263162" w14:textId="09603353" w:rsidR="006132E4" w:rsidRPr="00B56D74" w:rsidRDefault="00000000">
      <w:pPr>
        <w:spacing w:after="200" w:line="300" w:lineRule="auto"/>
        <w:jc w:val="both"/>
        <w:rPr>
          <w:color w:val="000000" w:themeColor="text1"/>
        </w:rPr>
      </w:pPr>
      <w:r w:rsidRPr="00B56D74">
        <w:rPr>
          <w:color w:val="000000" w:themeColor="text1"/>
          <w:sz w:val="24"/>
          <w:szCs w:val="24"/>
        </w:rPr>
        <w:t>The system is composed of the following major components: FastAPI Ingress, SQLite Job Queue, Queue Worker, Repository Cloner, Tree-sitter Parser, Neo4j Graph Builder, Graph RAG Retriever, Debugger Agent, Coder Agent, Tester Agent, and PR Generator.</w:t>
      </w:r>
    </w:p>
    <w:p w14:paraId="774185A4" w14:textId="77777777" w:rsidR="006132E4" w:rsidRPr="00B56D74" w:rsidRDefault="00000000">
      <w:pPr>
        <w:pStyle w:val="Heading2"/>
        <w:spacing w:before="300" w:after="150"/>
        <w:rPr>
          <w:color w:val="000000" w:themeColor="text1"/>
        </w:rPr>
      </w:pPr>
      <w:r w:rsidRPr="00B56D74">
        <w:rPr>
          <w:b/>
          <w:bCs/>
          <w:color w:val="000000" w:themeColor="text1"/>
        </w:rPr>
        <w:t>5.4 Database Design</w:t>
      </w:r>
    </w:p>
    <w:p w14:paraId="27B0ED53" w14:textId="77777777" w:rsidR="006132E4" w:rsidRPr="00B56D74" w:rsidRDefault="00000000">
      <w:pPr>
        <w:spacing w:after="200" w:line="300" w:lineRule="auto"/>
        <w:jc w:val="both"/>
        <w:rPr>
          <w:color w:val="000000" w:themeColor="text1"/>
        </w:rPr>
      </w:pPr>
      <w:r w:rsidRPr="00B56D74">
        <w:rPr>
          <w:color w:val="000000" w:themeColor="text1"/>
          <w:sz w:val="24"/>
          <w:szCs w:val="24"/>
        </w:rPr>
        <w:t>Two data stores are used. SQLite stores job metadata, including job ID, job status, retry count, the original payload, any error message, the result, and the scheduled retry time. Neo4j stores the code knowledge graph itself, using idempotent MERGE queries so repeated indexing runs do not create duplicate nodes or relationships.</w:t>
      </w:r>
    </w:p>
    <w:p w14:paraId="498D4FA9" w14:textId="77777777" w:rsidR="006132E4" w:rsidRPr="00B56D74" w:rsidRDefault="00000000">
      <w:pPr>
        <w:pStyle w:val="Heading2"/>
        <w:spacing w:before="300" w:after="150"/>
        <w:rPr>
          <w:color w:val="000000" w:themeColor="text1"/>
        </w:rPr>
      </w:pPr>
      <w:r w:rsidRPr="00B56D74">
        <w:rPr>
          <w:b/>
          <w:bCs/>
          <w:color w:val="000000" w:themeColor="text1"/>
        </w:rPr>
        <w:t>5.5 Security Design</w:t>
      </w:r>
    </w:p>
    <w:p w14:paraId="4D35DD50" w14:textId="5A83B268" w:rsidR="006132E4" w:rsidRPr="00B56D74" w:rsidRDefault="00000000">
      <w:pPr>
        <w:spacing w:after="200" w:line="300" w:lineRule="auto"/>
        <w:jc w:val="both"/>
        <w:rPr>
          <w:color w:val="000000" w:themeColor="text1"/>
        </w:rPr>
      </w:pPr>
      <w:r w:rsidRPr="00B56D74">
        <w:rPr>
          <w:color w:val="000000" w:themeColor="text1"/>
          <w:sz w:val="24"/>
          <w:szCs w:val="24"/>
        </w:rPr>
        <w:t>Incoming webhooks are verified using an HMAC signature computed with a shared secret, rejecting any request that does not match. All code generated by the agents is executed only inside the Docker sandbox</w:t>
      </w:r>
      <w:r w:rsidR="00DB0017">
        <w:rPr>
          <w:color w:val="000000" w:themeColor="text1"/>
          <w:sz w:val="24"/>
          <w:szCs w:val="24"/>
        </w:rPr>
        <w:t>.</w:t>
      </w:r>
    </w:p>
    <w:p w14:paraId="26781484" w14:textId="77777777" w:rsidR="006132E4" w:rsidRPr="00B56D74" w:rsidRDefault="006132E4">
      <w:pPr>
        <w:rPr>
          <w:color w:val="000000" w:themeColor="text1"/>
        </w:rPr>
        <w:sectPr w:rsidR="006132E4" w:rsidRPr="00B56D74">
          <w:pgSz w:w="11906" w:h="16838"/>
          <w:pgMar w:top="1440" w:right="1440" w:bottom="1440" w:left="1440" w:header="708" w:footer="708" w:gutter="0"/>
          <w:pgBorders w:offsetFrom="page">
            <w:top w:val="single" w:sz="18" w:space="24" w:color="000000"/>
            <w:left w:val="single" w:sz="18" w:space="24" w:color="000000"/>
            <w:bottom w:val="single" w:sz="18" w:space="24" w:color="000000"/>
            <w:right w:val="single" w:sz="18" w:space="24" w:color="000000"/>
          </w:pgBorders>
          <w:cols w:space="720"/>
          <w:docGrid w:linePitch="360"/>
        </w:sectPr>
      </w:pPr>
    </w:p>
    <w:p w14:paraId="67B7C63F" w14:textId="77777777" w:rsidR="006132E4" w:rsidRPr="00B56D74" w:rsidRDefault="00000000" w:rsidP="00B56D74">
      <w:pPr>
        <w:pStyle w:val="Heading1"/>
        <w:spacing w:before="400" w:after="200"/>
        <w:jc w:val="center"/>
        <w:rPr>
          <w:color w:val="000000" w:themeColor="text1"/>
        </w:rPr>
      </w:pPr>
      <w:r w:rsidRPr="00B56D74">
        <w:rPr>
          <w:b/>
          <w:bCs/>
          <w:color w:val="000000" w:themeColor="text1"/>
          <w:sz w:val="30"/>
          <w:szCs w:val="30"/>
        </w:rPr>
        <w:lastRenderedPageBreak/>
        <w:t>CHAPTER 6</w:t>
      </w:r>
    </w:p>
    <w:p w14:paraId="103D44DE" w14:textId="77777777" w:rsidR="006132E4" w:rsidRPr="00B56D74" w:rsidRDefault="00000000" w:rsidP="00B56D74">
      <w:pPr>
        <w:pStyle w:val="Heading1"/>
        <w:spacing w:before="400" w:after="200"/>
        <w:jc w:val="center"/>
        <w:rPr>
          <w:color w:val="000000" w:themeColor="text1"/>
        </w:rPr>
      </w:pPr>
      <w:r w:rsidRPr="00B56D74">
        <w:rPr>
          <w:b/>
          <w:bCs/>
          <w:color w:val="000000" w:themeColor="text1"/>
          <w:sz w:val="30"/>
          <w:szCs w:val="30"/>
        </w:rPr>
        <w:t>SOFTWARE AND TECHNOLOGY DESCRIPTION</w:t>
      </w:r>
    </w:p>
    <w:p w14:paraId="1987B44B" w14:textId="77777777" w:rsidR="006132E4" w:rsidRPr="00B56D74" w:rsidRDefault="00000000">
      <w:pPr>
        <w:pStyle w:val="Heading2"/>
        <w:spacing w:before="300" w:after="150"/>
        <w:rPr>
          <w:color w:val="000000" w:themeColor="text1"/>
        </w:rPr>
      </w:pPr>
      <w:r w:rsidRPr="00B56D74">
        <w:rPr>
          <w:b/>
          <w:bCs/>
          <w:color w:val="000000" w:themeColor="text1"/>
        </w:rPr>
        <w:t>6.1 Python</w:t>
      </w:r>
    </w:p>
    <w:p w14:paraId="061C6B34" w14:textId="77777777" w:rsidR="006132E4" w:rsidRPr="00B56D74" w:rsidRDefault="00000000">
      <w:pPr>
        <w:spacing w:after="200" w:line="300" w:lineRule="auto"/>
        <w:jc w:val="both"/>
        <w:rPr>
          <w:color w:val="000000" w:themeColor="text1"/>
        </w:rPr>
      </w:pPr>
      <w:r w:rsidRPr="00B56D74">
        <w:rPr>
          <w:color w:val="000000" w:themeColor="text1"/>
          <w:sz w:val="24"/>
          <w:szCs w:val="24"/>
        </w:rPr>
        <w:t>Python is used throughout the backend for orchestration, parsing, agent logic, GitHub integration, test execution control, and database access, owing to its strong ecosystem for AI and web-service development.</w:t>
      </w:r>
    </w:p>
    <w:p w14:paraId="0B496816" w14:textId="77777777" w:rsidR="006132E4" w:rsidRPr="00B56D74" w:rsidRDefault="00000000">
      <w:pPr>
        <w:pStyle w:val="Heading2"/>
        <w:spacing w:before="300" w:after="150"/>
        <w:rPr>
          <w:color w:val="000000" w:themeColor="text1"/>
        </w:rPr>
      </w:pPr>
      <w:r w:rsidRPr="00B56D74">
        <w:rPr>
          <w:b/>
          <w:bCs/>
          <w:color w:val="000000" w:themeColor="text1"/>
        </w:rPr>
        <w:t>6.2 FastAPI</w:t>
      </w:r>
    </w:p>
    <w:p w14:paraId="1A2ABE54" w14:textId="77777777" w:rsidR="006132E4" w:rsidRPr="00B56D74" w:rsidRDefault="00000000">
      <w:pPr>
        <w:spacing w:after="200" w:line="300" w:lineRule="auto"/>
        <w:jc w:val="both"/>
        <w:rPr>
          <w:color w:val="000000" w:themeColor="text1"/>
        </w:rPr>
      </w:pPr>
      <w:r w:rsidRPr="00B56D74">
        <w:rPr>
          <w:color w:val="000000" w:themeColor="text1"/>
          <w:sz w:val="24"/>
          <w:szCs w:val="24"/>
        </w:rPr>
        <w:t>FastAPI exposes the system's HTTP interface, including endpoints such as:</w:t>
      </w:r>
    </w:p>
    <w:p w14:paraId="74D4680A" w14:textId="77777777" w:rsidR="006132E4" w:rsidRPr="00B56D74"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color w:val="000000" w:themeColor="text1"/>
        </w:rPr>
      </w:pPr>
      <w:r w:rsidRPr="00B56D74">
        <w:rPr>
          <w:rFonts w:eastAsia="Courier New"/>
          <w:color w:val="000000" w:themeColor="text1"/>
        </w:rPr>
        <w:t>GET  /health</w:t>
      </w:r>
      <w:r w:rsidRPr="00B56D74">
        <w:rPr>
          <w:rFonts w:eastAsia="Courier New"/>
          <w:color w:val="000000" w:themeColor="text1"/>
        </w:rPr>
        <w:br/>
        <w:t>POST /webhook/github</w:t>
      </w:r>
      <w:r w:rsidRPr="00B56D74">
        <w:rPr>
          <w:rFonts w:eastAsia="Courier New"/>
          <w:color w:val="000000" w:themeColor="text1"/>
        </w:rPr>
        <w:br/>
        <w:t>POST /repos/analyze</w:t>
      </w:r>
      <w:r w:rsidRPr="00B56D74">
        <w:rPr>
          <w:rFonts w:eastAsia="Courier New"/>
          <w:color w:val="000000" w:themeColor="text1"/>
        </w:rPr>
        <w:br/>
        <w:t>POST /jobs/run-next</w:t>
      </w:r>
      <w:r w:rsidRPr="00B56D74">
        <w:rPr>
          <w:rFonts w:eastAsia="Courier New"/>
          <w:color w:val="000000" w:themeColor="text1"/>
        </w:rPr>
        <w:br/>
        <w:t>GET  /jobs/{job_id}</w:t>
      </w:r>
    </w:p>
    <w:p w14:paraId="13A84B6F" w14:textId="77777777" w:rsidR="006132E4" w:rsidRPr="00B56D74" w:rsidRDefault="00000000">
      <w:pPr>
        <w:pStyle w:val="Heading2"/>
        <w:spacing w:before="300" w:after="150"/>
        <w:rPr>
          <w:color w:val="000000" w:themeColor="text1"/>
        </w:rPr>
      </w:pPr>
      <w:r w:rsidRPr="00B56D74">
        <w:rPr>
          <w:b/>
          <w:bCs/>
          <w:color w:val="000000" w:themeColor="text1"/>
        </w:rPr>
        <w:t>6.3 Tree-sitter</w:t>
      </w:r>
    </w:p>
    <w:p w14:paraId="682BE0F2" w14:textId="4A9DAE13" w:rsidR="006132E4" w:rsidRPr="00B56D74" w:rsidRDefault="00000000" w:rsidP="00DB0017">
      <w:pPr>
        <w:spacing w:after="200" w:line="300" w:lineRule="auto"/>
        <w:jc w:val="both"/>
        <w:rPr>
          <w:color w:val="000000" w:themeColor="text1"/>
        </w:rPr>
      </w:pPr>
      <w:r w:rsidRPr="00B56D74">
        <w:rPr>
          <w:color w:val="000000" w:themeColor="text1"/>
          <w:sz w:val="24"/>
          <w:szCs w:val="24"/>
        </w:rPr>
        <w:t>Tree-sitter provides fast, incremental, language-aware parsing for Python, JavaScript, TypeScript, and TSX source files, producing the abstract syntax trees that the graph builder consumes.</w:t>
      </w:r>
    </w:p>
    <w:p w14:paraId="76618039" w14:textId="77777777" w:rsidR="006132E4" w:rsidRPr="00B56D74" w:rsidRDefault="00000000">
      <w:pPr>
        <w:pStyle w:val="Heading2"/>
        <w:spacing w:before="300" w:after="150"/>
        <w:rPr>
          <w:color w:val="000000" w:themeColor="text1"/>
        </w:rPr>
      </w:pPr>
      <w:r w:rsidRPr="00B56D74">
        <w:rPr>
          <w:b/>
          <w:bCs/>
          <w:color w:val="000000" w:themeColor="text1"/>
        </w:rPr>
        <w:t>6.6 OpenAI GPT</w:t>
      </w:r>
    </w:p>
    <w:p w14:paraId="15810285" w14:textId="77777777" w:rsidR="006132E4" w:rsidRPr="00B56D74" w:rsidRDefault="00000000">
      <w:pPr>
        <w:spacing w:after="200" w:line="300" w:lineRule="auto"/>
        <w:jc w:val="both"/>
        <w:rPr>
          <w:color w:val="000000" w:themeColor="text1"/>
        </w:rPr>
      </w:pPr>
      <w:r w:rsidRPr="00B56D74">
        <w:rPr>
          <w:color w:val="000000" w:themeColor="text1"/>
          <w:sz w:val="24"/>
          <w:szCs w:val="24"/>
        </w:rPr>
        <w:t>GPT models are used for issue analysis, root-cause identification, patch generation, and test-log summarization. If no API key is configured, a deterministic fallback path is used so that the rest of the pipeline can still be exercised during local testing.</w:t>
      </w:r>
    </w:p>
    <w:p w14:paraId="114A6CE1" w14:textId="77777777" w:rsidR="006132E4" w:rsidRPr="00B56D74" w:rsidRDefault="00000000">
      <w:pPr>
        <w:pStyle w:val="Heading2"/>
        <w:spacing w:before="300" w:after="150"/>
        <w:rPr>
          <w:color w:val="000000" w:themeColor="text1"/>
        </w:rPr>
      </w:pPr>
      <w:r w:rsidRPr="00B56D74">
        <w:rPr>
          <w:b/>
          <w:bCs/>
          <w:color w:val="000000" w:themeColor="text1"/>
        </w:rPr>
        <w:t>6.7 Docker</w:t>
      </w:r>
    </w:p>
    <w:p w14:paraId="6F3FAEEE" w14:textId="77777777" w:rsidR="006132E4" w:rsidRPr="00B56D74" w:rsidRDefault="00000000">
      <w:pPr>
        <w:spacing w:after="200" w:line="300" w:lineRule="auto"/>
        <w:jc w:val="both"/>
        <w:rPr>
          <w:color w:val="000000" w:themeColor="text1"/>
        </w:rPr>
      </w:pPr>
      <w:r w:rsidRPr="00B56D74">
        <w:rPr>
          <w:color w:val="000000" w:themeColor="text1"/>
          <w:sz w:val="24"/>
          <w:szCs w:val="24"/>
        </w:rPr>
        <w:t>Docker provides the isolated execution environment in which generated patches are applied and the project's tests are run, keeping untrusted, AI-generated code away from the host system.</w:t>
      </w:r>
    </w:p>
    <w:p w14:paraId="7926CD54" w14:textId="77777777" w:rsidR="006132E4" w:rsidRPr="00B56D74" w:rsidRDefault="00000000">
      <w:pPr>
        <w:pStyle w:val="Heading2"/>
        <w:spacing w:before="300" w:after="150"/>
        <w:rPr>
          <w:color w:val="000000" w:themeColor="text1"/>
        </w:rPr>
      </w:pPr>
      <w:r w:rsidRPr="00B56D74">
        <w:rPr>
          <w:b/>
          <w:bCs/>
          <w:color w:val="000000" w:themeColor="text1"/>
        </w:rPr>
        <w:t>6.8 GitHub API</w:t>
      </w:r>
    </w:p>
    <w:p w14:paraId="60A00CDE" w14:textId="77777777" w:rsidR="006132E4" w:rsidRPr="00B56D74" w:rsidRDefault="00000000">
      <w:pPr>
        <w:spacing w:after="200" w:line="300" w:lineRule="auto"/>
        <w:jc w:val="both"/>
        <w:rPr>
          <w:color w:val="000000" w:themeColor="text1"/>
        </w:rPr>
      </w:pPr>
      <w:r w:rsidRPr="00B56D74">
        <w:rPr>
          <w:color w:val="000000" w:themeColor="text1"/>
          <w:sz w:val="24"/>
          <w:szCs w:val="24"/>
        </w:rPr>
        <w:t>The GitHub API, accessed through PyGithub, is used for repository access, pull request creation, label assignment, and branch management support.</w:t>
      </w:r>
    </w:p>
    <w:p w14:paraId="771A9C80" w14:textId="77777777" w:rsidR="006132E4" w:rsidRPr="00B56D74" w:rsidRDefault="00000000">
      <w:pPr>
        <w:pStyle w:val="Heading2"/>
        <w:spacing w:before="300" w:after="150"/>
        <w:rPr>
          <w:color w:val="000000" w:themeColor="text1"/>
        </w:rPr>
      </w:pPr>
      <w:r w:rsidRPr="00B56D74">
        <w:rPr>
          <w:b/>
          <w:bCs/>
          <w:color w:val="000000" w:themeColor="text1"/>
        </w:rPr>
        <w:t>6.9 SQLite</w:t>
      </w:r>
    </w:p>
    <w:p w14:paraId="4B2FCC61" w14:textId="1E2BEE37" w:rsidR="009E000C" w:rsidRPr="00B56D74" w:rsidRDefault="00000000" w:rsidP="00DB0017">
      <w:pPr>
        <w:spacing w:after="200" w:line="300" w:lineRule="auto"/>
        <w:jc w:val="both"/>
        <w:rPr>
          <w:color w:val="000000" w:themeColor="text1"/>
        </w:rPr>
        <w:sectPr w:rsidR="009E000C" w:rsidRPr="00B56D74">
          <w:pgSz w:w="11906" w:h="16838"/>
          <w:pgMar w:top="1440" w:right="1440" w:bottom="1440" w:left="1440" w:header="708" w:footer="708" w:gutter="0"/>
          <w:pgBorders w:offsetFrom="page">
            <w:top w:val="single" w:sz="18" w:space="24" w:color="000000"/>
            <w:left w:val="single" w:sz="18" w:space="24" w:color="000000"/>
            <w:bottom w:val="single" w:sz="18" w:space="24" w:color="000000"/>
            <w:right w:val="single" w:sz="18" w:space="24" w:color="000000"/>
          </w:pgBorders>
          <w:cols w:space="720"/>
          <w:docGrid w:linePitch="360"/>
        </w:sectPr>
      </w:pPr>
      <w:r w:rsidRPr="00B56D74">
        <w:rPr>
          <w:color w:val="000000" w:themeColor="text1"/>
          <w:sz w:val="24"/>
          <w:szCs w:val="24"/>
        </w:rPr>
        <w:t>SQLite stores job metadata for local development, mock execution, and lightweight deployments where a separate queue service is not required.</w:t>
      </w:r>
    </w:p>
    <w:p w14:paraId="03C0841A" w14:textId="77777777" w:rsidR="006132E4" w:rsidRPr="00B56D74" w:rsidRDefault="00000000" w:rsidP="00B56D74">
      <w:pPr>
        <w:pStyle w:val="Heading1"/>
        <w:spacing w:before="400" w:after="200"/>
        <w:jc w:val="center"/>
        <w:rPr>
          <w:color w:val="000000" w:themeColor="text1"/>
        </w:rPr>
      </w:pPr>
      <w:r w:rsidRPr="00B56D74">
        <w:rPr>
          <w:b/>
          <w:bCs/>
          <w:color w:val="000000" w:themeColor="text1"/>
          <w:sz w:val="30"/>
          <w:szCs w:val="30"/>
        </w:rPr>
        <w:lastRenderedPageBreak/>
        <w:t>CHAPTER 7</w:t>
      </w:r>
    </w:p>
    <w:p w14:paraId="0B988B47" w14:textId="77777777" w:rsidR="006132E4" w:rsidRPr="00B56D74" w:rsidRDefault="00000000" w:rsidP="00B56D74">
      <w:pPr>
        <w:pStyle w:val="Heading1"/>
        <w:spacing w:before="400" w:after="200"/>
        <w:jc w:val="center"/>
        <w:rPr>
          <w:color w:val="000000" w:themeColor="text1"/>
        </w:rPr>
      </w:pPr>
      <w:r w:rsidRPr="00B56D74">
        <w:rPr>
          <w:b/>
          <w:bCs/>
          <w:color w:val="000000" w:themeColor="text1"/>
          <w:sz w:val="30"/>
          <w:szCs w:val="30"/>
        </w:rPr>
        <w:t>IMPLEMENTATION AND SOURCE CODE</w:t>
      </w:r>
    </w:p>
    <w:p w14:paraId="7623CE40" w14:textId="77777777" w:rsidR="006132E4" w:rsidRPr="00B56D74" w:rsidRDefault="00000000">
      <w:pPr>
        <w:pStyle w:val="Heading2"/>
        <w:spacing w:before="300" w:after="150"/>
        <w:rPr>
          <w:color w:val="000000" w:themeColor="text1"/>
        </w:rPr>
      </w:pPr>
      <w:r w:rsidRPr="00B56D74">
        <w:rPr>
          <w:b/>
          <w:bCs/>
          <w:color w:val="000000" w:themeColor="text1"/>
        </w:rPr>
        <w:t>7.1 Project Structure</w:t>
      </w:r>
    </w:p>
    <w:p w14:paraId="56AC5493" w14:textId="77777777" w:rsidR="006132E4" w:rsidRPr="00B56D74" w:rsidRDefault="00000000">
      <w:pPr>
        <w:spacing w:after="200" w:line="300" w:lineRule="auto"/>
        <w:jc w:val="both"/>
        <w:rPr>
          <w:color w:val="000000" w:themeColor="text1"/>
        </w:rPr>
      </w:pPr>
      <w:r w:rsidRPr="00B56D74">
        <w:rPr>
          <w:color w:val="000000" w:themeColor="text1"/>
          <w:sz w:val="24"/>
          <w:szCs w:val="24"/>
        </w:rPr>
        <w:t>The project is organized into clearly separated modules, one per subsystem, which keeps the cloning, parsing, graph, retrieval, agent, sandbox, GitHub integration, and job-queue logic independently testable:</w:t>
      </w:r>
    </w:p>
    <w:p w14:paraId="2C3577D3" w14:textId="77777777" w:rsidR="006132E4" w:rsidRPr="00B56D74"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color w:val="000000" w:themeColor="text1"/>
        </w:rPr>
      </w:pPr>
      <w:r w:rsidRPr="00B56D74">
        <w:rPr>
          <w:rFonts w:eastAsia="Courier New"/>
          <w:color w:val="000000" w:themeColor="text1"/>
        </w:rPr>
        <w:t>NexForgeAI/</w:t>
      </w:r>
      <w:r w:rsidRPr="00B56D74">
        <w:rPr>
          <w:rFonts w:eastAsia="Courier New"/>
          <w:color w:val="000000" w:themeColor="text1"/>
        </w:rPr>
        <w:br/>
        <w:t>├── app/</w:t>
      </w:r>
      <w:r w:rsidRPr="00B56D74">
        <w:rPr>
          <w:rFonts w:eastAsia="Courier New"/>
          <w:color w:val="000000" w:themeColor="text1"/>
        </w:rPr>
        <w:br/>
        <w:t>│   ├── main.py</w:t>
      </w:r>
      <w:r w:rsidRPr="00B56D74">
        <w:rPr>
          <w:rFonts w:eastAsia="Courier New"/>
          <w:color w:val="000000" w:themeColor="text1"/>
        </w:rPr>
        <w:br/>
        <w:t>│   ├── worker_main.py</w:t>
      </w:r>
      <w:r w:rsidRPr="00B56D74">
        <w:rPr>
          <w:rFonts w:eastAsia="Courier New"/>
          <w:color w:val="000000" w:themeColor="text1"/>
        </w:rPr>
        <w:br/>
        <w:t>│   ├── config.py</w:t>
      </w:r>
      <w:r w:rsidRPr="00B56D74">
        <w:rPr>
          <w:rFonts w:eastAsia="Courier New"/>
          <w:color w:val="000000" w:themeColor="text1"/>
        </w:rPr>
        <w:br/>
        <w:t>│   ├── cloning/</w:t>
      </w:r>
      <w:r w:rsidRPr="00B56D74">
        <w:rPr>
          <w:rFonts w:eastAsia="Courier New"/>
          <w:color w:val="000000" w:themeColor="text1"/>
        </w:rPr>
        <w:br/>
        <w:t>│   │   └── repo_cloner.py</w:t>
      </w:r>
      <w:r w:rsidRPr="00B56D74">
        <w:rPr>
          <w:rFonts w:eastAsia="Courier New"/>
          <w:color w:val="000000" w:themeColor="text1"/>
        </w:rPr>
        <w:br/>
        <w:t>│   ├── parsing/</w:t>
      </w:r>
      <w:r w:rsidRPr="00B56D74">
        <w:rPr>
          <w:rFonts w:eastAsia="Courier New"/>
          <w:color w:val="000000" w:themeColor="text1"/>
        </w:rPr>
        <w:br/>
        <w:t>│   │   └── treesitter_parser.py</w:t>
      </w:r>
      <w:r w:rsidRPr="00B56D74">
        <w:rPr>
          <w:rFonts w:eastAsia="Courier New"/>
          <w:color w:val="000000" w:themeColor="text1"/>
        </w:rPr>
        <w:br/>
        <w:t>│   ├── graph/</w:t>
      </w:r>
      <w:r w:rsidRPr="00B56D74">
        <w:rPr>
          <w:rFonts w:eastAsia="Courier New"/>
          <w:color w:val="000000" w:themeColor="text1"/>
        </w:rPr>
        <w:br/>
        <w:t>│   │   ├── neo4j_client.py</w:t>
      </w:r>
      <w:r w:rsidRPr="00B56D74">
        <w:rPr>
          <w:rFonts w:eastAsia="Courier New"/>
          <w:color w:val="000000" w:themeColor="text1"/>
        </w:rPr>
        <w:br/>
        <w:t>│   │   └── graph_builder.py</w:t>
      </w:r>
      <w:r w:rsidRPr="00B56D74">
        <w:rPr>
          <w:rFonts w:eastAsia="Courier New"/>
          <w:color w:val="000000" w:themeColor="text1"/>
        </w:rPr>
        <w:br/>
        <w:t>│   ├── retrieval/</w:t>
      </w:r>
      <w:r w:rsidRPr="00B56D74">
        <w:rPr>
          <w:rFonts w:eastAsia="Courier New"/>
          <w:color w:val="000000" w:themeColor="text1"/>
        </w:rPr>
        <w:br/>
        <w:t>│   │   └── graph_rag.py</w:t>
      </w:r>
      <w:r w:rsidRPr="00B56D74">
        <w:rPr>
          <w:rFonts w:eastAsia="Courier New"/>
          <w:color w:val="000000" w:themeColor="text1"/>
        </w:rPr>
        <w:br/>
        <w:t>│   ├── agents/</w:t>
      </w:r>
      <w:r w:rsidRPr="00B56D74">
        <w:rPr>
          <w:rFonts w:eastAsia="Courier New"/>
          <w:color w:val="000000" w:themeColor="text1"/>
        </w:rPr>
        <w:br/>
        <w:t>│   │   ├── state.py</w:t>
      </w:r>
      <w:r w:rsidRPr="00B56D74">
        <w:rPr>
          <w:rFonts w:eastAsia="Courier New"/>
          <w:color w:val="000000" w:themeColor="text1"/>
        </w:rPr>
        <w:br/>
        <w:t>│   │   ├── debugger_agent.py</w:t>
      </w:r>
      <w:r w:rsidRPr="00B56D74">
        <w:rPr>
          <w:rFonts w:eastAsia="Courier New"/>
          <w:color w:val="000000" w:themeColor="text1"/>
        </w:rPr>
        <w:br/>
        <w:t>│   │   ├── coder_agent.py</w:t>
      </w:r>
      <w:r w:rsidRPr="00B56D74">
        <w:rPr>
          <w:rFonts w:eastAsia="Courier New"/>
          <w:color w:val="000000" w:themeColor="text1"/>
        </w:rPr>
        <w:br/>
        <w:t>│   │   ├── tester_agent.py</w:t>
      </w:r>
      <w:r w:rsidRPr="00B56D74">
        <w:rPr>
          <w:rFonts w:eastAsia="Courier New"/>
          <w:color w:val="000000" w:themeColor="text1"/>
        </w:rPr>
        <w:br/>
        <w:t>│   │   └── orchestrator.py</w:t>
      </w:r>
      <w:r w:rsidRPr="00B56D74">
        <w:rPr>
          <w:rFonts w:eastAsia="Courier New"/>
          <w:color w:val="000000" w:themeColor="text1"/>
        </w:rPr>
        <w:br/>
        <w:t>│   ├── sandbox/</w:t>
      </w:r>
      <w:r w:rsidRPr="00B56D74">
        <w:rPr>
          <w:rFonts w:eastAsia="Courier New"/>
          <w:color w:val="000000" w:themeColor="text1"/>
        </w:rPr>
        <w:br/>
        <w:t>│   │   └── docker_runner.py</w:t>
      </w:r>
      <w:r w:rsidRPr="00B56D74">
        <w:rPr>
          <w:rFonts w:eastAsia="Courier New"/>
          <w:color w:val="000000" w:themeColor="text1"/>
        </w:rPr>
        <w:br/>
        <w:t>│   ├── github_integration/</w:t>
      </w:r>
      <w:r w:rsidRPr="00B56D74">
        <w:rPr>
          <w:rFonts w:eastAsia="Courier New"/>
          <w:color w:val="000000" w:themeColor="text1"/>
        </w:rPr>
        <w:br/>
        <w:t>│   │   ├── webhook_verify.py</w:t>
      </w:r>
      <w:r w:rsidRPr="00B56D74">
        <w:rPr>
          <w:rFonts w:eastAsia="Courier New"/>
          <w:color w:val="000000" w:themeColor="text1"/>
        </w:rPr>
        <w:br/>
        <w:t>│   │   └── pr_generator.py</w:t>
      </w:r>
      <w:r w:rsidRPr="00B56D74">
        <w:rPr>
          <w:rFonts w:eastAsia="Courier New"/>
          <w:color w:val="000000" w:themeColor="text1"/>
        </w:rPr>
        <w:br/>
        <w:t>│   └── jobs/</w:t>
      </w:r>
      <w:r w:rsidRPr="00B56D74">
        <w:rPr>
          <w:rFonts w:eastAsia="Courier New"/>
          <w:color w:val="000000" w:themeColor="text1"/>
        </w:rPr>
        <w:br/>
        <w:t>│       ├── queue.py</w:t>
      </w:r>
      <w:r w:rsidRPr="00B56D74">
        <w:rPr>
          <w:rFonts w:eastAsia="Courier New"/>
          <w:color w:val="000000" w:themeColor="text1"/>
        </w:rPr>
        <w:br/>
        <w:t>│       └── worker.py</w:t>
      </w:r>
      <w:r w:rsidRPr="00B56D74">
        <w:rPr>
          <w:rFonts w:eastAsia="Courier New"/>
          <w:color w:val="000000" w:themeColor="text1"/>
        </w:rPr>
        <w:br/>
        <w:t>├── tests/</w:t>
      </w:r>
      <w:r w:rsidRPr="00B56D74">
        <w:rPr>
          <w:rFonts w:eastAsia="Courier New"/>
          <w:color w:val="000000" w:themeColor="text1"/>
        </w:rPr>
        <w:br/>
        <w:t>├── requirements.txt</w:t>
      </w:r>
      <w:r w:rsidRPr="00B56D74">
        <w:rPr>
          <w:rFonts w:eastAsia="Courier New"/>
          <w:color w:val="000000" w:themeColor="text1"/>
        </w:rPr>
        <w:br/>
        <w:t>├── .env.example</w:t>
      </w:r>
      <w:r w:rsidRPr="00B56D74">
        <w:rPr>
          <w:rFonts w:eastAsia="Courier New"/>
          <w:color w:val="000000" w:themeColor="text1"/>
        </w:rPr>
        <w:br/>
        <w:t>├── .gitignore</w:t>
      </w:r>
      <w:r w:rsidRPr="00B56D74">
        <w:rPr>
          <w:rFonts w:eastAsia="Courier New"/>
          <w:color w:val="000000" w:themeColor="text1"/>
        </w:rPr>
        <w:br/>
        <w:t>└── README.md</w:t>
      </w:r>
    </w:p>
    <w:p w14:paraId="1A42AD20" w14:textId="77777777" w:rsidR="006132E4" w:rsidRPr="00B56D74" w:rsidRDefault="00000000">
      <w:pPr>
        <w:pStyle w:val="Heading2"/>
        <w:spacing w:before="300" w:after="150"/>
        <w:rPr>
          <w:color w:val="000000" w:themeColor="text1"/>
        </w:rPr>
      </w:pPr>
      <w:r w:rsidRPr="00B56D74">
        <w:rPr>
          <w:b/>
          <w:bCs/>
          <w:color w:val="000000" w:themeColor="text1"/>
        </w:rPr>
        <w:t>7.2 Webhook Implementation</w:t>
      </w:r>
    </w:p>
    <w:p w14:paraId="0AF86571" w14:textId="77777777" w:rsidR="006132E4" w:rsidRPr="00B56D74" w:rsidRDefault="00000000">
      <w:pPr>
        <w:spacing w:after="200" w:line="300" w:lineRule="auto"/>
        <w:jc w:val="both"/>
        <w:rPr>
          <w:color w:val="000000" w:themeColor="text1"/>
        </w:rPr>
      </w:pPr>
      <w:r w:rsidRPr="00B56D74">
        <w:rPr>
          <w:color w:val="000000" w:themeColor="text1"/>
          <w:sz w:val="24"/>
          <w:szCs w:val="24"/>
        </w:rPr>
        <w:t>The webhook endpoint verifies the X-Hub-Signature-256 header against an HMAC-SHA256 digest of the request body, computed using the shared GITHUB_WEBHOOK_SECRET, before accepting the payload. Requests with an invalid or missing signature are rejected with an authentication error.</w:t>
      </w:r>
    </w:p>
    <w:p w14:paraId="76585818" w14:textId="77777777" w:rsidR="006132E4" w:rsidRPr="00B56D74" w:rsidRDefault="00000000">
      <w:pPr>
        <w:pStyle w:val="Heading2"/>
        <w:spacing w:before="300" w:after="150"/>
        <w:rPr>
          <w:color w:val="000000" w:themeColor="text1"/>
        </w:rPr>
      </w:pPr>
      <w:r w:rsidRPr="00B56D74">
        <w:rPr>
          <w:b/>
          <w:bCs/>
          <w:color w:val="000000" w:themeColor="text1"/>
        </w:rPr>
        <w:t>7.3 Repository Cloner</w:t>
      </w:r>
    </w:p>
    <w:p w14:paraId="36388BD4" w14:textId="77777777" w:rsidR="006132E4" w:rsidRPr="00B56D74" w:rsidRDefault="00000000">
      <w:pPr>
        <w:spacing w:after="200" w:line="300" w:lineRule="auto"/>
        <w:jc w:val="both"/>
        <w:rPr>
          <w:color w:val="000000" w:themeColor="text1"/>
        </w:rPr>
      </w:pPr>
      <w:r w:rsidRPr="00B56D74">
        <w:rPr>
          <w:color w:val="000000" w:themeColor="text1"/>
          <w:sz w:val="24"/>
          <w:szCs w:val="24"/>
        </w:rPr>
        <w:lastRenderedPageBreak/>
        <w:t>The repository cloner module wraps Git command-line operations to perform a shallow clone into a temporary directory, create the working branch for the fix, and remove the workspace once the job finishes or fails.</w:t>
      </w:r>
    </w:p>
    <w:p w14:paraId="32590847" w14:textId="77777777" w:rsidR="006132E4" w:rsidRPr="00B56D74" w:rsidRDefault="00000000">
      <w:pPr>
        <w:pStyle w:val="Heading2"/>
        <w:spacing w:before="300" w:after="150"/>
        <w:rPr>
          <w:color w:val="000000" w:themeColor="text1"/>
        </w:rPr>
      </w:pPr>
      <w:r w:rsidRPr="00B56D74">
        <w:rPr>
          <w:b/>
          <w:bCs/>
          <w:color w:val="000000" w:themeColor="text1"/>
        </w:rPr>
        <w:t>7.4 Tree-sitter Parser</w:t>
      </w:r>
    </w:p>
    <w:p w14:paraId="1C9F517B" w14:textId="77777777" w:rsidR="006132E4" w:rsidRPr="00B56D74" w:rsidRDefault="00000000">
      <w:pPr>
        <w:spacing w:after="200" w:line="300" w:lineRule="auto"/>
        <w:jc w:val="both"/>
        <w:rPr>
          <w:color w:val="000000" w:themeColor="text1"/>
        </w:rPr>
      </w:pPr>
      <w:r w:rsidRPr="00B56D74">
        <w:rPr>
          <w:color w:val="000000" w:themeColor="text1"/>
          <w:sz w:val="24"/>
          <w:szCs w:val="24"/>
        </w:rPr>
        <w:t>The parser module loads the appropriate Tree-sitter grammar for each file's language and walks the resulting syntax tree to extract the entities described in Section 4.3, attaching a SHA-256 hash of each file's content for incremental indexing.</w:t>
      </w:r>
    </w:p>
    <w:p w14:paraId="27058C50" w14:textId="77777777" w:rsidR="006132E4" w:rsidRPr="00B56D74" w:rsidRDefault="00000000">
      <w:pPr>
        <w:pStyle w:val="Heading2"/>
        <w:spacing w:before="300" w:after="150"/>
        <w:rPr>
          <w:color w:val="000000" w:themeColor="text1"/>
        </w:rPr>
      </w:pPr>
      <w:r w:rsidRPr="00B56D74">
        <w:rPr>
          <w:b/>
          <w:bCs/>
          <w:color w:val="000000" w:themeColor="text1"/>
        </w:rPr>
        <w:t>7.5 Graph Builder</w:t>
      </w:r>
    </w:p>
    <w:p w14:paraId="1AE4AE7C" w14:textId="77777777" w:rsidR="006132E4" w:rsidRPr="00B56D74" w:rsidRDefault="00000000">
      <w:pPr>
        <w:spacing w:after="200" w:line="300" w:lineRule="auto"/>
        <w:jc w:val="both"/>
        <w:rPr>
          <w:color w:val="000000" w:themeColor="text1"/>
        </w:rPr>
      </w:pPr>
      <w:r w:rsidRPr="00B56D74">
        <w:rPr>
          <w:color w:val="000000" w:themeColor="text1"/>
          <w:sz w:val="24"/>
          <w:szCs w:val="24"/>
        </w:rPr>
        <w:t>The graph builder module translates parsed entities into Neo4j MERGE statements, ensuring that re-running the indexer on an unchanged repository does not create duplicate nodes or relationships.</w:t>
      </w:r>
    </w:p>
    <w:p w14:paraId="52068138" w14:textId="77777777" w:rsidR="006132E4" w:rsidRPr="00B56D74" w:rsidRDefault="00000000">
      <w:pPr>
        <w:pStyle w:val="Heading2"/>
        <w:spacing w:before="300" w:after="150"/>
        <w:rPr>
          <w:color w:val="000000" w:themeColor="text1"/>
        </w:rPr>
      </w:pPr>
      <w:r w:rsidRPr="00B56D74">
        <w:rPr>
          <w:b/>
          <w:bCs/>
          <w:color w:val="000000" w:themeColor="text1"/>
        </w:rPr>
        <w:t>7.6 Graph RAG Retriever</w:t>
      </w:r>
    </w:p>
    <w:p w14:paraId="5E9827B2" w14:textId="77777777" w:rsidR="006132E4" w:rsidRPr="00B56D74" w:rsidRDefault="00000000">
      <w:pPr>
        <w:spacing w:after="200" w:line="300" w:lineRule="auto"/>
        <w:jc w:val="both"/>
        <w:rPr>
          <w:color w:val="000000" w:themeColor="text1"/>
        </w:rPr>
      </w:pPr>
      <w:r w:rsidRPr="00B56D74">
        <w:rPr>
          <w:color w:val="000000" w:themeColor="text1"/>
          <w:sz w:val="24"/>
          <w:szCs w:val="24"/>
        </w:rPr>
        <w:t>The retriever module extracts candidate symbols from the issue text, queries Neo4j for matching or related nodes, expands the result set by a configured number of hops, and serializes the resulting subgraph into a compact textual context block for the LLM.</w:t>
      </w:r>
    </w:p>
    <w:p w14:paraId="0E37B627" w14:textId="77777777" w:rsidR="006132E4" w:rsidRPr="00B56D74" w:rsidRDefault="00000000">
      <w:pPr>
        <w:pStyle w:val="Heading2"/>
        <w:spacing w:before="300" w:after="150"/>
        <w:rPr>
          <w:color w:val="000000" w:themeColor="text1"/>
        </w:rPr>
      </w:pPr>
      <w:r w:rsidRPr="00B56D74">
        <w:rPr>
          <w:b/>
          <w:bCs/>
          <w:color w:val="000000" w:themeColor="text1"/>
        </w:rPr>
        <w:t>7.7 Agent Workflow</w:t>
      </w:r>
    </w:p>
    <w:p w14:paraId="0A53AB85" w14:textId="77777777" w:rsidR="006132E4" w:rsidRPr="00B56D74" w:rsidRDefault="00000000">
      <w:pPr>
        <w:spacing w:after="200" w:line="300" w:lineRule="auto"/>
        <w:jc w:val="both"/>
        <w:rPr>
          <w:color w:val="000000" w:themeColor="text1"/>
        </w:rPr>
      </w:pPr>
      <w:r w:rsidRPr="00B56D74">
        <w:rPr>
          <w:color w:val="000000" w:themeColor="text1"/>
          <w:sz w:val="24"/>
          <w:szCs w:val="24"/>
        </w:rPr>
        <w:t>The agent workflow module defines the LangGraph state machine described in Section 4.7, including the shared state object passed between the Debugger, Coder, and Tester agents, and the conditional edges that implement the retry and human-review logic.</w:t>
      </w:r>
    </w:p>
    <w:p w14:paraId="46E7CD61" w14:textId="77777777" w:rsidR="006132E4" w:rsidRPr="00B56D74" w:rsidRDefault="00000000">
      <w:pPr>
        <w:pStyle w:val="Heading2"/>
        <w:spacing w:before="300" w:after="150"/>
        <w:rPr>
          <w:color w:val="000000" w:themeColor="text1"/>
        </w:rPr>
      </w:pPr>
      <w:r w:rsidRPr="00B56D74">
        <w:rPr>
          <w:b/>
          <w:bCs/>
          <w:color w:val="000000" w:themeColor="text1"/>
        </w:rPr>
        <w:t>7.8 Docker Sandbox</w:t>
      </w:r>
    </w:p>
    <w:p w14:paraId="45BEE7B1" w14:textId="77777777" w:rsidR="006132E4" w:rsidRPr="00B56D74" w:rsidRDefault="00000000">
      <w:pPr>
        <w:spacing w:after="200" w:line="300" w:lineRule="auto"/>
        <w:jc w:val="both"/>
        <w:rPr>
          <w:color w:val="000000" w:themeColor="text1"/>
        </w:rPr>
      </w:pPr>
      <w:r w:rsidRPr="00B56D74">
        <w:rPr>
          <w:color w:val="000000" w:themeColor="text1"/>
          <w:sz w:val="24"/>
          <w:szCs w:val="24"/>
        </w:rPr>
        <w:t>The Docker sandbox module builds the container invocation with the isolation settings described in Section 4.7 - Section 5.5, mounts the workspace read-write, executes the project's test command, and returns structured output including exit code and captured logs.</w:t>
      </w:r>
    </w:p>
    <w:p w14:paraId="47CB48E4" w14:textId="77777777" w:rsidR="006132E4" w:rsidRPr="00B56D74" w:rsidRDefault="00000000">
      <w:pPr>
        <w:pStyle w:val="Heading2"/>
        <w:spacing w:before="300" w:after="150"/>
        <w:rPr>
          <w:color w:val="000000" w:themeColor="text1"/>
        </w:rPr>
      </w:pPr>
      <w:r w:rsidRPr="00B56D74">
        <w:rPr>
          <w:b/>
          <w:bCs/>
          <w:color w:val="000000" w:themeColor="text1"/>
        </w:rPr>
        <w:t>7.9 PR Generator</w:t>
      </w:r>
    </w:p>
    <w:p w14:paraId="5CB839A1" w14:textId="77777777" w:rsidR="006132E4" w:rsidRPr="00B56D74" w:rsidRDefault="00000000">
      <w:pPr>
        <w:spacing w:after="200" w:line="300" w:lineRule="auto"/>
        <w:jc w:val="both"/>
        <w:rPr>
          <w:color w:val="000000" w:themeColor="text1"/>
        </w:rPr>
      </w:pPr>
      <w:r w:rsidRPr="00B56D74">
        <w:rPr>
          <w:color w:val="000000" w:themeColor="text1"/>
          <w:sz w:val="24"/>
          <w:szCs w:val="24"/>
        </w:rPr>
        <w:t>The PR generator module commits the applied patch, pushes the working branch to the repository, and calls the GitHub API to open a pull request with the title, body, and labels described in Section 4.9.</w:t>
      </w:r>
    </w:p>
    <w:p w14:paraId="2287B76C" w14:textId="77777777" w:rsidR="006132E4" w:rsidRPr="00B56D74" w:rsidRDefault="00000000">
      <w:pPr>
        <w:pStyle w:val="Heading2"/>
        <w:spacing w:before="300" w:after="150"/>
        <w:rPr>
          <w:color w:val="000000" w:themeColor="text1"/>
        </w:rPr>
      </w:pPr>
      <w:r w:rsidRPr="00B56D74">
        <w:rPr>
          <w:b/>
          <w:bCs/>
          <w:color w:val="000000" w:themeColor="text1"/>
        </w:rPr>
        <w:t>7.10 Queue Worker</w:t>
      </w:r>
    </w:p>
    <w:p w14:paraId="4B946D38" w14:textId="77777777" w:rsidR="006132E4" w:rsidRPr="00B56D74" w:rsidRDefault="00000000">
      <w:pPr>
        <w:spacing w:after="200" w:line="300" w:lineRule="auto"/>
        <w:jc w:val="both"/>
        <w:rPr>
          <w:color w:val="000000" w:themeColor="text1"/>
        </w:rPr>
      </w:pPr>
      <w:r w:rsidRPr="00B56D74">
        <w:rPr>
          <w:color w:val="000000" w:themeColor="text1"/>
          <w:sz w:val="24"/>
          <w:szCs w:val="24"/>
        </w:rPr>
        <w:t>The queue worker module polls the SQLite job queue, claims the next available job, and drives it through the cloning, parsing, retrieval, agent, sandbox, and pull-request stages, updating the job's status and retry count as it progresses.</w:t>
      </w:r>
    </w:p>
    <w:p w14:paraId="182EE605" w14:textId="77777777" w:rsidR="006132E4" w:rsidRPr="00B56D74" w:rsidRDefault="006132E4">
      <w:pPr>
        <w:rPr>
          <w:color w:val="000000" w:themeColor="text1"/>
        </w:rPr>
        <w:sectPr w:rsidR="006132E4" w:rsidRPr="00B56D74">
          <w:pgSz w:w="11906" w:h="16838"/>
          <w:pgMar w:top="1440" w:right="1440" w:bottom="1440" w:left="1440" w:header="708" w:footer="708" w:gutter="0"/>
          <w:pgBorders w:offsetFrom="page">
            <w:top w:val="single" w:sz="18" w:space="24" w:color="000000"/>
            <w:left w:val="single" w:sz="18" w:space="24" w:color="000000"/>
            <w:bottom w:val="single" w:sz="18" w:space="24" w:color="000000"/>
            <w:right w:val="single" w:sz="18" w:space="24" w:color="000000"/>
          </w:pgBorders>
          <w:cols w:space="720"/>
          <w:docGrid w:linePitch="360"/>
        </w:sectPr>
      </w:pPr>
    </w:p>
    <w:p w14:paraId="5A3B1E23" w14:textId="77777777" w:rsidR="006132E4" w:rsidRPr="00B56D74" w:rsidRDefault="00000000" w:rsidP="00B56D74">
      <w:pPr>
        <w:pStyle w:val="Heading1"/>
        <w:spacing w:before="400" w:after="200"/>
        <w:jc w:val="center"/>
        <w:rPr>
          <w:color w:val="000000" w:themeColor="text1"/>
        </w:rPr>
      </w:pPr>
      <w:r w:rsidRPr="00B56D74">
        <w:rPr>
          <w:b/>
          <w:bCs/>
          <w:color w:val="000000" w:themeColor="text1"/>
          <w:sz w:val="30"/>
          <w:szCs w:val="30"/>
        </w:rPr>
        <w:lastRenderedPageBreak/>
        <w:t>CHAPTER 8</w:t>
      </w:r>
    </w:p>
    <w:p w14:paraId="29001A21" w14:textId="77777777" w:rsidR="006132E4" w:rsidRPr="00B56D74" w:rsidRDefault="00000000" w:rsidP="00B56D74">
      <w:pPr>
        <w:pStyle w:val="Heading1"/>
        <w:spacing w:before="400" w:after="200"/>
        <w:jc w:val="center"/>
        <w:rPr>
          <w:color w:val="000000" w:themeColor="text1"/>
        </w:rPr>
      </w:pPr>
      <w:r w:rsidRPr="00B56D74">
        <w:rPr>
          <w:b/>
          <w:bCs/>
          <w:color w:val="000000" w:themeColor="text1"/>
          <w:sz w:val="30"/>
          <w:szCs w:val="30"/>
        </w:rPr>
        <w:t>RESULTS AND ANALYSIS</w:t>
      </w:r>
    </w:p>
    <w:p w14:paraId="03F72FAB" w14:textId="77777777" w:rsidR="006132E4" w:rsidRPr="00B56D74" w:rsidRDefault="00000000">
      <w:pPr>
        <w:pStyle w:val="Heading2"/>
        <w:spacing w:before="300" w:after="150"/>
        <w:rPr>
          <w:color w:val="000000" w:themeColor="text1"/>
        </w:rPr>
      </w:pPr>
      <w:r w:rsidRPr="00B56D74">
        <w:rPr>
          <w:b/>
          <w:bCs/>
          <w:color w:val="000000" w:themeColor="text1"/>
        </w:rPr>
        <w:t>8.1 Webhook Validation Test</w:t>
      </w:r>
    </w:p>
    <w:p w14:paraId="3CEC7821" w14:textId="77777777" w:rsidR="006132E4" w:rsidRPr="00B56D74" w:rsidRDefault="00000000">
      <w:pPr>
        <w:spacing w:after="200" w:line="300" w:lineRule="auto"/>
        <w:jc w:val="both"/>
        <w:rPr>
          <w:color w:val="000000" w:themeColor="text1"/>
        </w:rPr>
      </w:pPr>
      <w:r w:rsidRPr="00B56D74">
        <w:rPr>
          <w:color w:val="000000" w:themeColor="text1"/>
          <w:sz w:val="24"/>
          <w:szCs w:val="24"/>
        </w:rPr>
        <w:t>The webhook endpoint was tested against the following cases: a valid HMAC signature, an invalid signature, a missing secret, an unsupported GitHub event type, an issue without the ai-fix label, and an issue with the ai-fix label. Only the last case, an appropriately labeled issue with a valid signature, resulted in a job being queued for processing.</w:t>
      </w:r>
    </w:p>
    <w:p w14:paraId="56C96EFE" w14:textId="77777777" w:rsidR="006132E4" w:rsidRPr="00B56D74" w:rsidRDefault="00000000">
      <w:pPr>
        <w:pStyle w:val="Heading2"/>
        <w:spacing w:before="300" w:after="150"/>
        <w:rPr>
          <w:color w:val="000000" w:themeColor="text1"/>
        </w:rPr>
      </w:pPr>
      <w:r w:rsidRPr="00B56D74">
        <w:rPr>
          <w:b/>
          <w:bCs/>
          <w:color w:val="000000" w:themeColor="text1"/>
        </w:rPr>
        <w:t>8.2 Queue Testing</w:t>
      </w:r>
    </w:p>
    <w:p w14:paraId="08B3DA6C" w14:textId="77777777" w:rsidR="006132E4" w:rsidRPr="00B56D74" w:rsidRDefault="00000000">
      <w:pPr>
        <w:spacing w:after="200" w:line="300" w:lineRule="auto"/>
        <w:jc w:val="both"/>
        <w:rPr>
          <w:color w:val="000000" w:themeColor="text1"/>
        </w:rPr>
      </w:pPr>
      <w:r w:rsidRPr="00B56D74">
        <w:rPr>
          <w:color w:val="000000" w:themeColor="text1"/>
          <w:sz w:val="24"/>
          <w:szCs w:val="24"/>
        </w:rPr>
        <w:t>The job queue was tested for job creation, job claiming, job completion, job failure, retry scheduling, behavior at the maximum retry count, and transition to human-review status. Each transition updated the job record consistently with the expected state.</w:t>
      </w:r>
    </w:p>
    <w:p w14:paraId="220674D5" w14:textId="77777777" w:rsidR="006132E4" w:rsidRPr="00B56D74" w:rsidRDefault="00000000">
      <w:pPr>
        <w:pStyle w:val="Heading2"/>
        <w:spacing w:before="300" w:after="150"/>
        <w:rPr>
          <w:color w:val="000000" w:themeColor="text1"/>
        </w:rPr>
      </w:pPr>
      <w:r w:rsidRPr="00B56D74">
        <w:rPr>
          <w:b/>
          <w:bCs/>
          <w:color w:val="000000" w:themeColor="text1"/>
        </w:rPr>
        <w:t>8.4 Incremental Indexing</w:t>
      </w:r>
    </w:p>
    <w:p w14:paraId="6CBCE133" w14:textId="77777777" w:rsidR="006132E4" w:rsidRPr="00B56D74" w:rsidRDefault="00000000">
      <w:pPr>
        <w:spacing w:after="200" w:line="300" w:lineRule="auto"/>
        <w:jc w:val="both"/>
        <w:rPr>
          <w:color w:val="000000" w:themeColor="text1"/>
        </w:rPr>
      </w:pPr>
      <w:r w:rsidRPr="00B56D74">
        <w:rPr>
          <w:color w:val="000000" w:themeColor="text1"/>
          <w:sz w:val="24"/>
          <w:szCs w:val="24"/>
        </w:rPr>
        <w:t>The graph builder was tested by indexing a repository twice without modification. On the second run, files with unchanged content hashes were skipped, while a deliberately modified file was re-parsed and its graph entry updated. A representative test output is shown below.</w:t>
      </w:r>
    </w:p>
    <w:p w14:paraId="2518545B" w14:textId="77777777" w:rsidR="006132E4" w:rsidRPr="00B56D74"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color w:val="000000" w:themeColor="text1"/>
        </w:rPr>
      </w:pPr>
      <w:r w:rsidRPr="00B56D74">
        <w:rPr>
          <w:rFonts w:eastAsia="Courier New"/>
          <w:color w:val="000000" w:themeColor="text1"/>
        </w:rPr>
        <w:t>Files processed: 1</w:t>
      </w:r>
      <w:r w:rsidRPr="00B56D74">
        <w:rPr>
          <w:rFonts w:eastAsia="Courier New"/>
          <w:color w:val="000000" w:themeColor="text1"/>
        </w:rPr>
        <w:br/>
        <w:t>Files skipped: 1</w:t>
      </w:r>
    </w:p>
    <w:p w14:paraId="3168FBCE" w14:textId="77777777" w:rsidR="006132E4" w:rsidRPr="00B56D74" w:rsidRDefault="00000000">
      <w:pPr>
        <w:pStyle w:val="Heading2"/>
        <w:spacing w:before="300" w:after="150"/>
        <w:rPr>
          <w:color w:val="000000" w:themeColor="text1"/>
        </w:rPr>
      </w:pPr>
      <w:r w:rsidRPr="00B56D74">
        <w:rPr>
          <w:b/>
          <w:bCs/>
          <w:color w:val="000000" w:themeColor="text1"/>
        </w:rPr>
        <w:t>8.5 Patch Generation Test</w:t>
      </w:r>
    </w:p>
    <w:p w14:paraId="2390D206" w14:textId="77777777" w:rsidR="006132E4" w:rsidRPr="00B56D74" w:rsidRDefault="00000000">
      <w:pPr>
        <w:spacing w:after="200" w:line="300" w:lineRule="auto"/>
        <w:jc w:val="both"/>
        <w:rPr>
          <w:color w:val="000000" w:themeColor="text1"/>
        </w:rPr>
      </w:pPr>
      <w:r w:rsidRPr="00B56D74">
        <w:rPr>
          <w:color w:val="000000" w:themeColor="text1"/>
          <w:sz w:val="24"/>
          <w:szCs w:val="24"/>
        </w:rPr>
        <w:t>The Coder Agent was tested to confirm that generated diffs are limited to the files identified as relevant by the Debugger Agent, and do not introduce unrelated changes elsewhere in the repository.</w:t>
      </w:r>
    </w:p>
    <w:p w14:paraId="13715F62" w14:textId="77777777" w:rsidR="006132E4" w:rsidRPr="00B56D74" w:rsidRDefault="00000000">
      <w:pPr>
        <w:pStyle w:val="Heading2"/>
        <w:spacing w:before="300" w:after="150"/>
        <w:rPr>
          <w:color w:val="000000" w:themeColor="text1"/>
        </w:rPr>
      </w:pPr>
      <w:r w:rsidRPr="00B56D74">
        <w:rPr>
          <w:b/>
          <w:bCs/>
          <w:color w:val="000000" w:themeColor="text1"/>
        </w:rPr>
        <w:t>8.7 Human Review Scenario</w:t>
      </w:r>
    </w:p>
    <w:p w14:paraId="7F64EC5E" w14:textId="77777777" w:rsidR="006132E4" w:rsidRPr="00B56D74" w:rsidRDefault="00000000">
      <w:pPr>
        <w:spacing w:after="200" w:line="300" w:lineRule="auto"/>
        <w:jc w:val="both"/>
        <w:rPr>
          <w:color w:val="000000" w:themeColor="text1"/>
        </w:rPr>
      </w:pPr>
      <w:r w:rsidRPr="00B56D74">
        <w:rPr>
          <w:color w:val="000000" w:themeColor="text1"/>
          <w:sz w:val="24"/>
          <w:szCs w:val="24"/>
        </w:rPr>
        <w:t>When a patch fails validation after exhausting the configured retry limit, the system does not open a pull request. Instead, it stores the failure logs, marks the job as human_review, and preserves the generated patch together with the diagnosis for a human maintainer to inspect.</w:t>
      </w:r>
    </w:p>
    <w:p w14:paraId="5DCCD413" w14:textId="77777777" w:rsidR="006132E4" w:rsidRPr="00B56D74" w:rsidRDefault="00000000">
      <w:pPr>
        <w:pStyle w:val="Heading2"/>
        <w:spacing w:before="300" w:after="150"/>
        <w:rPr>
          <w:color w:val="000000" w:themeColor="text1"/>
        </w:rPr>
      </w:pPr>
      <w:r w:rsidRPr="00B56D74">
        <w:rPr>
          <w:b/>
          <w:bCs/>
          <w:color w:val="000000" w:themeColor="text1"/>
        </w:rPr>
        <w:t>8.8 Mock End-to-End Test</w:t>
      </w:r>
    </w:p>
    <w:p w14:paraId="15F0B58C" w14:textId="77777777" w:rsidR="006132E4" w:rsidRPr="00B56D74" w:rsidRDefault="00000000">
      <w:pPr>
        <w:spacing w:after="200" w:line="300" w:lineRule="auto"/>
        <w:jc w:val="both"/>
        <w:rPr>
          <w:color w:val="000000" w:themeColor="text1"/>
        </w:rPr>
      </w:pPr>
      <w:r w:rsidRPr="00B56D74">
        <w:rPr>
          <w:color w:val="000000" w:themeColor="text1"/>
          <w:sz w:val="24"/>
          <w:szCs w:val="24"/>
        </w:rPr>
        <w:t>An end-to-end mock test was run against a seeded repository containing the following intentionally buggy function:</w:t>
      </w:r>
    </w:p>
    <w:p w14:paraId="4E716AC4" w14:textId="77777777" w:rsidR="006132E4" w:rsidRPr="00B56D74"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color w:val="000000" w:themeColor="text1"/>
        </w:rPr>
      </w:pPr>
      <w:r w:rsidRPr="00B56D74">
        <w:rPr>
          <w:rFonts w:eastAsia="Courier New"/>
          <w:color w:val="000000" w:themeColor="text1"/>
        </w:rPr>
        <w:t>def parse_value(value):</w:t>
      </w:r>
      <w:r w:rsidRPr="00B56D74">
        <w:rPr>
          <w:rFonts w:eastAsia="Courier New"/>
          <w:color w:val="000000" w:themeColor="text1"/>
        </w:rPr>
        <w:br/>
        <w:t xml:space="preserve">    return int(value)</w:t>
      </w:r>
    </w:p>
    <w:p w14:paraId="7019AFCD" w14:textId="77777777" w:rsidR="006132E4" w:rsidRPr="00B56D74" w:rsidRDefault="00000000">
      <w:pPr>
        <w:spacing w:after="200" w:line="300" w:lineRule="auto"/>
        <w:jc w:val="both"/>
        <w:rPr>
          <w:color w:val="000000" w:themeColor="text1"/>
        </w:rPr>
      </w:pPr>
      <w:r w:rsidRPr="00B56D74">
        <w:rPr>
          <w:color w:val="000000" w:themeColor="text1"/>
          <w:sz w:val="24"/>
          <w:szCs w:val="24"/>
        </w:rPr>
        <w:lastRenderedPageBreak/>
        <w:t>The associated mock issue reported that passing None to this function causes a failure. The system cloned the repository, parsed parser.py, identified the affected file through graph retrieval, generated a None guard, applied the patch, ran the mocked test suite, built the pull request body, and simulated the commit and pull request creation. A representative result is shown below.</w:t>
      </w:r>
    </w:p>
    <w:p w14:paraId="247A3A12" w14:textId="77777777" w:rsidR="006132E4" w:rsidRPr="00B56D74"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color w:val="000000" w:themeColor="text1"/>
        </w:rPr>
      </w:pPr>
      <w:r w:rsidRPr="00B56D74">
        <w:rPr>
          <w:rFonts w:eastAsia="Courier New"/>
          <w:color w:val="000000" w:themeColor="text1"/>
        </w:rPr>
        <w:t>STATUS: completed</w:t>
      </w:r>
      <w:r w:rsidRPr="00B56D74">
        <w:rPr>
          <w:rFonts w:eastAsia="Courier New"/>
          <w:color w:val="000000" w:themeColor="text1"/>
        </w:rPr>
        <w:br/>
        <w:t>PATCH APPLIED: True</w:t>
      </w:r>
      <w:r w:rsidRPr="00B56D74">
        <w:rPr>
          <w:rFonts w:eastAsia="Courier New"/>
          <w:color w:val="000000" w:themeColor="text1"/>
        </w:rPr>
        <w:br/>
        <w:t>TEST PASSED: True</w:t>
      </w:r>
      <w:r w:rsidRPr="00B56D74">
        <w:rPr>
          <w:rFonts w:eastAsia="Courier New"/>
          <w:color w:val="000000" w:themeColor="text1"/>
        </w:rPr>
        <w:br/>
        <w:t>PR RESULT: https://example.com/pr/1</w:t>
      </w:r>
    </w:p>
    <w:p w14:paraId="00127BEA" w14:textId="2CE50B75" w:rsidR="006132E4" w:rsidRPr="00B56D74" w:rsidRDefault="00000000">
      <w:pPr>
        <w:spacing w:after="200" w:line="300" w:lineRule="auto"/>
        <w:jc w:val="both"/>
        <w:rPr>
          <w:color w:val="000000" w:themeColor="text1"/>
        </w:rPr>
      </w:pPr>
      <w:r w:rsidRPr="00B56D74">
        <w:rPr>
          <w:color w:val="000000" w:themeColor="text1"/>
          <w:sz w:val="24"/>
          <w:szCs w:val="24"/>
        </w:rPr>
        <w:t xml:space="preserve">Note: this mock end-to-end scenario uses a simulated repository and a mocked GitHub API response rather than a live repository, so the figures above should be reproduced and </w:t>
      </w:r>
      <w:r w:rsidR="00C0273D">
        <w:rPr>
          <w:color w:val="000000" w:themeColor="text1"/>
          <w:sz w:val="24"/>
          <w:szCs w:val="24"/>
        </w:rPr>
        <w:t>update.</w:t>
      </w:r>
      <w:r w:rsidRPr="00B56D74">
        <w:rPr>
          <w:color w:val="000000" w:themeColor="text1"/>
          <w:sz w:val="24"/>
          <w:szCs w:val="24"/>
        </w:rPr>
        <w:t xml:space="preserve"> </w:t>
      </w:r>
    </w:p>
    <w:p w14:paraId="417CED39" w14:textId="77777777" w:rsidR="00173C0C" w:rsidRDefault="00173C0C">
      <w:pPr>
        <w:rPr>
          <w:color w:val="000000" w:themeColor="text1"/>
        </w:rPr>
      </w:pPr>
    </w:p>
    <w:p w14:paraId="045653AD" w14:textId="658E19BE" w:rsidR="00173C0C" w:rsidRDefault="00173C0C" w:rsidP="00C0273D">
      <w:pPr>
        <w:jc w:val="center"/>
        <w:rPr>
          <w:color w:val="000000" w:themeColor="text1"/>
        </w:rPr>
      </w:pPr>
      <w:r w:rsidRPr="00173C0C">
        <w:rPr>
          <w:color w:val="000000" w:themeColor="text1"/>
        </w:rPr>
        <w:drawing>
          <wp:inline distT="0" distB="0" distL="0" distR="0" wp14:anchorId="023E8180" wp14:editId="75F2254E">
            <wp:extent cx="3975100" cy="3395086"/>
            <wp:effectExtent l="0" t="0" r="6350" b="0"/>
            <wp:docPr id="670776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76936" name=""/>
                    <pic:cNvPicPr/>
                  </pic:nvPicPr>
                  <pic:blipFill>
                    <a:blip r:embed="rId7"/>
                    <a:stretch>
                      <a:fillRect/>
                    </a:stretch>
                  </pic:blipFill>
                  <pic:spPr>
                    <a:xfrm>
                      <a:off x="0" y="0"/>
                      <a:ext cx="3982962" cy="3401801"/>
                    </a:xfrm>
                    <a:prstGeom prst="rect">
                      <a:avLst/>
                    </a:prstGeom>
                  </pic:spPr>
                </pic:pic>
              </a:graphicData>
            </a:graphic>
          </wp:inline>
        </w:drawing>
      </w:r>
    </w:p>
    <w:p w14:paraId="6C86D261" w14:textId="77777777" w:rsidR="00C0273D" w:rsidRDefault="00C0273D" w:rsidP="00C0273D">
      <w:pPr>
        <w:jc w:val="center"/>
        <w:rPr>
          <w:color w:val="000000" w:themeColor="text1"/>
        </w:rPr>
      </w:pPr>
    </w:p>
    <w:p w14:paraId="60287C66" w14:textId="10A1F3A6" w:rsidR="00173C0C" w:rsidRPr="00B56D74" w:rsidRDefault="00173C0C" w:rsidP="00C0273D">
      <w:pPr>
        <w:jc w:val="center"/>
        <w:rPr>
          <w:color w:val="000000" w:themeColor="text1"/>
        </w:rPr>
        <w:sectPr w:rsidR="00173C0C" w:rsidRPr="00B56D74">
          <w:pgSz w:w="11906" w:h="16838"/>
          <w:pgMar w:top="1440" w:right="1440" w:bottom="1440" w:left="1440" w:header="708" w:footer="708" w:gutter="0"/>
          <w:pgBorders w:offsetFrom="page">
            <w:top w:val="single" w:sz="18" w:space="24" w:color="000000"/>
            <w:left w:val="single" w:sz="18" w:space="24" w:color="000000"/>
            <w:bottom w:val="single" w:sz="18" w:space="24" w:color="000000"/>
            <w:right w:val="single" w:sz="18" w:space="24" w:color="000000"/>
          </w:pgBorders>
          <w:cols w:space="720"/>
          <w:docGrid w:linePitch="360"/>
        </w:sectPr>
      </w:pPr>
      <w:r w:rsidRPr="00173C0C">
        <w:rPr>
          <w:color w:val="000000" w:themeColor="text1"/>
        </w:rPr>
        <w:drawing>
          <wp:inline distT="0" distB="0" distL="0" distR="0" wp14:anchorId="300CF2FC" wp14:editId="0527099D">
            <wp:extent cx="5345550" cy="2462530"/>
            <wp:effectExtent l="0" t="0" r="7620" b="0"/>
            <wp:docPr id="184338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381781" name=""/>
                    <pic:cNvPicPr/>
                  </pic:nvPicPr>
                  <pic:blipFill>
                    <a:blip r:embed="rId8"/>
                    <a:stretch>
                      <a:fillRect/>
                    </a:stretch>
                  </pic:blipFill>
                  <pic:spPr>
                    <a:xfrm>
                      <a:off x="0" y="0"/>
                      <a:ext cx="5347494" cy="2463426"/>
                    </a:xfrm>
                    <a:prstGeom prst="rect">
                      <a:avLst/>
                    </a:prstGeom>
                  </pic:spPr>
                </pic:pic>
              </a:graphicData>
            </a:graphic>
          </wp:inline>
        </w:drawing>
      </w:r>
    </w:p>
    <w:p w14:paraId="0C393E55" w14:textId="77777777" w:rsidR="006132E4" w:rsidRPr="00B56D74" w:rsidRDefault="00000000" w:rsidP="0033782F">
      <w:pPr>
        <w:pStyle w:val="Heading1"/>
        <w:spacing w:before="400" w:after="200"/>
        <w:jc w:val="center"/>
        <w:rPr>
          <w:color w:val="000000" w:themeColor="text1"/>
        </w:rPr>
      </w:pPr>
      <w:r w:rsidRPr="00B56D74">
        <w:rPr>
          <w:b/>
          <w:bCs/>
          <w:color w:val="000000" w:themeColor="text1"/>
          <w:sz w:val="30"/>
          <w:szCs w:val="30"/>
        </w:rPr>
        <w:lastRenderedPageBreak/>
        <w:t>CHAPTER 9</w:t>
      </w:r>
    </w:p>
    <w:p w14:paraId="0B190BDD" w14:textId="77777777" w:rsidR="006132E4" w:rsidRPr="00B56D74" w:rsidRDefault="00000000" w:rsidP="0033782F">
      <w:pPr>
        <w:pStyle w:val="Heading1"/>
        <w:spacing w:before="400" w:after="200"/>
        <w:jc w:val="center"/>
        <w:rPr>
          <w:color w:val="000000" w:themeColor="text1"/>
        </w:rPr>
      </w:pPr>
      <w:r w:rsidRPr="00B56D74">
        <w:rPr>
          <w:b/>
          <w:bCs/>
          <w:color w:val="000000" w:themeColor="text1"/>
          <w:sz w:val="30"/>
          <w:szCs w:val="30"/>
        </w:rPr>
        <w:t>CONCLUSION AND FUTURE SCOPE</w:t>
      </w:r>
    </w:p>
    <w:p w14:paraId="5AE8CD9D" w14:textId="77777777" w:rsidR="006132E4" w:rsidRPr="00B56D74" w:rsidRDefault="00000000">
      <w:pPr>
        <w:pStyle w:val="Heading2"/>
        <w:spacing w:before="300" w:after="150"/>
        <w:rPr>
          <w:color w:val="000000" w:themeColor="text1"/>
        </w:rPr>
      </w:pPr>
      <w:r w:rsidRPr="00B56D74">
        <w:rPr>
          <w:b/>
          <w:bCs/>
          <w:color w:val="000000" w:themeColor="text1"/>
        </w:rPr>
        <w:t>9.1 Conclusion</w:t>
      </w:r>
    </w:p>
    <w:p w14:paraId="11B00D93" w14:textId="48119F5C" w:rsidR="006132E4" w:rsidRPr="00B56D74" w:rsidRDefault="00000000">
      <w:pPr>
        <w:spacing w:after="200" w:line="300" w:lineRule="auto"/>
        <w:jc w:val="both"/>
        <w:rPr>
          <w:color w:val="000000" w:themeColor="text1"/>
        </w:rPr>
      </w:pPr>
      <w:r w:rsidRPr="00B56D74">
        <w:rPr>
          <w:color w:val="000000" w:themeColor="text1"/>
          <w:sz w:val="24"/>
          <w:szCs w:val="24"/>
        </w:rPr>
        <w:t>NexForge AI demonstrates an autonomous issue-to-pull-request workflow that combines repository analysis, graph-based code retrieval, LLM-driven reasoning, patch generation, isolated test execution, and GitHub integration into a single pipeline. By validating every generated patch inside a sandboxed test environment before it is proposed as a pull reques</w:t>
      </w:r>
      <w:r w:rsidR="00961A89" w:rsidRPr="00B56D74">
        <w:rPr>
          <w:color w:val="000000" w:themeColor="text1"/>
          <w:sz w:val="24"/>
          <w:szCs w:val="24"/>
        </w:rPr>
        <w:t>t</w:t>
      </w:r>
      <w:r w:rsidRPr="00B56D74">
        <w:rPr>
          <w:color w:val="000000" w:themeColor="text1"/>
          <w:sz w:val="24"/>
          <w:szCs w:val="24"/>
        </w:rPr>
        <w:t xml:space="preserve"> system reduces the risk of introducing untested changes while still keeping a human reviewer in the loop for uncertain or failed cases.</w:t>
      </w:r>
    </w:p>
    <w:p w14:paraId="2A057EE5" w14:textId="77777777" w:rsidR="006132E4" w:rsidRPr="00B56D74" w:rsidRDefault="00000000">
      <w:pPr>
        <w:pStyle w:val="Heading2"/>
        <w:spacing w:before="300" w:after="150"/>
        <w:rPr>
          <w:color w:val="000000" w:themeColor="text1"/>
        </w:rPr>
      </w:pPr>
      <w:r w:rsidRPr="00B56D74">
        <w:rPr>
          <w:b/>
          <w:bCs/>
          <w:color w:val="000000" w:themeColor="text1"/>
        </w:rPr>
        <w:t>9.2 Future Scope</w:t>
      </w:r>
    </w:p>
    <w:p w14:paraId="2FE1DD67" w14:textId="77777777" w:rsidR="006132E4" w:rsidRPr="00B56D74" w:rsidRDefault="00000000">
      <w:pPr>
        <w:pStyle w:val="Heading3"/>
        <w:spacing w:before="200" w:after="120"/>
        <w:rPr>
          <w:color w:val="000000" w:themeColor="text1"/>
        </w:rPr>
      </w:pPr>
      <w:r w:rsidRPr="00B56D74">
        <w:rPr>
          <w:b/>
          <w:bCs/>
          <w:i/>
          <w:iCs/>
          <w:color w:val="000000" w:themeColor="text1"/>
        </w:rPr>
        <w:t>9.2.1 Support for More Programming Languages</w:t>
      </w:r>
    </w:p>
    <w:p w14:paraId="06F77377" w14:textId="77777777" w:rsidR="006132E4" w:rsidRPr="00B56D74" w:rsidRDefault="00000000">
      <w:pPr>
        <w:spacing w:after="200" w:line="300" w:lineRule="auto"/>
        <w:jc w:val="both"/>
        <w:rPr>
          <w:color w:val="000000" w:themeColor="text1"/>
        </w:rPr>
      </w:pPr>
      <w:r w:rsidRPr="00B56D74">
        <w:rPr>
          <w:color w:val="000000" w:themeColor="text1"/>
          <w:sz w:val="24"/>
          <w:szCs w:val="24"/>
        </w:rPr>
        <w:t>Future versions could extend Tree-sitter based parsing and the agent workflow to additional languages such as Java, C++, Go, Rust, C#, and Ruby.</w:t>
      </w:r>
    </w:p>
    <w:p w14:paraId="5E1554CD" w14:textId="77777777" w:rsidR="006132E4" w:rsidRPr="00B56D74" w:rsidRDefault="00000000">
      <w:pPr>
        <w:pStyle w:val="Heading3"/>
        <w:spacing w:before="200" w:after="120"/>
        <w:rPr>
          <w:color w:val="000000" w:themeColor="text1"/>
        </w:rPr>
      </w:pPr>
      <w:r w:rsidRPr="00B56D74">
        <w:rPr>
          <w:b/>
          <w:bCs/>
          <w:i/>
          <w:iCs/>
          <w:color w:val="000000" w:themeColor="text1"/>
        </w:rPr>
        <w:t>9.2.2 Multi-Repository Analysis</w:t>
      </w:r>
    </w:p>
    <w:p w14:paraId="73631BA1" w14:textId="77777777" w:rsidR="006132E4" w:rsidRPr="00B56D74" w:rsidRDefault="00000000">
      <w:pPr>
        <w:spacing w:after="200" w:line="300" w:lineRule="auto"/>
        <w:jc w:val="both"/>
        <w:rPr>
          <w:color w:val="000000" w:themeColor="text1"/>
        </w:rPr>
      </w:pPr>
      <w:r w:rsidRPr="00B56D74">
        <w:rPr>
          <w:color w:val="000000" w:themeColor="text1"/>
          <w:sz w:val="24"/>
          <w:szCs w:val="24"/>
        </w:rPr>
        <w:t>The system could be extended to analyze shared libraries and dependencies that span multiple repositories, which would allow it to diagnose issues that originate outside the primary repository.</w:t>
      </w:r>
    </w:p>
    <w:p w14:paraId="0EA8496F" w14:textId="2431475B" w:rsidR="006132E4" w:rsidRPr="00B56D74" w:rsidRDefault="00000000">
      <w:pPr>
        <w:pStyle w:val="Heading3"/>
        <w:spacing w:before="200" w:after="120"/>
        <w:rPr>
          <w:color w:val="000000" w:themeColor="text1"/>
        </w:rPr>
      </w:pPr>
      <w:r w:rsidRPr="00B56D74">
        <w:rPr>
          <w:b/>
          <w:bCs/>
          <w:i/>
          <w:iCs/>
          <w:color w:val="000000" w:themeColor="text1"/>
        </w:rPr>
        <w:t>9.2.</w:t>
      </w:r>
      <w:r w:rsidR="00961A89" w:rsidRPr="00B56D74">
        <w:rPr>
          <w:b/>
          <w:bCs/>
          <w:i/>
          <w:iCs/>
          <w:color w:val="000000" w:themeColor="text1"/>
        </w:rPr>
        <w:t>3</w:t>
      </w:r>
      <w:r w:rsidRPr="00B56D74">
        <w:rPr>
          <w:b/>
          <w:bCs/>
          <w:i/>
          <w:iCs/>
          <w:color w:val="000000" w:themeColor="text1"/>
        </w:rPr>
        <w:t xml:space="preserve"> Improved AI Patch Generation</w:t>
      </w:r>
    </w:p>
    <w:p w14:paraId="6915DB19" w14:textId="77777777" w:rsidR="006132E4" w:rsidRPr="00B56D74" w:rsidRDefault="00000000">
      <w:pPr>
        <w:spacing w:after="200" w:line="300" w:lineRule="auto"/>
        <w:jc w:val="both"/>
        <w:rPr>
          <w:color w:val="000000" w:themeColor="text1"/>
        </w:rPr>
      </w:pPr>
      <w:r w:rsidRPr="00B56D74">
        <w:rPr>
          <w:color w:val="000000" w:themeColor="text1"/>
          <w:sz w:val="24"/>
          <w:szCs w:val="24"/>
        </w:rPr>
        <w:t>Improvements could include generating multiple candidate patches, ranking them by estimated quality, applying lightweight formal verification, adopting a test-driven patch-generation strategy, and supporting automatic rollback of a merged patch if it is later found to be faulty.</w:t>
      </w:r>
    </w:p>
    <w:p w14:paraId="06833BA2" w14:textId="22B78941" w:rsidR="006132E4" w:rsidRPr="00B56D74" w:rsidRDefault="00000000">
      <w:pPr>
        <w:pStyle w:val="Heading3"/>
        <w:spacing w:before="200" w:after="120"/>
        <w:rPr>
          <w:color w:val="000000" w:themeColor="text1"/>
        </w:rPr>
      </w:pPr>
      <w:r w:rsidRPr="00B56D74">
        <w:rPr>
          <w:b/>
          <w:bCs/>
          <w:i/>
          <w:iCs/>
          <w:color w:val="000000" w:themeColor="text1"/>
        </w:rPr>
        <w:t>9.2.</w:t>
      </w:r>
      <w:r w:rsidR="00961A89" w:rsidRPr="00B56D74">
        <w:rPr>
          <w:b/>
          <w:bCs/>
          <w:i/>
          <w:iCs/>
          <w:color w:val="000000" w:themeColor="text1"/>
        </w:rPr>
        <w:t>4</w:t>
      </w:r>
      <w:r w:rsidRPr="00B56D74">
        <w:rPr>
          <w:b/>
          <w:bCs/>
          <w:i/>
          <w:iCs/>
          <w:color w:val="000000" w:themeColor="text1"/>
        </w:rPr>
        <w:t xml:space="preserve"> Enterprise Security</w:t>
      </w:r>
    </w:p>
    <w:p w14:paraId="73935864" w14:textId="77777777" w:rsidR="006132E4" w:rsidRPr="00B56D74" w:rsidRDefault="00000000">
      <w:pPr>
        <w:spacing w:after="200" w:line="300" w:lineRule="auto"/>
        <w:jc w:val="both"/>
        <w:rPr>
          <w:color w:val="000000" w:themeColor="text1"/>
        </w:rPr>
      </w:pPr>
      <w:r w:rsidRPr="00B56D74">
        <w:rPr>
          <w:color w:val="000000" w:themeColor="text1"/>
          <w:sz w:val="24"/>
          <w:szCs w:val="24"/>
        </w:rPr>
        <w:t>Production deployments could adopt GitHub Apps instead of personal access tokens, integrate with a secrets vault, support private or self-hosted model deployment, add audit logging, enforce role-based access control, and apply repository allowlists and network policy enforcement.</w:t>
      </w:r>
    </w:p>
    <w:p w14:paraId="76B2EA69" w14:textId="406ADFF5" w:rsidR="006132E4" w:rsidRPr="00B56D74" w:rsidRDefault="00000000">
      <w:pPr>
        <w:pStyle w:val="Heading3"/>
        <w:spacing w:before="200" w:after="120"/>
        <w:rPr>
          <w:color w:val="000000" w:themeColor="text1"/>
        </w:rPr>
      </w:pPr>
      <w:r w:rsidRPr="00B56D74">
        <w:rPr>
          <w:b/>
          <w:bCs/>
          <w:i/>
          <w:iCs/>
          <w:color w:val="000000" w:themeColor="text1"/>
        </w:rPr>
        <w:t>9.2.</w:t>
      </w:r>
      <w:r w:rsidR="00961A89" w:rsidRPr="00B56D74">
        <w:rPr>
          <w:b/>
          <w:bCs/>
          <w:i/>
          <w:iCs/>
          <w:color w:val="000000" w:themeColor="text1"/>
        </w:rPr>
        <w:t>5</w:t>
      </w:r>
      <w:r w:rsidRPr="00B56D74">
        <w:rPr>
          <w:b/>
          <w:bCs/>
          <w:i/>
          <w:iCs/>
          <w:color w:val="000000" w:themeColor="text1"/>
        </w:rPr>
        <w:t xml:space="preserve"> CI/CD Integration</w:t>
      </w:r>
    </w:p>
    <w:p w14:paraId="48D7C889" w14:textId="77777777" w:rsidR="006132E4" w:rsidRPr="00B56D74" w:rsidRDefault="00000000">
      <w:pPr>
        <w:spacing w:after="200" w:line="300" w:lineRule="auto"/>
        <w:jc w:val="both"/>
        <w:rPr>
          <w:color w:val="000000" w:themeColor="text1"/>
        </w:rPr>
      </w:pPr>
      <w:r w:rsidRPr="00B56D74">
        <w:rPr>
          <w:color w:val="000000" w:themeColor="text1"/>
          <w:sz w:val="24"/>
          <w:szCs w:val="24"/>
        </w:rPr>
        <w:t>NexForge AI could integrate with CI/CD platforms such as GitHub Actions, Jenkins, GitLab CI, Azure DevOps, and CircleCI, allowing generated patches to be validated against a project's existing continuous-integration pipeline rather than a standalone sandbox alone.</w:t>
      </w:r>
    </w:p>
    <w:p w14:paraId="19351C7E" w14:textId="77777777" w:rsidR="006132E4" w:rsidRPr="00B56D74" w:rsidRDefault="006132E4">
      <w:pPr>
        <w:rPr>
          <w:color w:val="000000" w:themeColor="text1"/>
        </w:rPr>
        <w:sectPr w:rsidR="006132E4" w:rsidRPr="00B56D74">
          <w:pgSz w:w="11906" w:h="16838"/>
          <w:pgMar w:top="1440" w:right="1440" w:bottom="1440" w:left="1440" w:header="708" w:footer="708" w:gutter="0"/>
          <w:pgBorders w:offsetFrom="page">
            <w:top w:val="single" w:sz="18" w:space="24" w:color="000000"/>
            <w:left w:val="single" w:sz="18" w:space="24" w:color="000000"/>
            <w:bottom w:val="single" w:sz="18" w:space="24" w:color="000000"/>
            <w:right w:val="single" w:sz="18" w:space="24" w:color="000000"/>
          </w:pgBorders>
          <w:cols w:space="720"/>
          <w:docGrid w:linePitch="360"/>
        </w:sectPr>
      </w:pPr>
    </w:p>
    <w:p w14:paraId="2592D6C1" w14:textId="77777777" w:rsidR="006132E4" w:rsidRDefault="00000000">
      <w:pPr>
        <w:pStyle w:val="Heading1"/>
        <w:spacing w:before="400" w:after="200"/>
        <w:rPr>
          <w:b/>
          <w:bCs/>
          <w:color w:val="000000" w:themeColor="text1"/>
          <w:sz w:val="30"/>
          <w:szCs w:val="30"/>
        </w:rPr>
      </w:pPr>
      <w:r w:rsidRPr="00B56D74">
        <w:rPr>
          <w:b/>
          <w:bCs/>
          <w:color w:val="000000" w:themeColor="text1"/>
          <w:sz w:val="30"/>
          <w:szCs w:val="30"/>
        </w:rPr>
        <w:lastRenderedPageBreak/>
        <w:t>REFERENCES</w:t>
      </w:r>
    </w:p>
    <w:p w14:paraId="4175F260" w14:textId="77777777" w:rsidR="0033782F" w:rsidRPr="00B56D74" w:rsidRDefault="0033782F">
      <w:pPr>
        <w:pStyle w:val="Heading1"/>
        <w:spacing w:before="400" w:after="200"/>
        <w:rPr>
          <w:color w:val="000000" w:themeColor="text1"/>
        </w:rPr>
      </w:pPr>
    </w:p>
    <w:p w14:paraId="0D4580CF" w14:textId="77777777" w:rsidR="006132E4" w:rsidRPr="00B56D74" w:rsidRDefault="00000000">
      <w:pPr>
        <w:spacing w:after="200" w:line="300" w:lineRule="auto"/>
        <w:jc w:val="both"/>
        <w:rPr>
          <w:color w:val="000000" w:themeColor="text1"/>
        </w:rPr>
      </w:pPr>
      <w:r w:rsidRPr="00B56D74">
        <w:rPr>
          <w:color w:val="000000" w:themeColor="text1"/>
          <w:sz w:val="24"/>
          <w:szCs w:val="24"/>
        </w:rPr>
        <w:t>1. R. Just, D. Jalali, and M. D. Ernst, “Defects4J: A Database of Existing Faults to Enable Controlled Testing Studies for Java Programs,” Proceedings of the International Symposium on Software Testing and Analysis (ISSTA), 2014, pp. 437–440.</w:t>
      </w:r>
    </w:p>
    <w:p w14:paraId="3E6B3EBF" w14:textId="77777777" w:rsidR="006132E4" w:rsidRPr="00B56D74" w:rsidRDefault="00000000">
      <w:pPr>
        <w:spacing w:after="200" w:line="300" w:lineRule="auto"/>
        <w:jc w:val="both"/>
        <w:rPr>
          <w:color w:val="000000" w:themeColor="text1"/>
        </w:rPr>
      </w:pPr>
      <w:r w:rsidRPr="00B56D74">
        <w:rPr>
          <w:color w:val="000000" w:themeColor="text1"/>
          <w:sz w:val="24"/>
          <w:szCs w:val="24"/>
        </w:rPr>
        <w:t>2. C. Le Goues, M. Pradel, and A. Roychoudhury, “Automated Program Repair,” Communications of the ACM, vol. 62, no. 12, 2019, pp. 56–65.</w:t>
      </w:r>
    </w:p>
    <w:p w14:paraId="3352EC0C" w14:textId="77777777" w:rsidR="006132E4" w:rsidRPr="00B56D74" w:rsidRDefault="00000000">
      <w:pPr>
        <w:spacing w:after="200" w:line="300" w:lineRule="auto"/>
        <w:jc w:val="both"/>
        <w:rPr>
          <w:color w:val="000000" w:themeColor="text1"/>
        </w:rPr>
      </w:pPr>
      <w:r w:rsidRPr="00B56D74">
        <w:rPr>
          <w:color w:val="000000" w:themeColor="text1"/>
          <w:sz w:val="24"/>
          <w:szCs w:val="24"/>
        </w:rPr>
        <w:t>3. C. S. Xia, Y. Wei, and L. Zhang, “Automated Program Repair in the Era of Large Pre-trained Language Models,” Proceedings of the 45th International Conference on Software Engineering (ICSE), 2023.</w:t>
      </w:r>
    </w:p>
    <w:p w14:paraId="0F3646DA" w14:textId="77777777" w:rsidR="006132E4" w:rsidRPr="00B56D74" w:rsidRDefault="00000000">
      <w:pPr>
        <w:spacing w:after="200" w:line="300" w:lineRule="auto"/>
        <w:jc w:val="both"/>
        <w:rPr>
          <w:color w:val="000000" w:themeColor="text1"/>
        </w:rPr>
      </w:pPr>
      <w:r w:rsidRPr="00B56D74">
        <w:rPr>
          <w:color w:val="000000" w:themeColor="text1"/>
          <w:sz w:val="24"/>
          <w:szCs w:val="24"/>
        </w:rPr>
        <w:t>4. P. Lewis, E. Perez, A. Piktus, et al., “Retrieval-Augmented Generation for Knowledge-Intensive NLP Tasks,” Advances in Neural Information Processing Systems (NeurIPS), 2020.</w:t>
      </w:r>
    </w:p>
    <w:p w14:paraId="3048DF68" w14:textId="77777777" w:rsidR="006132E4" w:rsidRPr="00B56D74" w:rsidRDefault="00000000">
      <w:pPr>
        <w:spacing w:after="200" w:line="300" w:lineRule="auto"/>
        <w:jc w:val="both"/>
        <w:rPr>
          <w:color w:val="000000" w:themeColor="text1"/>
        </w:rPr>
      </w:pPr>
      <w:r w:rsidRPr="00B56D74">
        <w:rPr>
          <w:color w:val="000000" w:themeColor="text1"/>
          <w:sz w:val="24"/>
          <w:szCs w:val="24"/>
        </w:rPr>
        <w:t>5. F. Yamaguchi, N. Golde, D. Arp, and K. Rieck, “Modeling and Discovering Vulnerabilities with Code Property Graphs,” IEEE Symposium on Security and Privacy, 2014, pp. 590–604.</w:t>
      </w:r>
    </w:p>
    <w:p w14:paraId="76AF53D2" w14:textId="77777777" w:rsidR="006132E4" w:rsidRPr="00B56D74" w:rsidRDefault="00000000">
      <w:pPr>
        <w:spacing w:after="200" w:line="300" w:lineRule="auto"/>
        <w:jc w:val="both"/>
        <w:rPr>
          <w:color w:val="000000" w:themeColor="text1"/>
        </w:rPr>
      </w:pPr>
      <w:r w:rsidRPr="00B56D74">
        <w:rPr>
          <w:color w:val="000000" w:themeColor="text1"/>
          <w:sz w:val="24"/>
          <w:szCs w:val="24"/>
        </w:rPr>
        <w:t>6. C. Qian, W. Liu, H. Liu, et al., “ChatDev: Communicative Agents for Software Development,” Proceedings of the 62nd Annual Meeting of the Association for Computational Linguistics (ACL), 2024.</w:t>
      </w:r>
    </w:p>
    <w:p w14:paraId="3F2FA496" w14:textId="77777777" w:rsidR="006132E4" w:rsidRPr="00B56D74" w:rsidRDefault="00000000">
      <w:pPr>
        <w:spacing w:after="200" w:line="300" w:lineRule="auto"/>
        <w:jc w:val="both"/>
        <w:rPr>
          <w:color w:val="000000" w:themeColor="text1"/>
        </w:rPr>
      </w:pPr>
      <w:r w:rsidRPr="00B56D74">
        <w:rPr>
          <w:color w:val="000000" w:themeColor="text1"/>
          <w:sz w:val="24"/>
          <w:szCs w:val="24"/>
        </w:rPr>
        <w:t>7. Tree-sitter Documentation, “Tree-sitter: An Incremental Parsing System,” tree-sitter.github.io.</w:t>
      </w:r>
    </w:p>
    <w:p w14:paraId="21C9EDBA" w14:textId="77777777" w:rsidR="006132E4" w:rsidRPr="00B56D74" w:rsidRDefault="00000000">
      <w:pPr>
        <w:spacing w:after="200" w:line="300" w:lineRule="auto"/>
        <w:jc w:val="both"/>
        <w:rPr>
          <w:color w:val="000000" w:themeColor="text1"/>
        </w:rPr>
      </w:pPr>
      <w:r w:rsidRPr="00B56D74">
        <w:rPr>
          <w:color w:val="000000" w:themeColor="text1"/>
          <w:sz w:val="24"/>
          <w:szCs w:val="24"/>
        </w:rPr>
        <w:t>8. Neo4j Documentation, “Neo4j Graph Database Documentation,” neo4j.com/docs.</w:t>
      </w:r>
    </w:p>
    <w:p w14:paraId="5AB1CD3D" w14:textId="77777777" w:rsidR="006132E4" w:rsidRPr="00B56D74" w:rsidRDefault="00000000">
      <w:pPr>
        <w:spacing w:after="200" w:line="300" w:lineRule="auto"/>
        <w:jc w:val="both"/>
        <w:rPr>
          <w:color w:val="000000" w:themeColor="text1"/>
        </w:rPr>
      </w:pPr>
      <w:r w:rsidRPr="00B56D74">
        <w:rPr>
          <w:color w:val="000000" w:themeColor="text1"/>
          <w:sz w:val="24"/>
          <w:szCs w:val="24"/>
        </w:rPr>
        <w:t>9. LangChain Documentation, “LangChain and LangGraph Framework Documentation,” python.langchain.com.</w:t>
      </w:r>
    </w:p>
    <w:p w14:paraId="721B80BD" w14:textId="77777777" w:rsidR="006132E4" w:rsidRPr="00B56D74" w:rsidRDefault="00000000">
      <w:pPr>
        <w:spacing w:after="200" w:line="300" w:lineRule="auto"/>
        <w:jc w:val="both"/>
        <w:rPr>
          <w:color w:val="000000" w:themeColor="text1"/>
        </w:rPr>
      </w:pPr>
      <w:r w:rsidRPr="00B56D74">
        <w:rPr>
          <w:color w:val="000000" w:themeColor="text1"/>
          <w:sz w:val="24"/>
          <w:szCs w:val="24"/>
        </w:rPr>
        <w:t>10. FastAPI Documentation, “FastAPI Framework Documentation,” fastapi.tiangolo.com.</w:t>
      </w:r>
    </w:p>
    <w:p w14:paraId="2426BBDD" w14:textId="77777777" w:rsidR="006132E4" w:rsidRPr="00B56D74" w:rsidRDefault="00000000">
      <w:pPr>
        <w:spacing w:after="200" w:line="300" w:lineRule="auto"/>
        <w:jc w:val="both"/>
        <w:rPr>
          <w:color w:val="000000" w:themeColor="text1"/>
        </w:rPr>
      </w:pPr>
      <w:r w:rsidRPr="00B56D74">
        <w:rPr>
          <w:color w:val="000000" w:themeColor="text1"/>
          <w:sz w:val="24"/>
          <w:szCs w:val="24"/>
        </w:rPr>
        <w:t>11. Docker Documentation, “Docker Engine Security,” docs.docker.com.</w:t>
      </w:r>
    </w:p>
    <w:p w14:paraId="7D01C1A8" w14:textId="77777777" w:rsidR="006132E4" w:rsidRPr="00B56D74" w:rsidRDefault="00000000">
      <w:pPr>
        <w:spacing w:after="200" w:line="300" w:lineRule="auto"/>
        <w:jc w:val="both"/>
        <w:rPr>
          <w:color w:val="000000" w:themeColor="text1"/>
        </w:rPr>
      </w:pPr>
      <w:r w:rsidRPr="00B56D74">
        <w:rPr>
          <w:color w:val="000000" w:themeColor="text1"/>
          <w:sz w:val="24"/>
          <w:szCs w:val="24"/>
        </w:rPr>
        <w:t>12. GitHub REST API Documentation, “Webhooks and Pull Requests,” docs.github.com.</w:t>
      </w:r>
    </w:p>
    <w:p w14:paraId="476F48F6" w14:textId="77777777" w:rsidR="006132E4" w:rsidRPr="00B56D74" w:rsidRDefault="00000000">
      <w:pPr>
        <w:spacing w:before="300"/>
        <w:rPr>
          <w:color w:val="000000" w:themeColor="text1"/>
        </w:rPr>
      </w:pPr>
      <w:r w:rsidRPr="00B56D74">
        <w:rPr>
          <w:i/>
          <w:iCs/>
          <w:color w:val="000000" w:themeColor="text1"/>
          <w:sz w:val="22"/>
          <w:szCs w:val="22"/>
        </w:rPr>
        <w:t>Note: Please verify each citation's details (authors, venue, year, page numbers) and update this list to match the sources you actually consulted before submitting this report.</w:t>
      </w:r>
    </w:p>
    <w:sectPr w:rsidR="006132E4" w:rsidRPr="00B56D74">
      <w:pgSz w:w="11906" w:h="16838"/>
      <w:pgMar w:top="1440" w:right="1440" w:bottom="1440" w:left="1440" w:header="708" w:footer="708" w:gutter="0"/>
      <w:pgBorders w:offsetFrom="page">
        <w:top w:val="single" w:sz="18" w:space="24" w:color="000000"/>
        <w:left w:val="single" w:sz="18" w:space="24" w:color="000000"/>
        <w:bottom w:val="single" w:sz="18" w:space="24" w:color="000000"/>
        <w:right w:val="single" w:sz="18"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D39D8"/>
    <w:multiLevelType w:val="hybridMultilevel"/>
    <w:tmpl w:val="C810B60C"/>
    <w:lvl w:ilvl="0" w:tplc="73366618">
      <w:start w:val="1"/>
      <w:numFmt w:val="bullet"/>
      <w:lvlText w:val="●"/>
      <w:lvlJc w:val="left"/>
      <w:pPr>
        <w:ind w:left="720" w:hanging="360"/>
      </w:pPr>
    </w:lvl>
    <w:lvl w:ilvl="1" w:tplc="063CA242">
      <w:start w:val="1"/>
      <w:numFmt w:val="bullet"/>
      <w:lvlText w:val="○"/>
      <w:lvlJc w:val="left"/>
      <w:pPr>
        <w:ind w:left="1440" w:hanging="360"/>
      </w:pPr>
    </w:lvl>
    <w:lvl w:ilvl="2" w:tplc="3A2E85E8">
      <w:start w:val="1"/>
      <w:numFmt w:val="bullet"/>
      <w:lvlText w:val="■"/>
      <w:lvlJc w:val="left"/>
      <w:pPr>
        <w:ind w:left="2160" w:hanging="360"/>
      </w:pPr>
    </w:lvl>
    <w:lvl w:ilvl="3" w:tplc="B25E59A2">
      <w:start w:val="1"/>
      <w:numFmt w:val="bullet"/>
      <w:lvlText w:val="●"/>
      <w:lvlJc w:val="left"/>
      <w:pPr>
        <w:ind w:left="2880" w:hanging="360"/>
      </w:pPr>
    </w:lvl>
    <w:lvl w:ilvl="4" w:tplc="2CA03A8C">
      <w:start w:val="1"/>
      <w:numFmt w:val="bullet"/>
      <w:lvlText w:val="○"/>
      <w:lvlJc w:val="left"/>
      <w:pPr>
        <w:ind w:left="3600" w:hanging="360"/>
      </w:pPr>
    </w:lvl>
    <w:lvl w:ilvl="5" w:tplc="90C08E18">
      <w:start w:val="1"/>
      <w:numFmt w:val="bullet"/>
      <w:lvlText w:val="■"/>
      <w:lvlJc w:val="left"/>
      <w:pPr>
        <w:ind w:left="4320" w:hanging="360"/>
      </w:pPr>
    </w:lvl>
    <w:lvl w:ilvl="6" w:tplc="9F4CAFCC">
      <w:start w:val="1"/>
      <w:numFmt w:val="bullet"/>
      <w:lvlText w:val="●"/>
      <w:lvlJc w:val="left"/>
      <w:pPr>
        <w:ind w:left="5040" w:hanging="360"/>
      </w:pPr>
    </w:lvl>
    <w:lvl w:ilvl="7" w:tplc="981AC922">
      <w:start w:val="1"/>
      <w:numFmt w:val="bullet"/>
      <w:lvlText w:val="●"/>
      <w:lvlJc w:val="left"/>
      <w:pPr>
        <w:ind w:left="5760" w:hanging="360"/>
      </w:pPr>
    </w:lvl>
    <w:lvl w:ilvl="8" w:tplc="C18CA888">
      <w:start w:val="1"/>
      <w:numFmt w:val="bullet"/>
      <w:lvlText w:val="●"/>
      <w:lvlJc w:val="left"/>
      <w:pPr>
        <w:ind w:left="6480" w:hanging="360"/>
      </w:pPr>
    </w:lvl>
  </w:abstractNum>
  <w:abstractNum w:abstractNumId="1" w15:restartNumberingAfterBreak="0">
    <w:nsid w:val="147A309A"/>
    <w:multiLevelType w:val="hybridMultilevel"/>
    <w:tmpl w:val="6F0EE3F0"/>
    <w:lvl w:ilvl="0" w:tplc="34C02D74">
      <w:start w:val="1"/>
      <w:numFmt w:val="decimal"/>
      <w:lvlText w:val="%1."/>
      <w:lvlJc w:val="left"/>
      <w:pPr>
        <w:ind w:left="720" w:hanging="360"/>
      </w:pPr>
    </w:lvl>
    <w:lvl w:ilvl="1" w:tplc="0382D31A">
      <w:numFmt w:val="decimal"/>
      <w:lvlText w:val=""/>
      <w:lvlJc w:val="left"/>
    </w:lvl>
    <w:lvl w:ilvl="2" w:tplc="052A9C84">
      <w:numFmt w:val="decimal"/>
      <w:lvlText w:val=""/>
      <w:lvlJc w:val="left"/>
    </w:lvl>
    <w:lvl w:ilvl="3" w:tplc="FE3C0F3C">
      <w:numFmt w:val="decimal"/>
      <w:lvlText w:val=""/>
      <w:lvlJc w:val="left"/>
    </w:lvl>
    <w:lvl w:ilvl="4" w:tplc="B998A89E">
      <w:numFmt w:val="decimal"/>
      <w:lvlText w:val=""/>
      <w:lvlJc w:val="left"/>
    </w:lvl>
    <w:lvl w:ilvl="5" w:tplc="30269EAC">
      <w:numFmt w:val="decimal"/>
      <w:lvlText w:val=""/>
      <w:lvlJc w:val="left"/>
    </w:lvl>
    <w:lvl w:ilvl="6" w:tplc="984ACEF2">
      <w:numFmt w:val="decimal"/>
      <w:lvlText w:val=""/>
      <w:lvlJc w:val="left"/>
    </w:lvl>
    <w:lvl w:ilvl="7" w:tplc="ACA0F1CA">
      <w:numFmt w:val="decimal"/>
      <w:lvlText w:val=""/>
      <w:lvlJc w:val="left"/>
    </w:lvl>
    <w:lvl w:ilvl="8" w:tplc="83303568">
      <w:numFmt w:val="decimal"/>
      <w:lvlText w:val=""/>
      <w:lvlJc w:val="left"/>
    </w:lvl>
  </w:abstractNum>
  <w:abstractNum w:abstractNumId="2" w15:restartNumberingAfterBreak="0">
    <w:nsid w:val="390C3955"/>
    <w:multiLevelType w:val="hybridMultilevel"/>
    <w:tmpl w:val="836426FC"/>
    <w:lvl w:ilvl="0" w:tplc="F8A0CBF4">
      <w:start w:val="1"/>
      <w:numFmt w:val="bullet"/>
      <w:lvlText w:val="•"/>
      <w:lvlJc w:val="left"/>
      <w:pPr>
        <w:ind w:left="720" w:hanging="360"/>
      </w:pPr>
    </w:lvl>
    <w:lvl w:ilvl="1" w:tplc="D336707C">
      <w:numFmt w:val="decimal"/>
      <w:lvlText w:val=""/>
      <w:lvlJc w:val="left"/>
    </w:lvl>
    <w:lvl w:ilvl="2" w:tplc="D03ADF34">
      <w:numFmt w:val="decimal"/>
      <w:lvlText w:val=""/>
      <w:lvlJc w:val="left"/>
    </w:lvl>
    <w:lvl w:ilvl="3" w:tplc="5ECAE20C">
      <w:numFmt w:val="decimal"/>
      <w:lvlText w:val=""/>
      <w:lvlJc w:val="left"/>
    </w:lvl>
    <w:lvl w:ilvl="4" w:tplc="87566446">
      <w:numFmt w:val="decimal"/>
      <w:lvlText w:val=""/>
      <w:lvlJc w:val="left"/>
    </w:lvl>
    <w:lvl w:ilvl="5" w:tplc="28CEED12">
      <w:numFmt w:val="decimal"/>
      <w:lvlText w:val=""/>
      <w:lvlJc w:val="left"/>
    </w:lvl>
    <w:lvl w:ilvl="6" w:tplc="6EA8C2BA">
      <w:numFmt w:val="decimal"/>
      <w:lvlText w:val=""/>
      <w:lvlJc w:val="left"/>
    </w:lvl>
    <w:lvl w:ilvl="7" w:tplc="E20A52B4">
      <w:numFmt w:val="decimal"/>
      <w:lvlText w:val=""/>
      <w:lvlJc w:val="left"/>
    </w:lvl>
    <w:lvl w:ilvl="8" w:tplc="294A4184">
      <w:numFmt w:val="decimal"/>
      <w:lvlText w:val=""/>
      <w:lvlJc w:val="left"/>
    </w:lvl>
  </w:abstractNum>
  <w:abstractNum w:abstractNumId="3" w15:restartNumberingAfterBreak="0">
    <w:nsid w:val="528B6BB1"/>
    <w:multiLevelType w:val="hybridMultilevel"/>
    <w:tmpl w:val="6B02A488"/>
    <w:lvl w:ilvl="0" w:tplc="94889160">
      <w:start w:val="1"/>
      <w:numFmt w:val="decimal"/>
      <w:lvlText w:val="%1."/>
      <w:lvlJc w:val="left"/>
      <w:pPr>
        <w:ind w:left="720" w:hanging="360"/>
      </w:pPr>
    </w:lvl>
    <w:lvl w:ilvl="1" w:tplc="B6D21FC0">
      <w:numFmt w:val="decimal"/>
      <w:lvlText w:val=""/>
      <w:lvlJc w:val="left"/>
    </w:lvl>
    <w:lvl w:ilvl="2" w:tplc="7F00BCCE">
      <w:numFmt w:val="decimal"/>
      <w:lvlText w:val=""/>
      <w:lvlJc w:val="left"/>
    </w:lvl>
    <w:lvl w:ilvl="3" w:tplc="C84CABFE">
      <w:numFmt w:val="decimal"/>
      <w:lvlText w:val=""/>
      <w:lvlJc w:val="left"/>
    </w:lvl>
    <w:lvl w:ilvl="4" w:tplc="BFD01BFA">
      <w:numFmt w:val="decimal"/>
      <w:lvlText w:val=""/>
      <w:lvlJc w:val="left"/>
    </w:lvl>
    <w:lvl w:ilvl="5" w:tplc="87928BC8">
      <w:numFmt w:val="decimal"/>
      <w:lvlText w:val=""/>
      <w:lvlJc w:val="left"/>
    </w:lvl>
    <w:lvl w:ilvl="6" w:tplc="062ABFE2">
      <w:numFmt w:val="decimal"/>
      <w:lvlText w:val=""/>
      <w:lvlJc w:val="left"/>
    </w:lvl>
    <w:lvl w:ilvl="7" w:tplc="C4269A9E">
      <w:numFmt w:val="decimal"/>
      <w:lvlText w:val=""/>
      <w:lvlJc w:val="left"/>
    </w:lvl>
    <w:lvl w:ilvl="8" w:tplc="40DA66B6">
      <w:numFmt w:val="decimal"/>
      <w:lvlText w:val=""/>
      <w:lvlJc w:val="left"/>
    </w:lvl>
  </w:abstractNum>
  <w:num w:numId="1" w16cid:durableId="1094521418">
    <w:abstractNumId w:val="0"/>
    <w:lvlOverride w:ilvl="0">
      <w:startOverride w:val="1"/>
    </w:lvlOverride>
  </w:num>
  <w:num w:numId="2" w16cid:durableId="1510565695">
    <w:abstractNumId w:val="2"/>
    <w:lvlOverride w:ilvl="0">
      <w:startOverride w:val="1"/>
    </w:lvlOverride>
  </w:num>
  <w:num w:numId="3" w16cid:durableId="588999343">
    <w:abstractNumId w:val="1"/>
    <w:lvlOverride w:ilvl="0">
      <w:startOverride w:val="1"/>
    </w:lvlOverride>
  </w:num>
  <w:num w:numId="4" w16cid:durableId="66744049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2E4"/>
    <w:rsid w:val="00015BF5"/>
    <w:rsid w:val="00033E07"/>
    <w:rsid w:val="00173C0C"/>
    <w:rsid w:val="002209FD"/>
    <w:rsid w:val="002E0D0A"/>
    <w:rsid w:val="0033782F"/>
    <w:rsid w:val="003A10A1"/>
    <w:rsid w:val="003E4003"/>
    <w:rsid w:val="004A4E10"/>
    <w:rsid w:val="00512802"/>
    <w:rsid w:val="00542FD8"/>
    <w:rsid w:val="005E4FA0"/>
    <w:rsid w:val="006132E4"/>
    <w:rsid w:val="0077021B"/>
    <w:rsid w:val="0077093C"/>
    <w:rsid w:val="00813272"/>
    <w:rsid w:val="008E3CE7"/>
    <w:rsid w:val="00961A89"/>
    <w:rsid w:val="009771EF"/>
    <w:rsid w:val="009E000C"/>
    <w:rsid w:val="00B56D74"/>
    <w:rsid w:val="00B81126"/>
    <w:rsid w:val="00B97F42"/>
    <w:rsid w:val="00C0273D"/>
    <w:rsid w:val="00CA378B"/>
    <w:rsid w:val="00DB0017"/>
    <w:rsid w:val="00DB7071"/>
    <w:rsid w:val="00DB74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9CB4A"/>
  <w15:docId w15:val="{03770DF1-5617-4A66-9C8D-A19B84086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033E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19</Pages>
  <Words>4376</Words>
  <Characters>24949</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Rithik CA</cp:lastModifiedBy>
  <cp:revision>39</cp:revision>
  <dcterms:created xsi:type="dcterms:W3CDTF">2026-09-26T06:40:00Z</dcterms:created>
  <dcterms:modified xsi:type="dcterms:W3CDTF">2026-09-26T08:43:00Z</dcterms:modified>
</cp:coreProperties>
</file>