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4A622" w14:textId="407027E9" w:rsidR="00C95BF6" w:rsidRDefault="0064280B" w:rsidP="00C95BF6">
      <w:pPr>
        <w:spacing w:after="0" w:line="240" w:lineRule="auto"/>
        <w:rPr>
          <w:rFonts w:ascii="Roboto Light" w:hAnsi="Roboto Light"/>
        </w:rPr>
      </w:pPr>
      <w:r>
        <w:rPr>
          <w:rFonts w:ascii="Roboto Light" w:hAnsi="Roboto Light"/>
        </w:rPr>
        <w:t>Contemporary Arts</w:t>
      </w:r>
      <w:r w:rsidR="00C95BF6">
        <w:rPr>
          <w:rFonts w:ascii="Roboto Light" w:hAnsi="Roboto Light"/>
        </w:rPr>
        <w:t xml:space="preserve"> | </w:t>
      </w:r>
      <w:r>
        <w:rPr>
          <w:rFonts w:ascii="Roboto Light" w:hAnsi="Roboto Light"/>
        </w:rPr>
        <w:t>3</w:t>
      </w:r>
      <w:r w:rsidRPr="0064280B">
        <w:rPr>
          <w:rFonts w:ascii="Roboto Light" w:hAnsi="Roboto Light"/>
          <w:vertAlign w:val="superscript"/>
        </w:rPr>
        <w:t>rd</w:t>
      </w:r>
      <w:r>
        <w:rPr>
          <w:rFonts w:ascii="Roboto Light" w:hAnsi="Roboto Light"/>
        </w:rPr>
        <w:t xml:space="preserve"> </w:t>
      </w:r>
      <w:r w:rsidR="00C95BF6">
        <w:rPr>
          <w:rFonts w:ascii="Roboto Light" w:hAnsi="Roboto Light"/>
        </w:rPr>
        <w:t>Quarter</w:t>
      </w:r>
    </w:p>
    <w:p w14:paraId="47E6449C" w14:textId="7207F365" w:rsidR="00C95BF6" w:rsidRPr="00C95BF6" w:rsidRDefault="0064280B" w:rsidP="00C95BF6">
      <w:pPr>
        <w:spacing w:after="0" w:line="240" w:lineRule="auto"/>
        <w:rPr>
          <w:rFonts w:ascii="Roboto Serif" w:hAnsi="Roboto Serif"/>
        </w:rPr>
      </w:pPr>
      <w:r>
        <w:rPr>
          <w:rFonts w:ascii="Roboto Serif" w:hAnsi="Roboto Serif"/>
        </w:rPr>
        <w:t>WW2: Philippine National Artists</w:t>
      </w:r>
    </w:p>
    <w:p w14:paraId="67E301D7" w14:textId="1183C63B" w:rsidR="00C95BF6" w:rsidRDefault="0064280B" w:rsidP="00C95BF6">
      <w:pPr>
        <w:spacing w:after="0" w:line="240" w:lineRule="auto"/>
        <w:rPr>
          <w:rFonts w:ascii="Roboto Light" w:hAnsi="Roboto Light"/>
        </w:rPr>
      </w:pPr>
      <w:r>
        <w:rPr>
          <w:rFonts w:ascii="Roboto Light" w:hAnsi="Roboto Light"/>
        </w:rPr>
        <w:t>March 3 2022</w:t>
      </w:r>
    </w:p>
    <w:p w14:paraId="075887D3" w14:textId="6A5F5A94" w:rsidR="0064280B" w:rsidRDefault="0064280B" w:rsidP="00C95BF6">
      <w:pPr>
        <w:spacing w:after="0" w:line="240" w:lineRule="auto"/>
        <w:rPr>
          <w:rFonts w:ascii="Roboto Light" w:hAnsi="Roboto Light"/>
        </w:rPr>
      </w:pPr>
    </w:p>
    <w:p w14:paraId="6722D10E" w14:textId="0F949676" w:rsidR="0064280B" w:rsidRPr="00532F02" w:rsidRDefault="00EA6FE1" w:rsidP="00EA6FE1">
      <w:pPr>
        <w:pStyle w:val="ListParagraph"/>
        <w:numPr>
          <w:ilvl w:val="0"/>
          <w:numId w:val="1"/>
        </w:numPr>
        <w:spacing w:after="0" w:line="240" w:lineRule="auto"/>
        <w:rPr>
          <w:rFonts w:ascii="Roboto Light" w:hAnsi="Roboto Light"/>
          <w:b/>
          <w:bCs/>
        </w:rPr>
      </w:pPr>
      <w:r w:rsidRPr="00532F02">
        <w:rPr>
          <w:rFonts w:ascii="Roboto Light" w:hAnsi="Roboto Light"/>
          <w:b/>
          <w:bCs/>
        </w:rPr>
        <w:t>Do you know any artist in the Philippines you think has a great chance of becoming a National Artist? Given a chance, write a Letter of Recommendation to the NCCA to include his/her name on the next list of Nominees for the National Artists of the Philippine Award.</w:t>
      </w:r>
    </w:p>
    <w:p w14:paraId="525CE237" w14:textId="4DE79B67" w:rsidR="00EA6FE1" w:rsidRDefault="00EA6FE1" w:rsidP="00EA6FE1">
      <w:pPr>
        <w:spacing w:after="0" w:line="240" w:lineRule="auto"/>
        <w:rPr>
          <w:rFonts w:ascii="Roboto Light" w:hAnsi="Roboto Light"/>
        </w:rPr>
      </w:pPr>
    </w:p>
    <w:p w14:paraId="49419CAD" w14:textId="75248604" w:rsidR="00EA6FE1" w:rsidRDefault="00EA6FE1" w:rsidP="00875CB2">
      <w:pPr>
        <w:spacing w:after="0" w:line="240" w:lineRule="auto"/>
        <w:ind w:left="360"/>
        <w:rPr>
          <w:rFonts w:ascii="Roboto Light" w:hAnsi="Roboto Light"/>
        </w:rPr>
      </w:pPr>
    </w:p>
    <w:p w14:paraId="15363A3F" w14:textId="77777777" w:rsidR="00EA6FE1" w:rsidRPr="00EA6FE1" w:rsidRDefault="00EA6FE1" w:rsidP="00EA6FE1">
      <w:pPr>
        <w:spacing w:after="0" w:line="240" w:lineRule="auto"/>
        <w:rPr>
          <w:rFonts w:ascii="Roboto Light" w:hAnsi="Roboto Light"/>
        </w:rPr>
      </w:pPr>
    </w:p>
    <w:p w14:paraId="150C20E5" w14:textId="4A241633" w:rsidR="00EA6FE1" w:rsidRPr="00532F02" w:rsidRDefault="00EA6FE1" w:rsidP="00EA6FE1">
      <w:pPr>
        <w:pStyle w:val="ListParagraph"/>
        <w:numPr>
          <w:ilvl w:val="0"/>
          <w:numId w:val="1"/>
        </w:numPr>
        <w:spacing w:after="0" w:line="240" w:lineRule="auto"/>
        <w:rPr>
          <w:rFonts w:ascii="Roboto Light" w:hAnsi="Roboto Light"/>
          <w:b/>
          <w:bCs/>
        </w:rPr>
      </w:pPr>
      <w:r w:rsidRPr="00532F02">
        <w:rPr>
          <w:rFonts w:ascii="Roboto Light" w:hAnsi="Roboto Light"/>
          <w:b/>
          <w:bCs/>
        </w:rPr>
        <w:t>What is the essence of the National Artist of the Philippines Award? Do you think having two national credits (GaMaBa and National Artist of the Philippines Award) for human expression affects the Arts and Culture Community? Explain your answer.</w:t>
      </w:r>
    </w:p>
    <w:p w14:paraId="657487E7" w14:textId="77777777" w:rsidR="00EA6FE1" w:rsidRPr="00EA6FE1" w:rsidRDefault="00EA6FE1" w:rsidP="00EA6FE1">
      <w:pPr>
        <w:spacing w:after="0" w:line="240" w:lineRule="auto"/>
        <w:rPr>
          <w:rFonts w:ascii="Roboto Light" w:hAnsi="Roboto Light"/>
        </w:rPr>
      </w:pPr>
    </w:p>
    <w:sectPr w:rsidR="00EA6FE1" w:rsidRPr="00EA6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Roboto Serif">
    <w:panose1 w:val="00000000000000000000"/>
    <w:charset w:val="00"/>
    <w:family w:val="auto"/>
    <w:pitch w:val="variable"/>
    <w:sig w:usb0="A10000FF" w:usb1="500066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150B1"/>
    <w:multiLevelType w:val="hybridMultilevel"/>
    <w:tmpl w:val="5FA25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80B"/>
    <w:rsid w:val="00532F02"/>
    <w:rsid w:val="0064280B"/>
    <w:rsid w:val="00875CB2"/>
    <w:rsid w:val="00BB5D88"/>
    <w:rsid w:val="00C95BF6"/>
    <w:rsid w:val="00EA6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C4086"/>
  <w15:chartTrackingRefBased/>
  <w15:docId w15:val="{A7BB2E06-83BF-43FA-8D45-199B373DD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kx2\Documents\Custom%20Office%20Templates\BAG3%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BAG3 Template.dotx</Template>
  <TotalTime>319</TotalTime>
  <Pages>1</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Sodo Black</dc:creator>
  <cp:keywords/>
  <dc:description/>
  <cp:lastModifiedBy>Sodo Black</cp:lastModifiedBy>
  <cp:revision>1</cp:revision>
  <dcterms:created xsi:type="dcterms:W3CDTF">2022-03-03T09:45:00Z</dcterms:created>
  <dcterms:modified xsi:type="dcterms:W3CDTF">2022-03-03T15:04:00Z</dcterms:modified>
</cp:coreProperties>
</file>