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53E7" w14:textId="77777777" w:rsidR="000406E9" w:rsidRDefault="00000000" w:rsidP="000406E9">
      <w:pPr>
        <w:pStyle w:val="Title"/>
        <w:rPr>
          <w:color w:val="1F3863"/>
          <w:spacing w:val="-2"/>
        </w:rPr>
      </w:pPr>
      <w:r>
        <w:rPr>
          <w:color w:val="1F3863"/>
        </w:rPr>
        <w:t>DEEP</w:t>
      </w:r>
      <w:r>
        <w:rPr>
          <w:color w:val="1F3863"/>
          <w:spacing w:val="-7"/>
        </w:rPr>
        <w:t xml:space="preserve"> </w:t>
      </w:r>
      <w:r>
        <w:rPr>
          <w:color w:val="1F3863"/>
        </w:rPr>
        <w:t>LEARNING</w:t>
      </w:r>
      <w:r>
        <w:rPr>
          <w:color w:val="1F3863"/>
          <w:spacing w:val="-5"/>
        </w:rPr>
        <w:t xml:space="preserve"> </w:t>
      </w:r>
      <w:r>
        <w:rPr>
          <w:color w:val="1F3863"/>
        </w:rPr>
        <w:t>PROJECT</w:t>
      </w:r>
      <w:r>
        <w:rPr>
          <w:color w:val="1F3863"/>
          <w:spacing w:val="-4"/>
        </w:rPr>
        <w:t xml:space="preserve"> </w:t>
      </w:r>
      <w:r>
        <w:rPr>
          <w:color w:val="1F3863"/>
          <w:spacing w:val="-2"/>
        </w:rPr>
        <w:t>REPORT</w:t>
      </w:r>
    </w:p>
    <w:p w14:paraId="330F2C39" w14:textId="77777777" w:rsidR="000406E9" w:rsidRDefault="000406E9" w:rsidP="000406E9">
      <w:pPr>
        <w:pStyle w:val="Title"/>
        <w:rPr>
          <w:color w:val="1F3863"/>
          <w:spacing w:val="-2"/>
        </w:rPr>
      </w:pPr>
    </w:p>
    <w:p w14:paraId="5CE6D4A7" w14:textId="682043B2" w:rsidR="009A406B" w:rsidRPr="000406E9" w:rsidRDefault="009A406B" w:rsidP="000406E9">
      <w:pPr>
        <w:pStyle w:val="Title"/>
        <w:rPr>
          <w:color w:val="1F3863"/>
          <w:spacing w:val="-2"/>
        </w:rPr>
      </w:pPr>
      <w:r w:rsidRPr="009A406B">
        <w:rPr>
          <w:lang w:val="en-IN"/>
        </w:rPr>
        <w:t xml:space="preserve">Pathological Gait Classification on the </w:t>
      </w:r>
      <w:proofErr w:type="spellStart"/>
      <w:r w:rsidRPr="009A406B">
        <w:rPr>
          <w:lang w:val="en-IN"/>
        </w:rPr>
        <w:t>GaitRec</w:t>
      </w:r>
      <w:proofErr w:type="spellEnd"/>
      <w:r w:rsidRPr="009A406B">
        <w:rPr>
          <w:lang w:val="en-IN"/>
        </w:rPr>
        <w:t xml:space="preserve"> Dataset using Machine Learning and 1D CNNs</w:t>
      </w:r>
    </w:p>
    <w:p w14:paraId="3941FEA3" w14:textId="77777777" w:rsidR="00130D41" w:rsidRDefault="00130D41" w:rsidP="009A406B">
      <w:pPr>
        <w:pStyle w:val="Heading1"/>
        <w:jc w:val="center"/>
      </w:pPr>
    </w:p>
    <w:p w14:paraId="2DC25E27" w14:textId="77777777" w:rsidR="009A406B" w:rsidRDefault="009A406B" w:rsidP="009A406B">
      <w:pPr>
        <w:pStyle w:val="Heading1"/>
        <w:jc w:val="center"/>
      </w:pPr>
    </w:p>
    <w:p w14:paraId="33D28929" w14:textId="77777777" w:rsidR="00130D41" w:rsidRDefault="00000000" w:rsidP="009A406B">
      <w:pPr>
        <w:pStyle w:val="Heading1"/>
        <w:jc w:val="center"/>
      </w:pPr>
      <w:r>
        <w:t>Submitted</w:t>
      </w:r>
      <w:r>
        <w:rPr>
          <w:spacing w:val="-1"/>
        </w:rPr>
        <w:t xml:space="preserve"> </w:t>
      </w:r>
      <w:r>
        <w:rPr>
          <w:spacing w:val="-5"/>
        </w:rPr>
        <w:t>by</w:t>
      </w:r>
    </w:p>
    <w:p w14:paraId="42DBBDB7" w14:textId="77777777" w:rsidR="009A406B" w:rsidRDefault="00000000" w:rsidP="009A406B">
      <w:pPr>
        <w:pStyle w:val="Heading1"/>
        <w:jc w:val="center"/>
      </w:pPr>
      <w:r>
        <w:t>Kinjal</w:t>
      </w:r>
      <w:r>
        <w:rPr>
          <w:spacing w:val="-5"/>
        </w:rPr>
        <w:t xml:space="preserve"> </w:t>
      </w:r>
      <w:r>
        <w:t>Shekhar</w:t>
      </w:r>
      <w:r>
        <w:rPr>
          <w:spacing w:val="-2"/>
        </w:rPr>
        <w:t xml:space="preserve"> </w:t>
      </w:r>
      <w:r>
        <w:t>–</w:t>
      </w:r>
      <w:r>
        <w:rPr>
          <w:spacing w:val="-4"/>
        </w:rPr>
        <w:t xml:space="preserve"> </w:t>
      </w:r>
      <w:r>
        <w:t xml:space="preserve">102317158 </w:t>
      </w:r>
    </w:p>
    <w:p w14:paraId="2D23C600" w14:textId="77777777" w:rsidR="009A406B" w:rsidRDefault="00000000" w:rsidP="009A406B">
      <w:pPr>
        <w:pStyle w:val="Heading1"/>
        <w:jc w:val="center"/>
      </w:pPr>
      <w:r>
        <w:t xml:space="preserve">Manasvi Joshi – 102317206 </w:t>
      </w:r>
    </w:p>
    <w:p w14:paraId="2EE4AA7C" w14:textId="0309E1B0" w:rsidR="00130D41" w:rsidRDefault="00000000" w:rsidP="009A406B">
      <w:pPr>
        <w:pStyle w:val="Heading1"/>
        <w:jc w:val="center"/>
      </w:pPr>
      <w:r>
        <w:t>Avnoor</w:t>
      </w:r>
      <w:r>
        <w:rPr>
          <w:spacing w:val="-7"/>
        </w:rPr>
        <w:t xml:space="preserve"> </w:t>
      </w:r>
      <w:r>
        <w:t>Kamboj</w:t>
      </w:r>
      <w:r>
        <w:rPr>
          <w:spacing w:val="-5"/>
        </w:rPr>
        <w:t xml:space="preserve"> </w:t>
      </w:r>
      <w:r>
        <w:t>-</w:t>
      </w:r>
      <w:r>
        <w:rPr>
          <w:spacing w:val="-6"/>
        </w:rPr>
        <w:t xml:space="preserve"> </w:t>
      </w:r>
      <w:r>
        <w:rPr>
          <w:spacing w:val="-2"/>
        </w:rPr>
        <w:t>102317198</w:t>
      </w:r>
    </w:p>
    <w:p w14:paraId="156D208E" w14:textId="77777777" w:rsidR="00130D41" w:rsidRDefault="00130D41">
      <w:pPr>
        <w:pStyle w:val="BodyText"/>
        <w:rPr>
          <w:b/>
          <w:sz w:val="26"/>
        </w:rPr>
      </w:pPr>
    </w:p>
    <w:p w14:paraId="1686A255" w14:textId="77777777" w:rsidR="00130D41" w:rsidRDefault="00130D41">
      <w:pPr>
        <w:pStyle w:val="BodyText"/>
        <w:rPr>
          <w:b/>
          <w:sz w:val="26"/>
        </w:rPr>
      </w:pPr>
    </w:p>
    <w:p w14:paraId="460E59F1" w14:textId="77777777" w:rsidR="00130D41" w:rsidRDefault="00130D41">
      <w:pPr>
        <w:pStyle w:val="BodyText"/>
        <w:rPr>
          <w:b/>
          <w:sz w:val="26"/>
        </w:rPr>
      </w:pPr>
    </w:p>
    <w:p w14:paraId="2F9D3BD5" w14:textId="77777777" w:rsidR="00130D41" w:rsidRDefault="00130D41">
      <w:pPr>
        <w:pStyle w:val="BodyText"/>
        <w:spacing w:before="29"/>
        <w:rPr>
          <w:b/>
          <w:sz w:val="26"/>
        </w:rPr>
      </w:pPr>
    </w:p>
    <w:p w14:paraId="72CA006F" w14:textId="77777777" w:rsidR="009A406B" w:rsidRDefault="00000000" w:rsidP="009A406B">
      <w:pPr>
        <w:pStyle w:val="Heading1"/>
        <w:jc w:val="center"/>
      </w:pPr>
      <w:r>
        <w:t>Computer</w:t>
      </w:r>
      <w:r>
        <w:rPr>
          <w:spacing w:val="-10"/>
        </w:rPr>
        <w:t xml:space="preserve"> </w:t>
      </w:r>
      <w:r>
        <w:t>Science</w:t>
      </w:r>
      <w:r>
        <w:rPr>
          <w:spacing w:val="-11"/>
        </w:rPr>
        <w:t xml:space="preserve"> </w:t>
      </w:r>
      <w:r>
        <w:t>and</w:t>
      </w:r>
      <w:r>
        <w:rPr>
          <w:spacing w:val="-9"/>
        </w:rPr>
        <w:t xml:space="preserve"> </w:t>
      </w:r>
      <w:r>
        <w:t>Engineering</w:t>
      </w:r>
      <w:r>
        <w:rPr>
          <w:spacing w:val="-9"/>
        </w:rPr>
        <w:t xml:space="preserve"> </w:t>
      </w:r>
      <w:r>
        <w:t xml:space="preserve">Department </w:t>
      </w:r>
    </w:p>
    <w:p w14:paraId="19F03062" w14:textId="77777777" w:rsidR="009A406B" w:rsidRDefault="00000000" w:rsidP="009A406B">
      <w:pPr>
        <w:pStyle w:val="Heading1"/>
        <w:jc w:val="center"/>
      </w:pPr>
      <w:r>
        <w:t xml:space="preserve">Thapar Institute of Engineering and Technology </w:t>
      </w:r>
    </w:p>
    <w:p w14:paraId="3E0D2695" w14:textId="4A7F8A79" w:rsidR="00130D41" w:rsidRDefault="00000000" w:rsidP="009A406B">
      <w:pPr>
        <w:pStyle w:val="Heading1"/>
        <w:jc w:val="center"/>
      </w:pPr>
      <w:r>
        <w:t>2025 –2026</w:t>
      </w:r>
    </w:p>
    <w:p w14:paraId="198DF18E" w14:textId="77777777" w:rsidR="00130D41" w:rsidRDefault="00130D41">
      <w:pPr>
        <w:spacing w:line="292" w:lineRule="auto"/>
        <w:jc w:val="center"/>
        <w:rPr>
          <w:sz w:val="24"/>
        </w:rPr>
        <w:sectPr w:rsidR="00130D41">
          <w:type w:val="continuous"/>
          <w:pgSz w:w="12240" w:h="15840"/>
          <w:pgMar w:top="1780" w:right="720" w:bottom="280" w:left="1080" w:header="720" w:footer="720" w:gutter="0"/>
          <w:cols w:space="720"/>
        </w:sectPr>
      </w:pPr>
    </w:p>
    <w:p w14:paraId="75789CBD" w14:textId="77777777" w:rsidR="00130D41" w:rsidRDefault="00000000">
      <w:pPr>
        <w:pStyle w:val="Heading1"/>
        <w:numPr>
          <w:ilvl w:val="0"/>
          <w:numId w:val="5"/>
        </w:numPr>
        <w:tabs>
          <w:tab w:val="left" w:pos="298"/>
        </w:tabs>
        <w:ind w:left="298" w:hanging="298"/>
      </w:pPr>
      <w:r>
        <w:rPr>
          <w:color w:val="1F3863"/>
          <w:spacing w:val="-2"/>
        </w:rPr>
        <w:lastRenderedPageBreak/>
        <w:t>Introduction</w:t>
      </w:r>
    </w:p>
    <w:p w14:paraId="2F21FBCB" w14:textId="77777777" w:rsidR="00130D41" w:rsidRDefault="00000000">
      <w:pPr>
        <w:pStyle w:val="BodyText"/>
        <w:spacing w:before="157" w:line="360" w:lineRule="auto"/>
        <w:ind w:right="356"/>
        <w:jc w:val="both"/>
      </w:pPr>
      <w:r>
        <w:t>Gait analysis has emerged as a clinically significant tool for the early detection of neurological and musculoskeletal disorders. Conditions such as Parkinson’s disease, multiple sclerosis, stroke-induced hemiplegia, and osteoarthritis manifest through measurable</w:t>
      </w:r>
      <w:r>
        <w:rPr>
          <w:spacing w:val="-1"/>
        </w:rPr>
        <w:t xml:space="preserve"> </w:t>
      </w:r>
      <w:r>
        <w:t>deviations in an individual’s walking pattern before overt symptoms become apparent. Traditional clinical gait assessment relies on observational scoring systems or expensive laboratory setups with force plates and optical motion-capture cameras, which are impractical for continuous or large-scale screening.</w:t>
      </w:r>
    </w:p>
    <w:p w14:paraId="45C55B69" w14:textId="77777777" w:rsidR="00130D41" w:rsidRDefault="00000000">
      <w:pPr>
        <w:pStyle w:val="BodyText"/>
        <w:spacing w:before="82" w:line="360" w:lineRule="auto"/>
        <w:ind w:right="352"/>
        <w:jc w:val="both"/>
      </w:pPr>
      <w:r>
        <w:t>The</w:t>
      </w:r>
      <w:r>
        <w:rPr>
          <w:spacing w:val="-7"/>
        </w:rPr>
        <w:t xml:space="preserve"> </w:t>
      </w:r>
      <w:r>
        <w:t>proliferation</w:t>
      </w:r>
      <w:r>
        <w:rPr>
          <w:spacing w:val="-6"/>
        </w:rPr>
        <w:t xml:space="preserve"> </w:t>
      </w:r>
      <w:r>
        <w:t>of</w:t>
      </w:r>
      <w:r>
        <w:rPr>
          <w:spacing w:val="-7"/>
        </w:rPr>
        <w:t xml:space="preserve"> </w:t>
      </w:r>
      <w:r>
        <w:t>low-cost</w:t>
      </w:r>
      <w:r>
        <w:rPr>
          <w:spacing w:val="-5"/>
        </w:rPr>
        <w:t xml:space="preserve"> </w:t>
      </w:r>
      <w:r>
        <w:t>inertial</w:t>
      </w:r>
      <w:r>
        <w:rPr>
          <w:spacing w:val="-5"/>
        </w:rPr>
        <w:t xml:space="preserve"> </w:t>
      </w:r>
      <w:r>
        <w:t>measurement</w:t>
      </w:r>
      <w:r>
        <w:rPr>
          <w:spacing w:val="-5"/>
        </w:rPr>
        <w:t xml:space="preserve"> </w:t>
      </w:r>
      <w:r>
        <w:t>units</w:t>
      </w:r>
      <w:r>
        <w:rPr>
          <w:spacing w:val="-6"/>
        </w:rPr>
        <w:t xml:space="preserve"> </w:t>
      </w:r>
      <w:r>
        <w:t>(IMUs)</w:t>
      </w:r>
      <w:r>
        <w:rPr>
          <w:spacing w:val="-7"/>
        </w:rPr>
        <w:t xml:space="preserve"> </w:t>
      </w:r>
      <w:r>
        <w:t>has</w:t>
      </w:r>
      <w:r>
        <w:rPr>
          <w:spacing w:val="-6"/>
        </w:rPr>
        <w:t xml:space="preserve"> </w:t>
      </w:r>
      <w:r>
        <w:t>made</w:t>
      </w:r>
      <w:r>
        <w:rPr>
          <w:spacing w:val="-7"/>
        </w:rPr>
        <w:t xml:space="preserve"> </w:t>
      </w:r>
      <w:r>
        <w:t>it</w:t>
      </w:r>
      <w:r>
        <w:rPr>
          <w:spacing w:val="-5"/>
        </w:rPr>
        <w:t xml:space="preserve"> </w:t>
      </w:r>
      <w:r>
        <w:t>feasible</w:t>
      </w:r>
      <w:r>
        <w:rPr>
          <w:spacing w:val="-7"/>
        </w:rPr>
        <w:t xml:space="preserve"> </w:t>
      </w:r>
      <w:r>
        <w:t>to</w:t>
      </w:r>
      <w:r>
        <w:rPr>
          <w:spacing w:val="-5"/>
        </w:rPr>
        <w:t xml:space="preserve"> </w:t>
      </w:r>
      <w:r>
        <w:t>collect</w:t>
      </w:r>
      <w:r>
        <w:rPr>
          <w:spacing w:val="-5"/>
        </w:rPr>
        <w:t xml:space="preserve"> </w:t>
      </w:r>
      <w:r>
        <w:t>rich,</w:t>
      </w:r>
      <w:r>
        <w:rPr>
          <w:spacing w:val="-6"/>
        </w:rPr>
        <w:t xml:space="preserve"> </w:t>
      </w:r>
      <w:r>
        <w:t>high- frequency</w:t>
      </w:r>
      <w:r>
        <w:rPr>
          <w:spacing w:val="-13"/>
        </w:rPr>
        <w:t xml:space="preserve"> </w:t>
      </w:r>
      <w:r>
        <w:t>gait</w:t>
      </w:r>
      <w:r>
        <w:rPr>
          <w:spacing w:val="-12"/>
        </w:rPr>
        <w:t xml:space="preserve"> </w:t>
      </w:r>
      <w:r>
        <w:t>data</w:t>
      </w:r>
      <w:r>
        <w:rPr>
          <w:spacing w:val="-14"/>
        </w:rPr>
        <w:t xml:space="preserve"> </w:t>
      </w:r>
      <w:r>
        <w:t>in</w:t>
      </w:r>
      <w:r>
        <w:rPr>
          <w:spacing w:val="-10"/>
        </w:rPr>
        <w:t xml:space="preserve"> </w:t>
      </w:r>
      <w:r>
        <w:t>free-living</w:t>
      </w:r>
      <w:r>
        <w:rPr>
          <w:spacing w:val="-13"/>
        </w:rPr>
        <w:t xml:space="preserve"> </w:t>
      </w:r>
      <w:r>
        <w:t>conditions.</w:t>
      </w:r>
      <w:r>
        <w:rPr>
          <w:spacing w:val="-12"/>
        </w:rPr>
        <w:t xml:space="preserve"> </w:t>
      </w:r>
      <w:r>
        <w:t>The</w:t>
      </w:r>
      <w:r>
        <w:rPr>
          <w:spacing w:val="-14"/>
        </w:rPr>
        <w:t xml:space="preserve"> </w:t>
      </w:r>
      <w:proofErr w:type="spellStart"/>
      <w:r>
        <w:t>HuGaDB</w:t>
      </w:r>
      <w:proofErr w:type="spellEnd"/>
      <w:r>
        <w:rPr>
          <w:spacing w:val="-13"/>
        </w:rPr>
        <w:t xml:space="preserve"> </w:t>
      </w:r>
      <w:r>
        <w:t>dataset,</w:t>
      </w:r>
      <w:r>
        <w:rPr>
          <w:spacing w:val="-13"/>
        </w:rPr>
        <w:t xml:space="preserve"> </w:t>
      </w:r>
      <w:r>
        <w:t>which</w:t>
      </w:r>
      <w:r>
        <w:rPr>
          <w:spacing w:val="-11"/>
        </w:rPr>
        <w:t xml:space="preserve"> </w:t>
      </w:r>
      <w:r>
        <w:t>provides</w:t>
      </w:r>
      <w:r>
        <w:rPr>
          <w:spacing w:val="-13"/>
        </w:rPr>
        <w:t xml:space="preserve"> </w:t>
      </w:r>
      <w:r>
        <w:t>six-axis</w:t>
      </w:r>
      <w:r>
        <w:rPr>
          <w:spacing w:val="-10"/>
        </w:rPr>
        <w:t xml:space="preserve"> </w:t>
      </w:r>
      <w:r>
        <w:t>IMU</w:t>
      </w:r>
      <w:r>
        <w:rPr>
          <w:spacing w:val="-13"/>
        </w:rPr>
        <w:t xml:space="preserve"> </w:t>
      </w:r>
      <w:r>
        <w:t>readings from six body segments across multiple healthy subjects, exemplifies this opportunity. However, the absence</w:t>
      </w:r>
      <w:r>
        <w:rPr>
          <w:spacing w:val="-12"/>
        </w:rPr>
        <w:t xml:space="preserve"> </w:t>
      </w:r>
      <w:r>
        <w:t>of</w:t>
      </w:r>
      <w:r>
        <w:rPr>
          <w:spacing w:val="-12"/>
        </w:rPr>
        <w:t xml:space="preserve"> </w:t>
      </w:r>
      <w:r>
        <w:t>pathological</w:t>
      </w:r>
      <w:r>
        <w:rPr>
          <w:spacing w:val="-10"/>
        </w:rPr>
        <w:t xml:space="preserve"> </w:t>
      </w:r>
      <w:r>
        <w:t>subjects</w:t>
      </w:r>
      <w:r>
        <w:rPr>
          <w:spacing w:val="-12"/>
        </w:rPr>
        <w:t xml:space="preserve"> </w:t>
      </w:r>
      <w:r>
        <w:t>in</w:t>
      </w:r>
      <w:r>
        <w:rPr>
          <w:spacing w:val="-13"/>
        </w:rPr>
        <w:t xml:space="preserve"> </w:t>
      </w:r>
      <w:r>
        <w:t>such</w:t>
      </w:r>
      <w:r>
        <w:rPr>
          <w:spacing w:val="-11"/>
        </w:rPr>
        <w:t xml:space="preserve"> </w:t>
      </w:r>
      <w:r>
        <w:t>datasets</w:t>
      </w:r>
      <w:r>
        <w:rPr>
          <w:spacing w:val="-12"/>
        </w:rPr>
        <w:t xml:space="preserve"> </w:t>
      </w:r>
      <w:r>
        <w:t>presents</w:t>
      </w:r>
      <w:r>
        <w:rPr>
          <w:spacing w:val="-10"/>
        </w:rPr>
        <w:t xml:space="preserve"> </w:t>
      </w:r>
      <w:r>
        <w:t>a</w:t>
      </w:r>
      <w:r>
        <w:rPr>
          <w:spacing w:val="-13"/>
        </w:rPr>
        <w:t xml:space="preserve"> </w:t>
      </w:r>
      <w:r>
        <w:t>fundamental</w:t>
      </w:r>
      <w:r>
        <w:rPr>
          <w:spacing w:val="-10"/>
        </w:rPr>
        <w:t xml:space="preserve"> </w:t>
      </w:r>
      <w:r>
        <w:t>challenge</w:t>
      </w:r>
      <w:r>
        <w:rPr>
          <w:spacing w:val="-12"/>
        </w:rPr>
        <w:t xml:space="preserve"> </w:t>
      </w:r>
      <w:r>
        <w:t>for</w:t>
      </w:r>
      <w:r>
        <w:rPr>
          <w:spacing w:val="-14"/>
        </w:rPr>
        <w:t xml:space="preserve"> </w:t>
      </w:r>
      <w:r>
        <w:t>supervised</w:t>
      </w:r>
      <w:r>
        <w:rPr>
          <w:spacing w:val="-11"/>
        </w:rPr>
        <w:t xml:space="preserve"> </w:t>
      </w:r>
      <w:r>
        <w:t xml:space="preserve">learning </w:t>
      </w:r>
      <w:r>
        <w:rPr>
          <w:spacing w:val="-2"/>
        </w:rPr>
        <w:t>approaches.</w:t>
      </w:r>
    </w:p>
    <w:p w14:paraId="3F509B9E" w14:textId="77777777" w:rsidR="00130D41" w:rsidRDefault="00000000">
      <w:pPr>
        <w:pStyle w:val="BodyText"/>
        <w:spacing w:before="79" w:line="360" w:lineRule="auto"/>
        <w:ind w:right="356"/>
        <w:jc w:val="both"/>
      </w:pPr>
      <w:r>
        <w:t>This project addresses that challenge by framing gait anomaly detection as an unsupervised one-class classification</w:t>
      </w:r>
      <w:r>
        <w:rPr>
          <w:spacing w:val="-6"/>
        </w:rPr>
        <w:t xml:space="preserve"> </w:t>
      </w:r>
      <w:r>
        <w:t>problem.</w:t>
      </w:r>
      <w:r>
        <w:rPr>
          <w:spacing w:val="-5"/>
        </w:rPr>
        <w:t xml:space="preserve"> </w:t>
      </w:r>
      <w:r>
        <w:t>A</w:t>
      </w:r>
      <w:r>
        <w:rPr>
          <w:spacing w:val="-4"/>
        </w:rPr>
        <w:t xml:space="preserve"> </w:t>
      </w:r>
      <w:r>
        <w:t>deep</w:t>
      </w:r>
      <w:r>
        <w:rPr>
          <w:spacing w:val="-4"/>
        </w:rPr>
        <w:t xml:space="preserve"> </w:t>
      </w:r>
      <w:r>
        <w:t>convolutional</w:t>
      </w:r>
      <w:r>
        <w:rPr>
          <w:spacing w:val="-6"/>
        </w:rPr>
        <w:t xml:space="preserve"> </w:t>
      </w:r>
      <w:r>
        <w:t>autoencoder</w:t>
      </w:r>
      <w:r>
        <w:rPr>
          <w:spacing w:val="-4"/>
        </w:rPr>
        <w:t xml:space="preserve"> </w:t>
      </w:r>
      <w:r>
        <w:t>is</w:t>
      </w:r>
      <w:r>
        <w:rPr>
          <w:spacing w:val="-5"/>
        </w:rPr>
        <w:t xml:space="preserve"> </w:t>
      </w:r>
      <w:r>
        <w:t>trained</w:t>
      </w:r>
      <w:r>
        <w:rPr>
          <w:spacing w:val="-6"/>
        </w:rPr>
        <w:t xml:space="preserve"> </w:t>
      </w:r>
      <w:r>
        <w:t>exclusively</w:t>
      </w:r>
      <w:r>
        <w:rPr>
          <w:spacing w:val="-5"/>
        </w:rPr>
        <w:t xml:space="preserve"> </w:t>
      </w:r>
      <w:r>
        <w:t>on</w:t>
      </w:r>
      <w:r>
        <w:rPr>
          <w:spacing w:val="-6"/>
        </w:rPr>
        <w:t xml:space="preserve"> </w:t>
      </w:r>
      <w:r>
        <w:t>normal</w:t>
      </w:r>
      <w:r>
        <w:rPr>
          <w:spacing w:val="-3"/>
        </w:rPr>
        <w:t xml:space="preserve"> </w:t>
      </w:r>
      <w:r>
        <w:t>gait</w:t>
      </w:r>
      <w:r>
        <w:rPr>
          <w:spacing w:val="-5"/>
        </w:rPr>
        <w:t xml:space="preserve"> </w:t>
      </w:r>
      <w:r>
        <w:t>windows; anomalous gait manifests as elevated reconstruction error at inference time. Four clinically motivated synthetic anomaly types are generated for rigorous evaluation. A Random Forest classifier operating on hand-crafted biomechanical features serves as an interpretable baseline, enabling a comprehensive comparison between the deep learning and traditional approaches.</w:t>
      </w:r>
    </w:p>
    <w:p w14:paraId="126ED963" w14:textId="77777777" w:rsidR="00130D41" w:rsidRDefault="00130D41">
      <w:pPr>
        <w:pStyle w:val="BodyText"/>
        <w:spacing w:line="360" w:lineRule="auto"/>
        <w:jc w:val="both"/>
        <w:sectPr w:rsidR="00130D41">
          <w:pgSz w:w="12240" w:h="15840"/>
          <w:pgMar w:top="1380" w:right="720" w:bottom="280" w:left="1080" w:header="720" w:footer="720" w:gutter="0"/>
          <w:cols w:space="720"/>
        </w:sectPr>
      </w:pPr>
    </w:p>
    <w:p w14:paraId="41966E67" w14:textId="77777777" w:rsidR="00130D41" w:rsidRDefault="00000000">
      <w:pPr>
        <w:pStyle w:val="Heading1"/>
        <w:numPr>
          <w:ilvl w:val="0"/>
          <w:numId w:val="5"/>
        </w:numPr>
        <w:tabs>
          <w:tab w:val="left" w:pos="298"/>
        </w:tabs>
        <w:ind w:left="298" w:hanging="298"/>
        <w:jc w:val="both"/>
      </w:pPr>
      <w:r>
        <w:rPr>
          <w:color w:val="1F3863"/>
        </w:rPr>
        <w:lastRenderedPageBreak/>
        <w:t>Literature</w:t>
      </w:r>
      <w:r>
        <w:rPr>
          <w:color w:val="1F3863"/>
          <w:spacing w:val="-6"/>
        </w:rPr>
        <w:t xml:space="preserve"> </w:t>
      </w:r>
      <w:r>
        <w:rPr>
          <w:color w:val="1F3863"/>
          <w:spacing w:val="-2"/>
        </w:rPr>
        <w:t>Review</w:t>
      </w:r>
    </w:p>
    <w:p w14:paraId="43162B2D" w14:textId="77777777" w:rsidR="00130D41" w:rsidRDefault="00000000">
      <w:pPr>
        <w:pStyle w:val="BodyText"/>
        <w:spacing w:before="157" w:line="360" w:lineRule="auto"/>
        <w:ind w:right="354"/>
        <w:jc w:val="both"/>
      </w:pPr>
      <w:r>
        <w:t xml:space="preserve">Research in automated gait analysis spans biomechanics, signal processing, and machine learning. The following works represent the most relevant literature related to deep learning-based gait anomaly </w:t>
      </w:r>
      <w:r>
        <w:rPr>
          <w:spacing w:val="-2"/>
        </w:rPr>
        <w:t>detection.</w:t>
      </w:r>
    </w:p>
    <w:p w14:paraId="44833B4F" w14:textId="6E9E7D48" w:rsidR="00130D41" w:rsidRDefault="003668EE">
      <w:pPr>
        <w:pStyle w:val="Heading3"/>
        <w:numPr>
          <w:ilvl w:val="0"/>
          <w:numId w:val="4"/>
        </w:numPr>
        <w:tabs>
          <w:tab w:val="left" w:pos="337"/>
        </w:tabs>
        <w:ind w:left="337" w:hanging="337"/>
      </w:pPr>
      <w:r w:rsidRPr="003668EE">
        <w:t>Deep Learning for Gait Analysis</w:t>
      </w:r>
    </w:p>
    <w:p w14:paraId="47160D89" w14:textId="6AD75AA7" w:rsidR="00702035" w:rsidRPr="00702035" w:rsidRDefault="00702035" w:rsidP="00702035">
      <w:pPr>
        <w:pStyle w:val="BodyText"/>
        <w:spacing w:before="196" w:line="360" w:lineRule="auto"/>
        <w:ind w:right="354"/>
        <w:jc w:val="both"/>
        <w:rPr>
          <w:lang w:val="en-IN"/>
        </w:rPr>
      </w:pPr>
      <w:r w:rsidRPr="00702035">
        <w:rPr>
          <w:lang w:val="en-IN"/>
        </w:rPr>
        <w:t>Malhotra et al. [1] demonstrated the effectiveness of deep learning architectures for multivariate time-series analysis using encoder-decoder frameworks. Their work highlighted the capability of neural networks to learn meaningful temporal representations from sequential sensor data, motivating the use of convolution-based architectures for gait analysis.</w:t>
      </w:r>
    </w:p>
    <w:p w14:paraId="341213B7" w14:textId="77777777" w:rsidR="00702035" w:rsidRPr="00702035" w:rsidRDefault="00702035" w:rsidP="00702035">
      <w:pPr>
        <w:pStyle w:val="BodyText"/>
        <w:spacing w:before="196" w:line="360" w:lineRule="auto"/>
        <w:ind w:right="354"/>
        <w:jc w:val="both"/>
        <w:rPr>
          <w:lang w:val="en-IN"/>
        </w:rPr>
      </w:pPr>
      <w:r w:rsidRPr="00702035">
        <w:rPr>
          <w:lang w:val="en-IN"/>
        </w:rPr>
        <w:t>Zhao et al. [3] proposed a CNN-LSTM hybrid model for Parkinson’s disease gait classification using wearable sensor signals and achieved high classification accuracy. Their work showed that convolutional layers are effective for extracting local temporal gait patterns, while sequential learning improves classification performance.</w:t>
      </w:r>
    </w:p>
    <w:p w14:paraId="348B303E" w14:textId="77777777" w:rsidR="00702035" w:rsidRPr="00702035" w:rsidRDefault="00702035" w:rsidP="00702035">
      <w:pPr>
        <w:pStyle w:val="BodyText"/>
        <w:spacing w:before="196" w:line="360" w:lineRule="auto"/>
        <w:ind w:right="354"/>
        <w:jc w:val="both"/>
        <w:rPr>
          <w:lang w:val="en-IN"/>
        </w:rPr>
      </w:pPr>
      <w:r w:rsidRPr="00702035">
        <w:rPr>
          <w:lang w:val="en-IN"/>
        </w:rPr>
        <w:t>Ordóñez and Roggen [9] further demonstrated that deep convolutional neural networks outperform traditional hand-crafted feature pipelines for human activity recognition tasks using sensor-based sequential data.</w:t>
      </w:r>
    </w:p>
    <w:p w14:paraId="798716FE" w14:textId="6B1676E3" w:rsidR="00130D41" w:rsidRDefault="00130D41">
      <w:pPr>
        <w:pStyle w:val="BodyText"/>
        <w:spacing w:before="196" w:line="360" w:lineRule="auto"/>
        <w:ind w:right="354"/>
        <w:jc w:val="both"/>
      </w:pPr>
    </w:p>
    <w:p w14:paraId="4E8A118C" w14:textId="4A108D13" w:rsidR="00130D41" w:rsidRDefault="003668EE">
      <w:pPr>
        <w:pStyle w:val="Heading3"/>
        <w:numPr>
          <w:ilvl w:val="0"/>
          <w:numId w:val="4"/>
        </w:numPr>
        <w:tabs>
          <w:tab w:val="left" w:pos="337"/>
        </w:tabs>
        <w:spacing w:before="124"/>
        <w:ind w:left="337" w:hanging="337"/>
      </w:pPr>
      <w:r w:rsidRPr="003668EE">
        <w:t>Gait Datasets and Ground Reaction Force Analysis</w:t>
      </w:r>
    </w:p>
    <w:p w14:paraId="7AF80F3F" w14:textId="6882496D" w:rsidR="003668EE" w:rsidRPr="003668EE" w:rsidRDefault="003668EE" w:rsidP="003668EE">
      <w:pPr>
        <w:pStyle w:val="BodyText"/>
        <w:spacing w:before="196" w:line="360" w:lineRule="auto"/>
        <w:ind w:right="361"/>
        <w:jc w:val="both"/>
        <w:rPr>
          <w:lang w:val="en-IN"/>
        </w:rPr>
      </w:pPr>
      <w:proofErr w:type="spellStart"/>
      <w:r w:rsidRPr="003668EE">
        <w:rPr>
          <w:lang w:val="en-IN"/>
        </w:rPr>
        <w:t>Chereshnev</w:t>
      </w:r>
      <w:proofErr w:type="spellEnd"/>
      <w:r w:rsidRPr="003668EE">
        <w:rPr>
          <w:lang w:val="en-IN"/>
        </w:rPr>
        <w:t xml:space="preserve"> and Kertész-Farkas [2] introduced the </w:t>
      </w:r>
      <w:proofErr w:type="spellStart"/>
      <w:r w:rsidRPr="003668EE">
        <w:rPr>
          <w:lang w:val="en-IN"/>
        </w:rPr>
        <w:t>HuGaDB</w:t>
      </w:r>
      <w:proofErr w:type="spellEnd"/>
      <w:r w:rsidRPr="003668EE">
        <w:rPr>
          <w:lang w:val="en-IN"/>
        </w:rPr>
        <w:t xml:space="preserve"> dataset for wearable gait analysis using IMU sensors. While IMU-based datasets are useful for activity recognition, more recent clinical datasets such as </w:t>
      </w:r>
      <w:proofErr w:type="spellStart"/>
      <w:r w:rsidRPr="003668EE">
        <w:rPr>
          <w:lang w:val="en-IN"/>
        </w:rPr>
        <w:t>GaitRec</w:t>
      </w:r>
      <w:proofErr w:type="spellEnd"/>
      <w:r w:rsidRPr="003668EE">
        <w:rPr>
          <w:lang w:val="en-IN"/>
        </w:rPr>
        <w:t xml:space="preserve"> provide richer biomechanical information through ground reaction force (GRF) signals collected using force plates.</w:t>
      </w:r>
    </w:p>
    <w:p w14:paraId="21D00AB1" w14:textId="06144FFC" w:rsidR="00130D41" w:rsidRDefault="003668EE">
      <w:pPr>
        <w:pStyle w:val="BodyText"/>
        <w:spacing w:before="196" w:line="360" w:lineRule="auto"/>
        <w:ind w:right="361"/>
        <w:jc w:val="both"/>
        <w:rPr>
          <w:lang w:val="en-IN"/>
        </w:rPr>
      </w:pPr>
      <w:r w:rsidRPr="003668EE">
        <w:rPr>
          <w:lang w:val="en-IN"/>
        </w:rPr>
        <w:t>Ground reaction force signals are particularly important in clinical gait analysis because they capture force distribution, balance, and walking stability throughout the gait cycle. These characteristics are highly relevant for distinguishing healthy and pathological gait patterns.</w:t>
      </w:r>
    </w:p>
    <w:p w14:paraId="278CC1FD" w14:textId="5DFACDA4" w:rsidR="003668EE" w:rsidRPr="003668EE" w:rsidRDefault="003668EE" w:rsidP="003668EE">
      <w:pPr>
        <w:rPr>
          <w:sz w:val="24"/>
          <w:szCs w:val="24"/>
          <w:lang w:val="en-IN"/>
        </w:rPr>
      </w:pPr>
      <w:r>
        <w:rPr>
          <w:lang w:val="en-IN"/>
        </w:rPr>
        <w:br w:type="page"/>
      </w:r>
    </w:p>
    <w:p w14:paraId="4536F22E" w14:textId="77777777" w:rsidR="00130D41" w:rsidRDefault="00000000">
      <w:pPr>
        <w:pStyle w:val="Heading3"/>
        <w:numPr>
          <w:ilvl w:val="0"/>
          <w:numId w:val="4"/>
        </w:numPr>
        <w:tabs>
          <w:tab w:val="left" w:pos="337"/>
        </w:tabs>
        <w:ind w:left="337" w:hanging="337"/>
      </w:pPr>
      <w:r>
        <w:lastRenderedPageBreak/>
        <w:t>Deep</w:t>
      </w:r>
      <w:r>
        <w:rPr>
          <w:spacing w:val="-4"/>
        </w:rPr>
        <w:t xml:space="preserve"> </w:t>
      </w:r>
      <w:r>
        <w:t>Learning</w:t>
      </w:r>
      <w:r>
        <w:rPr>
          <w:spacing w:val="-2"/>
        </w:rPr>
        <w:t xml:space="preserve"> </w:t>
      </w:r>
      <w:r>
        <w:t>for</w:t>
      </w:r>
      <w:r>
        <w:rPr>
          <w:spacing w:val="-4"/>
        </w:rPr>
        <w:t xml:space="preserve"> </w:t>
      </w:r>
      <w:r>
        <w:t>Gait-based</w:t>
      </w:r>
      <w:r>
        <w:rPr>
          <w:spacing w:val="-2"/>
        </w:rPr>
        <w:t xml:space="preserve"> </w:t>
      </w:r>
      <w:r>
        <w:t>Neurological</w:t>
      </w:r>
      <w:r>
        <w:rPr>
          <w:spacing w:val="-2"/>
        </w:rPr>
        <w:t xml:space="preserve"> </w:t>
      </w:r>
      <w:r>
        <w:t>Disease</w:t>
      </w:r>
      <w:r>
        <w:rPr>
          <w:spacing w:val="-2"/>
        </w:rPr>
        <w:t xml:space="preserve"> Detection</w:t>
      </w:r>
    </w:p>
    <w:p w14:paraId="6F62CD4D" w14:textId="4A59F07D" w:rsidR="003668EE" w:rsidRPr="003668EE" w:rsidRDefault="003668EE" w:rsidP="003668EE">
      <w:pPr>
        <w:pStyle w:val="BodyText"/>
        <w:spacing w:before="196" w:line="360" w:lineRule="auto"/>
        <w:ind w:right="359"/>
        <w:jc w:val="both"/>
        <w:rPr>
          <w:lang w:val="en-IN"/>
        </w:rPr>
      </w:pPr>
      <w:r w:rsidRPr="003668EE">
        <w:rPr>
          <w:lang w:val="en-IN"/>
        </w:rPr>
        <w:t xml:space="preserve">Begg and </w:t>
      </w:r>
      <w:proofErr w:type="spellStart"/>
      <w:r w:rsidRPr="003668EE">
        <w:rPr>
          <w:lang w:val="en-IN"/>
        </w:rPr>
        <w:t>Kamruzzaman</w:t>
      </w:r>
      <w:proofErr w:type="spellEnd"/>
      <w:r w:rsidRPr="003668EE">
        <w:rPr>
          <w:lang w:val="en-IN"/>
        </w:rPr>
        <w:t xml:space="preserve"> [10] demonstrated that machine learning models trained on biomechanical gait features can achieve strong classification performance in clinical gait assessment. Their work established the importance of interpretable gait features such as symmetry, force variation, and temporal characteristics.</w:t>
      </w:r>
    </w:p>
    <w:p w14:paraId="3C6AEEF2" w14:textId="77777777" w:rsidR="003668EE" w:rsidRDefault="003668EE" w:rsidP="003668EE">
      <w:pPr>
        <w:pStyle w:val="BodyText"/>
        <w:spacing w:before="196" w:line="360" w:lineRule="auto"/>
        <w:ind w:right="359"/>
        <w:jc w:val="both"/>
        <w:rPr>
          <w:lang w:val="en-IN"/>
        </w:rPr>
      </w:pPr>
      <w:r w:rsidRPr="003668EE">
        <w:rPr>
          <w:lang w:val="en-IN"/>
        </w:rPr>
        <w:t xml:space="preserve">Inspired by these findings, this project employs a </w:t>
      </w:r>
      <w:proofErr w:type="spellStart"/>
      <w:r w:rsidRPr="003668EE">
        <w:rPr>
          <w:lang w:val="en-IN"/>
        </w:rPr>
        <w:t>HistGradientBoosting</w:t>
      </w:r>
      <w:proofErr w:type="spellEnd"/>
      <w:r w:rsidRPr="003668EE">
        <w:rPr>
          <w:lang w:val="en-IN"/>
        </w:rPr>
        <w:t xml:space="preserve"> classifier as a classical machine learning baseline for comparison with deep learning approaches.</w:t>
      </w:r>
    </w:p>
    <w:p w14:paraId="7EDF3E5F" w14:textId="77777777" w:rsidR="003668EE" w:rsidRPr="003668EE" w:rsidRDefault="003668EE" w:rsidP="003668EE">
      <w:pPr>
        <w:pStyle w:val="BodyText"/>
        <w:spacing w:before="196" w:line="360" w:lineRule="auto"/>
        <w:ind w:right="359"/>
        <w:jc w:val="both"/>
        <w:rPr>
          <w:lang w:val="en-IN"/>
        </w:rPr>
      </w:pPr>
    </w:p>
    <w:p w14:paraId="56DFB46D" w14:textId="334E5301" w:rsidR="00130D41" w:rsidRDefault="003668EE">
      <w:pPr>
        <w:pStyle w:val="Heading3"/>
        <w:numPr>
          <w:ilvl w:val="0"/>
          <w:numId w:val="4"/>
        </w:numPr>
        <w:tabs>
          <w:tab w:val="left" w:pos="337"/>
        </w:tabs>
        <w:ind w:left="337" w:hanging="337"/>
      </w:pPr>
      <w:r w:rsidRPr="003668EE">
        <w:t>Recent Advances in Time-Series Learning</w:t>
      </w:r>
    </w:p>
    <w:p w14:paraId="16E198B3" w14:textId="741F7151" w:rsidR="003668EE" w:rsidRPr="003668EE" w:rsidRDefault="003668EE" w:rsidP="003668EE">
      <w:pPr>
        <w:pStyle w:val="BodyText"/>
        <w:spacing w:before="197" w:line="360" w:lineRule="auto"/>
        <w:ind w:right="356"/>
        <w:jc w:val="both"/>
        <w:rPr>
          <w:lang w:val="en-IN"/>
        </w:rPr>
      </w:pPr>
      <w:r w:rsidRPr="003668EE">
        <w:rPr>
          <w:lang w:val="en-IN"/>
        </w:rPr>
        <w:t>Recent advancements in time-series representation learning have introduced more sophisticated architectures for sequential data analysis.</w:t>
      </w:r>
    </w:p>
    <w:p w14:paraId="67ABBC7A" w14:textId="77777777" w:rsidR="003668EE" w:rsidRPr="003668EE" w:rsidRDefault="003668EE" w:rsidP="003668EE">
      <w:pPr>
        <w:pStyle w:val="BodyText"/>
        <w:spacing w:before="197" w:line="360" w:lineRule="auto"/>
        <w:ind w:right="356"/>
        <w:jc w:val="both"/>
        <w:rPr>
          <w:lang w:val="en-IN"/>
        </w:rPr>
      </w:pPr>
      <w:r w:rsidRPr="003668EE">
        <w:rPr>
          <w:lang w:val="en-IN"/>
        </w:rPr>
        <w:t xml:space="preserve">Wu et al. [5] proposed </w:t>
      </w:r>
      <w:proofErr w:type="spellStart"/>
      <w:r w:rsidRPr="003668EE">
        <w:rPr>
          <w:lang w:val="en-IN"/>
        </w:rPr>
        <w:t>TimesNet</w:t>
      </w:r>
      <w:proofErr w:type="spellEnd"/>
      <w:r w:rsidRPr="003668EE">
        <w:rPr>
          <w:lang w:val="en-IN"/>
        </w:rPr>
        <w:t>, which transforms one-dimensional time-series into two-dimensional representations to capture both inter-period and intra-period temporal variations.</w:t>
      </w:r>
    </w:p>
    <w:p w14:paraId="426A9007" w14:textId="77777777" w:rsidR="003668EE" w:rsidRPr="003668EE" w:rsidRDefault="003668EE" w:rsidP="003668EE">
      <w:pPr>
        <w:pStyle w:val="BodyText"/>
        <w:spacing w:before="197" w:line="360" w:lineRule="auto"/>
        <w:ind w:right="356"/>
        <w:jc w:val="both"/>
        <w:rPr>
          <w:lang w:val="en-IN"/>
        </w:rPr>
      </w:pPr>
      <w:r w:rsidRPr="003668EE">
        <w:rPr>
          <w:lang w:val="en-IN"/>
        </w:rPr>
        <w:t xml:space="preserve">Nie et al. [6] introduced </w:t>
      </w:r>
      <w:proofErr w:type="spellStart"/>
      <w:r w:rsidRPr="003668EE">
        <w:rPr>
          <w:lang w:val="en-IN"/>
        </w:rPr>
        <w:t>PatchTST</w:t>
      </w:r>
      <w:proofErr w:type="spellEnd"/>
      <w:r w:rsidRPr="003668EE">
        <w:rPr>
          <w:lang w:val="en-IN"/>
        </w:rPr>
        <w:t>, a transformer-based approach that segments time-series into patches for efficient learning of long-range dependencies.</w:t>
      </w:r>
    </w:p>
    <w:p w14:paraId="0D24321D" w14:textId="77777777" w:rsidR="003668EE" w:rsidRPr="003668EE" w:rsidRDefault="003668EE" w:rsidP="003668EE">
      <w:pPr>
        <w:pStyle w:val="BodyText"/>
        <w:spacing w:before="197" w:line="360" w:lineRule="auto"/>
        <w:ind w:right="356"/>
        <w:jc w:val="both"/>
        <w:rPr>
          <w:lang w:val="en-IN"/>
        </w:rPr>
      </w:pPr>
      <w:r w:rsidRPr="003668EE">
        <w:rPr>
          <w:lang w:val="en-IN"/>
        </w:rPr>
        <w:t xml:space="preserve">Similarly, Liu et al. [7] proposed </w:t>
      </w:r>
      <w:proofErr w:type="spellStart"/>
      <w:r w:rsidRPr="003668EE">
        <w:rPr>
          <w:lang w:val="en-IN"/>
        </w:rPr>
        <w:t>iTransformer</w:t>
      </w:r>
      <w:proofErr w:type="spellEnd"/>
      <w:r w:rsidRPr="003668EE">
        <w:rPr>
          <w:lang w:val="en-IN"/>
        </w:rPr>
        <w:t>, which models each variate as an independent token to better capture inter-channel relationships in multivariate time-series data.</w:t>
      </w:r>
    </w:p>
    <w:p w14:paraId="40A346A5" w14:textId="77777777" w:rsidR="003668EE" w:rsidRPr="003668EE" w:rsidRDefault="003668EE" w:rsidP="003668EE">
      <w:pPr>
        <w:pStyle w:val="BodyText"/>
        <w:spacing w:before="197" w:line="360" w:lineRule="auto"/>
        <w:ind w:right="356"/>
        <w:jc w:val="both"/>
        <w:rPr>
          <w:lang w:val="en-IN"/>
        </w:rPr>
      </w:pPr>
      <w:r w:rsidRPr="003668EE">
        <w:rPr>
          <w:lang w:val="en-IN"/>
        </w:rPr>
        <w:t>Xu et al. [8] developed the Anomaly Transformer, which leverages attention mechanisms to model contextual dependencies in time-series signals.</w:t>
      </w:r>
    </w:p>
    <w:p w14:paraId="6A32773F" w14:textId="1F31D21E" w:rsidR="00130D41" w:rsidRDefault="003668EE" w:rsidP="003668EE">
      <w:pPr>
        <w:pStyle w:val="BodyText"/>
        <w:spacing w:before="197" w:line="360" w:lineRule="auto"/>
        <w:ind w:right="356"/>
        <w:jc w:val="both"/>
        <w:sectPr w:rsidR="00130D41">
          <w:pgSz w:w="12240" w:h="15840"/>
          <w:pgMar w:top="1820" w:right="720" w:bottom="280" w:left="1080" w:header="720" w:footer="720" w:gutter="0"/>
          <w:cols w:space="720"/>
        </w:sectPr>
      </w:pPr>
      <w:r w:rsidRPr="003668EE">
        <w:rPr>
          <w:lang w:val="en-IN"/>
        </w:rPr>
        <w:t>These studies demonstrate the rapid progress of deep learning techniques for sequential signal analysis and provide potential directions for future improvements in gait classification systems</w:t>
      </w:r>
    </w:p>
    <w:p w14:paraId="2D15AB44" w14:textId="77777777" w:rsidR="00130D41" w:rsidRDefault="00130D41">
      <w:pPr>
        <w:pStyle w:val="BodyText"/>
        <w:spacing w:before="10"/>
        <w:rPr>
          <w:sz w:val="30"/>
        </w:rPr>
      </w:pPr>
    </w:p>
    <w:p w14:paraId="33582173" w14:textId="77777777" w:rsidR="00130D41" w:rsidRDefault="00000000">
      <w:pPr>
        <w:pStyle w:val="Heading1"/>
        <w:numPr>
          <w:ilvl w:val="0"/>
          <w:numId w:val="5"/>
        </w:numPr>
        <w:tabs>
          <w:tab w:val="left" w:pos="298"/>
        </w:tabs>
        <w:spacing w:before="0"/>
        <w:ind w:left="298" w:hanging="298"/>
        <w:jc w:val="both"/>
      </w:pPr>
      <w:r>
        <w:rPr>
          <w:color w:val="1F3863"/>
          <w:spacing w:val="-2"/>
        </w:rPr>
        <w:t>Methodology</w:t>
      </w:r>
    </w:p>
    <w:p w14:paraId="57081922" w14:textId="77777777" w:rsidR="00130D41" w:rsidRDefault="00000000">
      <w:pPr>
        <w:pStyle w:val="Heading2"/>
        <w:numPr>
          <w:ilvl w:val="1"/>
          <w:numId w:val="5"/>
        </w:numPr>
        <w:tabs>
          <w:tab w:val="left" w:pos="388"/>
        </w:tabs>
        <w:spacing w:before="199"/>
        <w:ind w:hanging="388"/>
      </w:pPr>
      <w:r>
        <w:t>Model</w:t>
      </w:r>
      <w:r>
        <w:rPr>
          <w:spacing w:val="-7"/>
        </w:rPr>
        <w:t xml:space="preserve"> </w:t>
      </w:r>
      <w:r>
        <w:rPr>
          <w:spacing w:val="-2"/>
        </w:rPr>
        <w:t>Architecture</w:t>
      </w:r>
    </w:p>
    <w:p w14:paraId="6CB91DD1" w14:textId="77777777" w:rsidR="00130D41" w:rsidRDefault="00000000">
      <w:pPr>
        <w:pStyle w:val="BodyText"/>
        <w:spacing w:before="99" w:line="360" w:lineRule="auto"/>
        <w:ind w:right="354"/>
        <w:jc w:val="both"/>
      </w:pPr>
      <w:r>
        <w:t>The</w:t>
      </w:r>
      <w:r>
        <w:rPr>
          <w:spacing w:val="-14"/>
        </w:rPr>
        <w:t xml:space="preserve"> </w:t>
      </w:r>
      <w:r>
        <w:t>primary</w:t>
      </w:r>
      <w:r>
        <w:rPr>
          <w:spacing w:val="-14"/>
        </w:rPr>
        <w:t xml:space="preserve"> </w:t>
      </w:r>
      <w:r>
        <w:t>deep</w:t>
      </w:r>
      <w:r>
        <w:rPr>
          <w:spacing w:val="-13"/>
        </w:rPr>
        <w:t xml:space="preserve"> </w:t>
      </w:r>
      <w:r>
        <w:t>learning</w:t>
      </w:r>
      <w:r>
        <w:rPr>
          <w:spacing w:val="-13"/>
        </w:rPr>
        <w:t xml:space="preserve"> </w:t>
      </w:r>
      <w:r>
        <w:t>model</w:t>
      </w:r>
      <w:r>
        <w:rPr>
          <w:spacing w:val="-13"/>
        </w:rPr>
        <w:t xml:space="preserve"> </w:t>
      </w:r>
      <w:r>
        <w:t>is</w:t>
      </w:r>
      <w:r>
        <w:rPr>
          <w:spacing w:val="-15"/>
        </w:rPr>
        <w:t xml:space="preserve"> </w:t>
      </w:r>
      <w:r>
        <w:t>a</w:t>
      </w:r>
      <w:r>
        <w:rPr>
          <w:spacing w:val="-14"/>
        </w:rPr>
        <w:t xml:space="preserve"> </w:t>
      </w:r>
      <w:r>
        <w:t>1D</w:t>
      </w:r>
      <w:r>
        <w:rPr>
          <w:spacing w:val="-14"/>
        </w:rPr>
        <w:t xml:space="preserve"> </w:t>
      </w:r>
      <w:r>
        <w:t>Convolutional</w:t>
      </w:r>
      <w:r>
        <w:rPr>
          <w:spacing w:val="-13"/>
        </w:rPr>
        <w:t xml:space="preserve"> </w:t>
      </w:r>
      <w:r>
        <w:t>Neural</w:t>
      </w:r>
      <w:r>
        <w:rPr>
          <w:spacing w:val="-13"/>
        </w:rPr>
        <w:t xml:space="preserve"> </w:t>
      </w:r>
      <w:r>
        <w:t>Network</w:t>
      </w:r>
      <w:r>
        <w:rPr>
          <w:spacing w:val="-14"/>
        </w:rPr>
        <w:t xml:space="preserve"> </w:t>
      </w:r>
      <w:r>
        <w:t>(CNN)</w:t>
      </w:r>
      <w:r>
        <w:rPr>
          <w:spacing w:val="-14"/>
        </w:rPr>
        <w:t xml:space="preserve"> </w:t>
      </w:r>
      <w:r>
        <w:t>implemented</w:t>
      </w:r>
      <w:r>
        <w:rPr>
          <w:spacing w:val="-14"/>
        </w:rPr>
        <w:t xml:space="preserve"> </w:t>
      </w:r>
      <w:r>
        <w:t>in</w:t>
      </w:r>
      <w:r>
        <w:rPr>
          <w:spacing w:val="-13"/>
        </w:rPr>
        <w:t xml:space="preserve"> </w:t>
      </w:r>
      <w:proofErr w:type="spellStart"/>
      <w:r>
        <w:t>PyTorch</w:t>
      </w:r>
      <w:proofErr w:type="spellEnd"/>
      <w:r>
        <w:t xml:space="preserve">. The architecture is designed to learn temporal patterns in ground reaction force (GRF) signals obtained from force plates. Each input sample consists of 6-channel time-series data (left and right GRF components) with </w:t>
      </w:r>
      <w:proofErr w:type="gramStart"/>
      <w:r>
        <w:t>101 time</w:t>
      </w:r>
      <w:proofErr w:type="gramEnd"/>
      <w:r>
        <w:t xml:space="preserve"> steps, representing a normalized gait cycle. The model learns discriminative features to classify gait as healthy or pathological. This approach leverages Conv1D layers, which are well-suited for capturing </w:t>
      </w:r>
      <w:r>
        <w:rPr>
          <w:b/>
        </w:rPr>
        <w:t xml:space="preserve">local temporal dependencies and signal variations </w:t>
      </w:r>
      <w:r>
        <w:t>in sequential data such as gait cycles.</w:t>
      </w:r>
    </w:p>
    <w:p w14:paraId="14B9CD6B" w14:textId="77777777" w:rsidR="00130D41" w:rsidRDefault="00000000">
      <w:pPr>
        <w:pStyle w:val="Heading3"/>
        <w:ind w:left="0" w:firstLine="0"/>
      </w:pPr>
      <w:r>
        <w:t>CNN</w:t>
      </w:r>
      <w:r>
        <w:rPr>
          <w:spacing w:val="-3"/>
        </w:rPr>
        <w:t xml:space="preserve"> </w:t>
      </w:r>
      <w:r>
        <w:rPr>
          <w:spacing w:val="-2"/>
        </w:rPr>
        <w:t>Architecture</w:t>
      </w:r>
    </w:p>
    <w:p w14:paraId="370A4A54" w14:textId="77777777" w:rsidR="00130D41" w:rsidRDefault="00000000">
      <w:pPr>
        <w:pStyle w:val="BodyText"/>
        <w:spacing w:before="257"/>
        <w:jc w:val="both"/>
      </w:pPr>
      <w:r>
        <w:rPr>
          <w:b/>
        </w:rPr>
        <w:t>Input:</w:t>
      </w:r>
      <w:r>
        <w:rPr>
          <w:b/>
          <w:spacing w:val="-2"/>
        </w:rPr>
        <w:t xml:space="preserve"> </w:t>
      </w:r>
      <w:r>
        <w:t>(6</w:t>
      </w:r>
      <w:r>
        <w:rPr>
          <w:spacing w:val="-1"/>
        </w:rPr>
        <w:t xml:space="preserve"> </w:t>
      </w:r>
      <w:r>
        <w:t>channels</w:t>
      </w:r>
      <w:r>
        <w:rPr>
          <w:spacing w:val="-2"/>
        </w:rPr>
        <w:t xml:space="preserve"> </w:t>
      </w:r>
      <w:r>
        <w:t>×</w:t>
      </w:r>
      <w:r>
        <w:rPr>
          <w:spacing w:val="-1"/>
        </w:rPr>
        <w:t xml:space="preserve"> </w:t>
      </w:r>
      <w:proofErr w:type="gramStart"/>
      <w:r>
        <w:t>101 time</w:t>
      </w:r>
      <w:proofErr w:type="gramEnd"/>
      <w:r>
        <w:rPr>
          <w:spacing w:val="-1"/>
        </w:rPr>
        <w:t xml:space="preserve"> </w:t>
      </w:r>
      <w:r>
        <w:rPr>
          <w:spacing w:val="-2"/>
        </w:rPr>
        <w:t>steps)</w:t>
      </w:r>
    </w:p>
    <w:p w14:paraId="20D244CB" w14:textId="77777777" w:rsidR="00130D41" w:rsidRDefault="00000000">
      <w:pPr>
        <w:pStyle w:val="Heading3"/>
        <w:spacing w:before="259"/>
        <w:ind w:left="0" w:firstLine="0"/>
      </w:pPr>
      <w:r>
        <w:t>Feature</w:t>
      </w:r>
      <w:r>
        <w:rPr>
          <w:spacing w:val="-5"/>
        </w:rPr>
        <w:t xml:space="preserve"> </w:t>
      </w:r>
      <w:r>
        <w:t>Extraction</w:t>
      </w:r>
      <w:r>
        <w:rPr>
          <w:spacing w:val="-3"/>
        </w:rPr>
        <w:t xml:space="preserve"> </w:t>
      </w:r>
      <w:r>
        <w:rPr>
          <w:spacing w:val="-2"/>
        </w:rPr>
        <w:t>Layers</w:t>
      </w:r>
    </w:p>
    <w:p w14:paraId="3DA5F624" w14:textId="77777777" w:rsidR="00130D41" w:rsidRDefault="00000000">
      <w:pPr>
        <w:pStyle w:val="ListParagraph"/>
        <w:numPr>
          <w:ilvl w:val="2"/>
          <w:numId w:val="5"/>
        </w:numPr>
        <w:tabs>
          <w:tab w:val="left" w:pos="720"/>
        </w:tabs>
        <w:spacing w:before="257"/>
        <w:rPr>
          <w:sz w:val="24"/>
        </w:rPr>
      </w:pPr>
      <w:r>
        <w:rPr>
          <w:sz w:val="24"/>
        </w:rPr>
        <w:t>Conv1</w:t>
      </w:r>
      <w:proofErr w:type="gramStart"/>
      <w:r>
        <w:rPr>
          <w:sz w:val="24"/>
        </w:rPr>
        <w:t>D(</w:t>
      </w:r>
      <w:proofErr w:type="gramEnd"/>
      <w:r>
        <w:rPr>
          <w:sz w:val="24"/>
        </w:rPr>
        <w:t>6,</w:t>
      </w:r>
      <w:r>
        <w:rPr>
          <w:spacing w:val="-2"/>
          <w:sz w:val="24"/>
        </w:rPr>
        <w:t xml:space="preserve"> </w:t>
      </w:r>
      <w:r>
        <w:rPr>
          <w:sz w:val="24"/>
        </w:rPr>
        <w:t>32,</w:t>
      </w:r>
      <w:r>
        <w:rPr>
          <w:spacing w:val="-1"/>
          <w:sz w:val="24"/>
        </w:rPr>
        <w:t xml:space="preserve"> </w:t>
      </w:r>
      <w:r>
        <w:rPr>
          <w:sz w:val="24"/>
        </w:rPr>
        <w:t>kernel=7, stride=1,</w:t>
      </w:r>
      <w:r>
        <w:rPr>
          <w:spacing w:val="-2"/>
          <w:sz w:val="24"/>
        </w:rPr>
        <w:t xml:space="preserve"> </w:t>
      </w:r>
      <w:r>
        <w:rPr>
          <w:sz w:val="24"/>
        </w:rPr>
        <w:t>padding=3)</w:t>
      </w:r>
      <w:r>
        <w:rPr>
          <w:spacing w:val="-1"/>
          <w:sz w:val="24"/>
        </w:rPr>
        <w:t xml:space="preserve"> </w:t>
      </w:r>
      <w:r>
        <w:rPr>
          <w:sz w:val="24"/>
        </w:rPr>
        <w:t>+</w:t>
      </w:r>
      <w:r>
        <w:rPr>
          <w:spacing w:val="-1"/>
          <w:sz w:val="24"/>
        </w:rPr>
        <w:t xml:space="preserve"> </w:t>
      </w:r>
      <w:proofErr w:type="spellStart"/>
      <w:r>
        <w:rPr>
          <w:sz w:val="24"/>
        </w:rPr>
        <w:t>BatchNorm</w:t>
      </w:r>
      <w:proofErr w:type="spellEnd"/>
      <w:r>
        <w:rPr>
          <w:spacing w:val="-1"/>
          <w:sz w:val="24"/>
        </w:rPr>
        <w:t xml:space="preserve"> </w:t>
      </w:r>
      <w:r>
        <w:rPr>
          <w:sz w:val="24"/>
        </w:rPr>
        <w:t>+</w:t>
      </w:r>
      <w:r>
        <w:rPr>
          <w:spacing w:val="-3"/>
          <w:sz w:val="24"/>
        </w:rPr>
        <w:t xml:space="preserve"> </w:t>
      </w:r>
      <w:proofErr w:type="spellStart"/>
      <w:r>
        <w:rPr>
          <w:spacing w:val="-4"/>
          <w:sz w:val="24"/>
        </w:rPr>
        <w:t>ReLU</w:t>
      </w:r>
      <w:proofErr w:type="spellEnd"/>
    </w:p>
    <w:p w14:paraId="22E0871D" w14:textId="77777777" w:rsidR="00130D41" w:rsidRDefault="00000000">
      <w:pPr>
        <w:pStyle w:val="ListParagraph"/>
        <w:numPr>
          <w:ilvl w:val="2"/>
          <w:numId w:val="5"/>
        </w:numPr>
        <w:tabs>
          <w:tab w:val="left" w:pos="720"/>
        </w:tabs>
        <w:spacing w:before="259"/>
        <w:rPr>
          <w:sz w:val="24"/>
        </w:rPr>
      </w:pPr>
      <w:r>
        <w:rPr>
          <w:spacing w:val="-2"/>
          <w:sz w:val="24"/>
        </w:rPr>
        <w:t>MaxPooling1D(kernel=2)</w:t>
      </w:r>
    </w:p>
    <w:p w14:paraId="1AAC3AAE" w14:textId="77777777" w:rsidR="00130D41" w:rsidRDefault="00000000">
      <w:pPr>
        <w:pStyle w:val="ListParagraph"/>
        <w:numPr>
          <w:ilvl w:val="2"/>
          <w:numId w:val="5"/>
        </w:numPr>
        <w:tabs>
          <w:tab w:val="left" w:pos="720"/>
        </w:tabs>
        <w:spacing w:before="257"/>
        <w:rPr>
          <w:sz w:val="24"/>
        </w:rPr>
      </w:pPr>
      <w:r>
        <w:rPr>
          <w:sz w:val="24"/>
        </w:rPr>
        <w:t>Conv1</w:t>
      </w:r>
      <w:proofErr w:type="gramStart"/>
      <w:r>
        <w:rPr>
          <w:sz w:val="24"/>
        </w:rPr>
        <w:t>D(</w:t>
      </w:r>
      <w:proofErr w:type="gramEnd"/>
      <w:r>
        <w:rPr>
          <w:sz w:val="24"/>
        </w:rPr>
        <w:t>32,</w:t>
      </w:r>
      <w:r>
        <w:rPr>
          <w:spacing w:val="-4"/>
          <w:sz w:val="24"/>
        </w:rPr>
        <w:t xml:space="preserve"> </w:t>
      </w:r>
      <w:r>
        <w:rPr>
          <w:sz w:val="24"/>
        </w:rPr>
        <w:t>64,</w:t>
      </w:r>
      <w:r>
        <w:rPr>
          <w:spacing w:val="-1"/>
          <w:sz w:val="24"/>
        </w:rPr>
        <w:t xml:space="preserve"> </w:t>
      </w:r>
      <w:r>
        <w:rPr>
          <w:sz w:val="24"/>
        </w:rPr>
        <w:t>kernel=5,</w:t>
      </w:r>
      <w:r>
        <w:rPr>
          <w:spacing w:val="-1"/>
          <w:sz w:val="24"/>
        </w:rPr>
        <w:t xml:space="preserve"> </w:t>
      </w:r>
      <w:r>
        <w:rPr>
          <w:sz w:val="24"/>
        </w:rPr>
        <w:t>stride=1,</w:t>
      </w:r>
      <w:r>
        <w:rPr>
          <w:spacing w:val="-2"/>
          <w:sz w:val="24"/>
        </w:rPr>
        <w:t xml:space="preserve"> </w:t>
      </w:r>
      <w:r>
        <w:rPr>
          <w:sz w:val="24"/>
        </w:rPr>
        <w:t>padding=2)</w:t>
      </w:r>
      <w:r>
        <w:rPr>
          <w:spacing w:val="-1"/>
          <w:sz w:val="24"/>
        </w:rPr>
        <w:t xml:space="preserve"> </w:t>
      </w:r>
      <w:r>
        <w:rPr>
          <w:sz w:val="24"/>
        </w:rPr>
        <w:t>+</w:t>
      </w:r>
      <w:r>
        <w:rPr>
          <w:spacing w:val="-1"/>
          <w:sz w:val="24"/>
        </w:rPr>
        <w:t xml:space="preserve"> </w:t>
      </w:r>
      <w:proofErr w:type="spellStart"/>
      <w:r>
        <w:rPr>
          <w:sz w:val="24"/>
        </w:rPr>
        <w:t>BatchNorm</w:t>
      </w:r>
      <w:proofErr w:type="spellEnd"/>
      <w:r>
        <w:rPr>
          <w:spacing w:val="-1"/>
          <w:sz w:val="24"/>
        </w:rPr>
        <w:t xml:space="preserve"> </w:t>
      </w:r>
      <w:r>
        <w:rPr>
          <w:sz w:val="24"/>
        </w:rPr>
        <w:t>+</w:t>
      </w:r>
      <w:r>
        <w:rPr>
          <w:spacing w:val="-3"/>
          <w:sz w:val="24"/>
        </w:rPr>
        <w:t xml:space="preserve"> </w:t>
      </w:r>
      <w:proofErr w:type="spellStart"/>
      <w:r>
        <w:rPr>
          <w:spacing w:val="-4"/>
          <w:sz w:val="24"/>
        </w:rPr>
        <w:t>ReLU</w:t>
      </w:r>
      <w:proofErr w:type="spellEnd"/>
    </w:p>
    <w:p w14:paraId="5C53E233" w14:textId="77777777" w:rsidR="00130D41" w:rsidRDefault="00000000">
      <w:pPr>
        <w:pStyle w:val="ListParagraph"/>
        <w:numPr>
          <w:ilvl w:val="2"/>
          <w:numId w:val="5"/>
        </w:numPr>
        <w:tabs>
          <w:tab w:val="left" w:pos="720"/>
        </w:tabs>
        <w:spacing w:before="260"/>
        <w:rPr>
          <w:sz w:val="24"/>
        </w:rPr>
      </w:pPr>
      <w:r>
        <w:rPr>
          <w:spacing w:val="-2"/>
          <w:sz w:val="24"/>
        </w:rPr>
        <w:t>AdaptiveAvgPooling1D(</w:t>
      </w:r>
      <w:proofErr w:type="spellStart"/>
      <w:r>
        <w:rPr>
          <w:spacing w:val="-2"/>
          <w:sz w:val="24"/>
        </w:rPr>
        <w:t>output_size</w:t>
      </w:r>
      <w:proofErr w:type="spellEnd"/>
      <w:r>
        <w:rPr>
          <w:spacing w:val="-2"/>
          <w:sz w:val="24"/>
        </w:rPr>
        <w:t>=1)</w:t>
      </w:r>
    </w:p>
    <w:p w14:paraId="1919B930" w14:textId="77777777" w:rsidR="00130D41" w:rsidRDefault="00000000">
      <w:pPr>
        <w:pStyle w:val="Heading3"/>
        <w:spacing w:before="256"/>
        <w:ind w:left="0" w:firstLine="0"/>
        <w:jc w:val="left"/>
      </w:pPr>
      <w:r>
        <w:rPr>
          <w:spacing w:val="-2"/>
        </w:rPr>
        <w:t>Classifier</w:t>
      </w:r>
    </w:p>
    <w:p w14:paraId="0AE2272E" w14:textId="77777777" w:rsidR="00130D41" w:rsidRDefault="00000000">
      <w:pPr>
        <w:pStyle w:val="ListParagraph"/>
        <w:numPr>
          <w:ilvl w:val="2"/>
          <w:numId w:val="5"/>
        </w:numPr>
        <w:tabs>
          <w:tab w:val="left" w:pos="720"/>
        </w:tabs>
        <w:spacing w:before="260"/>
        <w:rPr>
          <w:sz w:val="24"/>
        </w:rPr>
      </w:pPr>
      <w:r>
        <w:rPr>
          <w:spacing w:val="-2"/>
          <w:sz w:val="24"/>
        </w:rPr>
        <w:t>Flatten</w:t>
      </w:r>
    </w:p>
    <w:p w14:paraId="2105C0CB" w14:textId="77777777" w:rsidR="00130D41" w:rsidRDefault="00000000">
      <w:pPr>
        <w:pStyle w:val="ListParagraph"/>
        <w:numPr>
          <w:ilvl w:val="2"/>
          <w:numId w:val="5"/>
        </w:numPr>
        <w:tabs>
          <w:tab w:val="left" w:pos="720"/>
        </w:tabs>
        <w:spacing w:before="256"/>
        <w:rPr>
          <w:sz w:val="24"/>
        </w:rPr>
      </w:pPr>
      <w:proofErr w:type="gramStart"/>
      <w:r>
        <w:rPr>
          <w:spacing w:val="-2"/>
          <w:sz w:val="24"/>
        </w:rPr>
        <w:t>Dropout(</w:t>
      </w:r>
      <w:proofErr w:type="gramEnd"/>
      <w:r>
        <w:rPr>
          <w:spacing w:val="-2"/>
          <w:sz w:val="24"/>
        </w:rPr>
        <w:t>0.25)</w:t>
      </w:r>
    </w:p>
    <w:p w14:paraId="74C1DE3F" w14:textId="77777777" w:rsidR="00130D41" w:rsidRDefault="00000000">
      <w:pPr>
        <w:pStyle w:val="ListParagraph"/>
        <w:numPr>
          <w:ilvl w:val="2"/>
          <w:numId w:val="5"/>
        </w:numPr>
        <w:tabs>
          <w:tab w:val="left" w:pos="720"/>
        </w:tabs>
        <w:spacing w:before="260"/>
        <w:rPr>
          <w:sz w:val="24"/>
        </w:rPr>
      </w:pPr>
      <w:proofErr w:type="gramStart"/>
      <w:r>
        <w:rPr>
          <w:sz w:val="24"/>
        </w:rPr>
        <w:t>Linear(</w:t>
      </w:r>
      <w:proofErr w:type="gramEnd"/>
      <w:r>
        <w:rPr>
          <w:sz w:val="24"/>
        </w:rPr>
        <w:t>64</w:t>
      </w:r>
      <w:r>
        <w:rPr>
          <w:spacing w:val="-2"/>
          <w:sz w:val="24"/>
        </w:rPr>
        <w:t xml:space="preserve"> </w:t>
      </w:r>
      <w:r>
        <w:rPr>
          <w:sz w:val="24"/>
        </w:rPr>
        <w:t>→</w:t>
      </w:r>
      <w:r>
        <w:rPr>
          <w:spacing w:val="-2"/>
          <w:sz w:val="24"/>
        </w:rPr>
        <w:t xml:space="preserve"> </w:t>
      </w:r>
      <w:proofErr w:type="spellStart"/>
      <w:r>
        <w:rPr>
          <w:spacing w:val="-2"/>
          <w:sz w:val="24"/>
        </w:rPr>
        <w:t>number_of_classes</w:t>
      </w:r>
      <w:proofErr w:type="spellEnd"/>
      <w:r>
        <w:rPr>
          <w:spacing w:val="-2"/>
          <w:sz w:val="24"/>
        </w:rPr>
        <w:t>)</w:t>
      </w:r>
    </w:p>
    <w:p w14:paraId="4C78010F" w14:textId="77777777" w:rsidR="00130D41" w:rsidRDefault="00000000">
      <w:pPr>
        <w:pStyle w:val="BodyText"/>
        <w:spacing w:before="257" w:line="360" w:lineRule="auto"/>
        <w:ind w:right="355"/>
        <w:jc w:val="both"/>
      </w:pPr>
      <w:r>
        <w:rPr>
          <w:b/>
        </w:rPr>
        <w:t xml:space="preserve">Activation Function: </w:t>
      </w:r>
      <w:proofErr w:type="spellStart"/>
      <w:r>
        <w:t>ReLU</w:t>
      </w:r>
      <w:proofErr w:type="spellEnd"/>
      <w:r>
        <w:t xml:space="preserve"> is used in all hidden layers to introduce non-linearity and enable efficient </w:t>
      </w:r>
      <w:r>
        <w:rPr>
          <w:spacing w:val="-2"/>
        </w:rPr>
        <w:t>training.</w:t>
      </w:r>
    </w:p>
    <w:p w14:paraId="32CD8520" w14:textId="77777777" w:rsidR="00130D41" w:rsidRDefault="00000000">
      <w:pPr>
        <w:pStyle w:val="BodyText"/>
        <w:spacing w:before="79" w:line="360" w:lineRule="auto"/>
        <w:ind w:right="352"/>
        <w:jc w:val="both"/>
      </w:pPr>
      <w:r>
        <w:rPr>
          <w:b/>
        </w:rPr>
        <w:t>Loss</w:t>
      </w:r>
      <w:r>
        <w:rPr>
          <w:b/>
          <w:spacing w:val="-15"/>
        </w:rPr>
        <w:t xml:space="preserve"> </w:t>
      </w:r>
      <w:r>
        <w:rPr>
          <w:b/>
        </w:rPr>
        <w:t>Function:</w:t>
      </w:r>
      <w:r>
        <w:rPr>
          <w:b/>
          <w:spacing w:val="-15"/>
        </w:rPr>
        <w:t xml:space="preserve"> </w:t>
      </w:r>
      <w:r>
        <w:t>Cross-Entropy</w:t>
      </w:r>
      <w:r>
        <w:rPr>
          <w:spacing w:val="-15"/>
        </w:rPr>
        <w:t xml:space="preserve"> </w:t>
      </w:r>
      <w:r>
        <w:t>Loss</w:t>
      </w:r>
      <w:r>
        <w:rPr>
          <w:spacing w:val="-15"/>
        </w:rPr>
        <w:t xml:space="preserve"> </w:t>
      </w:r>
      <w:r>
        <w:t>is</w:t>
      </w:r>
      <w:r>
        <w:rPr>
          <w:spacing w:val="-15"/>
        </w:rPr>
        <w:t xml:space="preserve"> </w:t>
      </w:r>
      <w:r>
        <w:t>used</w:t>
      </w:r>
      <w:r>
        <w:rPr>
          <w:spacing w:val="-15"/>
        </w:rPr>
        <w:t xml:space="preserve"> </w:t>
      </w:r>
      <w:r>
        <w:t>for</w:t>
      </w:r>
      <w:r>
        <w:rPr>
          <w:spacing w:val="-15"/>
        </w:rPr>
        <w:t xml:space="preserve"> </w:t>
      </w:r>
      <w:r>
        <w:t>classification,</w:t>
      </w:r>
      <w:r>
        <w:rPr>
          <w:spacing w:val="-15"/>
        </w:rPr>
        <w:t xml:space="preserve"> </w:t>
      </w:r>
      <w:r>
        <w:t>as</w:t>
      </w:r>
      <w:r>
        <w:rPr>
          <w:spacing w:val="-15"/>
        </w:rPr>
        <w:t xml:space="preserve"> </w:t>
      </w:r>
      <w:r>
        <w:t>it</w:t>
      </w:r>
      <w:r>
        <w:rPr>
          <w:spacing w:val="-15"/>
        </w:rPr>
        <w:t xml:space="preserve"> </w:t>
      </w:r>
      <w:r>
        <w:t>is</w:t>
      </w:r>
      <w:r>
        <w:rPr>
          <w:spacing w:val="-15"/>
        </w:rPr>
        <w:t xml:space="preserve"> </w:t>
      </w:r>
      <w:r>
        <w:t>well-suited</w:t>
      </w:r>
      <w:r>
        <w:rPr>
          <w:spacing w:val="-15"/>
        </w:rPr>
        <w:t xml:space="preserve"> </w:t>
      </w:r>
      <w:r>
        <w:t>for</w:t>
      </w:r>
      <w:r>
        <w:rPr>
          <w:spacing w:val="-15"/>
        </w:rPr>
        <w:t xml:space="preserve"> </w:t>
      </w:r>
      <w:r>
        <w:t>both</w:t>
      </w:r>
      <w:r>
        <w:rPr>
          <w:spacing w:val="-15"/>
        </w:rPr>
        <w:t xml:space="preserve"> </w:t>
      </w:r>
      <w:r>
        <w:t>binary</w:t>
      </w:r>
      <w:r>
        <w:rPr>
          <w:spacing w:val="-15"/>
        </w:rPr>
        <w:t xml:space="preserve"> </w:t>
      </w:r>
      <w:r>
        <w:t>and</w:t>
      </w:r>
      <w:r>
        <w:rPr>
          <w:spacing w:val="-15"/>
        </w:rPr>
        <w:t xml:space="preserve"> </w:t>
      </w:r>
      <w:r>
        <w:t>multi- class gait classification tasks.</w:t>
      </w:r>
    </w:p>
    <w:p w14:paraId="1178ECF4" w14:textId="77777777" w:rsidR="00130D41" w:rsidRDefault="00130D41">
      <w:pPr>
        <w:pStyle w:val="BodyText"/>
        <w:spacing w:line="360" w:lineRule="auto"/>
        <w:jc w:val="both"/>
        <w:sectPr w:rsidR="00130D41">
          <w:pgSz w:w="12240" w:h="15840"/>
          <w:pgMar w:top="1820" w:right="720" w:bottom="280" w:left="1080" w:header="720" w:footer="720" w:gutter="0"/>
          <w:cols w:space="720"/>
        </w:sectPr>
      </w:pPr>
    </w:p>
    <w:p w14:paraId="6726F553" w14:textId="77777777" w:rsidR="00130D41" w:rsidRDefault="00000000">
      <w:pPr>
        <w:pStyle w:val="BodyText"/>
        <w:spacing w:before="79" w:line="360" w:lineRule="auto"/>
        <w:ind w:right="356"/>
        <w:jc w:val="both"/>
      </w:pPr>
      <w:r>
        <w:rPr>
          <w:b/>
        </w:rPr>
        <w:lastRenderedPageBreak/>
        <w:t xml:space="preserve">Optimizer: </w:t>
      </w:r>
      <w:r>
        <w:t>Adam optimizer with a learning rate of 1e-3 is used for training. The optimizer efficiently updates model weights based on gradient information.</w:t>
      </w:r>
    </w:p>
    <w:p w14:paraId="5C9E6331" w14:textId="77777777" w:rsidR="00130D41" w:rsidRDefault="00000000">
      <w:pPr>
        <w:pStyle w:val="Heading2"/>
        <w:numPr>
          <w:ilvl w:val="1"/>
          <w:numId w:val="5"/>
        </w:numPr>
        <w:tabs>
          <w:tab w:val="left" w:pos="389"/>
        </w:tabs>
        <w:spacing w:before="200"/>
        <w:ind w:left="389"/>
      </w:pPr>
      <w:r>
        <w:rPr>
          <w:spacing w:val="-2"/>
        </w:rPr>
        <w:t>Classification</w:t>
      </w:r>
      <w:r>
        <w:rPr>
          <w:spacing w:val="8"/>
        </w:rPr>
        <w:t xml:space="preserve"> </w:t>
      </w:r>
      <w:r>
        <w:rPr>
          <w:spacing w:val="-2"/>
        </w:rPr>
        <w:t>Strategy</w:t>
      </w:r>
    </w:p>
    <w:p w14:paraId="43503A2C" w14:textId="77777777" w:rsidR="00130D41" w:rsidRDefault="00000000">
      <w:pPr>
        <w:pStyle w:val="BodyText"/>
        <w:spacing w:before="101" w:line="360" w:lineRule="auto"/>
        <w:ind w:right="356"/>
        <w:jc w:val="both"/>
      </w:pPr>
      <w:r>
        <w:t xml:space="preserve">After training, the model outputs </w:t>
      </w:r>
      <w:r>
        <w:rPr>
          <w:b/>
        </w:rPr>
        <w:t xml:space="preserve">class probabilities </w:t>
      </w:r>
      <w:r>
        <w:t xml:space="preserve">for each input gait trial. For binary classification, a threshold of 0.5 is used to distinguish between </w:t>
      </w:r>
      <w:r>
        <w:rPr>
          <w:b/>
        </w:rPr>
        <w:t>healthy and pathological gait</w:t>
      </w:r>
      <w:r>
        <w:t>. For multi-class classification, the class with the highest predicted probability is selected as the final output.</w:t>
      </w:r>
    </w:p>
    <w:p w14:paraId="77D48EFC" w14:textId="77777777" w:rsidR="00130D41" w:rsidRDefault="00000000">
      <w:pPr>
        <w:pStyle w:val="BodyText"/>
        <w:spacing w:before="78" w:line="360" w:lineRule="auto"/>
        <w:ind w:right="359"/>
        <w:jc w:val="both"/>
      </w:pPr>
      <w:r>
        <w:t>The</w:t>
      </w:r>
      <w:r>
        <w:rPr>
          <w:spacing w:val="-4"/>
        </w:rPr>
        <w:t xml:space="preserve"> </w:t>
      </w:r>
      <w:r>
        <w:t>model</w:t>
      </w:r>
      <w:r>
        <w:rPr>
          <w:spacing w:val="-1"/>
        </w:rPr>
        <w:t xml:space="preserve"> </w:t>
      </w:r>
      <w:r>
        <w:t>also</w:t>
      </w:r>
      <w:r>
        <w:rPr>
          <w:spacing w:val="-3"/>
        </w:rPr>
        <w:t xml:space="preserve"> </w:t>
      </w:r>
      <w:r>
        <w:t>provides confidence</w:t>
      </w:r>
      <w:r>
        <w:rPr>
          <w:spacing w:val="-3"/>
        </w:rPr>
        <w:t xml:space="preserve"> </w:t>
      </w:r>
      <w:r>
        <w:t>scores,</w:t>
      </w:r>
      <w:r>
        <w:rPr>
          <w:spacing w:val="-1"/>
        </w:rPr>
        <w:t xml:space="preserve"> </w:t>
      </w:r>
      <w:r>
        <w:t>which</w:t>
      </w:r>
      <w:r>
        <w:rPr>
          <w:spacing w:val="-1"/>
        </w:rPr>
        <w:t xml:space="preserve"> </w:t>
      </w:r>
      <w:r>
        <w:t>help</w:t>
      </w:r>
      <w:r>
        <w:rPr>
          <w:spacing w:val="-3"/>
        </w:rPr>
        <w:t xml:space="preserve"> </w:t>
      </w:r>
      <w:r>
        <w:t>interpret</w:t>
      </w:r>
      <w:r>
        <w:rPr>
          <w:spacing w:val="-3"/>
        </w:rPr>
        <w:t xml:space="preserve"> </w:t>
      </w:r>
      <w:r>
        <w:t>the</w:t>
      </w:r>
      <w:r>
        <w:rPr>
          <w:spacing w:val="-2"/>
        </w:rPr>
        <w:t xml:space="preserve"> </w:t>
      </w:r>
      <w:r>
        <w:t>certainty</w:t>
      </w:r>
      <w:r>
        <w:rPr>
          <w:spacing w:val="-3"/>
        </w:rPr>
        <w:t xml:space="preserve"> </w:t>
      </w:r>
      <w:r>
        <w:t>of</w:t>
      </w:r>
      <w:r>
        <w:rPr>
          <w:spacing w:val="-3"/>
        </w:rPr>
        <w:t xml:space="preserve"> </w:t>
      </w:r>
      <w:r>
        <w:t>predictions</w:t>
      </w:r>
      <w:r>
        <w:rPr>
          <w:spacing w:val="-3"/>
        </w:rPr>
        <w:t xml:space="preserve"> </w:t>
      </w:r>
      <w:r>
        <w:t>and</w:t>
      </w:r>
      <w:r>
        <w:rPr>
          <w:spacing w:val="-2"/>
        </w:rPr>
        <w:t xml:space="preserve"> </w:t>
      </w:r>
      <w:r>
        <w:t>assist</w:t>
      </w:r>
      <w:r>
        <w:rPr>
          <w:spacing w:val="-3"/>
        </w:rPr>
        <w:t xml:space="preserve"> </w:t>
      </w:r>
      <w:r>
        <w:t>in identifying borderline cases.</w:t>
      </w:r>
    </w:p>
    <w:p w14:paraId="307E540E" w14:textId="77777777" w:rsidR="00130D41" w:rsidRDefault="00000000">
      <w:pPr>
        <w:pStyle w:val="Heading2"/>
        <w:numPr>
          <w:ilvl w:val="1"/>
          <w:numId w:val="5"/>
        </w:numPr>
        <w:tabs>
          <w:tab w:val="left" w:pos="389"/>
        </w:tabs>
        <w:spacing w:before="203"/>
        <w:ind w:left="389"/>
      </w:pPr>
      <w:r>
        <w:t>Data</w:t>
      </w:r>
      <w:r>
        <w:rPr>
          <w:spacing w:val="-6"/>
        </w:rPr>
        <w:t xml:space="preserve"> </w:t>
      </w:r>
      <w:r>
        <w:t>Handling</w:t>
      </w:r>
      <w:r>
        <w:rPr>
          <w:spacing w:val="-8"/>
        </w:rPr>
        <w:t xml:space="preserve"> </w:t>
      </w:r>
      <w:r>
        <w:t>and</w:t>
      </w:r>
      <w:r>
        <w:rPr>
          <w:spacing w:val="-8"/>
        </w:rPr>
        <w:t xml:space="preserve"> </w:t>
      </w:r>
      <w:r>
        <w:t>Class</w:t>
      </w:r>
      <w:r>
        <w:rPr>
          <w:spacing w:val="-6"/>
        </w:rPr>
        <w:t xml:space="preserve"> </w:t>
      </w:r>
      <w:r>
        <w:rPr>
          <w:spacing w:val="-2"/>
        </w:rPr>
        <w:t>Balance</w:t>
      </w:r>
    </w:p>
    <w:p w14:paraId="796B7653" w14:textId="77777777" w:rsidR="00130D41" w:rsidRDefault="00000000">
      <w:pPr>
        <w:pStyle w:val="BodyText"/>
        <w:spacing w:before="99" w:line="360" w:lineRule="auto"/>
        <w:ind w:right="354"/>
        <w:jc w:val="both"/>
      </w:pPr>
      <w:r>
        <w:t xml:space="preserve">Since the </w:t>
      </w:r>
      <w:proofErr w:type="spellStart"/>
      <w:r>
        <w:t>GaitRec</w:t>
      </w:r>
      <w:proofErr w:type="spellEnd"/>
      <w:r>
        <w:t xml:space="preserve"> dataset contains a </w:t>
      </w:r>
      <w:r>
        <w:rPr>
          <w:b/>
        </w:rPr>
        <w:t xml:space="preserve">class imbalance </w:t>
      </w:r>
      <w:r>
        <w:t>(pathological samples significantly outnumber healthy ones), appropriate measures are taken during training. The dataset is sampled and split carefully to ensure fair representation of both classes.</w:t>
      </w:r>
    </w:p>
    <w:p w14:paraId="2AA734CE" w14:textId="77777777" w:rsidR="00130D41" w:rsidRDefault="00000000">
      <w:pPr>
        <w:pStyle w:val="BodyText"/>
        <w:spacing w:before="81" w:line="360" w:lineRule="auto"/>
        <w:ind w:right="354"/>
        <w:jc w:val="both"/>
      </w:pPr>
      <w:r>
        <w:t>No</w:t>
      </w:r>
      <w:r>
        <w:rPr>
          <w:spacing w:val="-1"/>
        </w:rPr>
        <w:t xml:space="preserve"> </w:t>
      </w:r>
      <w:r>
        <w:t>synthetic</w:t>
      </w:r>
      <w:r>
        <w:rPr>
          <w:spacing w:val="-1"/>
        </w:rPr>
        <w:t xml:space="preserve"> </w:t>
      </w:r>
      <w:r>
        <w:t>data</w:t>
      </w:r>
      <w:r>
        <w:rPr>
          <w:spacing w:val="-1"/>
        </w:rPr>
        <w:t xml:space="preserve"> </w:t>
      </w:r>
      <w:r>
        <w:t>is generated; instead, the</w:t>
      </w:r>
      <w:r>
        <w:rPr>
          <w:spacing w:val="-1"/>
        </w:rPr>
        <w:t xml:space="preserve"> </w:t>
      </w:r>
      <w:r>
        <w:t>model is trained</w:t>
      </w:r>
      <w:r>
        <w:rPr>
          <w:spacing w:val="-1"/>
        </w:rPr>
        <w:t xml:space="preserve"> </w:t>
      </w:r>
      <w:r>
        <w:t xml:space="preserve">purely on </w:t>
      </w:r>
      <w:r>
        <w:rPr>
          <w:b/>
        </w:rPr>
        <w:t>real clinical gait</w:t>
      </w:r>
      <w:r>
        <w:rPr>
          <w:b/>
          <w:spacing w:val="-1"/>
        </w:rPr>
        <w:t xml:space="preserve"> </w:t>
      </w:r>
      <w:r>
        <w:rPr>
          <w:b/>
        </w:rPr>
        <w:t>data</w:t>
      </w:r>
      <w:r>
        <w:t>, improving reliability and real-world applicability.</w:t>
      </w:r>
    </w:p>
    <w:p w14:paraId="6BA196FA" w14:textId="77777777" w:rsidR="00130D41" w:rsidRDefault="00000000">
      <w:pPr>
        <w:pStyle w:val="Heading2"/>
        <w:numPr>
          <w:ilvl w:val="1"/>
          <w:numId w:val="5"/>
        </w:numPr>
        <w:tabs>
          <w:tab w:val="left" w:pos="388"/>
        </w:tabs>
        <w:spacing w:before="199"/>
        <w:ind w:hanging="388"/>
      </w:pPr>
      <w:r>
        <w:rPr>
          <w:spacing w:val="-2"/>
        </w:rPr>
        <w:t>Workflow</w:t>
      </w:r>
    </w:p>
    <w:p w14:paraId="318FDA2B" w14:textId="02612860" w:rsidR="00130D41" w:rsidRDefault="0055350B">
      <w:pPr>
        <w:pStyle w:val="BodyText"/>
        <w:rPr>
          <w:b/>
          <w:sz w:val="22"/>
        </w:rPr>
      </w:pPr>
      <w:r>
        <w:rPr>
          <w:b/>
          <w:noProof/>
          <w:sz w:val="22"/>
        </w:rPr>
        <w:drawing>
          <wp:inline distT="0" distB="0" distL="0" distR="0" wp14:anchorId="645696B5" wp14:editId="66CD26F8">
            <wp:extent cx="6629400" cy="4419600"/>
            <wp:effectExtent l="0" t="0" r="0" b="0"/>
            <wp:docPr id="14207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4917" name="Picture 1420784917"/>
                    <pic:cNvPicPr/>
                  </pic:nvPicPr>
                  <pic:blipFill>
                    <a:blip r:embed="rId5">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76B1634F" w14:textId="77777777" w:rsidR="00130D41" w:rsidRDefault="00130D41">
      <w:pPr>
        <w:pStyle w:val="BodyText"/>
        <w:spacing w:before="30"/>
        <w:rPr>
          <w:b/>
          <w:sz w:val="22"/>
        </w:rPr>
      </w:pPr>
    </w:p>
    <w:p w14:paraId="0E3BB6AD" w14:textId="77777777" w:rsidR="00130D41" w:rsidRDefault="00000000">
      <w:pPr>
        <w:pStyle w:val="Heading2"/>
        <w:numPr>
          <w:ilvl w:val="1"/>
          <w:numId w:val="5"/>
        </w:numPr>
        <w:tabs>
          <w:tab w:val="left" w:pos="389"/>
        </w:tabs>
        <w:ind w:left="389"/>
      </w:pPr>
      <w:r>
        <w:lastRenderedPageBreak/>
        <w:t>Classical</w:t>
      </w:r>
      <w:r>
        <w:rPr>
          <w:spacing w:val="-7"/>
        </w:rPr>
        <w:t xml:space="preserve"> </w:t>
      </w:r>
      <w:r>
        <w:t>ML</w:t>
      </w:r>
      <w:r>
        <w:rPr>
          <w:spacing w:val="-5"/>
        </w:rPr>
        <w:t xml:space="preserve"> </w:t>
      </w:r>
      <w:r>
        <w:rPr>
          <w:spacing w:val="-2"/>
        </w:rPr>
        <w:t>Baseline</w:t>
      </w:r>
    </w:p>
    <w:p w14:paraId="23DBD0C2" w14:textId="77777777" w:rsidR="00130D41" w:rsidRDefault="00000000">
      <w:pPr>
        <w:pStyle w:val="BodyText"/>
        <w:spacing w:before="99" w:line="360" w:lineRule="auto"/>
        <w:ind w:right="356"/>
        <w:jc w:val="both"/>
      </w:pPr>
      <w:r>
        <w:t xml:space="preserve">Hand-crafted features are directly derived from the </w:t>
      </w:r>
      <w:r>
        <w:rPr>
          <w:b/>
        </w:rPr>
        <w:t>606-dimensional GRF</w:t>
      </w:r>
      <w:r>
        <w:rPr>
          <w:b/>
          <w:spacing w:val="-2"/>
        </w:rPr>
        <w:t xml:space="preserve"> </w:t>
      </w:r>
      <w:r>
        <w:rPr>
          <w:b/>
        </w:rPr>
        <w:t xml:space="preserve">representation </w:t>
      </w:r>
      <w:r>
        <w:t>of each trial. These</w:t>
      </w:r>
      <w:r>
        <w:rPr>
          <w:spacing w:val="-4"/>
        </w:rPr>
        <w:t xml:space="preserve"> </w:t>
      </w:r>
      <w:r>
        <w:t>include</w:t>
      </w:r>
      <w:r>
        <w:rPr>
          <w:spacing w:val="-4"/>
        </w:rPr>
        <w:t xml:space="preserve"> </w:t>
      </w:r>
      <w:r>
        <w:t>time-domain</w:t>
      </w:r>
      <w:r>
        <w:rPr>
          <w:spacing w:val="-4"/>
        </w:rPr>
        <w:t xml:space="preserve"> </w:t>
      </w:r>
      <w:r>
        <w:t>characteristics</w:t>
      </w:r>
      <w:r>
        <w:rPr>
          <w:spacing w:val="-4"/>
        </w:rPr>
        <w:t xml:space="preserve"> </w:t>
      </w:r>
      <w:r>
        <w:t>such</w:t>
      </w:r>
      <w:r>
        <w:rPr>
          <w:spacing w:val="-4"/>
        </w:rPr>
        <w:t xml:space="preserve"> </w:t>
      </w:r>
      <w:r>
        <w:t>as</w:t>
      </w:r>
      <w:r>
        <w:rPr>
          <w:spacing w:val="-4"/>
        </w:rPr>
        <w:t xml:space="preserve"> </w:t>
      </w:r>
      <w:r>
        <w:t>mean,</w:t>
      </w:r>
      <w:r>
        <w:rPr>
          <w:spacing w:val="-4"/>
        </w:rPr>
        <w:t xml:space="preserve"> </w:t>
      </w:r>
      <w:r>
        <w:t>variance,</w:t>
      </w:r>
      <w:r>
        <w:rPr>
          <w:spacing w:val="-4"/>
        </w:rPr>
        <w:t xml:space="preserve"> </w:t>
      </w:r>
      <w:r>
        <w:t>and</w:t>
      </w:r>
      <w:r>
        <w:rPr>
          <w:spacing w:val="-4"/>
        </w:rPr>
        <w:t xml:space="preserve"> </w:t>
      </w:r>
      <w:r>
        <w:t>RMS,</w:t>
      </w:r>
      <w:r>
        <w:rPr>
          <w:spacing w:val="-4"/>
        </w:rPr>
        <w:t xml:space="preserve"> </w:t>
      </w:r>
      <w:r>
        <w:t>which</w:t>
      </w:r>
      <w:r>
        <w:rPr>
          <w:spacing w:val="-4"/>
        </w:rPr>
        <w:t xml:space="preserve"> </w:t>
      </w:r>
      <w:r>
        <w:t>capture</w:t>
      </w:r>
      <w:r>
        <w:rPr>
          <w:spacing w:val="-5"/>
        </w:rPr>
        <w:t xml:space="preserve"> </w:t>
      </w:r>
      <w:r>
        <w:t>variations</w:t>
      </w:r>
      <w:r>
        <w:rPr>
          <w:spacing w:val="-4"/>
        </w:rPr>
        <w:t xml:space="preserve"> </w:t>
      </w:r>
      <w:r>
        <w:t>in force magnitude across the gait cycle.</w:t>
      </w:r>
    </w:p>
    <w:p w14:paraId="42E46803" w14:textId="77777777" w:rsidR="00130D41" w:rsidRDefault="00000000">
      <w:pPr>
        <w:pStyle w:val="BodyText"/>
        <w:spacing w:before="80" w:line="360" w:lineRule="auto"/>
        <w:ind w:right="358"/>
        <w:jc w:val="both"/>
      </w:pPr>
      <w:r>
        <w:t>A</w:t>
      </w:r>
      <w:r>
        <w:rPr>
          <w:spacing w:val="-11"/>
        </w:rPr>
        <w:t xml:space="preserve"> </w:t>
      </w:r>
      <w:proofErr w:type="spellStart"/>
      <w:r>
        <w:rPr>
          <w:b/>
        </w:rPr>
        <w:t>HistGradientBoosting</w:t>
      </w:r>
      <w:proofErr w:type="spellEnd"/>
      <w:r>
        <w:rPr>
          <w:b/>
          <w:spacing w:val="-11"/>
        </w:rPr>
        <w:t xml:space="preserve"> </w:t>
      </w:r>
      <w:r>
        <w:rPr>
          <w:b/>
        </w:rPr>
        <w:t>Classifier</w:t>
      </w:r>
      <w:r>
        <w:rPr>
          <w:b/>
          <w:spacing w:val="-10"/>
        </w:rPr>
        <w:t xml:space="preserve"> </w:t>
      </w:r>
      <w:r>
        <w:t>is</w:t>
      </w:r>
      <w:r>
        <w:rPr>
          <w:spacing w:val="-10"/>
        </w:rPr>
        <w:t xml:space="preserve"> </w:t>
      </w:r>
      <w:r>
        <w:t>trained</w:t>
      </w:r>
      <w:r>
        <w:rPr>
          <w:spacing w:val="-11"/>
        </w:rPr>
        <w:t xml:space="preserve"> </w:t>
      </w:r>
      <w:r>
        <w:t>on</w:t>
      </w:r>
      <w:r>
        <w:rPr>
          <w:spacing w:val="-8"/>
        </w:rPr>
        <w:t xml:space="preserve"> </w:t>
      </w:r>
      <w:r>
        <w:t>these</w:t>
      </w:r>
      <w:r>
        <w:rPr>
          <w:spacing w:val="-12"/>
        </w:rPr>
        <w:t xml:space="preserve"> </w:t>
      </w:r>
      <w:r>
        <w:t>features</w:t>
      </w:r>
      <w:r>
        <w:rPr>
          <w:spacing w:val="-10"/>
        </w:rPr>
        <w:t xml:space="preserve"> </w:t>
      </w:r>
      <w:r>
        <w:t>using</w:t>
      </w:r>
      <w:r>
        <w:rPr>
          <w:spacing w:val="-10"/>
        </w:rPr>
        <w:t xml:space="preserve"> </w:t>
      </w:r>
      <w:r>
        <w:t>a</w:t>
      </w:r>
      <w:r>
        <w:rPr>
          <w:spacing w:val="-12"/>
        </w:rPr>
        <w:t xml:space="preserve"> </w:t>
      </w:r>
      <w:r>
        <w:t>pipeline</w:t>
      </w:r>
      <w:r>
        <w:rPr>
          <w:spacing w:val="-12"/>
        </w:rPr>
        <w:t xml:space="preserve"> </w:t>
      </w:r>
      <w:r>
        <w:t>consisting</w:t>
      </w:r>
      <w:r>
        <w:rPr>
          <w:spacing w:val="-11"/>
        </w:rPr>
        <w:t xml:space="preserve"> </w:t>
      </w:r>
      <w:r>
        <w:t>of</w:t>
      </w:r>
      <w:r>
        <w:rPr>
          <w:spacing w:val="-11"/>
        </w:rPr>
        <w:t xml:space="preserve"> </w:t>
      </w:r>
      <w:r>
        <w:t>imputation, scaling,</w:t>
      </w:r>
      <w:r>
        <w:rPr>
          <w:spacing w:val="-7"/>
        </w:rPr>
        <w:t xml:space="preserve"> </w:t>
      </w:r>
      <w:r>
        <w:t>and</w:t>
      </w:r>
      <w:r>
        <w:rPr>
          <w:spacing w:val="-7"/>
        </w:rPr>
        <w:t xml:space="preserve"> </w:t>
      </w:r>
      <w:r>
        <w:t>classification.</w:t>
      </w:r>
      <w:r>
        <w:rPr>
          <w:spacing w:val="-7"/>
        </w:rPr>
        <w:t xml:space="preserve"> </w:t>
      </w:r>
      <w:r>
        <w:t>The</w:t>
      </w:r>
      <w:r>
        <w:rPr>
          <w:spacing w:val="-8"/>
        </w:rPr>
        <w:t xml:space="preserve"> </w:t>
      </w:r>
      <w:r>
        <w:t>model</w:t>
      </w:r>
      <w:r>
        <w:rPr>
          <w:spacing w:val="-7"/>
        </w:rPr>
        <w:t xml:space="preserve"> </w:t>
      </w:r>
      <w:r>
        <w:t>is</w:t>
      </w:r>
      <w:r>
        <w:rPr>
          <w:spacing w:val="-8"/>
        </w:rPr>
        <w:t xml:space="preserve"> </w:t>
      </w:r>
      <w:r>
        <w:t>optimized</w:t>
      </w:r>
      <w:r>
        <w:rPr>
          <w:spacing w:val="-7"/>
        </w:rPr>
        <w:t xml:space="preserve"> </w:t>
      </w:r>
      <w:r>
        <w:t>to</w:t>
      </w:r>
      <w:r>
        <w:rPr>
          <w:spacing w:val="-6"/>
        </w:rPr>
        <w:t xml:space="preserve"> </w:t>
      </w:r>
      <w:r>
        <w:t>handle</w:t>
      </w:r>
      <w:r>
        <w:rPr>
          <w:spacing w:val="-7"/>
        </w:rPr>
        <w:t xml:space="preserve"> </w:t>
      </w:r>
      <w:r>
        <w:t>structured</w:t>
      </w:r>
      <w:r>
        <w:rPr>
          <w:spacing w:val="-7"/>
        </w:rPr>
        <w:t xml:space="preserve"> </w:t>
      </w:r>
      <w:r>
        <w:t>tabular</w:t>
      </w:r>
      <w:r>
        <w:rPr>
          <w:spacing w:val="-8"/>
        </w:rPr>
        <w:t xml:space="preserve"> </w:t>
      </w:r>
      <w:r>
        <w:t>data</w:t>
      </w:r>
      <w:r>
        <w:rPr>
          <w:spacing w:val="-7"/>
        </w:rPr>
        <w:t xml:space="preserve"> </w:t>
      </w:r>
      <w:r>
        <w:t>efficiently</w:t>
      </w:r>
      <w:r>
        <w:rPr>
          <w:spacing w:val="-7"/>
        </w:rPr>
        <w:t xml:space="preserve"> </w:t>
      </w:r>
      <w:r>
        <w:t>and</w:t>
      </w:r>
      <w:r>
        <w:rPr>
          <w:spacing w:val="-7"/>
        </w:rPr>
        <w:t xml:space="preserve"> </w:t>
      </w:r>
      <w:r>
        <w:t>serves as a strong baseline for comparison with deep learning approaches.</w:t>
      </w:r>
    </w:p>
    <w:p w14:paraId="0801A28F" w14:textId="77777777" w:rsidR="0055350B" w:rsidRDefault="0055350B">
      <w:pPr>
        <w:pStyle w:val="BodyText"/>
        <w:spacing w:before="80" w:line="360" w:lineRule="auto"/>
        <w:ind w:right="358"/>
        <w:jc w:val="both"/>
      </w:pPr>
    </w:p>
    <w:p w14:paraId="4F770425" w14:textId="74C82C1D" w:rsidR="00130D41" w:rsidRDefault="0055350B">
      <w:pPr>
        <w:pStyle w:val="BodyText"/>
        <w:spacing w:line="360" w:lineRule="auto"/>
        <w:jc w:val="both"/>
        <w:sectPr w:rsidR="00130D41">
          <w:pgSz w:w="12240" w:h="15840"/>
          <w:pgMar w:top="1360" w:right="720" w:bottom="280" w:left="1080" w:header="720" w:footer="720" w:gutter="0"/>
          <w:cols w:space="720"/>
        </w:sectPr>
      </w:pPr>
      <w:r>
        <w:rPr>
          <w:noProof/>
        </w:rPr>
        <w:drawing>
          <wp:inline distT="0" distB="0" distL="0" distR="0" wp14:anchorId="3E515590" wp14:editId="033690B3">
            <wp:extent cx="6629400" cy="5120640"/>
            <wp:effectExtent l="0" t="0" r="0" b="3810"/>
            <wp:docPr id="1051910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10394" name="Picture 1051910394"/>
                    <pic:cNvPicPr/>
                  </pic:nvPicPr>
                  <pic:blipFill>
                    <a:blip r:embed="rId6">
                      <a:extLst>
                        <a:ext uri="{28A0092B-C50C-407E-A947-70E740481C1C}">
                          <a14:useLocalDpi xmlns:a14="http://schemas.microsoft.com/office/drawing/2010/main" val="0"/>
                        </a:ext>
                      </a:extLst>
                    </a:blip>
                    <a:stretch>
                      <a:fillRect/>
                    </a:stretch>
                  </pic:blipFill>
                  <pic:spPr>
                    <a:xfrm>
                      <a:off x="0" y="0"/>
                      <a:ext cx="6629400" cy="5120640"/>
                    </a:xfrm>
                    <a:prstGeom prst="rect">
                      <a:avLst/>
                    </a:prstGeom>
                  </pic:spPr>
                </pic:pic>
              </a:graphicData>
            </a:graphic>
          </wp:inline>
        </w:drawing>
      </w:r>
    </w:p>
    <w:p w14:paraId="23E6DD1B" w14:textId="77777777" w:rsidR="00130D41" w:rsidRDefault="00000000">
      <w:pPr>
        <w:pStyle w:val="Heading1"/>
        <w:numPr>
          <w:ilvl w:val="0"/>
          <w:numId w:val="5"/>
        </w:numPr>
        <w:tabs>
          <w:tab w:val="left" w:pos="298"/>
        </w:tabs>
        <w:ind w:left="298" w:hanging="298"/>
      </w:pPr>
      <w:r>
        <w:rPr>
          <w:color w:val="1F3863"/>
        </w:rPr>
        <w:lastRenderedPageBreak/>
        <w:t>Implementation</w:t>
      </w:r>
      <w:r>
        <w:rPr>
          <w:color w:val="1F3863"/>
          <w:spacing w:val="-10"/>
        </w:rPr>
        <w:t xml:space="preserve"> </w:t>
      </w:r>
      <w:r>
        <w:rPr>
          <w:color w:val="1F3863"/>
          <w:spacing w:val="-2"/>
        </w:rPr>
        <w:t>Details</w:t>
      </w:r>
    </w:p>
    <w:p w14:paraId="6ABD0A3B" w14:textId="77777777" w:rsidR="00130D41" w:rsidRDefault="00000000">
      <w:pPr>
        <w:pStyle w:val="Heading2"/>
        <w:numPr>
          <w:ilvl w:val="1"/>
          <w:numId w:val="5"/>
        </w:numPr>
        <w:tabs>
          <w:tab w:val="left" w:pos="388"/>
        </w:tabs>
        <w:spacing w:before="199"/>
        <w:ind w:hanging="388"/>
      </w:pPr>
      <w:r>
        <w:rPr>
          <w:spacing w:val="-2"/>
        </w:rPr>
        <w:t>Dataset</w:t>
      </w:r>
    </w:p>
    <w:p w14:paraId="713E66D4" w14:textId="77777777" w:rsidR="00130D41" w:rsidRDefault="00000000">
      <w:pPr>
        <w:pStyle w:val="BodyText"/>
        <w:spacing w:before="98"/>
      </w:pPr>
      <w:r>
        <w:t>The</w:t>
      </w:r>
      <w:r>
        <w:rPr>
          <w:spacing w:val="-5"/>
        </w:rPr>
        <w:t xml:space="preserve"> </w:t>
      </w:r>
      <w:proofErr w:type="spellStart"/>
      <w:r>
        <w:t>GaitRec</w:t>
      </w:r>
      <w:proofErr w:type="spellEnd"/>
      <w:r>
        <w:rPr>
          <w:spacing w:val="-2"/>
        </w:rPr>
        <w:t xml:space="preserve"> </w:t>
      </w:r>
      <w:r>
        <w:t>dataset</w:t>
      </w:r>
      <w:r>
        <w:rPr>
          <w:spacing w:val="-1"/>
        </w:rPr>
        <w:t xml:space="preserve"> </w:t>
      </w:r>
      <w:r>
        <w:t>is</w:t>
      </w:r>
      <w:r>
        <w:rPr>
          <w:spacing w:val="-1"/>
        </w:rPr>
        <w:t xml:space="preserve"> </w:t>
      </w:r>
      <w:r>
        <w:t>used,</w:t>
      </w:r>
      <w:r>
        <w:rPr>
          <w:spacing w:val="-1"/>
        </w:rPr>
        <w:t xml:space="preserve"> </w:t>
      </w:r>
      <w:r>
        <w:t>which</w:t>
      </w:r>
      <w:r>
        <w:rPr>
          <w:spacing w:val="-1"/>
        </w:rPr>
        <w:t xml:space="preserve"> </w:t>
      </w:r>
      <w:r>
        <w:t>is</w:t>
      </w:r>
      <w:r>
        <w:rPr>
          <w:spacing w:val="-2"/>
        </w:rPr>
        <w:t xml:space="preserve"> </w:t>
      </w:r>
      <w:r>
        <w:t>one</w:t>
      </w:r>
      <w:r>
        <w:rPr>
          <w:spacing w:val="-1"/>
        </w:rPr>
        <w:t xml:space="preserve"> </w:t>
      </w:r>
      <w:r>
        <w:t>of</w:t>
      </w:r>
      <w:r>
        <w:rPr>
          <w:spacing w:val="-1"/>
        </w:rPr>
        <w:t xml:space="preserve"> </w:t>
      </w:r>
      <w:r>
        <w:t>the</w:t>
      </w:r>
      <w:r>
        <w:rPr>
          <w:spacing w:val="-3"/>
        </w:rPr>
        <w:t xml:space="preserve"> </w:t>
      </w:r>
      <w:r>
        <w:t>largest</w:t>
      </w:r>
      <w:r>
        <w:rPr>
          <w:spacing w:val="-1"/>
        </w:rPr>
        <w:t xml:space="preserve"> </w:t>
      </w:r>
      <w:r>
        <w:t>publicly available</w:t>
      </w:r>
      <w:r>
        <w:rPr>
          <w:spacing w:val="-1"/>
        </w:rPr>
        <w:t xml:space="preserve"> </w:t>
      </w:r>
      <w:r>
        <w:t>clinical</w:t>
      </w:r>
      <w:r>
        <w:rPr>
          <w:spacing w:val="-1"/>
        </w:rPr>
        <w:t xml:space="preserve"> </w:t>
      </w:r>
      <w:r>
        <w:t xml:space="preserve">gait </w:t>
      </w:r>
      <w:r>
        <w:rPr>
          <w:spacing w:val="-2"/>
        </w:rPr>
        <w:t>datasets.</w:t>
      </w:r>
    </w:p>
    <w:p w14:paraId="01FBB45A" w14:textId="77777777" w:rsidR="00130D41" w:rsidRDefault="00000000">
      <w:pPr>
        <w:pStyle w:val="ListParagraph"/>
        <w:numPr>
          <w:ilvl w:val="2"/>
          <w:numId w:val="5"/>
        </w:numPr>
        <w:tabs>
          <w:tab w:val="left" w:pos="720"/>
        </w:tabs>
        <w:spacing w:before="219"/>
        <w:rPr>
          <w:sz w:val="24"/>
        </w:rPr>
      </w:pPr>
      <w:r>
        <w:rPr>
          <w:sz w:val="24"/>
        </w:rPr>
        <w:t>75,732</w:t>
      </w:r>
      <w:r>
        <w:rPr>
          <w:spacing w:val="-1"/>
          <w:sz w:val="24"/>
        </w:rPr>
        <w:t xml:space="preserve"> </w:t>
      </w:r>
      <w:r>
        <w:rPr>
          <w:sz w:val="24"/>
        </w:rPr>
        <w:t>walking</w:t>
      </w:r>
      <w:r>
        <w:rPr>
          <w:spacing w:val="-1"/>
          <w:sz w:val="24"/>
        </w:rPr>
        <w:t xml:space="preserve"> </w:t>
      </w:r>
      <w:r>
        <w:rPr>
          <w:spacing w:val="-2"/>
          <w:sz w:val="24"/>
        </w:rPr>
        <w:t>trials</w:t>
      </w:r>
    </w:p>
    <w:p w14:paraId="30429260" w14:textId="77777777" w:rsidR="00130D41" w:rsidRDefault="00000000">
      <w:pPr>
        <w:pStyle w:val="ListParagraph"/>
        <w:numPr>
          <w:ilvl w:val="2"/>
          <w:numId w:val="5"/>
        </w:numPr>
        <w:tabs>
          <w:tab w:val="left" w:pos="720"/>
        </w:tabs>
        <w:spacing w:before="218"/>
        <w:rPr>
          <w:sz w:val="24"/>
        </w:rPr>
      </w:pPr>
      <w:r>
        <w:rPr>
          <w:sz w:val="24"/>
        </w:rPr>
        <w:t xml:space="preserve">2,295 </w:t>
      </w:r>
      <w:r>
        <w:rPr>
          <w:spacing w:val="-2"/>
          <w:sz w:val="24"/>
        </w:rPr>
        <w:t>subjects</w:t>
      </w:r>
    </w:p>
    <w:p w14:paraId="04F630C4" w14:textId="77777777" w:rsidR="00130D41" w:rsidRDefault="00000000">
      <w:pPr>
        <w:pStyle w:val="ListParagraph"/>
        <w:numPr>
          <w:ilvl w:val="2"/>
          <w:numId w:val="5"/>
        </w:numPr>
        <w:tabs>
          <w:tab w:val="left" w:pos="720"/>
        </w:tabs>
        <w:spacing w:before="219"/>
        <w:rPr>
          <w:sz w:val="24"/>
        </w:rPr>
      </w:pPr>
      <w:r>
        <w:rPr>
          <w:sz w:val="24"/>
        </w:rPr>
        <w:t>211</w:t>
      </w:r>
      <w:r>
        <w:rPr>
          <w:spacing w:val="-1"/>
          <w:sz w:val="24"/>
        </w:rPr>
        <w:t xml:space="preserve"> </w:t>
      </w:r>
      <w:r>
        <w:rPr>
          <w:sz w:val="24"/>
        </w:rPr>
        <w:t>healthy</w:t>
      </w:r>
      <w:r>
        <w:rPr>
          <w:spacing w:val="-1"/>
          <w:sz w:val="24"/>
        </w:rPr>
        <w:t xml:space="preserve"> </w:t>
      </w:r>
      <w:r>
        <w:rPr>
          <w:sz w:val="24"/>
        </w:rPr>
        <w:t>and</w:t>
      </w:r>
      <w:r>
        <w:rPr>
          <w:spacing w:val="-1"/>
          <w:sz w:val="24"/>
        </w:rPr>
        <w:t xml:space="preserve"> </w:t>
      </w:r>
      <w:r>
        <w:rPr>
          <w:sz w:val="24"/>
        </w:rPr>
        <w:t>2,084</w:t>
      </w:r>
      <w:r>
        <w:rPr>
          <w:spacing w:val="-1"/>
          <w:sz w:val="24"/>
        </w:rPr>
        <w:t xml:space="preserve"> </w:t>
      </w:r>
      <w:r>
        <w:rPr>
          <w:sz w:val="24"/>
        </w:rPr>
        <w:t xml:space="preserve">pathological </w:t>
      </w:r>
      <w:r>
        <w:rPr>
          <w:spacing w:val="-4"/>
          <w:sz w:val="24"/>
        </w:rPr>
        <w:t>cases</w:t>
      </w:r>
    </w:p>
    <w:p w14:paraId="73B9890C" w14:textId="77777777" w:rsidR="00130D41" w:rsidRDefault="00000000">
      <w:pPr>
        <w:pStyle w:val="ListParagraph"/>
        <w:numPr>
          <w:ilvl w:val="2"/>
          <w:numId w:val="5"/>
        </w:numPr>
        <w:tabs>
          <w:tab w:val="left" w:pos="720"/>
        </w:tabs>
        <w:spacing w:before="218"/>
        <w:rPr>
          <w:sz w:val="24"/>
        </w:rPr>
      </w:pPr>
      <w:r>
        <w:rPr>
          <w:sz w:val="24"/>
        </w:rPr>
        <w:t>Pathology</w:t>
      </w:r>
      <w:r>
        <w:rPr>
          <w:spacing w:val="-2"/>
          <w:sz w:val="24"/>
        </w:rPr>
        <w:t xml:space="preserve"> </w:t>
      </w:r>
      <w:r>
        <w:rPr>
          <w:sz w:val="24"/>
        </w:rPr>
        <w:t>types:</w:t>
      </w:r>
      <w:r>
        <w:rPr>
          <w:spacing w:val="-1"/>
          <w:sz w:val="24"/>
        </w:rPr>
        <w:t xml:space="preserve"> </w:t>
      </w:r>
      <w:r>
        <w:rPr>
          <w:sz w:val="24"/>
        </w:rPr>
        <w:t>Hip</w:t>
      </w:r>
      <w:r>
        <w:rPr>
          <w:spacing w:val="-2"/>
          <w:sz w:val="24"/>
        </w:rPr>
        <w:t xml:space="preserve"> </w:t>
      </w:r>
      <w:r>
        <w:rPr>
          <w:sz w:val="24"/>
        </w:rPr>
        <w:t>(H),</w:t>
      </w:r>
      <w:r>
        <w:rPr>
          <w:spacing w:val="-1"/>
          <w:sz w:val="24"/>
        </w:rPr>
        <w:t xml:space="preserve"> </w:t>
      </w:r>
      <w:r>
        <w:rPr>
          <w:sz w:val="24"/>
        </w:rPr>
        <w:t>Knee</w:t>
      </w:r>
      <w:r>
        <w:rPr>
          <w:spacing w:val="-3"/>
          <w:sz w:val="24"/>
        </w:rPr>
        <w:t xml:space="preserve"> </w:t>
      </w:r>
      <w:r>
        <w:rPr>
          <w:sz w:val="24"/>
        </w:rPr>
        <w:t>(K),</w:t>
      </w:r>
      <w:r>
        <w:rPr>
          <w:spacing w:val="-1"/>
          <w:sz w:val="24"/>
        </w:rPr>
        <w:t xml:space="preserve"> </w:t>
      </w:r>
      <w:r>
        <w:rPr>
          <w:sz w:val="24"/>
        </w:rPr>
        <w:t>Ankle</w:t>
      </w:r>
      <w:r>
        <w:rPr>
          <w:spacing w:val="-1"/>
          <w:sz w:val="24"/>
        </w:rPr>
        <w:t xml:space="preserve"> </w:t>
      </w:r>
      <w:r>
        <w:rPr>
          <w:sz w:val="24"/>
        </w:rPr>
        <w:t>(A),</w:t>
      </w:r>
      <w:r>
        <w:rPr>
          <w:spacing w:val="-1"/>
          <w:sz w:val="24"/>
        </w:rPr>
        <w:t xml:space="preserve"> </w:t>
      </w:r>
      <w:r>
        <w:rPr>
          <w:sz w:val="24"/>
        </w:rPr>
        <w:t>Calcaneus</w:t>
      </w:r>
      <w:r>
        <w:rPr>
          <w:spacing w:val="1"/>
          <w:sz w:val="24"/>
        </w:rPr>
        <w:t xml:space="preserve"> </w:t>
      </w:r>
      <w:r>
        <w:rPr>
          <w:spacing w:val="-5"/>
          <w:sz w:val="24"/>
        </w:rPr>
        <w:t>(C)</w:t>
      </w:r>
    </w:p>
    <w:p w14:paraId="2FCB73E4" w14:textId="77777777" w:rsidR="00130D41" w:rsidRDefault="00000000">
      <w:pPr>
        <w:pStyle w:val="BodyText"/>
        <w:spacing w:before="217"/>
      </w:pPr>
      <w:r>
        <w:t>The</w:t>
      </w:r>
      <w:r>
        <w:rPr>
          <w:spacing w:val="-5"/>
        </w:rPr>
        <w:t xml:space="preserve"> </w:t>
      </w:r>
      <w:r>
        <w:t>data</w:t>
      </w:r>
      <w:r>
        <w:rPr>
          <w:spacing w:val="-1"/>
        </w:rPr>
        <w:t xml:space="preserve"> </w:t>
      </w:r>
      <w:r>
        <w:t>is</w:t>
      </w:r>
      <w:r>
        <w:rPr>
          <w:spacing w:val="-2"/>
        </w:rPr>
        <w:t xml:space="preserve"> </w:t>
      </w:r>
      <w:r>
        <w:t>collected</w:t>
      </w:r>
      <w:r>
        <w:rPr>
          <w:spacing w:val="-1"/>
        </w:rPr>
        <w:t xml:space="preserve"> </w:t>
      </w:r>
      <w:r>
        <w:t>using</w:t>
      </w:r>
      <w:r>
        <w:rPr>
          <w:spacing w:val="-1"/>
        </w:rPr>
        <w:t xml:space="preserve"> </w:t>
      </w:r>
      <w:r>
        <w:rPr>
          <w:b/>
        </w:rPr>
        <w:t>force</w:t>
      </w:r>
      <w:r>
        <w:rPr>
          <w:b/>
          <w:spacing w:val="-2"/>
        </w:rPr>
        <w:t xml:space="preserve"> </w:t>
      </w:r>
      <w:r>
        <w:rPr>
          <w:b/>
        </w:rPr>
        <w:t>plates</w:t>
      </w:r>
      <w:r>
        <w:t>,</w:t>
      </w:r>
      <w:r>
        <w:rPr>
          <w:spacing w:val="-1"/>
        </w:rPr>
        <w:t xml:space="preserve"> </w:t>
      </w:r>
      <w:r>
        <w:t>which</w:t>
      </w:r>
      <w:r>
        <w:rPr>
          <w:spacing w:val="-1"/>
        </w:rPr>
        <w:t xml:space="preserve"> </w:t>
      </w:r>
      <w:r>
        <w:t>measure</w:t>
      </w:r>
      <w:r>
        <w:rPr>
          <w:spacing w:val="-3"/>
        </w:rPr>
        <w:t xml:space="preserve"> </w:t>
      </w:r>
      <w:r>
        <w:t>ground</w:t>
      </w:r>
      <w:r>
        <w:rPr>
          <w:spacing w:val="1"/>
        </w:rPr>
        <w:t xml:space="preserve"> </w:t>
      </w:r>
      <w:r>
        <w:t>reaction</w:t>
      </w:r>
      <w:r>
        <w:rPr>
          <w:spacing w:val="-1"/>
        </w:rPr>
        <w:t xml:space="preserve"> </w:t>
      </w:r>
      <w:r>
        <w:t>forces</w:t>
      </w:r>
      <w:r>
        <w:rPr>
          <w:spacing w:val="-2"/>
        </w:rPr>
        <w:t xml:space="preserve"> </w:t>
      </w:r>
      <w:r>
        <w:t xml:space="preserve">during </w:t>
      </w:r>
      <w:r>
        <w:rPr>
          <w:spacing w:val="-2"/>
        </w:rPr>
        <w:t>walking.</w:t>
      </w:r>
    </w:p>
    <w:p w14:paraId="2B29C646" w14:textId="77777777" w:rsidR="00130D41" w:rsidRDefault="00130D41">
      <w:pPr>
        <w:pStyle w:val="BodyText"/>
        <w:spacing w:before="63"/>
      </w:pPr>
    </w:p>
    <w:p w14:paraId="7CA83A1A" w14:textId="77777777" w:rsidR="00130D41" w:rsidRDefault="00000000">
      <w:pPr>
        <w:pStyle w:val="Heading2"/>
        <w:numPr>
          <w:ilvl w:val="1"/>
          <w:numId w:val="5"/>
        </w:numPr>
        <w:tabs>
          <w:tab w:val="left" w:pos="388"/>
        </w:tabs>
        <w:ind w:hanging="388"/>
      </w:pPr>
      <w:r>
        <w:rPr>
          <w:spacing w:val="-2"/>
        </w:rPr>
        <w:t>Preprocessing</w:t>
      </w:r>
    </w:p>
    <w:p w14:paraId="5CC9ED02" w14:textId="77777777" w:rsidR="00130D41" w:rsidRDefault="00000000">
      <w:pPr>
        <w:pStyle w:val="ListParagraph"/>
        <w:numPr>
          <w:ilvl w:val="2"/>
          <w:numId w:val="5"/>
        </w:numPr>
        <w:tabs>
          <w:tab w:val="left" w:pos="720"/>
        </w:tabs>
        <w:spacing w:before="199"/>
        <w:rPr>
          <w:b/>
          <w:sz w:val="24"/>
        </w:rPr>
      </w:pPr>
      <w:r>
        <w:rPr>
          <w:sz w:val="24"/>
        </w:rPr>
        <w:t>Merging</w:t>
      </w:r>
      <w:r>
        <w:rPr>
          <w:spacing w:val="-1"/>
          <w:sz w:val="24"/>
        </w:rPr>
        <w:t xml:space="preserve"> </w:t>
      </w:r>
      <w:r>
        <w:rPr>
          <w:sz w:val="24"/>
        </w:rPr>
        <w:t>of</w:t>
      </w:r>
      <w:r>
        <w:rPr>
          <w:spacing w:val="-2"/>
          <w:sz w:val="24"/>
        </w:rPr>
        <w:t xml:space="preserve"> </w:t>
      </w:r>
      <w:r>
        <w:rPr>
          <w:sz w:val="24"/>
        </w:rPr>
        <w:t>GRF</w:t>
      </w:r>
      <w:r>
        <w:rPr>
          <w:spacing w:val="-1"/>
          <w:sz w:val="24"/>
        </w:rPr>
        <w:t xml:space="preserve"> </w:t>
      </w:r>
      <w:r>
        <w:rPr>
          <w:sz w:val="24"/>
        </w:rPr>
        <w:t>channels</w:t>
      </w:r>
      <w:r>
        <w:rPr>
          <w:spacing w:val="-1"/>
          <w:sz w:val="24"/>
        </w:rPr>
        <w:t xml:space="preserve"> </w:t>
      </w:r>
      <w:r>
        <w:rPr>
          <w:sz w:val="24"/>
        </w:rPr>
        <w:t>to</w:t>
      </w:r>
      <w:r>
        <w:rPr>
          <w:spacing w:val="-1"/>
          <w:sz w:val="24"/>
        </w:rPr>
        <w:t xml:space="preserve"> </w:t>
      </w:r>
      <w:r>
        <w:rPr>
          <w:sz w:val="24"/>
        </w:rPr>
        <w:t>form</w:t>
      </w:r>
      <w:r>
        <w:rPr>
          <w:spacing w:val="-1"/>
          <w:sz w:val="24"/>
        </w:rPr>
        <w:t xml:space="preserve"> </w:t>
      </w:r>
      <w:r>
        <w:rPr>
          <w:sz w:val="24"/>
        </w:rPr>
        <w:t>a</w:t>
      </w:r>
      <w:r>
        <w:rPr>
          <w:spacing w:val="-1"/>
          <w:sz w:val="24"/>
        </w:rPr>
        <w:t xml:space="preserve"> </w:t>
      </w:r>
      <w:r>
        <w:rPr>
          <w:b/>
          <w:sz w:val="24"/>
        </w:rPr>
        <w:t>6 ×</w:t>
      </w:r>
      <w:r>
        <w:rPr>
          <w:b/>
          <w:spacing w:val="-1"/>
          <w:sz w:val="24"/>
        </w:rPr>
        <w:t xml:space="preserve"> </w:t>
      </w:r>
      <w:r>
        <w:rPr>
          <w:b/>
          <w:sz w:val="24"/>
        </w:rPr>
        <w:t>101</w:t>
      </w:r>
      <w:r>
        <w:rPr>
          <w:b/>
          <w:spacing w:val="-1"/>
          <w:sz w:val="24"/>
        </w:rPr>
        <w:t xml:space="preserve"> </w:t>
      </w:r>
      <w:r>
        <w:rPr>
          <w:b/>
          <w:sz w:val="24"/>
        </w:rPr>
        <w:t xml:space="preserve">structured </w:t>
      </w:r>
      <w:proofErr w:type="gramStart"/>
      <w:r>
        <w:rPr>
          <w:b/>
          <w:spacing w:val="-2"/>
          <w:sz w:val="24"/>
        </w:rPr>
        <w:t>input</w:t>
      </w:r>
      <w:proofErr w:type="gramEnd"/>
    </w:p>
    <w:p w14:paraId="49963F6A" w14:textId="77777777" w:rsidR="00130D41" w:rsidRDefault="00000000">
      <w:pPr>
        <w:pStyle w:val="ListParagraph"/>
        <w:numPr>
          <w:ilvl w:val="2"/>
          <w:numId w:val="5"/>
        </w:numPr>
        <w:tabs>
          <w:tab w:val="left" w:pos="720"/>
        </w:tabs>
        <w:spacing w:before="202"/>
        <w:rPr>
          <w:b/>
          <w:sz w:val="24"/>
        </w:rPr>
      </w:pPr>
      <w:r>
        <w:rPr>
          <w:sz w:val="24"/>
        </w:rPr>
        <w:t>Handling</w:t>
      </w:r>
      <w:r>
        <w:rPr>
          <w:spacing w:val="-3"/>
          <w:sz w:val="24"/>
        </w:rPr>
        <w:t xml:space="preserve"> </w:t>
      </w:r>
      <w:r>
        <w:rPr>
          <w:sz w:val="24"/>
        </w:rPr>
        <w:t>missing</w:t>
      </w:r>
      <w:r>
        <w:rPr>
          <w:spacing w:val="-2"/>
          <w:sz w:val="24"/>
        </w:rPr>
        <w:t xml:space="preserve"> </w:t>
      </w:r>
      <w:r>
        <w:rPr>
          <w:sz w:val="24"/>
        </w:rPr>
        <w:t>values</w:t>
      </w:r>
      <w:r>
        <w:rPr>
          <w:spacing w:val="-4"/>
          <w:sz w:val="24"/>
        </w:rPr>
        <w:t xml:space="preserve"> </w:t>
      </w:r>
      <w:r>
        <w:rPr>
          <w:sz w:val="24"/>
        </w:rPr>
        <w:t>using</w:t>
      </w:r>
      <w:r>
        <w:rPr>
          <w:spacing w:val="-1"/>
          <w:sz w:val="24"/>
        </w:rPr>
        <w:t xml:space="preserve"> </w:t>
      </w:r>
      <w:r>
        <w:rPr>
          <w:b/>
          <w:sz w:val="24"/>
        </w:rPr>
        <w:t>imputation</w:t>
      </w:r>
      <w:r>
        <w:rPr>
          <w:b/>
          <w:spacing w:val="-1"/>
          <w:sz w:val="24"/>
        </w:rPr>
        <w:t xml:space="preserve"> </w:t>
      </w:r>
      <w:r>
        <w:rPr>
          <w:b/>
          <w:spacing w:val="-2"/>
          <w:sz w:val="24"/>
        </w:rPr>
        <w:t>techniques</w:t>
      </w:r>
    </w:p>
    <w:p w14:paraId="240BAF9C" w14:textId="77777777" w:rsidR="00130D41" w:rsidRDefault="00000000">
      <w:pPr>
        <w:pStyle w:val="ListParagraph"/>
        <w:numPr>
          <w:ilvl w:val="2"/>
          <w:numId w:val="5"/>
        </w:numPr>
        <w:tabs>
          <w:tab w:val="left" w:pos="720"/>
        </w:tabs>
        <w:spacing w:before="199"/>
        <w:rPr>
          <w:sz w:val="24"/>
        </w:rPr>
      </w:pPr>
      <w:r>
        <w:rPr>
          <w:sz w:val="24"/>
        </w:rPr>
        <w:t>Feature</w:t>
      </w:r>
      <w:r>
        <w:rPr>
          <w:spacing w:val="-3"/>
          <w:sz w:val="24"/>
        </w:rPr>
        <w:t xml:space="preserve"> </w:t>
      </w:r>
      <w:r>
        <w:rPr>
          <w:sz w:val="24"/>
        </w:rPr>
        <w:t>scaling</w:t>
      </w:r>
      <w:r>
        <w:rPr>
          <w:spacing w:val="-2"/>
          <w:sz w:val="24"/>
        </w:rPr>
        <w:t xml:space="preserve"> </w:t>
      </w:r>
      <w:r>
        <w:rPr>
          <w:sz w:val="24"/>
        </w:rPr>
        <w:t xml:space="preserve">using </w:t>
      </w:r>
      <w:proofErr w:type="spellStart"/>
      <w:r>
        <w:rPr>
          <w:b/>
          <w:sz w:val="24"/>
        </w:rPr>
        <w:t>StandardScaler</w:t>
      </w:r>
      <w:proofErr w:type="spellEnd"/>
      <w:r>
        <w:rPr>
          <w:b/>
          <w:spacing w:val="-3"/>
          <w:sz w:val="24"/>
        </w:rPr>
        <w:t xml:space="preserve"> </w:t>
      </w:r>
      <w:r>
        <w:rPr>
          <w:sz w:val="24"/>
        </w:rPr>
        <w:t>(fit</w:t>
      </w:r>
      <w:r>
        <w:rPr>
          <w:spacing w:val="-2"/>
          <w:sz w:val="24"/>
        </w:rPr>
        <w:t xml:space="preserve"> </w:t>
      </w:r>
      <w:r>
        <w:rPr>
          <w:sz w:val="24"/>
        </w:rPr>
        <w:t>on</w:t>
      </w:r>
      <w:r>
        <w:rPr>
          <w:spacing w:val="-1"/>
          <w:sz w:val="24"/>
        </w:rPr>
        <w:t xml:space="preserve"> </w:t>
      </w:r>
      <w:r>
        <w:rPr>
          <w:sz w:val="24"/>
        </w:rPr>
        <w:t>training</w:t>
      </w:r>
      <w:r>
        <w:rPr>
          <w:spacing w:val="-2"/>
          <w:sz w:val="24"/>
        </w:rPr>
        <w:t xml:space="preserve"> </w:t>
      </w:r>
      <w:r>
        <w:rPr>
          <w:sz w:val="24"/>
        </w:rPr>
        <w:t>data</w:t>
      </w:r>
      <w:r>
        <w:rPr>
          <w:spacing w:val="-1"/>
          <w:sz w:val="24"/>
        </w:rPr>
        <w:t xml:space="preserve"> </w:t>
      </w:r>
      <w:r>
        <w:rPr>
          <w:spacing w:val="-2"/>
          <w:sz w:val="24"/>
        </w:rPr>
        <w:t>only)</w:t>
      </w:r>
    </w:p>
    <w:p w14:paraId="6F5CAEF0" w14:textId="77777777" w:rsidR="00130D41" w:rsidRDefault="00000000">
      <w:pPr>
        <w:pStyle w:val="ListParagraph"/>
        <w:numPr>
          <w:ilvl w:val="2"/>
          <w:numId w:val="5"/>
        </w:numPr>
        <w:tabs>
          <w:tab w:val="left" w:pos="720"/>
        </w:tabs>
        <w:spacing w:before="200"/>
        <w:rPr>
          <w:b/>
          <w:sz w:val="24"/>
        </w:rPr>
      </w:pPr>
      <w:r>
        <w:rPr>
          <w:sz w:val="24"/>
        </w:rPr>
        <w:t>Normalization</w:t>
      </w:r>
      <w:r>
        <w:rPr>
          <w:spacing w:val="-4"/>
          <w:sz w:val="24"/>
        </w:rPr>
        <w:t xml:space="preserve"> </w:t>
      </w:r>
      <w:r>
        <w:rPr>
          <w:sz w:val="24"/>
        </w:rPr>
        <w:t>of</w:t>
      </w:r>
      <w:r>
        <w:rPr>
          <w:spacing w:val="-3"/>
          <w:sz w:val="24"/>
        </w:rPr>
        <w:t xml:space="preserve"> </w:t>
      </w:r>
      <w:r>
        <w:rPr>
          <w:sz w:val="24"/>
        </w:rPr>
        <w:t>gait</w:t>
      </w:r>
      <w:r>
        <w:rPr>
          <w:spacing w:val="-2"/>
          <w:sz w:val="24"/>
        </w:rPr>
        <w:t xml:space="preserve"> </w:t>
      </w:r>
      <w:r>
        <w:rPr>
          <w:sz w:val="24"/>
        </w:rPr>
        <w:t>cycles</w:t>
      </w:r>
      <w:r>
        <w:rPr>
          <w:spacing w:val="-3"/>
          <w:sz w:val="24"/>
        </w:rPr>
        <w:t xml:space="preserve"> </w:t>
      </w:r>
      <w:r>
        <w:rPr>
          <w:sz w:val="24"/>
        </w:rPr>
        <w:t>to</w:t>
      </w:r>
      <w:r>
        <w:rPr>
          <w:spacing w:val="-2"/>
          <w:sz w:val="24"/>
        </w:rPr>
        <w:t xml:space="preserve"> </w:t>
      </w:r>
      <w:r>
        <w:rPr>
          <w:sz w:val="24"/>
        </w:rPr>
        <w:t xml:space="preserve">ensure </w:t>
      </w:r>
      <w:r>
        <w:rPr>
          <w:b/>
          <w:sz w:val="24"/>
        </w:rPr>
        <w:t>consistent</w:t>
      </w:r>
      <w:r>
        <w:rPr>
          <w:b/>
          <w:spacing w:val="-1"/>
          <w:sz w:val="24"/>
        </w:rPr>
        <w:t xml:space="preserve"> </w:t>
      </w:r>
      <w:r>
        <w:rPr>
          <w:b/>
          <w:sz w:val="24"/>
        </w:rPr>
        <w:t>temporal</w:t>
      </w:r>
      <w:r>
        <w:rPr>
          <w:b/>
          <w:spacing w:val="-2"/>
          <w:sz w:val="24"/>
        </w:rPr>
        <w:t xml:space="preserve"> </w:t>
      </w:r>
      <w:r>
        <w:rPr>
          <w:b/>
          <w:sz w:val="24"/>
        </w:rPr>
        <w:t>alignment</w:t>
      </w:r>
      <w:r>
        <w:rPr>
          <w:b/>
          <w:spacing w:val="-2"/>
          <w:sz w:val="24"/>
        </w:rPr>
        <w:t xml:space="preserve"> </w:t>
      </w:r>
      <w:r>
        <w:rPr>
          <w:b/>
          <w:sz w:val="24"/>
        </w:rPr>
        <w:t>(101</w:t>
      </w:r>
      <w:r>
        <w:rPr>
          <w:b/>
          <w:spacing w:val="-2"/>
          <w:sz w:val="24"/>
        </w:rPr>
        <w:t xml:space="preserve"> </w:t>
      </w:r>
      <w:r>
        <w:rPr>
          <w:b/>
          <w:sz w:val="24"/>
        </w:rPr>
        <w:t>points</w:t>
      </w:r>
      <w:r>
        <w:rPr>
          <w:b/>
          <w:spacing w:val="-3"/>
          <w:sz w:val="24"/>
        </w:rPr>
        <w:t xml:space="preserve"> </w:t>
      </w:r>
      <w:r>
        <w:rPr>
          <w:b/>
          <w:sz w:val="24"/>
        </w:rPr>
        <w:t>per</w:t>
      </w:r>
      <w:r>
        <w:rPr>
          <w:b/>
          <w:spacing w:val="-3"/>
          <w:sz w:val="24"/>
        </w:rPr>
        <w:t xml:space="preserve"> </w:t>
      </w:r>
      <w:r>
        <w:rPr>
          <w:b/>
          <w:spacing w:val="-2"/>
          <w:sz w:val="24"/>
        </w:rPr>
        <w:t>cycle)</w:t>
      </w:r>
    </w:p>
    <w:p w14:paraId="51B02107" w14:textId="77777777" w:rsidR="00130D41" w:rsidRDefault="00000000">
      <w:pPr>
        <w:pStyle w:val="ListParagraph"/>
        <w:numPr>
          <w:ilvl w:val="2"/>
          <w:numId w:val="5"/>
        </w:numPr>
        <w:tabs>
          <w:tab w:val="left" w:pos="720"/>
        </w:tabs>
        <w:spacing w:before="201"/>
        <w:rPr>
          <w:sz w:val="24"/>
        </w:rPr>
      </w:pPr>
      <w:r>
        <w:rPr>
          <w:sz w:val="24"/>
        </w:rPr>
        <w:t>Train-test</w:t>
      </w:r>
      <w:r>
        <w:rPr>
          <w:spacing w:val="-5"/>
          <w:sz w:val="24"/>
        </w:rPr>
        <w:t xml:space="preserve"> </w:t>
      </w:r>
      <w:r>
        <w:rPr>
          <w:sz w:val="24"/>
        </w:rPr>
        <w:t>split</w:t>
      </w:r>
      <w:r>
        <w:rPr>
          <w:spacing w:val="-2"/>
          <w:sz w:val="24"/>
        </w:rPr>
        <w:t xml:space="preserve"> </w:t>
      </w:r>
      <w:r>
        <w:rPr>
          <w:sz w:val="24"/>
        </w:rPr>
        <w:t>performed</w:t>
      </w:r>
      <w:r>
        <w:rPr>
          <w:spacing w:val="-2"/>
          <w:sz w:val="24"/>
        </w:rPr>
        <w:t xml:space="preserve"> </w:t>
      </w:r>
      <w:r>
        <w:rPr>
          <w:sz w:val="24"/>
        </w:rPr>
        <w:t>using</w:t>
      </w:r>
      <w:r>
        <w:rPr>
          <w:spacing w:val="-2"/>
          <w:sz w:val="24"/>
        </w:rPr>
        <w:t xml:space="preserve"> </w:t>
      </w:r>
      <w:proofErr w:type="spellStart"/>
      <w:r>
        <w:rPr>
          <w:b/>
          <w:sz w:val="24"/>
        </w:rPr>
        <w:t>GroupShuffleSplit</w:t>
      </w:r>
      <w:proofErr w:type="spellEnd"/>
      <w:r>
        <w:rPr>
          <w:b/>
          <w:spacing w:val="-2"/>
          <w:sz w:val="24"/>
        </w:rPr>
        <w:t xml:space="preserve"> </w:t>
      </w:r>
      <w:r>
        <w:rPr>
          <w:b/>
          <w:sz w:val="24"/>
        </w:rPr>
        <w:t>on</w:t>
      </w:r>
      <w:r>
        <w:rPr>
          <w:b/>
          <w:spacing w:val="-3"/>
          <w:sz w:val="24"/>
        </w:rPr>
        <w:t xml:space="preserve"> </w:t>
      </w:r>
      <w:r>
        <w:rPr>
          <w:b/>
          <w:sz w:val="24"/>
        </w:rPr>
        <w:t>SUBJECT_ID</w:t>
      </w:r>
      <w:r>
        <w:rPr>
          <w:b/>
          <w:spacing w:val="-1"/>
          <w:sz w:val="24"/>
        </w:rPr>
        <w:t xml:space="preserve"> </w:t>
      </w:r>
      <w:r>
        <w:rPr>
          <w:sz w:val="24"/>
        </w:rPr>
        <w:t>to</w:t>
      </w:r>
      <w:r>
        <w:rPr>
          <w:spacing w:val="-4"/>
          <w:sz w:val="24"/>
        </w:rPr>
        <w:t xml:space="preserve"> </w:t>
      </w:r>
      <w:r>
        <w:rPr>
          <w:sz w:val="24"/>
        </w:rPr>
        <w:t>prevent</w:t>
      </w:r>
      <w:r>
        <w:rPr>
          <w:spacing w:val="-2"/>
          <w:sz w:val="24"/>
        </w:rPr>
        <w:t xml:space="preserve"> </w:t>
      </w:r>
      <w:r>
        <w:rPr>
          <w:sz w:val="24"/>
        </w:rPr>
        <w:t>data</w:t>
      </w:r>
      <w:r>
        <w:rPr>
          <w:spacing w:val="-3"/>
          <w:sz w:val="24"/>
        </w:rPr>
        <w:t xml:space="preserve"> </w:t>
      </w:r>
      <w:r>
        <w:rPr>
          <w:spacing w:val="-2"/>
          <w:sz w:val="24"/>
        </w:rPr>
        <w:t>leakage</w:t>
      </w:r>
    </w:p>
    <w:p w14:paraId="6CEFDC7C" w14:textId="77777777" w:rsidR="00130D41" w:rsidRDefault="00130D41">
      <w:pPr>
        <w:pStyle w:val="BodyText"/>
      </w:pPr>
    </w:p>
    <w:p w14:paraId="48EA842C" w14:textId="77777777" w:rsidR="00130D41" w:rsidRDefault="00130D41">
      <w:pPr>
        <w:pStyle w:val="BodyText"/>
        <w:spacing w:before="123"/>
      </w:pPr>
    </w:p>
    <w:p w14:paraId="67DD6107" w14:textId="77777777" w:rsidR="00130D41" w:rsidRDefault="00000000">
      <w:pPr>
        <w:pStyle w:val="Heading2"/>
        <w:numPr>
          <w:ilvl w:val="1"/>
          <w:numId w:val="5"/>
        </w:numPr>
        <w:tabs>
          <w:tab w:val="left" w:pos="388"/>
        </w:tabs>
        <w:spacing w:before="1"/>
        <w:ind w:hanging="388"/>
      </w:pPr>
      <w:r>
        <w:t>Training</w:t>
      </w:r>
      <w:r>
        <w:rPr>
          <w:spacing w:val="-10"/>
        </w:rPr>
        <w:t xml:space="preserve"> </w:t>
      </w:r>
      <w:r>
        <w:rPr>
          <w:spacing w:val="-2"/>
        </w:rPr>
        <w:t>Infrastructure</w:t>
      </w:r>
    </w:p>
    <w:p w14:paraId="32E0299A" w14:textId="77777777" w:rsidR="00130D41" w:rsidRDefault="00000000">
      <w:pPr>
        <w:pStyle w:val="Heading3"/>
        <w:numPr>
          <w:ilvl w:val="0"/>
          <w:numId w:val="3"/>
        </w:numPr>
        <w:tabs>
          <w:tab w:val="left" w:pos="720"/>
        </w:tabs>
        <w:spacing w:before="278"/>
        <w:jc w:val="left"/>
      </w:pPr>
      <w:r>
        <w:rPr>
          <w:b w:val="0"/>
        </w:rPr>
        <w:t>Framework:</w:t>
      </w:r>
      <w:r>
        <w:rPr>
          <w:b w:val="0"/>
          <w:spacing w:val="-2"/>
        </w:rPr>
        <w:t xml:space="preserve"> </w:t>
      </w:r>
      <w:proofErr w:type="spellStart"/>
      <w:r>
        <w:t>PyTorch</w:t>
      </w:r>
      <w:proofErr w:type="spellEnd"/>
      <w:r>
        <w:rPr>
          <w:spacing w:val="-2"/>
        </w:rPr>
        <w:t xml:space="preserve"> </w:t>
      </w:r>
      <w:r>
        <w:t>(for</w:t>
      </w:r>
      <w:r>
        <w:rPr>
          <w:spacing w:val="-2"/>
        </w:rPr>
        <w:t xml:space="preserve"> </w:t>
      </w:r>
      <w:r>
        <w:t>CNN),</w:t>
      </w:r>
      <w:r>
        <w:rPr>
          <w:spacing w:val="-2"/>
        </w:rPr>
        <w:t xml:space="preserve"> </w:t>
      </w:r>
      <w:r>
        <w:t>scikit-learn</w:t>
      </w:r>
      <w:r>
        <w:rPr>
          <w:spacing w:val="-1"/>
        </w:rPr>
        <w:t xml:space="preserve"> </w:t>
      </w:r>
      <w:r>
        <w:t>(for</w:t>
      </w:r>
      <w:r>
        <w:rPr>
          <w:spacing w:val="-3"/>
        </w:rPr>
        <w:t xml:space="preserve"> </w:t>
      </w:r>
      <w:r>
        <w:t>ML</w:t>
      </w:r>
      <w:r>
        <w:rPr>
          <w:spacing w:val="-1"/>
        </w:rPr>
        <w:t xml:space="preserve"> </w:t>
      </w:r>
      <w:r>
        <w:t>models),</w:t>
      </w:r>
      <w:r>
        <w:rPr>
          <w:spacing w:val="-2"/>
        </w:rPr>
        <w:t xml:space="preserve"> </w:t>
      </w:r>
      <w:proofErr w:type="spellStart"/>
      <w:r>
        <w:t>Streamlit</w:t>
      </w:r>
      <w:proofErr w:type="spellEnd"/>
      <w:r>
        <w:rPr>
          <w:spacing w:val="-1"/>
        </w:rPr>
        <w:t xml:space="preserve"> </w:t>
      </w:r>
      <w:r>
        <w:rPr>
          <w:spacing w:val="-2"/>
        </w:rPr>
        <w:t>(dashboard)</w:t>
      </w:r>
    </w:p>
    <w:p w14:paraId="5CA8CD8A" w14:textId="77777777" w:rsidR="00130D41" w:rsidRDefault="00000000">
      <w:pPr>
        <w:pStyle w:val="ListParagraph"/>
        <w:numPr>
          <w:ilvl w:val="0"/>
          <w:numId w:val="3"/>
        </w:numPr>
        <w:tabs>
          <w:tab w:val="left" w:pos="720"/>
        </w:tabs>
        <w:rPr>
          <w:sz w:val="24"/>
        </w:rPr>
      </w:pPr>
      <w:r>
        <w:rPr>
          <w:sz w:val="24"/>
        </w:rPr>
        <w:t>Device:</w:t>
      </w:r>
      <w:r>
        <w:rPr>
          <w:spacing w:val="-4"/>
          <w:sz w:val="24"/>
        </w:rPr>
        <w:t xml:space="preserve"> </w:t>
      </w:r>
      <w:r>
        <w:rPr>
          <w:b/>
          <w:sz w:val="24"/>
        </w:rPr>
        <w:t>CUDA</w:t>
      </w:r>
      <w:r>
        <w:rPr>
          <w:b/>
          <w:spacing w:val="-3"/>
          <w:sz w:val="24"/>
        </w:rPr>
        <w:t xml:space="preserve"> </w:t>
      </w:r>
      <w:r>
        <w:rPr>
          <w:b/>
          <w:sz w:val="24"/>
        </w:rPr>
        <w:t>GPU</w:t>
      </w:r>
      <w:r>
        <w:rPr>
          <w:b/>
          <w:spacing w:val="-2"/>
          <w:sz w:val="24"/>
        </w:rPr>
        <w:t xml:space="preserve"> </w:t>
      </w:r>
      <w:r>
        <w:rPr>
          <w:sz w:val="24"/>
        </w:rPr>
        <w:t>for</w:t>
      </w:r>
      <w:r>
        <w:rPr>
          <w:spacing w:val="-2"/>
          <w:sz w:val="24"/>
        </w:rPr>
        <w:t xml:space="preserve"> </w:t>
      </w:r>
      <w:r>
        <w:rPr>
          <w:sz w:val="24"/>
        </w:rPr>
        <w:t>CNN</w:t>
      </w:r>
      <w:r>
        <w:rPr>
          <w:spacing w:val="-2"/>
          <w:sz w:val="24"/>
        </w:rPr>
        <w:t xml:space="preserve"> </w:t>
      </w:r>
      <w:r>
        <w:rPr>
          <w:sz w:val="24"/>
        </w:rPr>
        <w:t>training</w:t>
      </w:r>
      <w:r>
        <w:rPr>
          <w:spacing w:val="-3"/>
          <w:sz w:val="24"/>
        </w:rPr>
        <w:t xml:space="preserve"> </w:t>
      </w:r>
      <w:r>
        <w:rPr>
          <w:sz w:val="24"/>
        </w:rPr>
        <w:t>(CPU</w:t>
      </w:r>
      <w:r>
        <w:rPr>
          <w:spacing w:val="-2"/>
          <w:sz w:val="24"/>
        </w:rPr>
        <w:t xml:space="preserve"> </w:t>
      </w:r>
      <w:r>
        <w:rPr>
          <w:sz w:val="24"/>
        </w:rPr>
        <w:t>fallback</w:t>
      </w:r>
      <w:r>
        <w:rPr>
          <w:spacing w:val="-2"/>
          <w:sz w:val="24"/>
        </w:rPr>
        <w:t xml:space="preserve"> supported)</w:t>
      </w:r>
    </w:p>
    <w:p w14:paraId="52E203BE" w14:textId="77777777" w:rsidR="00130D41" w:rsidRDefault="00000000">
      <w:pPr>
        <w:pStyle w:val="ListParagraph"/>
        <w:numPr>
          <w:ilvl w:val="0"/>
          <w:numId w:val="3"/>
        </w:numPr>
        <w:tabs>
          <w:tab w:val="left" w:pos="720"/>
        </w:tabs>
        <w:spacing w:before="1"/>
        <w:rPr>
          <w:b/>
          <w:sz w:val="24"/>
        </w:rPr>
      </w:pPr>
      <w:r>
        <w:rPr>
          <w:sz w:val="24"/>
        </w:rPr>
        <w:t>Early</w:t>
      </w:r>
      <w:r>
        <w:rPr>
          <w:spacing w:val="-2"/>
          <w:sz w:val="24"/>
        </w:rPr>
        <w:t xml:space="preserve"> </w:t>
      </w:r>
      <w:r>
        <w:rPr>
          <w:sz w:val="24"/>
        </w:rPr>
        <w:t>stopping</w:t>
      </w:r>
      <w:r>
        <w:rPr>
          <w:spacing w:val="-2"/>
          <w:sz w:val="24"/>
        </w:rPr>
        <w:t xml:space="preserve"> </w:t>
      </w:r>
      <w:r>
        <w:rPr>
          <w:sz w:val="24"/>
        </w:rPr>
        <w:t>based</w:t>
      </w:r>
      <w:r>
        <w:rPr>
          <w:spacing w:val="-2"/>
          <w:sz w:val="24"/>
        </w:rPr>
        <w:t xml:space="preserve"> </w:t>
      </w:r>
      <w:r>
        <w:rPr>
          <w:sz w:val="24"/>
        </w:rPr>
        <w:t xml:space="preserve">on </w:t>
      </w:r>
      <w:r>
        <w:rPr>
          <w:b/>
          <w:sz w:val="24"/>
        </w:rPr>
        <w:t>validation</w:t>
      </w:r>
      <w:r>
        <w:rPr>
          <w:b/>
          <w:spacing w:val="-2"/>
          <w:sz w:val="24"/>
        </w:rPr>
        <w:t xml:space="preserve"> </w:t>
      </w:r>
      <w:r>
        <w:rPr>
          <w:b/>
          <w:sz w:val="24"/>
        </w:rPr>
        <w:t>loss</w:t>
      </w:r>
      <w:r>
        <w:rPr>
          <w:b/>
          <w:spacing w:val="-3"/>
          <w:sz w:val="24"/>
        </w:rPr>
        <w:t xml:space="preserve"> </w:t>
      </w:r>
      <w:r>
        <w:rPr>
          <w:b/>
          <w:spacing w:val="-2"/>
          <w:sz w:val="24"/>
        </w:rPr>
        <w:t>monitoring</w:t>
      </w:r>
    </w:p>
    <w:p w14:paraId="43B67D58" w14:textId="77777777" w:rsidR="00130D41" w:rsidRDefault="00000000">
      <w:pPr>
        <w:pStyle w:val="ListParagraph"/>
        <w:numPr>
          <w:ilvl w:val="0"/>
          <w:numId w:val="3"/>
        </w:numPr>
        <w:tabs>
          <w:tab w:val="left" w:pos="720"/>
        </w:tabs>
        <w:rPr>
          <w:sz w:val="24"/>
        </w:rPr>
      </w:pPr>
      <w:r>
        <w:rPr>
          <w:sz w:val="24"/>
        </w:rPr>
        <w:t>Reproducibility</w:t>
      </w:r>
      <w:r>
        <w:rPr>
          <w:spacing w:val="-3"/>
          <w:sz w:val="24"/>
        </w:rPr>
        <w:t xml:space="preserve"> </w:t>
      </w:r>
      <w:r>
        <w:rPr>
          <w:sz w:val="24"/>
        </w:rPr>
        <w:t>ensured using</w:t>
      </w:r>
      <w:r>
        <w:rPr>
          <w:spacing w:val="-2"/>
          <w:sz w:val="24"/>
        </w:rPr>
        <w:t xml:space="preserve"> </w:t>
      </w:r>
      <w:r>
        <w:rPr>
          <w:sz w:val="24"/>
        </w:rPr>
        <w:t>fixed</w:t>
      </w:r>
      <w:r>
        <w:rPr>
          <w:spacing w:val="-2"/>
          <w:sz w:val="24"/>
        </w:rPr>
        <w:t xml:space="preserve"> </w:t>
      </w:r>
      <w:r>
        <w:rPr>
          <w:sz w:val="24"/>
        </w:rPr>
        <w:t>random</w:t>
      </w:r>
      <w:r>
        <w:rPr>
          <w:spacing w:val="-3"/>
          <w:sz w:val="24"/>
        </w:rPr>
        <w:t xml:space="preserve"> </w:t>
      </w:r>
      <w:r>
        <w:rPr>
          <w:sz w:val="24"/>
        </w:rPr>
        <w:t>seeds (NumPy,</w:t>
      </w:r>
      <w:r>
        <w:rPr>
          <w:spacing w:val="-2"/>
          <w:sz w:val="24"/>
        </w:rPr>
        <w:t xml:space="preserve"> </w:t>
      </w:r>
      <w:proofErr w:type="spellStart"/>
      <w:r>
        <w:rPr>
          <w:sz w:val="24"/>
        </w:rPr>
        <w:t>PyTorch</w:t>
      </w:r>
      <w:proofErr w:type="spellEnd"/>
      <w:r>
        <w:rPr>
          <w:sz w:val="24"/>
        </w:rPr>
        <w:t>,</w:t>
      </w:r>
      <w:r>
        <w:rPr>
          <w:spacing w:val="-2"/>
          <w:sz w:val="24"/>
        </w:rPr>
        <w:t xml:space="preserve"> Python)</w:t>
      </w:r>
    </w:p>
    <w:p w14:paraId="4AF37355" w14:textId="77777777" w:rsidR="00130D41" w:rsidRDefault="00130D41">
      <w:pPr>
        <w:pStyle w:val="ListParagraph"/>
        <w:rPr>
          <w:sz w:val="24"/>
        </w:rPr>
        <w:sectPr w:rsidR="00130D41">
          <w:pgSz w:w="12240" w:h="15840"/>
          <w:pgMar w:top="1380" w:right="720" w:bottom="280" w:left="1080" w:header="720" w:footer="720" w:gutter="0"/>
          <w:cols w:space="720"/>
        </w:sectPr>
      </w:pPr>
    </w:p>
    <w:p w14:paraId="789C5FF6" w14:textId="77777777" w:rsidR="00130D41" w:rsidRDefault="00000000">
      <w:pPr>
        <w:pStyle w:val="Heading1"/>
        <w:numPr>
          <w:ilvl w:val="0"/>
          <w:numId w:val="5"/>
        </w:numPr>
        <w:tabs>
          <w:tab w:val="left" w:pos="299"/>
        </w:tabs>
        <w:ind w:hanging="299"/>
        <w:jc w:val="both"/>
      </w:pPr>
      <w:r>
        <w:rPr>
          <w:color w:val="1F3863"/>
        </w:rPr>
        <w:lastRenderedPageBreak/>
        <w:t>Results</w:t>
      </w:r>
      <w:r>
        <w:rPr>
          <w:color w:val="1F3863"/>
          <w:spacing w:val="-3"/>
        </w:rPr>
        <w:t xml:space="preserve"> </w:t>
      </w:r>
      <w:r>
        <w:rPr>
          <w:color w:val="1F3863"/>
        </w:rPr>
        <w:t>and</w:t>
      </w:r>
      <w:r>
        <w:rPr>
          <w:color w:val="1F3863"/>
          <w:spacing w:val="-2"/>
        </w:rPr>
        <w:t xml:space="preserve"> Analysis</w:t>
      </w:r>
    </w:p>
    <w:p w14:paraId="221A69A3" w14:textId="77777777" w:rsidR="00130D41" w:rsidRDefault="00000000">
      <w:pPr>
        <w:pStyle w:val="Heading2"/>
        <w:numPr>
          <w:ilvl w:val="1"/>
          <w:numId w:val="5"/>
        </w:numPr>
        <w:tabs>
          <w:tab w:val="left" w:pos="388"/>
        </w:tabs>
        <w:spacing w:before="199"/>
        <w:ind w:hanging="388"/>
      </w:pPr>
      <w:r>
        <w:rPr>
          <w:spacing w:val="-2"/>
        </w:rPr>
        <w:t>Classification</w:t>
      </w:r>
      <w:r>
        <w:rPr>
          <w:spacing w:val="8"/>
        </w:rPr>
        <w:t xml:space="preserve"> </w:t>
      </w:r>
      <w:r>
        <w:rPr>
          <w:spacing w:val="-2"/>
        </w:rPr>
        <w:t>Metrics</w:t>
      </w:r>
    </w:p>
    <w:p w14:paraId="6A53630F" w14:textId="77777777" w:rsidR="00130D41" w:rsidRDefault="00000000">
      <w:pPr>
        <w:pStyle w:val="BodyText"/>
        <w:spacing w:before="98"/>
        <w:jc w:val="both"/>
      </w:pPr>
      <w:r>
        <w:t>Table</w:t>
      </w:r>
      <w:r>
        <w:rPr>
          <w:spacing w:val="-4"/>
        </w:rPr>
        <w:t xml:space="preserve"> </w:t>
      </w:r>
      <w:r>
        <w:t>1</w:t>
      </w:r>
      <w:r>
        <w:rPr>
          <w:spacing w:val="-1"/>
        </w:rPr>
        <w:t xml:space="preserve"> </w:t>
      </w:r>
      <w:r>
        <w:t>presents</w:t>
      </w:r>
      <w:r>
        <w:rPr>
          <w:spacing w:val="-2"/>
        </w:rPr>
        <w:t xml:space="preserve"> </w:t>
      </w:r>
      <w:r>
        <w:t>classification</w:t>
      </w:r>
      <w:r>
        <w:rPr>
          <w:spacing w:val="-1"/>
        </w:rPr>
        <w:t xml:space="preserve"> </w:t>
      </w:r>
      <w:r>
        <w:t>performance</w:t>
      </w:r>
      <w:r>
        <w:rPr>
          <w:spacing w:val="-2"/>
        </w:rPr>
        <w:t xml:space="preserve"> </w:t>
      </w:r>
      <w:r>
        <w:t>on</w:t>
      </w:r>
      <w:r>
        <w:rPr>
          <w:spacing w:val="-1"/>
        </w:rPr>
        <w:t xml:space="preserve"> </w:t>
      </w:r>
      <w:r>
        <w:t>the</w:t>
      </w:r>
      <w:r>
        <w:rPr>
          <w:spacing w:val="-1"/>
        </w:rPr>
        <w:t xml:space="preserve"> </w:t>
      </w:r>
      <w:r>
        <w:t>held-out</w:t>
      </w:r>
      <w:r>
        <w:rPr>
          <w:spacing w:val="-1"/>
        </w:rPr>
        <w:t xml:space="preserve"> </w:t>
      </w:r>
      <w:r>
        <w:t>test</w:t>
      </w:r>
      <w:r>
        <w:rPr>
          <w:spacing w:val="-1"/>
        </w:rPr>
        <w:t xml:space="preserve"> </w:t>
      </w:r>
      <w:r>
        <w:t>set</w:t>
      </w:r>
      <w:r>
        <w:rPr>
          <w:spacing w:val="-1"/>
        </w:rPr>
        <w:t xml:space="preserve"> </w:t>
      </w:r>
      <w:r>
        <w:t>using</w:t>
      </w:r>
      <w:r>
        <w:rPr>
          <w:spacing w:val="-1"/>
        </w:rPr>
        <w:t xml:space="preserve"> </w:t>
      </w:r>
      <w:r>
        <w:t>the</w:t>
      </w:r>
      <w:r>
        <w:rPr>
          <w:spacing w:val="-1"/>
        </w:rPr>
        <w:t xml:space="preserve"> </w:t>
      </w:r>
      <w:proofErr w:type="spellStart"/>
      <w:r>
        <w:t>GaitRec</w:t>
      </w:r>
      <w:proofErr w:type="spellEnd"/>
      <w:r>
        <w:rPr>
          <w:spacing w:val="-2"/>
        </w:rPr>
        <w:t xml:space="preserve"> dataset.</w:t>
      </w:r>
    </w:p>
    <w:p w14:paraId="1C0C3648" w14:textId="77777777" w:rsidR="00130D41" w:rsidRDefault="00130D41">
      <w:pPr>
        <w:pStyle w:val="BodyText"/>
      </w:pPr>
    </w:p>
    <w:p w14:paraId="1B8B16FD" w14:textId="77777777" w:rsidR="00130D41" w:rsidRDefault="00130D41">
      <w:pPr>
        <w:pStyle w:val="BodyText"/>
        <w:spacing w:before="24"/>
      </w:pPr>
    </w:p>
    <w:p w14:paraId="41FDAF8B" w14:textId="77777777" w:rsidR="00130D41" w:rsidRDefault="00000000">
      <w:pPr>
        <w:ind w:right="359"/>
        <w:jc w:val="center"/>
        <w:rPr>
          <w:b/>
        </w:rPr>
      </w:pPr>
      <w:r>
        <w:rPr>
          <w:b/>
        </w:rPr>
        <w:t>Table</w:t>
      </w:r>
      <w:r>
        <w:rPr>
          <w:b/>
          <w:spacing w:val="-6"/>
        </w:rPr>
        <w:t xml:space="preserve"> </w:t>
      </w:r>
      <w:r>
        <w:rPr>
          <w:b/>
        </w:rPr>
        <w:t>1:</w:t>
      </w:r>
      <w:r>
        <w:rPr>
          <w:b/>
          <w:spacing w:val="-7"/>
        </w:rPr>
        <w:t xml:space="preserve"> </w:t>
      </w:r>
      <w:r>
        <w:rPr>
          <w:b/>
        </w:rPr>
        <w:t>Comparative</w:t>
      </w:r>
      <w:r>
        <w:rPr>
          <w:b/>
          <w:spacing w:val="-6"/>
        </w:rPr>
        <w:t xml:space="preserve"> </w:t>
      </w:r>
      <w:r>
        <w:rPr>
          <w:b/>
        </w:rPr>
        <w:t>Classification</w:t>
      </w:r>
      <w:r>
        <w:rPr>
          <w:b/>
          <w:spacing w:val="-6"/>
        </w:rPr>
        <w:t xml:space="preserve"> </w:t>
      </w:r>
      <w:r>
        <w:rPr>
          <w:b/>
          <w:spacing w:val="-2"/>
        </w:rPr>
        <w:t>Performance</w:t>
      </w:r>
    </w:p>
    <w:p w14:paraId="3C4433D9" w14:textId="77777777" w:rsidR="00130D41" w:rsidRDefault="00130D41">
      <w:pPr>
        <w:pStyle w:val="BodyText"/>
        <w:spacing w:before="10"/>
        <w:rPr>
          <w:b/>
          <w:sz w:val="6"/>
        </w:rPr>
      </w:pPr>
    </w:p>
    <w:tbl>
      <w:tblPr>
        <w:tblW w:w="0" w:type="auto"/>
        <w:tblInd w:w="1534"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341"/>
        <w:gridCol w:w="2341"/>
        <w:gridCol w:w="2341"/>
      </w:tblGrid>
      <w:tr w:rsidR="00130D41" w14:paraId="06FFD17E" w14:textId="77777777">
        <w:trPr>
          <w:trHeight w:val="410"/>
        </w:trPr>
        <w:tc>
          <w:tcPr>
            <w:tcW w:w="2341" w:type="dxa"/>
            <w:shd w:val="clear" w:color="auto" w:fill="2D4979"/>
          </w:tcPr>
          <w:p w14:paraId="1F85E932" w14:textId="77777777" w:rsidR="00130D41" w:rsidRDefault="00000000">
            <w:pPr>
              <w:pStyle w:val="TableParagraph"/>
              <w:ind w:right="2"/>
              <w:rPr>
                <w:b/>
              </w:rPr>
            </w:pPr>
            <w:r>
              <w:rPr>
                <w:b/>
                <w:color w:val="FFFFFF"/>
                <w:spacing w:val="-2"/>
              </w:rPr>
              <w:t>Model</w:t>
            </w:r>
          </w:p>
        </w:tc>
        <w:tc>
          <w:tcPr>
            <w:tcW w:w="2341" w:type="dxa"/>
            <w:shd w:val="clear" w:color="auto" w:fill="2D4979"/>
          </w:tcPr>
          <w:p w14:paraId="6F4FE313" w14:textId="77777777" w:rsidR="00130D41" w:rsidRDefault="00000000">
            <w:pPr>
              <w:pStyle w:val="TableParagraph"/>
              <w:ind w:right="2"/>
              <w:rPr>
                <w:b/>
              </w:rPr>
            </w:pPr>
            <w:r>
              <w:rPr>
                <w:b/>
                <w:color w:val="FFFFFF"/>
                <w:spacing w:val="-2"/>
              </w:rPr>
              <w:t>Accuracy</w:t>
            </w:r>
          </w:p>
        </w:tc>
        <w:tc>
          <w:tcPr>
            <w:tcW w:w="2341" w:type="dxa"/>
            <w:shd w:val="clear" w:color="auto" w:fill="2D4979"/>
          </w:tcPr>
          <w:p w14:paraId="66C74DC8" w14:textId="77777777" w:rsidR="00130D41" w:rsidRDefault="00000000">
            <w:pPr>
              <w:pStyle w:val="TableParagraph"/>
              <w:rPr>
                <w:b/>
              </w:rPr>
            </w:pPr>
            <w:r>
              <w:rPr>
                <w:b/>
                <w:color w:val="FFFFFF"/>
              </w:rPr>
              <w:t>Macro</w:t>
            </w:r>
            <w:r>
              <w:rPr>
                <w:b/>
                <w:color w:val="FFFFFF"/>
                <w:spacing w:val="-2"/>
              </w:rPr>
              <w:t xml:space="preserve"> </w:t>
            </w:r>
            <w:r>
              <w:rPr>
                <w:b/>
                <w:color w:val="FFFFFF"/>
              </w:rPr>
              <w:t xml:space="preserve">F1 </w:t>
            </w:r>
            <w:r>
              <w:rPr>
                <w:b/>
                <w:color w:val="FFFFFF"/>
                <w:spacing w:val="-2"/>
              </w:rPr>
              <w:t>Score</w:t>
            </w:r>
          </w:p>
        </w:tc>
      </w:tr>
      <w:tr w:rsidR="00130D41" w14:paraId="6BACD7E6" w14:textId="77777777">
        <w:trPr>
          <w:trHeight w:val="410"/>
        </w:trPr>
        <w:tc>
          <w:tcPr>
            <w:tcW w:w="2341" w:type="dxa"/>
          </w:tcPr>
          <w:p w14:paraId="1F148E77" w14:textId="77777777" w:rsidR="00130D41" w:rsidRDefault="00000000">
            <w:pPr>
              <w:pStyle w:val="TableParagraph"/>
              <w:ind w:right="1"/>
            </w:pPr>
            <w:proofErr w:type="spellStart"/>
            <w:r>
              <w:rPr>
                <w:spacing w:val="-2"/>
              </w:rPr>
              <w:t>HistGB</w:t>
            </w:r>
            <w:proofErr w:type="spellEnd"/>
            <w:r>
              <w:rPr>
                <w:spacing w:val="-2"/>
              </w:rPr>
              <w:t>/RF</w:t>
            </w:r>
          </w:p>
        </w:tc>
        <w:tc>
          <w:tcPr>
            <w:tcW w:w="2341" w:type="dxa"/>
          </w:tcPr>
          <w:p w14:paraId="72AA2DD7" w14:textId="77777777" w:rsidR="00130D41" w:rsidRDefault="00000000">
            <w:pPr>
              <w:pStyle w:val="TableParagraph"/>
              <w:ind w:left="856" w:right="0"/>
              <w:jc w:val="left"/>
            </w:pPr>
            <w:r>
              <w:t xml:space="preserve">94.0 </w:t>
            </w:r>
            <w:r>
              <w:rPr>
                <w:spacing w:val="-10"/>
              </w:rPr>
              <w:t>%</w:t>
            </w:r>
          </w:p>
        </w:tc>
        <w:tc>
          <w:tcPr>
            <w:tcW w:w="2341" w:type="dxa"/>
          </w:tcPr>
          <w:p w14:paraId="05AD7D4E" w14:textId="77777777" w:rsidR="00130D41" w:rsidRDefault="00000000">
            <w:pPr>
              <w:pStyle w:val="TableParagraph"/>
            </w:pPr>
            <w:r>
              <w:rPr>
                <w:spacing w:val="-2"/>
              </w:rPr>
              <w:t>0.760</w:t>
            </w:r>
          </w:p>
        </w:tc>
      </w:tr>
      <w:tr w:rsidR="00130D41" w14:paraId="42588AE7" w14:textId="77777777">
        <w:trPr>
          <w:trHeight w:val="410"/>
        </w:trPr>
        <w:tc>
          <w:tcPr>
            <w:tcW w:w="2341" w:type="dxa"/>
          </w:tcPr>
          <w:p w14:paraId="60E38618" w14:textId="77777777" w:rsidR="00130D41" w:rsidRDefault="00000000">
            <w:pPr>
              <w:pStyle w:val="TableParagraph"/>
              <w:ind w:right="4"/>
            </w:pPr>
            <w:r>
              <w:rPr>
                <w:spacing w:val="-2"/>
              </w:rPr>
              <w:t>1D-</w:t>
            </w:r>
            <w:r>
              <w:rPr>
                <w:spacing w:val="-5"/>
              </w:rPr>
              <w:t>CNN</w:t>
            </w:r>
          </w:p>
        </w:tc>
        <w:tc>
          <w:tcPr>
            <w:tcW w:w="2341" w:type="dxa"/>
          </w:tcPr>
          <w:p w14:paraId="139C2428" w14:textId="77777777" w:rsidR="00130D41" w:rsidRDefault="00000000">
            <w:pPr>
              <w:pStyle w:val="TableParagraph"/>
              <w:ind w:right="0"/>
            </w:pPr>
            <w:r>
              <w:rPr>
                <w:spacing w:val="-2"/>
              </w:rPr>
              <w:t>93.7%</w:t>
            </w:r>
          </w:p>
        </w:tc>
        <w:tc>
          <w:tcPr>
            <w:tcW w:w="2341" w:type="dxa"/>
          </w:tcPr>
          <w:p w14:paraId="6823D969" w14:textId="77777777" w:rsidR="00130D41" w:rsidRDefault="00000000">
            <w:pPr>
              <w:pStyle w:val="TableParagraph"/>
            </w:pPr>
            <w:r>
              <w:rPr>
                <w:spacing w:val="-2"/>
              </w:rPr>
              <w:t>0.8011</w:t>
            </w:r>
          </w:p>
        </w:tc>
      </w:tr>
    </w:tbl>
    <w:p w14:paraId="59D5A020" w14:textId="77777777" w:rsidR="00130D41" w:rsidRDefault="00130D41">
      <w:pPr>
        <w:pStyle w:val="BodyText"/>
        <w:spacing w:before="180"/>
        <w:rPr>
          <w:b/>
          <w:sz w:val="22"/>
        </w:rPr>
      </w:pPr>
    </w:p>
    <w:p w14:paraId="736CCE27" w14:textId="77777777" w:rsidR="00130D41" w:rsidRDefault="00000000">
      <w:pPr>
        <w:spacing w:line="360" w:lineRule="auto"/>
        <w:ind w:right="354"/>
        <w:jc w:val="both"/>
        <w:rPr>
          <w:sz w:val="24"/>
        </w:rPr>
      </w:pPr>
      <w:r>
        <w:rPr>
          <w:sz w:val="24"/>
        </w:rPr>
        <w:t>The</w:t>
      </w:r>
      <w:r>
        <w:rPr>
          <w:spacing w:val="-12"/>
          <w:sz w:val="24"/>
        </w:rPr>
        <w:t xml:space="preserve"> </w:t>
      </w:r>
      <w:proofErr w:type="spellStart"/>
      <w:r>
        <w:rPr>
          <w:b/>
          <w:sz w:val="24"/>
        </w:rPr>
        <w:t>HistGradientBoosting</w:t>
      </w:r>
      <w:proofErr w:type="spellEnd"/>
      <w:r>
        <w:rPr>
          <w:b/>
          <w:spacing w:val="-12"/>
          <w:sz w:val="24"/>
        </w:rPr>
        <w:t xml:space="preserve"> </w:t>
      </w:r>
      <w:r>
        <w:rPr>
          <w:b/>
          <w:sz w:val="24"/>
        </w:rPr>
        <w:t>model</w:t>
      </w:r>
      <w:r>
        <w:rPr>
          <w:b/>
          <w:spacing w:val="-11"/>
          <w:sz w:val="24"/>
        </w:rPr>
        <w:t xml:space="preserve"> </w:t>
      </w:r>
      <w:r>
        <w:rPr>
          <w:b/>
          <w:sz w:val="24"/>
        </w:rPr>
        <w:t>achieves</w:t>
      </w:r>
      <w:r>
        <w:rPr>
          <w:b/>
          <w:spacing w:val="-11"/>
          <w:sz w:val="24"/>
        </w:rPr>
        <w:t xml:space="preserve"> </w:t>
      </w:r>
      <w:r>
        <w:rPr>
          <w:b/>
          <w:sz w:val="24"/>
        </w:rPr>
        <w:t>the</w:t>
      </w:r>
      <w:r>
        <w:rPr>
          <w:b/>
          <w:spacing w:val="-12"/>
          <w:sz w:val="24"/>
        </w:rPr>
        <w:t xml:space="preserve"> </w:t>
      </w:r>
      <w:r>
        <w:rPr>
          <w:b/>
          <w:sz w:val="24"/>
        </w:rPr>
        <w:t>highest</w:t>
      </w:r>
      <w:r>
        <w:rPr>
          <w:b/>
          <w:spacing w:val="-12"/>
          <w:sz w:val="24"/>
        </w:rPr>
        <w:t xml:space="preserve"> </w:t>
      </w:r>
      <w:r>
        <w:rPr>
          <w:b/>
          <w:sz w:val="24"/>
        </w:rPr>
        <w:t>accuracy</w:t>
      </w:r>
      <w:r>
        <w:rPr>
          <w:b/>
          <w:spacing w:val="-9"/>
          <w:sz w:val="24"/>
        </w:rPr>
        <w:t xml:space="preserve"> </w:t>
      </w:r>
      <w:r>
        <w:rPr>
          <w:b/>
          <w:sz w:val="24"/>
        </w:rPr>
        <w:t>(94%)</w:t>
      </w:r>
      <w:r>
        <w:rPr>
          <w:sz w:val="24"/>
        </w:rPr>
        <w:t>,</w:t>
      </w:r>
      <w:r>
        <w:rPr>
          <w:spacing w:val="-12"/>
          <w:sz w:val="24"/>
        </w:rPr>
        <w:t xml:space="preserve"> </w:t>
      </w:r>
      <w:r>
        <w:rPr>
          <w:sz w:val="24"/>
        </w:rPr>
        <w:t>indicating</w:t>
      </w:r>
      <w:r>
        <w:rPr>
          <w:spacing w:val="-12"/>
          <w:sz w:val="24"/>
        </w:rPr>
        <w:t xml:space="preserve"> </w:t>
      </w:r>
      <w:r>
        <w:rPr>
          <w:sz w:val="24"/>
        </w:rPr>
        <w:t>strong</w:t>
      </w:r>
      <w:r>
        <w:rPr>
          <w:spacing w:val="-12"/>
          <w:sz w:val="24"/>
        </w:rPr>
        <w:t xml:space="preserve"> </w:t>
      </w:r>
      <w:r>
        <w:rPr>
          <w:sz w:val="24"/>
        </w:rPr>
        <w:t xml:space="preserve">performance on structured GRF features. The </w:t>
      </w:r>
      <w:r>
        <w:rPr>
          <w:b/>
          <w:sz w:val="24"/>
        </w:rPr>
        <w:t>1D CNN achieves a higher Macro F1 score (0.801)</w:t>
      </w:r>
      <w:r>
        <w:rPr>
          <w:sz w:val="24"/>
        </w:rPr>
        <w:t>, demonstrating better balance across classes, especially in handling class imbalance.</w:t>
      </w:r>
    </w:p>
    <w:p w14:paraId="302DA8E7" w14:textId="77777777" w:rsidR="00130D41" w:rsidRDefault="00000000">
      <w:pPr>
        <w:pStyle w:val="BodyText"/>
        <w:spacing w:before="80" w:line="360" w:lineRule="auto"/>
        <w:ind w:right="364"/>
        <w:jc w:val="both"/>
        <w:rPr>
          <w:b/>
        </w:rPr>
      </w:pPr>
      <w:r>
        <w:t>This suggests that while classical models excel in learning from fixed feature representations, deep learning models are more effective in capturing temporal patterns and subtle variations in gait signals</w:t>
      </w:r>
      <w:r>
        <w:rPr>
          <w:b/>
        </w:rPr>
        <w:t>.</w:t>
      </w:r>
    </w:p>
    <w:p w14:paraId="62B56DC6" w14:textId="77777777" w:rsidR="00130D41" w:rsidRDefault="00000000">
      <w:pPr>
        <w:pStyle w:val="Heading2"/>
        <w:numPr>
          <w:ilvl w:val="1"/>
          <w:numId w:val="5"/>
        </w:numPr>
        <w:tabs>
          <w:tab w:val="left" w:pos="389"/>
        </w:tabs>
        <w:spacing w:before="203"/>
        <w:ind w:left="389"/>
      </w:pPr>
      <w:r>
        <w:t>Training</w:t>
      </w:r>
      <w:r>
        <w:rPr>
          <w:spacing w:val="-10"/>
        </w:rPr>
        <w:t xml:space="preserve"> </w:t>
      </w:r>
      <w:r>
        <w:rPr>
          <w:spacing w:val="-2"/>
        </w:rPr>
        <w:t>Behavior</w:t>
      </w:r>
    </w:p>
    <w:p w14:paraId="6541262F" w14:textId="77777777" w:rsidR="00130D41" w:rsidRDefault="00000000">
      <w:pPr>
        <w:pStyle w:val="BodyText"/>
        <w:spacing w:before="98" w:line="360" w:lineRule="auto"/>
        <w:ind w:right="362"/>
        <w:jc w:val="both"/>
      </w:pPr>
      <w:r>
        <w:t>The CNN model demonstrates stable convergence during training. The training and validation loss decrease consistently over epochs, indicating effective learning without significant overfitting. Early stopping is applied based on validation performance to ensure generalization.</w:t>
      </w:r>
    </w:p>
    <w:p w14:paraId="0F62D070" w14:textId="77777777" w:rsidR="00130D41" w:rsidRDefault="00130D41">
      <w:pPr>
        <w:pStyle w:val="BodyText"/>
      </w:pPr>
    </w:p>
    <w:p w14:paraId="5CE319B9" w14:textId="77777777" w:rsidR="00130D41" w:rsidRDefault="00130D41">
      <w:pPr>
        <w:pStyle w:val="BodyText"/>
        <w:spacing w:before="46"/>
      </w:pPr>
    </w:p>
    <w:p w14:paraId="0F5EC186" w14:textId="77777777" w:rsidR="00130D41" w:rsidRDefault="00000000">
      <w:pPr>
        <w:pStyle w:val="Heading2"/>
        <w:numPr>
          <w:ilvl w:val="1"/>
          <w:numId w:val="5"/>
        </w:numPr>
        <w:tabs>
          <w:tab w:val="left" w:pos="389"/>
        </w:tabs>
        <w:ind w:left="389"/>
      </w:pPr>
      <w:r>
        <w:t>Prediction</w:t>
      </w:r>
      <w:r>
        <w:rPr>
          <w:spacing w:val="-16"/>
        </w:rPr>
        <w:t xml:space="preserve"> </w:t>
      </w:r>
      <w:r>
        <w:t>Distribution</w:t>
      </w:r>
      <w:r>
        <w:rPr>
          <w:spacing w:val="-16"/>
        </w:rPr>
        <w:t xml:space="preserve"> </w:t>
      </w:r>
      <w:r>
        <w:rPr>
          <w:spacing w:val="-2"/>
        </w:rPr>
        <w:t>Analysis</w:t>
      </w:r>
    </w:p>
    <w:p w14:paraId="4132FA10" w14:textId="77777777" w:rsidR="00130D41" w:rsidRDefault="00000000">
      <w:pPr>
        <w:pStyle w:val="BodyText"/>
        <w:spacing w:before="99" w:line="360" w:lineRule="auto"/>
        <w:ind w:right="361"/>
        <w:jc w:val="both"/>
      </w:pPr>
      <w:r>
        <w:t>The model outputs class probabilities for each trial, allowing analysis of prediction confidence. Healthy gait samples generally show high confidence scores, while borderline pathological cases exhibit lower confidence, indicating overlap in feature space.</w:t>
      </w:r>
    </w:p>
    <w:p w14:paraId="5BAFFD1F" w14:textId="77777777" w:rsidR="00130D41" w:rsidRDefault="00000000">
      <w:pPr>
        <w:pStyle w:val="BodyText"/>
        <w:spacing w:before="81" w:line="360" w:lineRule="auto"/>
        <w:ind w:right="361"/>
        <w:jc w:val="both"/>
      </w:pPr>
      <w:r>
        <w:t>This highlights the inherent complexity of gait classification, where certain impairments may exhibit patterns close to normal walking behavior</w:t>
      </w:r>
    </w:p>
    <w:p w14:paraId="098E68C7" w14:textId="77777777" w:rsidR="00130D41" w:rsidRDefault="00000000">
      <w:pPr>
        <w:pStyle w:val="Heading2"/>
        <w:numPr>
          <w:ilvl w:val="1"/>
          <w:numId w:val="5"/>
        </w:numPr>
        <w:tabs>
          <w:tab w:val="left" w:pos="388"/>
        </w:tabs>
        <w:spacing w:before="200"/>
        <w:ind w:hanging="388"/>
      </w:pPr>
      <w:r>
        <w:t>Confusion</w:t>
      </w:r>
      <w:r>
        <w:rPr>
          <w:spacing w:val="-13"/>
        </w:rPr>
        <w:t xml:space="preserve"> </w:t>
      </w:r>
      <w:r>
        <w:rPr>
          <w:spacing w:val="-2"/>
        </w:rPr>
        <w:t>Matrix</w:t>
      </w:r>
    </w:p>
    <w:p w14:paraId="37565DF4" w14:textId="77777777" w:rsidR="00130D41" w:rsidRDefault="00000000">
      <w:pPr>
        <w:pStyle w:val="BodyText"/>
        <w:spacing w:before="99"/>
        <w:jc w:val="both"/>
      </w:pPr>
      <w:r>
        <w:t>The</w:t>
      </w:r>
      <w:r>
        <w:rPr>
          <w:spacing w:val="-4"/>
        </w:rPr>
        <w:t xml:space="preserve"> </w:t>
      </w:r>
      <w:r>
        <w:t>confusion</w:t>
      </w:r>
      <w:r>
        <w:rPr>
          <w:spacing w:val="-1"/>
        </w:rPr>
        <w:t xml:space="preserve"> </w:t>
      </w:r>
      <w:r>
        <w:t>matrices</w:t>
      </w:r>
      <w:r>
        <w:rPr>
          <w:spacing w:val="-2"/>
        </w:rPr>
        <w:t xml:space="preserve"> </w:t>
      </w:r>
      <w:r>
        <w:t>reveal</w:t>
      </w:r>
      <w:r>
        <w:rPr>
          <w:spacing w:val="-1"/>
        </w:rPr>
        <w:t xml:space="preserve"> </w:t>
      </w:r>
      <w:r>
        <w:t>distinct</w:t>
      </w:r>
      <w:r>
        <w:rPr>
          <w:spacing w:val="-1"/>
        </w:rPr>
        <w:t xml:space="preserve"> </w:t>
      </w:r>
      <w:r>
        <w:t>classification</w:t>
      </w:r>
      <w:r>
        <w:rPr>
          <w:spacing w:val="-1"/>
        </w:rPr>
        <w:t xml:space="preserve"> </w:t>
      </w:r>
      <w:r>
        <w:t>behaviors</w:t>
      </w:r>
      <w:r>
        <w:rPr>
          <w:spacing w:val="-2"/>
        </w:rPr>
        <w:t xml:space="preserve"> </w:t>
      </w:r>
      <w:r>
        <w:t>for</w:t>
      </w:r>
      <w:r>
        <w:rPr>
          <w:spacing w:val="-1"/>
        </w:rPr>
        <w:t xml:space="preserve"> </w:t>
      </w:r>
      <w:r>
        <w:t>the</w:t>
      </w:r>
      <w:r>
        <w:rPr>
          <w:spacing w:val="-2"/>
        </w:rPr>
        <w:t xml:space="preserve"> </w:t>
      </w:r>
      <w:r>
        <w:t>two</w:t>
      </w:r>
      <w:r>
        <w:rPr>
          <w:spacing w:val="1"/>
        </w:rPr>
        <w:t xml:space="preserve"> </w:t>
      </w:r>
      <w:r>
        <w:rPr>
          <w:spacing w:val="-2"/>
        </w:rPr>
        <w:t>models.</w:t>
      </w:r>
    </w:p>
    <w:p w14:paraId="075F344F" w14:textId="77777777" w:rsidR="00130D41" w:rsidRDefault="00000000">
      <w:pPr>
        <w:pStyle w:val="BodyText"/>
        <w:spacing w:before="218" w:line="360" w:lineRule="auto"/>
        <w:ind w:right="359"/>
        <w:jc w:val="both"/>
      </w:pPr>
      <w:r>
        <w:t>The</w:t>
      </w:r>
      <w:r>
        <w:rPr>
          <w:spacing w:val="-4"/>
        </w:rPr>
        <w:t xml:space="preserve"> </w:t>
      </w:r>
      <w:proofErr w:type="spellStart"/>
      <w:r>
        <w:rPr>
          <w:b/>
        </w:rPr>
        <w:t>HistGradientBoosting</w:t>
      </w:r>
      <w:proofErr w:type="spellEnd"/>
      <w:r>
        <w:rPr>
          <w:b/>
          <w:spacing w:val="-3"/>
        </w:rPr>
        <w:t xml:space="preserve"> </w:t>
      </w:r>
      <w:r>
        <w:rPr>
          <w:b/>
        </w:rPr>
        <w:t>model</w:t>
      </w:r>
      <w:r>
        <w:rPr>
          <w:b/>
          <w:spacing w:val="-1"/>
        </w:rPr>
        <w:t xml:space="preserve"> </w:t>
      </w:r>
      <w:r>
        <w:t>demonstrates</w:t>
      </w:r>
      <w:r>
        <w:rPr>
          <w:spacing w:val="-4"/>
        </w:rPr>
        <w:t xml:space="preserve"> </w:t>
      </w:r>
      <w:r>
        <w:t>strong</w:t>
      </w:r>
      <w:r>
        <w:rPr>
          <w:spacing w:val="-3"/>
        </w:rPr>
        <w:t xml:space="preserve"> </w:t>
      </w:r>
      <w:r>
        <w:t>overall</w:t>
      </w:r>
      <w:r>
        <w:rPr>
          <w:spacing w:val="-3"/>
        </w:rPr>
        <w:t xml:space="preserve"> </w:t>
      </w:r>
      <w:r>
        <w:t>accuracy</w:t>
      </w:r>
      <w:r>
        <w:rPr>
          <w:spacing w:val="-3"/>
        </w:rPr>
        <w:t xml:space="preserve"> </w:t>
      </w:r>
      <w:r>
        <w:t>but</w:t>
      </w:r>
      <w:r>
        <w:rPr>
          <w:spacing w:val="-3"/>
        </w:rPr>
        <w:t xml:space="preserve"> </w:t>
      </w:r>
      <w:r>
        <w:t>tends</w:t>
      </w:r>
      <w:r>
        <w:rPr>
          <w:spacing w:val="-4"/>
        </w:rPr>
        <w:t xml:space="preserve"> </w:t>
      </w:r>
      <w:r>
        <w:t>to</w:t>
      </w:r>
      <w:r>
        <w:rPr>
          <w:spacing w:val="-3"/>
        </w:rPr>
        <w:t xml:space="preserve"> </w:t>
      </w:r>
      <w:r>
        <w:t>produce</w:t>
      </w:r>
      <w:r>
        <w:rPr>
          <w:spacing w:val="-4"/>
        </w:rPr>
        <w:t xml:space="preserve"> </w:t>
      </w:r>
      <w:r>
        <w:t>more</w:t>
      </w:r>
      <w:r>
        <w:rPr>
          <w:spacing w:val="-4"/>
        </w:rPr>
        <w:t xml:space="preserve"> </w:t>
      </w:r>
      <w:r>
        <w:t>false positives, misclassifying some healthy instances as pathological.</w:t>
      </w:r>
    </w:p>
    <w:p w14:paraId="6A6665EE" w14:textId="77777777" w:rsidR="00130D41" w:rsidRDefault="00130D41">
      <w:pPr>
        <w:pStyle w:val="BodyText"/>
        <w:spacing w:line="360" w:lineRule="auto"/>
        <w:jc w:val="both"/>
        <w:sectPr w:rsidR="00130D41">
          <w:pgSz w:w="12240" w:h="15840"/>
          <w:pgMar w:top="1380" w:right="720" w:bottom="280" w:left="1080" w:header="720" w:footer="720" w:gutter="0"/>
          <w:cols w:space="720"/>
        </w:sectPr>
      </w:pPr>
    </w:p>
    <w:p w14:paraId="7561543E" w14:textId="77777777" w:rsidR="00130D41" w:rsidRDefault="00000000">
      <w:pPr>
        <w:pStyle w:val="BodyText"/>
        <w:spacing w:before="79"/>
      </w:pPr>
      <w:r>
        <w:lastRenderedPageBreak/>
        <w:t>The</w:t>
      </w:r>
      <w:r>
        <w:rPr>
          <w:spacing w:val="3"/>
        </w:rPr>
        <w:t xml:space="preserve"> </w:t>
      </w:r>
      <w:r>
        <w:rPr>
          <w:b/>
        </w:rPr>
        <w:t>1D</w:t>
      </w:r>
      <w:r>
        <w:rPr>
          <w:b/>
          <w:spacing w:val="5"/>
        </w:rPr>
        <w:t xml:space="preserve"> </w:t>
      </w:r>
      <w:r>
        <w:rPr>
          <w:b/>
        </w:rPr>
        <w:t>CNN</w:t>
      </w:r>
      <w:r>
        <w:rPr>
          <w:b/>
          <w:spacing w:val="7"/>
        </w:rPr>
        <w:t xml:space="preserve"> </w:t>
      </w:r>
      <w:r>
        <w:rPr>
          <w:b/>
        </w:rPr>
        <w:t>model</w:t>
      </w:r>
      <w:r>
        <w:rPr>
          <w:b/>
          <w:spacing w:val="7"/>
        </w:rPr>
        <w:t xml:space="preserve"> </w:t>
      </w:r>
      <w:r>
        <w:t>provides</w:t>
      </w:r>
      <w:r>
        <w:rPr>
          <w:spacing w:val="7"/>
        </w:rPr>
        <w:t xml:space="preserve"> </w:t>
      </w:r>
      <w:r>
        <w:t>a</w:t>
      </w:r>
      <w:r>
        <w:rPr>
          <w:spacing w:val="5"/>
        </w:rPr>
        <w:t xml:space="preserve"> </w:t>
      </w:r>
      <w:r>
        <w:t>more</w:t>
      </w:r>
      <w:r>
        <w:rPr>
          <w:spacing w:val="4"/>
        </w:rPr>
        <w:t xml:space="preserve"> </w:t>
      </w:r>
      <w:r>
        <w:t>balanced</w:t>
      </w:r>
      <w:r>
        <w:rPr>
          <w:spacing w:val="5"/>
        </w:rPr>
        <w:t xml:space="preserve"> </w:t>
      </w:r>
      <w:r>
        <w:t>classification,</w:t>
      </w:r>
      <w:r>
        <w:rPr>
          <w:spacing w:val="5"/>
        </w:rPr>
        <w:t xml:space="preserve"> </w:t>
      </w:r>
      <w:r>
        <w:t>improving</w:t>
      </w:r>
      <w:r>
        <w:rPr>
          <w:spacing w:val="6"/>
        </w:rPr>
        <w:t xml:space="preserve"> </w:t>
      </w:r>
      <w:r>
        <w:t>the</w:t>
      </w:r>
      <w:r>
        <w:rPr>
          <w:spacing w:val="5"/>
        </w:rPr>
        <w:t xml:space="preserve"> </w:t>
      </w:r>
      <w:r>
        <w:t>model’s</w:t>
      </w:r>
      <w:r>
        <w:rPr>
          <w:spacing w:val="6"/>
        </w:rPr>
        <w:t xml:space="preserve"> </w:t>
      </w:r>
      <w:r>
        <w:t>ability</w:t>
      </w:r>
      <w:r>
        <w:rPr>
          <w:spacing w:val="5"/>
        </w:rPr>
        <w:t xml:space="preserve"> </w:t>
      </w:r>
      <w:r>
        <w:t>to</w:t>
      </w:r>
      <w:r>
        <w:rPr>
          <w:spacing w:val="7"/>
        </w:rPr>
        <w:t xml:space="preserve"> </w:t>
      </w:r>
      <w:r>
        <w:rPr>
          <w:spacing w:val="-2"/>
        </w:rPr>
        <w:t>correctly</w:t>
      </w:r>
    </w:p>
    <w:p w14:paraId="31E9C73C" w14:textId="77777777" w:rsidR="00130D41" w:rsidRDefault="00000000">
      <w:pPr>
        <w:pStyle w:val="BodyText"/>
        <w:spacing w:before="137"/>
      </w:pPr>
      <w:r>
        <w:t>identify</w:t>
      </w:r>
      <w:r>
        <w:rPr>
          <w:spacing w:val="-4"/>
        </w:rPr>
        <w:t xml:space="preserve"> </w:t>
      </w:r>
      <w:r>
        <w:t>pathological</w:t>
      </w:r>
      <w:r>
        <w:rPr>
          <w:spacing w:val="-1"/>
        </w:rPr>
        <w:t xml:space="preserve"> </w:t>
      </w:r>
      <w:r>
        <w:t>cases</w:t>
      </w:r>
      <w:r>
        <w:rPr>
          <w:spacing w:val="-2"/>
        </w:rPr>
        <w:t xml:space="preserve"> </w:t>
      </w:r>
      <w:r>
        <w:t>while</w:t>
      </w:r>
      <w:r>
        <w:rPr>
          <w:spacing w:val="-2"/>
        </w:rPr>
        <w:t xml:space="preserve"> </w:t>
      </w:r>
      <w:r>
        <w:t>maintaining</w:t>
      </w:r>
      <w:r>
        <w:rPr>
          <w:spacing w:val="-1"/>
        </w:rPr>
        <w:t xml:space="preserve"> </w:t>
      </w:r>
      <w:r>
        <w:t>reasonable</w:t>
      </w:r>
      <w:r>
        <w:rPr>
          <w:spacing w:val="-1"/>
        </w:rPr>
        <w:t xml:space="preserve"> </w:t>
      </w:r>
      <w:r>
        <w:t>performance</w:t>
      </w:r>
      <w:r>
        <w:rPr>
          <w:spacing w:val="-2"/>
        </w:rPr>
        <w:t xml:space="preserve"> </w:t>
      </w:r>
      <w:r>
        <w:t>on</w:t>
      </w:r>
      <w:r>
        <w:rPr>
          <w:spacing w:val="-1"/>
        </w:rPr>
        <w:t xml:space="preserve"> </w:t>
      </w:r>
      <w:r>
        <w:t>healthy</w:t>
      </w:r>
      <w:r>
        <w:rPr>
          <w:spacing w:val="-1"/>
        </w:rPr>
        <w:t xml:space="preserve"> </w:t>
      </w:r>
      <w:r>
        <w:rPr>
          <w:spacing w:val="-2"/>
        </w:rPr>
        <w:t>samples.</w:t>
      </w:r>
    </w:p>
    <w:p w14:paraId="708D143F" w14:textId="77777777" w:rsidR="00130D41" w:rsidRDefault="00000000">
      <w:pPr>
        <w:pStyle w:val="BodyText"/>
        <w:spacing w:before="218" w:line="360" w:lineRule="auto"/>
      </w:pPr>
      <w:r>
        <w:t>Both</w:t>
      </w:r>
      <w:r>
        <w:rPr>
          <w:spacing w:val="38"/>
        </w:rPr>
        <w:t xml:space="preserve"> </w:t>
      </w:r>
      <w:r>
        <w:t>models</w:t>
      </w:r>
      <w:r>
        <w:rPr>
          <w:spacing w:val="35"/>
        </w:rPr>
        <w:t xml:space="preserve"> </w:t>
      </w:r>
      <w:r>
        <w:t>prioritize</w:t>
      </w:r>
      <w:r>
        <w:rPr>
          <w:spacing w:val="38"/>
        </w:rPr>
        <w:t xml:space="preserve"> </w:t>
      </w:r>
      <w:r>
        <w:rPr>
          <w:b/>
        </w:rPr>
        <w:t>high</w:t>
      </w:r>
      <w:r>
        <w:rPr>
          <w:b/>
          <w:spacing w:val="38"/>
        </w:rPr>
        <w:t xml:space="preserve"> </w:t>
      </w:r>
      <w:r>
        <w:rPr>
          <w:b/>
        </w:rPr>
        <w:t>recall</w:t>
      </w:r>
      <w:r>
        <w:t>,</w:t>
      </w:r>
      <w:r>
        <w:rPr>
          <w:spacing w:val="37"/>
        </w:rPr>
        <w:t xml:space="preserve"> </w:t>
      </w:r>
      <w:r>
        <w:t>which</w:t>
      </w:r>
      <w:r>
        <w:rPr>
          <w:spacing w:val="37"/>
        </w:rPr>
        <w:t xml:space="preserve"> </w:t>
      </w:r>
      <w:r>
        <w:t>is</w:t>
      </w:r>
      <w:r>
        <w:rPr>
          <w:spacing w:val="35"/>
        </w:rPr>
        <w:t xml:space="preserve"> </w:t>
      </w:r>
      <w:r>
        <w:t>critical</w:t>
      </w:r>
      <w:r>
        <w:rPr>
          <w:spacing w:val="38"/>
        </w:rPr>
        <w:t xml:space="preserve"> </w:t>
      </w:r>
      <w:r>
        <w:t>in</w:t>
      </w:r>
      <w:r>
        <w:rPr>
          <w:spacing w:val="38"/>
        </w:rPr>
        <w:t xml:space="preserve"> </w:t>
      </w:r>
      <w:r>
        <w:t>clinical</w:t>
      </w:r>
      <w:r>
        <w:rPr>
          <w:spacing w:val="38"/>
        </w:rPr>
        <w:t xml:space="preserve"> </w:t>
      </w:r>
      <w:r>
        <w:t>screening</w:t>
      </w:r>
      <w:r>
        <w:rPr>
          <w:spacing w:val="38"/>
        </w:rPr>
        <w:t xml:space="preserve"> </w:t>
      </w:r>
      <w:r>
        <w:t>scenarios</w:t>
      </w:r>
      <w:r>
        <w:rPr>
          <w:spacing w:val="37"/>
        </w:rPr>
        <w:t xml:space="preserve"> </w:t>
      </w:r>
      <w:r>
        <w:t>where</w:t>
      </w:r>
      <w:r>
        <w:rPr>
          <w:spacing w:val="36"/>
        </w:rPr>
        <w:t xml:space="preserve"> </w:t>
      </w:r>
      <w:r>
        <w:t>missing</w:t>
      </w:r>
      <w:r>
        <w:rPr>
          <w:spacing w:val="35"/>
        </w:rPr>
        <w:t xml:space="preserve"> </w:t>
      </w:r>
      <w:r>
        <w:t>a pathological case is more severe than generating false alarms.</w:t>
      </w:r>
    </w:p>
    <w:p w14:paraId="6F4EB1B7" w14:textId="77777777" w:rsidR="00130D41" w:rsidRDefault="00130D41">
      <w:pPr>
        <w:pStyle w:val="BodyText"/>
        <w:rPr>
          <w:sz w:val="20"/>
        </w:rPr>
      </w:pPr>
    </w:p>
    <w:p w14:paraId="3904AAFF" w14:textId="77777777" w:rsidR="00130D41" w:rsidRDefault="00000000">
      <w:pPr>
        <w:pStyle w:val="BodyText"/>
        <w:spacing w:before="91"/>
        <w:rPr>
          <w:sz w:val="20"/>
        </w:rPr>
      </w:pPr>
      <w:r>
        <w:rPr>
          <w:noProof/>
          <w:sz w:val="20"/>
        </w:rPr>
        <w:drawing>
          <wp:anchor distT="0" distB="0" distL="0" distR="0" simplePos="0" relativeHeight="487587840" behindDoc="1" locked="0" layoutInCell="1" allowOverlap="1" wp14:anchorId="4CA0AD4B" wp14:editId="4B2500CB">
            <wp:simplePos x="0" y="0"/>
            <wp:positionH relativeFrom="page">
              <wp:posOffset>685800</wp:posOffset>
            </wp:positionH>
            <wp:positionV relativeFrom="paragraph">
              <wp:posOffset>219669</wp:posOffset>
            </wp:positionV>
            <wp:extent cx="6350461" cy="29559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350461" cy="2955988"/>
                    </a:xfrm>
                    <a:prstGeom prst="rect">
                      <a:avLst/>
                    </a:prstGeom>
                  </pic:spPr>
                </pic:pic>
              </a:graphicData>
            </a:graphic>
          </wp:anchor>
        </w:drawing>
      </w:r>
    </w:p>
    <w:p w14:paraId="0320D9AC" w14:textId="77777777" w:rsidR="00130D41" w:rsidRDefault="00130D41">
      <w:pPr>
        <w:pStyle w:val="BodyText"/>
        <w:rPr>
          <w:sz w:val="20"/>
        </w:rPr>
        <w:sectPr w:rsidR="00130D41">
          <w:pgSz w:w="12240" w:h="15840"/>
          <w:pgMar w:top="1360" w:right="720" w:bottom="280" w:left="1080" w:header="720" w:footer="720" w:gutter="0"/>
          <w:cols w:space="720"/>
        </w:sectPr>
      </w:pPr>
    </w:p>
    <w:p w14:paraId="1E4B5794" w14:textId="77777777" w:rsidR="00130D41" w:rsidRDefault="00000000">
      <w:pPr>
        <w:pStyle w:val="Heading2"/>
        <w:numPr>
          <w:ilvl w:val="1"/>
          <w:numId w:val="5"/>
        </w:numPr>
        <w:tabs>
          <w:tab w:val="left" w:pos="388"/>
        </w:tabs>
        <w:spacing w:before="62"/>
        <w:ind w:hanging="388"/>
      </w:pPr>
      <w:r>
        <w:lastRenderedPageBreak/>
        <w:t>Feature</w:t>
      </w:r>
      <w:r>
        <w:rPr>
          <w:spacing w:val="-8"/>
        </w:rPr>
        <w:t xml:space="preserve"> </w:t>
      </w:r>
      <w:r>
        <w:t>Importance</w:t>
      </w:r>
      <w:r>
        <w:rPr>
          <w:spacing w:val="-10"/>
        </w:rPr>
        <w:t xml:space="preserve"> </w:t>
      </w:r>
      <w:r>
        <w:t>(RF</w:t>
      </w:r>
      <w:r>
        <w:rPr>
          <w:spacing w:val="-9"/>
        </w:rPr>
        <w:t xml:space="preserve"> </w:t>
      </w:r>
      <w:r>
        <w:rPr>
          <w:spacing w:val="-2"/>
        </w:rPr>
        <w:t>Baseline)</w:t>
      </w:r>
    </w:p>
    <w:p w14:paraId="4B6B962B" w14:textId="77777777" w:rsidR="00130D41" w:rsidRDefault="00000000">
      <w:pPr>
        <w:spacing w:before="97" w:line="360" w:lineRule="auto"/>
        <w:ind w:right="355"/>
        <w:jc w:val="both"/>
        <w:rPr>
          <w:sz w:val="24"/>
        </w:rPr>
      </w:pPr>
      <w:r>
        <w:rPr>
          <w:sz w:val="24"/>
        </w:rPr>
        <w:t xml:space="preserve">The feature importance analysis indicates that features derived from </w:t>
      </w:r>
      <w:r>
        <w:rPr>
          <w:b/>
          <w:sz w:val="24"/>
        </w:rPr>
        <w:t>ground reaction force (GRF) signals</w:t>
      </w:r>
      <w:r>
        <w:rPr>
          <w:sz w:val="24"/>
        </w:rPr>
        <w:t>,</w:t>
      </w:r>
      <w:r>
        <w:rPr>
          <w:spacing w:val="-15"/>
          <w:sz w:val="24"/>
        </w:rPr>
        <w:t xml:space="preserve"> </w:t>
      </w:r>
      <w:r>
        <w:rPr>
          <w:sz w:val="24"/>
        </w:rPr>
        <w:t>particularly</w:t>
      </w:r>
      <w:r>
        <w:rPr>
          <w:spacing w:val="-15"/>
          <w:sz w:val="24"/>
        </w:rPr>
        <w:t xml:space="preserve"> </w:t>
      </w:r>
      <w:r>
        <w:rPr>
          <w:sz w:val="24"/>
        </w:rPr>
        <w:t>those</w:t>
      </w:r>
      <w:r>
        <w:rPr>
          <w:spacing w:val="-15"/>
          <w:sz w:val="24"/>
        </w:rPr>
        <w:t xml:space="preserve"> </w:t>
      </w:r>
      <w:r>
        <w:rPr>
          <w:sz w:val="24"/>
        </w:rPr>
        <w:t>capturing</w:t>
      </w:r>
      <w:r>
        <w:rPr>
          <w:spacing w:val="-15"/>
          <w:sz w:val="24"/>
        </w:rPr>
        <w:t xml:space="preserve"> </w:t>
      </w:r>
      <w:r>
        <w:rPr>
          <w:b/>
          <w:sz w:val="24"/>
        </w:rPr>
        <w:t>gait</w:t>
      </w:r>
      <w:r>
        <w:rPr>
          <w:b/>
          <w:spacing w:val="-15"/>
          <w:sz w:val="24"/>
        </w:rPr>
        <w:t xml:space="preserve"> </w:t>
      </w:r>
      <w:r>
        <w:rPr>
          <w:b/>
          <w:sz w:val="24"/>
        </w:rPr>
        <w:t>symmetry</w:t>
      </w:r>
      <w:r>
        <w:rPr>
          <w:b/>
          <w:spacing w:val="-15"/>
          <w:sz w:val="24"/>
        </w:rPr>
        <w:t xml:space="preserve"> </w:t>
      </w:r>
      <w:r>
        <w:rPr>
          <w:b/>
          <w:sz w:val="24"/>
        </w:rPr>
        <w:t>and</w:t>
      </w:r>
      <w:r>
        <w:rPr>
          <w:b/>
          <w:spacing w:val="-15"/>
          <w:sz w:val="24"/>
        </w:rPr>
        <w:t xml:space="preserve"> </w:t>
      </w:r>
      <w:r>
        <w:rPr>
          <w:b/>
          <w:sz w:val="24"/>
        </w:rPr>
        <w:t>temporal</w:t>
      </w:r>
      <w:r>
        <w:rPr>
          <w:b/>
          <w:spacing w:val="-15"/>
          <w:sz w:val="24"/>
        </w:rPr>
        <w:t xml:space="preserve"> </w:t>
      </w:r>
      <w:r>
        <w:rPr>
          <w:b/>
          <w:sz w:val="24"/>
        </w:rPr>
        <w:t>variations</w:t>
      </w:r>
      <w:r>
        <w:rPr>
          <w:sz w:val="24"/>
        </w:rPr>
        <w:t>,</w:t>
      </w:r>
      <w:r>
        <w:rPr>
          <w:spacing w:val="-15"/>
          <w:sz w:val="24"/>
        </w:rPr>
        <w:t xml:space="preserve"> </w:t>
      </w:r>
      <w:r>
        <w:rPr>
          <w:sz w:val="24"/>
        </w:rPr>
        <w:t>are</w:t>
      </w:r>
      <w:r>
        <w:rPr>
          <w:spacing w:val="-15"/>
          <w:sz w:val="24"/>
        </w:rPr>
        <w:t xml:space="preserve"> </w:t>
      </w:r>
      <w:r>
        <w:rPr>
          <w:sz w:val="24"/>
        </w:rPr>
        <w:t>the</w:t>
      </w:r>
      <w:r>
        <w:rPr>
          <w:spacing w:val="-15"/>
          <w:sz w:val="24"/>
        </w:rPr>
        <w:t xml:space="preserve"> </w:t>
      </w:r>
      <w:r>
        <w:rPr>
          <w:sz w:val="24"/>
        </w:rPr>
        <w:t>most</w:t>
      </w:r>
      <w:r>
        <w:rPr>
          <w:spacing w:val="-15"/>
          <w:sz w:val="24"/>
        </w:rPr>
        <w:t xml:space="preserve"> </w:t>
      </w:r>
      <w:r>
        <w:rPr>
          <w:sz w:val="24"/>
        </w:rPr>
        <w:t>discriminative for classification.</w:t>
      </w:r>
    </w:p>
    <w:p w14:paraId="796CD273" w14:textId="77777777" w:rsidR="00130D41" w:rsidRDefault="00000000">
      <w:pPr>
        <w:pStyle w:val="BodyText"/>
        <w:spacing w:before="80" w:line="360" w:lineRule="auto"/>
        <w:ind w:right="358"/>
        <w:jc w:val="both"/>
      </w:pPr>
      <w:r>
        <w:t xml:space="preserve">Time-domain features such as RMS and variance contribute significantly, reflecting variations in force magnitude across the gait cycle. Additionally, features related to </w:t>
      </w:r>
      <w:r>
        <w:rPr>
          <w:b/>
        </w:rPr>
        <w:t xml:space="preserve">force distribution between left and right limbs </w:t>
      </w:r>
      <w:r>
        <w:t>play an important role.</w:t>
      </w:r>
    </w:p>
    <w:p w14:paraId="5ED27605" w14:textId="77777777" w:rsidR="00130D41" w:rsidRDefault="00000000">
      <w:pPr>
        <w:pStyle w:val="BodyText"/>
        <w:spacing w:before="81" w:line="360" w:lineRule="auto"/>
        <w:ind w:right="363"/>
        <w:jc w:val="both"/>
      </w:pPr>
      <w:r>
        <w:t xml:space="preserve">These findings align with clinical understanding, where pathological gait is typically </w:t>
      </w:r>
      <w:proofErr w:type="spellStart"/>
      <w:r>
        <w:t>characterised</w:t>
      </w:r>
      <w:proofErr w:type="spellEnd"/>
      <w:r>
        <w:t xml:space="preserve"> by asymmetry, imbalance, and irregular force patterns during walking.</w:t>
      </w:r>
    </w:p>
    <w:p w14:paraId="4B067B8D" w14:textId="77777777" w:rsidR="00130D41" w:rsidRDefault="00130D41">
      <w:pPr>
        <w:pStyle w:val="BodyText"/>
        <w:spacing w:line="360" w:lineRule="auto"/>
        <w:jc w:val="both"/>
        <w:sectPr w:rsidR="00130D41">
          <w:pgSz w:w="12240" w:h="15840"/>
          <w:pgMar w:top="1380" w:right="720" w:bottom="280" w:left="1080" w:header="720" w:footer="720" w:gutter="0"/>
          <w:cols w:space="720"/>
        </w:sectPr>
      </w:pPr>
    </w:p>
    <w:p w14:paraId="52BEB2FA" w14:textId="77777777" w:rsidR="00130D41" w:rsidRDefault="00000000">
      <w:pPr>
        <w:pStyle w:val="Heading1"/>
        <w:numPr>
          <w:ilvl w:val="0"/>
          <w:numId w:val="5"/>
        </w:numPr>
        <w:tabs>
          <w:tab w:val="left" w:pos="298"/>
        </w:tabs>
        <w:ind w:left="298" w:hanging="298"/>
      </w:pPr>
      <w:r>
        <w:rPr>
          <w:color w:val="1F3863"/>
          <w:spacing w:val="-2"/>
        </w:rPr>
        <w:lastRenderedPageBreak/>
        <w:t>Conclusion</w:t>
      </w:r>
    </w:p>
    <w:p w14:paraId="78E50A17" w14:textId="77777777" w:rsidR="00130D41" w:rsidRDefault="00000000">
      <w:pPr>
        <w:pStyle w:val="BodyText"/>
        <w:spacing w:before="157" w:line="360" w:lineRule="auto"/>
        <w:ind w:right="354"/>
        <w:jc w:val="both"/>
      </w:pPr>
      <w:r>
        <w:t xml:space="preserve">This project presents a complete pipeline for pathological gait detection using both </w:t>
      </w:r>
      <w:r>
        <w:rPr>
          <w:b/>
        </w:rPr>
        <w:t xml:space="preserve">classical machine learning and deep learning approaches </w:t>
      </w:r>
      <w:r>
        <w:t xml:space="preserve">on the </w:t>
      </w:r>
      <w:proofErr w:type="spellStart"/>
      <w:r>
        <w:t>GaitRec</w:t>
      </w:r>
      <w:proofErr w:type="spellEnd"/>
      <w:r>
        <w:t xml:space="preserve"> dataset. By leveraging real clinical ground reaction force (GRF) data, the system performs reliable classification of gait patterns into healthy and pathological categories.</w:t>
      </w:r>
    </w:p>
    <w:p w14:paraId="05C11C6E" w14:textId="77777777" w:rsidR="00130D41" w:rsidRDefault="00000000">
      <w:pPr>
        <w:spacing w:before="82" w:line="360" w:lineRule="auto"/>
        <w:ind w:right="357"/>
        <w:jc w:val="both"/>
        <w:rPr>
          <w:sz w:val="24"/>
        </w:rPr>
      </w:pPr>
      <w:r>
        <w:rPr>
          <w:sz w:val="24"/>
        </w:rPr>
        <w:t>Experimental</w:t>
      </w:r>
      <w:r>
        <w:rPr>
          <w:spacing w:val="-9"/>
          <w:sz w:val="24"/>
        </w:rPr>
        <w:t xml:space="preserve"> </w:t>
      </w:r>
      <w:r>
        <w:rPr>
          <w:sz w:val="24"/>
        </w:rPr>
        <w:t>results</w:t>
      </w:r>
      <w:r>
        <w:rPr>
          <w:spacing w:val="-9"/>
          <w:sz w:val="24"/>
        </w:rPr>
        <w:t xml:space="preserve"> </w:t>
      </w:r>
      <w:r>
        <w:rPr>
          <w:sz w:val="24"/>
        </w:rPr>
        <w:t>show</w:t>
      </w:r>
      <w:r>
        <w:rPr>
          <w:spacing w:val="-10"/>
          <w:sz w:val="24"/>
        </w:rPr>
        <w:t xml:space="preserve"> </w:t>
      </w:r>
      <w:r>
        <w:rPr>
          <w:sz w:val="24"/>
        </w:rPr>
        <w:t>that</w:t>
      </w:r>
      <w:r>
        <w:rPr>
          <w:spacing w:val="-9"/>
          <w:sz w:val="24"/>
        </w:rPr>
        <w:t xml:space="preserve"> </w:t>
      </w:r>
      <w:r>
        <w:rPr>
          <w:sz w:val="24"/>
        </w:rPr>
        <w:t>the</w:t>
      </w:r>
      <w:r>
        <w:rPr>
          <w:spacing w:val="-9"/>
          <w:sz w:val="24"/>
        </w:rPr>
        <w:t xml:space="preserve"> </w:t>
      </w:r>
      <w:proofErr w:type="spellStart"/>
      <w:r>
        <w:rPr>
          <w:b/>
          <w:sz w:val="24"/>
        </w:rPr>
        <w:t>HistGradientBoosting</w:t>
      </w:r>
      <w:proofErr w:type="spellEnd"/>
      <w:r>
        <w:rPr>
          <w:b/>
          <w:spacing w:val="-12"/>
          <w:sz w:val="24"/>
        </w:rPr>
        <w:t xml:space="preserve"> </w:t>
      </w:r>
      <w:r>
        <w:rPr>
          <w:b/>
          <w:sz w:val="24"/>
        </w:rPr>
        <w:t>model</w:t>
      </w:r>
      <w:r>
        <w:rPr>
          <w:b/>
          <w:spacing w:val="-9"/>
          <w:sz w:val="24"/>
        </w:rPr>
        <w:t xml:space="preserve"> </w:t>
      </w:r>
      <w:r>
        <w:rPr>
          <w:b/>
          <w:sz w:val="24"/>
        </w:rPr>
        <w:t>achieves</w:t>
      </w:r>
      <w:r>
        <w:rPr>
          <w:b/>
          <w:spacing w:val="-9"/>
          <w:sz w:val="24"/>
        </w:rPr>
        <w:t xml:space="preserve"> </w:t>
      </w:r>
      <w:r>
        <w:rPr>
          <w:b/>
          <w:sz w:val="24"/>
        </w:rPr>
        <w:t>the</w:t>
      </w:r>
      <w:r>
        <w:rPr>
          <w:b/>
          <w:spacing w:val="-10"/>
          <w:sz w:val="24"/>
        </w:rPr>
        <w:t xml:space="preserve"> </w:t>
      </w:r>
      <w:r>
        <w:rPr>
          <w:b/>
          <w:sz w:val="24"/>
        </w:rPr>
        <w:t>highest</w:t>
      </w:r>
      <w:r>
        <w:rPr>
          <w:b/>
          <w:spacing w:val="-10"/>
          <w:sz w:val="24"/>
        </w:rPr>
        <w:t xml:space="preserve"> </w:t>
      </w:r>
      <w:r>
        <w:rPr>
          <w:b/>
          <w:sz w:val="24"/>
        </w:rPr>
        <w:t>accuracy</w:t>
      </w:r>
      <w:r>
        <w:rPr>
          <w:b/>
          <w:spacing w:val="-9"/>
          <w:sz w:val="24"/>
        </w:rPr>
        <w:t xml:space="preserve"> </w:t>
      </w:r>
      <w:r>
        <w:rPr>
          <w:b/>
          <w:sz w:val="24"/>
        </w:rPr>
        <w:t>(94%)</w:t>
      </w:r>
      <w:r>
        <w:rPr>
          <w:sz w:val="24"/>
        </w:rPr>
        <w:t xml:space="preserve">, while the </w:t>
      </w:r>
      <w:r>
        <w:rPr>
          <w:b/>
          <w:sz w:val="24"/>
        </w:rPr>
        <w:t>1D CNN achieves better class balance (higher Macro F1 score)</w:t>
      </w:r>
      <w:r>
        <w:rPr>
          <w:sz w:val="24"/>
        </w:rPr>
        <w:t>. This demonstrates that classical models are effective for structured data, whereas deep learning models capture temporal dependencies more effectively.</w:t>
      </w:r>
    </w:p>
    <w:p w14:paraId="5C6C560A" w14:textId="77777777" w:rsidR="00130D41" w:rsidRDefault="00000000">
      <w:pPr>
        <w:pStyle w:val="BodyText"/>
        <w:spacing w:before="80"/>
        <w:jc w:val="both"/>
      </w:pPr>
      <w:r>
        <w:t>Key</w:t>
      </w:r>
      <w:r>
        <w:rPr>
          <w:spacing w:val="-4"/>
        </w:rPr>
        <w:t xml:space="preserve"> </w:t>
      </w:r>
      <w:r>
        <w:t>contributions</w:t>
      </w:r>
      <w:r>
        <w:rPr>
          <w:spacing w:val="-3"/>
        </w:rPr>
        <w:t xml:space="preserve"> </w:t>
      </w:r>
      <w:r>
        <w:rPr>
          <w:spacing w:val="-2"/>
        </w:rPr>
        <w:t>include:</w:t>
      </w:r>
    </w:p>
    <w:p w14:paraId="432DB2AC" w14:textId="77777777" w:rsidR="00130D41" w:rsidRDefault="00000000">
      <w:pPr>
        <w:pStyle w:val="Heading3"/>
        <w:numPr>
          <w:ilvl w:val="0"/>
          <w:numId w:val="2"/>
        </w:numPr>
        <w:tabs>
          <w:tab w:val="left" w:pos="720"/>
        </w:tabs>
        <w:spacing w:before="218"/>
        <w:jc w:val="left"/>
      </w:pPr>
      <w:r>
        <w:rPr>
          <w:b w:val="0"/>
        </w:rPr>
        <w:t>Use</w:t>
      </w:r>
      <w:r>
        <w:rPr>
          <w:b w:val="0"/>
          <w:spacing w:val="-3"/>
        </w:rPr>
        <w:t xml:space="preserve"> </w:t>
      </w:r>
      <w:r>
        <w:rPr>
          <w:b w:val="0"/>
        </w:rPr>
        <w:t>of</w:t>
      </w:r>
      <w:r>
        <w:rPr>
          <w:b w:val="0"/>
          <w:spacing w:val="-1"/>
        </w:rPr>
        <w:t xml:space="preserve"> </w:t>
      </w:r>
      <w:r>
        <w:t>real clinical</w:t>
      </w:r>
      <w:r>
        <w:rPr>
          <w:spacing w:val="-1"/>
        </w:rPr>
        <w:t xml:space="preserve"> </w:t>
      </w:r>
      <w:r>
        <w:t xml:space="preserve">gait data </w:t>
      </w:r>
      <w:r>
        <w:rPr>
          <w:spacing w:val="-2"/>
        </w:rPr>
        <w:t>(</w:t>
      </w:r>
      <w:proofErr w:type="spellStart"/>
      <w:r>
        <w:rPr>
          <w:spacing w:val="-2"/>
        </w:rPr>
        <w:t>GaitRec</w:t>
      </w:r>
      <w:proofErr w:type="spellEnd"/>
      <w:r>
        <w:rPr>
          <w:spacing w:val="-2"/>
        </w:rPr>
        <w:t>)</w:t>
      </w:r>
    </w:p>
    <w:p w14:paraId="4B2C3FAF" w14:textId="77777777" w:rsidR="00130D41" w:rsidRDefault="00000000">
      <w:pPr>
        <w:pStyle w:val="ListParagraph"/>
        <w:numPr>
          <w:ilvl w:val="0"/>
          <w:numId w:val="2"/>
        </w:numPr>
        <w:tabs>
          <w:tab w:val="left" w:pos="720"/>
        </w:tabs>
        <w:spacing w:before="219"/>
        <w:rPr>
          <w:b/>
          <w:sz w:val="24"/>
        </w:rPr>
      </w:pPr>
      <w:r>
        <w:rPr>
          <w:sz w:val="24"/>
        </w:rPr>
        <w:t>Implementation</w:t>
      </w:r>
      <w:r>
        <w:rPr>
          <w:spacing w:val="-3"/>
          <w:sz w:val="24"/>
        </w:rPr>
        <w:t xml:space="preserve"> </w:t>
      </w:r>
      <w:r>
        <w:rPr>
          <w:sz w:val="24"/>
        </w:rPr>
        <w:t>of</w:t>
      </w:r>
      <w:r>
        <w:rPr>
          <w:spacing w:val="-3"/>
          <w:sz w:val="24"/>
        </w:rPr>
        <w:t xml:space="preserve"> </w:t>
      </w:r>
      <w:r>
        <w:rPr>
          <w:b/>
          <w:sz w:val="24"/>
        </w:rPr>
        <w:t>subject-aware</w:t>
      </w:r>
      <w:r>
        <w:rPr>
          <w:b/>
          <w:spacing w:val="-3"/>
          <w:sz w:val="24"/>
        </w:rPr>
        <w:t xml:space="preserve"> </w:t>
      </w:r>
      <w:r>
        <w:rPr>
          <w:b/>
          <w:sz w:val="24"/>
        </w:rPr>
        <w:t>train-test</w:t>
      </w:r>
      <w:r>
        <w:rPr>
          <w:b/>
          <w:spacing w:val="-2"/>
          <w:sz w:val="24"/>
        </w:rPr>
        <w:t xml:space="preserve"> </w:t>
      </w:r>
      <w:r>
        <w:rPr>
          <w:b/>
          <w:sz w:val="24"/>
        </w:rPr>
        <w:t>split</w:t>
      </w:r>
      <w:r>
        <w:rPr>
          <w:b/>
          <w:spacing w:val="-1"/>
          <w:sz w:val="24"/>
        </w:rPr>
        <w:t xml:space="preserve"> </w:t>
      </w:r>
      <w:r>
        <w:rPr>
          <w:b/>
          <w:sz w:val="24"/>
        </w:rPr>
        <w:t>to</w:t>
      </w:r>
      <w:r>
        <w:rPr>
          <w:b/>
          <w:spacing w:val="-2"/>
          <w:sz w:val="24"/>
        </w:rPr>
        <w:t xml:space="preserve"> </w:t>
      </w:r>
      <w:r>
        <w:rPr>
          <w:b/>
          <w:sz w:val="24"/>
        </w:rPr>
        <w:t>prevent</w:t>
      </w:r>
      <w:r>
        <w:rPr>
          <w:b/>
          <w:spacing w:val="-2"/>
          <w:sz w:val="24"/>
        </w:rPr>
        <w:t xml:space="preserve"> </w:t>
      </w:r>
      <w:r>
        <w:rPr>
          <w:b/>
          <w:sz w:val="24"/>
        </w:rPr>
        <w:t>data</w:t>
      </w:r>
      <w:r>
        <w:rPr>
          <w:b/>
          <w:spacing w:val="-2"/>
          <w:sz w:val="24"/>
        </w:rPr>
        <w:t xml:space="preserve"> leakage</w:t>
      </w:r>
    </w:p>
    <w:p w14:paraId="7B93F62F" w14:textId="77777777" w:rsidR="00130D41" w:rsidRDefault="00000000">
      <w:pPr>
        <w:pStyle w:val="ListParagraph"/>
        <w:numPr>
          <w:ilvl w:val="0"/>
          <w:numId w:val="2"/>
        </w:numPr>
        <w:tabs>
          <w:tab w:val="left" w:pos="720"/>
        </w:tabs>
        <w:spacing w:before="216"/>
        <w:rPr>
          <w:b/>
          <w:sz w:val="24"/>
        </w:rPr>
      </w:pPr>
      <w:r>
        <w:rPr>
          <w:sz w:val="24"/>
        </w:rPr>
        <w:t>Comparison</w:t>
      </w:r>
      <w:r>
        <w:rPr>
          <w:spacing w:val="-4"/>
          <w:sz w:val="24"/>
        </w:rPr>
        <w:t xml:space="preserve"> </w:t>
      </w:r>
      <w:r>
        <w:rPr>
          <w:sz w:val="24"/>
        </w:rPr>
        <w:t xml:space="preserve">between </w:t>
      </w:r>
      <w:r>
        <w:rPr>
          <w:b/>
          <w:sz w:val="24"/>
        </w:rPr>
        <w:t>classical</w:t>
      </w:r>
      <w:r>
        <w:rPr>
          <w:b/>
          <w:spacing w:val="-2"/>
          <w:sz w:val="24"/>
        </w:rPr>
        <w:t xml:space="preserve"> </w:t>
      </w:r>
      <w:r>
        <w:rPr>
          <w:b/>
          <w:sz w:val="24"/>
        </w:rPr>
        <w:t>ML</w:t>
      </w:r>
      <w:r>
        <w:rPr>
          <w:b/>
          <w:spacing w:val="-1"/>
          <w:sz w:val="24"/>
        </w:rPr>
        <w:t xml:space="preserve"> </w:t>
      </w:r>
      <w:r>
        <w:rPr>
          <w:b/>
          <w:sz w:val="24"/>
        </w:rPr>
        <w:t>and</w:t>
      </w:r>
      <w:r>
        <w:rPr>
          <w:b/>
          <w:spacing w:val="-2"/>
          <w:sz w:val="24"/>
        </w:rPr>
        <w:t xml:space="preserve"> </w:t>
      </w:r>
      <w:r>
        <w:rPr>
          <w:b/>
          <w:sz w:val="24"/>
        </w:rPr>
        <w:t>deep</w:t>
      </w:r>
      <w:r>
        <w:rPr>
          <w:b/>
          <w:spacing w:val="-1"/>
          <w:sz w:val="24"/>
        </w:rPr>
        <w:t xml:space="preserve"> </w:t>
      </w:r>
      <w:r>
        <w:rPr>
          <w:b/>
          <w:sz w:val="24"/>
        </w:rPr>
        <w:t>learning</w:t>
      </w:r>
      <w:r>
        <w:rPr>
          <w:b/>
          <w:spacing w:val="-1"/>
          <w:sz w:val="24"/>
        </w:rPr>
        <w:t xml:space="preserve"> </w:t>
      </w:r>
      <w:r>
        <w:rPr>
          <w:b/>
          <w:spacing w:val="-2"/>
          <w:sz w:val="24"/>
        </w:rPr>
        <w:t>approaches</w:t>
      </w:r>
    </w:p>
    <w:p w14:paraId="76587291" w14:textId="77777777" w:rsidR="00130D41" w:rsidRDefault="00000000">
      <w:pPr>
        <w:pStyle w:val="ListParagraph"/>
        <w:numPr>
          <w:ilvl w:val="0"/>
          <w:numId w:val="2"/>
        </w:numPr>
        <w:tabs>
          <w:tab w:val="left" w:pos="720"/>
        </w:tabs>
        <w:spacing w:before="218"/>
        <w:rPr>
          <w:b/>
          <w:sz w:val="24"/>
        </w:rPr>
      </w:pPr>
      <w:r>
        <w:rPr>
          <w:sz w:val="24"/>
        </w:rPr>
        <w:t>Development</w:t>
      </w:r>
      <w:r>
        <w:rPr>
          <w:spacing w:val="-4"/>
          <w:sz w:val="24"/>
        </w:rPr>
        <w:t xml:space="preserve"> </w:t>
      </w:r>
      <w:r>
        <w:rPr>
          <w:sz w:val="24"/>
        </w:rPr>
        <w:t>of</w:t>
      </w:r>
      <w:r>
        <w:rPr>
          <w:spacing w:val="-1"/>
          <w:sz w:val="24"/>
        </w:rPr>
        <w:t xml:space="preserve"> </w:t>
      </w:r>
      <w:r>
        <w:rPr>
          <w:sz w:val="24"/>
        </w:rPr>
        <w:t>an</w:t>
      </w:r>
      <w:r>
        <w:rPr>
          <w:spacing w:val="-2"/>
          <w:sz w:val="24"/>
        </w:rPr>
        <w:t xml:space="preserve"> </w:t>
      </w:r>
      <w:r>
        <w:rPr>
          <w:b/>
          <w:sz w:val="24"/>
        </w:rPr>
        <w:t>interactive</w:t>
      </w:r>
      <w:r>
        <w:rPr>
          <w:b/>
          <w:spacing w:val="-3"/>
          <w:sz w:val="24"/>
        </w:rPr>
        <w:t xml:space="preserve"> </w:t>
      </w:r>
      <w:proofErr w:type="spellStart"/>
      <w:r>
        <w:rPr>
          <w:b/>
          <w:sz w:val="24"/>
        </w:rPr>
        <w:t>Streamlit</w:t>
      </w:r>
      <w:proofErr w:type="spellEnd"/>
      <w:r>
        <w:rPr>
          <w:b/>
          <w:sz w:val="24"/>
        </w:rPr>
        <w:t>-based</w:t>
      </w:r>
      <w:r>
        <w:rPr>
          <w:b/>
          <w:spacing w:val="-1"/>
          <w:sz w:val="24"/>
        </w:rPr>
        <w:t xml:space="preserve"> </w:t>
      </w:r>
      <w:r>
        <w:rPr>
          <w:b/>
          <w:sz w:val="24"/>
        </w:rPr>
        <w:t>system for</w:t>
      </w:r>
      <w:r>
        <w:rPr>
          <w:b/>
          <w:spacing w:val="-3"/>
          <w:sz w:val="24"/>
        </w:rPr>
        <w:t xml:space="preserve"> </w:t>
      </w:r>
      <w:r>
        <w:rPr>
          <w:b/>
          <w:sz w:val="24"/>
        </w:rPr>
        <w:t>gait</w:t>
      </w:r>
      <w:r>
        <w:rPr>
          <w:b/>
          <w:spacing w:val="-1"/>
          <w:sz w:val="24"/>
        </w:rPr>
        <w:t xml:space="preserve"> </w:t>
      </w:r>
      <w:r>
        <w:rPr>
          <w:b/>
          <w:spacing w:val="-2"/>
          <w:sz w:val="24"/>
        </w:rPr>
        <w:t>analysis</w:t>
      </w:r>
    </w:p>
    <w:p w14:paraId="3A300A81" w14:textId="77777777" w:rsidR="00130D41" w:rsidRDefault="00000000">
      <w:pPr>
        <w:pStyle w:val="BodyText"/>
        <w:spacing w:before="219" w:line="362" w:lineRule="auto"/>
        <w:ind w:right="356"/>
        <w:jc w:val="both"/>
      </w:pPr>
      <w:r>
        <w:t>Future</w:t>
      </w:r>
      <w:r>
        <w:rPr>
          <w:spacing w:val="-8"/>
        </w:rPr>
        <w:t xml:space="preserve"> </w:t>
      </w:r>
      <w:r>
        <w:t>work</w:t>
      </w:r>
      <w:r>
        <w:rPr>
          <w:spacing w:val="-8"/>
        </w:rPr>
        <w:t xml:space="preserve"> </w:t>
      </w:r>
      <w:r>
        <w:t>can</w:t>
      </w:r>
      <w:r>
        <w:rPr>
          <w:spacing w:val="-7"/>
        </w:rPr>
        <w:t xml:space="preserve"> </w:t>
      </w:r>
      <w:r>
        <w:t>focus</w:t>
      </w:r>
      <w:r>
        <w:rPr>
          <w:spacing w:val="-7"/>
        </w:rPr>
        <w:t xml:space="preserve"> </w:t>
      </w:r>
      <w:r>
        <w:t>on</w:t>
      </w:r>
      <w:r>
        <w:rPr>
          <w:spacing w:val="-6"/>
        </w:rPr>
        <w:t xml:space="preserve"> </w:t>
      </w:r>
      <w:r>
        <w:t>real-time</w:t>
      </w:r>
      <w:r>
        <w:rPr>
          <w:spacing w:val="-8"/>
        </w:rPr>
        <w:t xml:space="preserve"> </w:t>
      </w:r>
      <w:r>
        <w:t>deployment,</w:t>
      </w:r>
      <w:r>
        <w:rPr>
          <w:spacing w:val="-7"/>
        </w:rPr>
        <w:t xml:space="preserve"> </w:t>
      </w:r>
      <w:r>
        <w:t>transfer</w:t>
      </w:r>
      <w:r>
        <w:rPr>
          <w:spacing w:val="-8"/>
        </w:rPr>
        <w:t xml:space="preserve"> </w:t>
      </w:r>
      <w:r>
        <w:t>learning</w:t>
      </w:r>
      <w:r>
        <w:rPr>
          <w:spacing w:val="-6"/>
        </w:rPr>
        <w:t xml:space="preserve"> </w:t>
      </w:r>
      <w:r>
        <w:t>for</w:t>
      </w:r>
      <w:r>
        <w:rPr>
          <w:spacing w:val="-9"/>
        </w:rPr>
        <w:t xml:space="preserve"> </w:t>
      </w:r>
      <w:r>
        <w:t>wearable</w:t>
      </w:r>
      <w:r>
        <w:rPr>
          <w:spacing w:val="-8"/>
        </w:rPr>
        <w:t xml:space="preserve"> </w:t>
      </w:r>
      <w:r>
        <w:t>sensor</w:t>
      </w:r>
      <w:r>
        <w:rPr>
          <w:spacing w:val="-8"/>
        </w:rPr>
        <w:t xml:space="preserve"> </w:t>
      </w:r>
      <w:r>
        <w:t>data,</w:t>
      </w:r>
      <w:r>
        <w:rPr>
          <w:spacing w:val="-7"/>
        </w:rPr>
        <w:t xml:space="preserve"> </w:t>
      </w:r>
      <w:r>
        <w:t>and</w:t>
      </w:r>
      <w:r>
        <w:rPr>
          <w:spacing w:val="-6"/>
        </w:rPr>
        <w:t xml:space="preserve"> </w:t>
      </w:r>
      <w:r>
        <w:t>extending the model to multi-modal gait analysis systems.</w:t>
      </w:r>
    </w:p>
    <w:p w14:paraId="600FCB02" w14:textId="77777777" w:rsidR="00130D41" w:rsidRDefault="00130D41">
      <w:pPr>
        <w:pStyle w:val="BodyText"/>
        <w:spacing w:line="362" w:lineRule="auto"/>
        <w:jc w:val="both"/>
        <w:sectPr w:rsidR="00130D41">
          <w:pgSz w:w="12240" w:h="15840"/>
          <w:pgMar w:top="1380" w:right="720" w:bottom="280" w:left="1080" w:header="720" w:footer="720" w:gutter="0"/>
          <w:cols w:space="720"/>
        </w:sectPr>
      </w:pPr>
    </w:p>
    <w:p w14:paraId="58EBE4E4" w14:textId="77777777" w:rsidR="00130D41" w:rsidRDefault="00130D41">
      <w:pPr>
        <w:pStyle w:val="BodyText"/>
        <w:spacing w:before="10"/>
        <w:rPr>
          <w:sz w:val="30"/>
        </w:rPr>
      </w:pPr>
    </w:p>
    <w:p w14:paraId="6CB8DE82" w14:textId="77777777" w:rsidR="00130D41" w:rsidRDefault="00000000">
      <w:pPr>
        <w:pStyle w:val="Heading1"/>
        <w:numPr>
          <w:ilvl w:val="0"/>
          <w:numId w:val="5"/>
        </w:numPr>
        <w:tabs>
          <w:tab w:val="left" w:pos="298"/>
        </w:tabs>
        <w:spacing w:before="0"/>
        <w:ind w:left="298" w:hanging="298"/>
      </w:pPr>
      <w:r>
        <w:rPr>
          <w:color w:val="1F3863"/>
          <w:spacing w:val="-2"/>
        </w:rPr>
        <w:t>References</w:t>
      </w:r>
    </w:p>
    <w:p w14:paraId="0B3D1FB6" w14:textId="77777777" w:rsidR="00130D41" w:rsidRDefault="00000000">
      <w:pPr>
        <w:pStyle w:val="ListParagraph"/>
        <w:numPr>
          <w:ilvl w:val="0"/>
          <w:numId w:val="1"/>
        </w:numPr>
        <w:tabs>
          <w:tab w:val="left" w:pos="337"/>
        </w:tabs>
        <w:spacing w:before="158"/>
        <w:ind w:left="337" w:hanging="337"/>
        <w:rPr>
          <w:sz w:val="24"/>
        </w:rPr>
      </w:pPr>
      <w:r>
        <w:rPr>
          <w:sz w:val="24"/>
        </w:rPr>
        <w:t>P.</w:t>
      </w:r>
      <w:r>
        <w:rPr>
          <w:spacing w:val="-4"/>
          <w:sz w:val="24"/>
        </w:rPr>
        <w:t xml:space="preserve"> </w:t>
      </w:r>
      <w:r>
        <w:rPr>
          <w:sz w:val="24"/>
        </w:rPr>
        <w:t>Malhotra,</w:t>
      </w:r>
      <w:r>
        <w:rPr>
          <w:spacing w:val="-1"/>
          <w:sz w:val="24"/>
        </w:rPr>
        <w:t xml:space="preserve"> </w:t>
      </w:r>
      <w:r>
        <w:rPr>
          <w:sz w:val="24"/>
        </w:rPr>
        <w:t>L.</w:t>
      </w:r>
      <w:r>
        <w:rPr>
          <w:spacing w:val="-1"/>
          <w:sz w:val="24"/>
        </w:rPr>
        <w:t xml:space="preserve"> </w:t>
      </w:r>
      <w:proofErr w:type="spellStart"/>
      <w:r>
        <w:rPr>
          <w:sz w:val="24"/>
        </w:rPr>
        <w:t>Vig</w:t>
      </w:r>
      <w:proofErr w:type="spellEnd"/>
      <w:r>
        <w:rPr>
          <w:sz w:val="24"/>
        </w:rPr>
        <w:t>, G.</w:t>
      </w:r>
      <w:r>
        <w:rPr>
          <w:spacing w:val="-1"/>
          <w:sz w:val="24"/>
        </w:rPr>
        <w:t xml:space="preserve"> </w:t>
      </w:r>
      <w:r>
        <w:rPr>
          <w:sz w:val="24"/>
        </w:rPr>
        <w:t>Shroff,</w:t>
      </w:r>
      <w:r>
        <w:rPr>
          <w:spacing w:val="-2"/>
          <w:sz w:val="24"/>
        </w:rPr>
        <w:t xml:space="preserve"> </w:t>
      </w:r>
      <w:r>
        <w:rPr>
          <w:sz w:val="24"/>
        </w:rPr>
        <w:t>and</w:t>
      </w:r>
      <w:r>
        <w:rPr>
          <w:spacing w:val="-1"/>
          <w:sz w:val="24"/>
        </w:rPr>
        <w:t xml:space="preserve"> </w:t>
      </w:r>
      <w:r>
        <w:rPr>
          <w:sz w:val="24"/>
        </w:rPr>
        <w:t>P.</w:t>
      </w:r>
      <w:r>
        <w:rPr>
          <w:spacing w:val="-1"/>
          <w:sz w:val="24"/>
        </w:rPr>
        <w:t xml:space="preserve"> </w:t>
      </w:r>
      <w:r>
        <w:rPr>
          <w:sz w:val="24"/>
        </w:rPr>
        <w:t>Agarwal,</w:t>
      </w:r>
      <w:r>
        <w:rPr>
          <w:spacing w:val="-2"/>
          <w:sz w:val="24"/>
        </w:rPr>
        <w:t xml:space="preserve"> </w:t>
      </w:r>
      <w:r>
        <w:rPr>
          <w:sz w:val="24"/>
        </w:rPr>
        <w:t>“LSTM-based</w:t>
      </w:r>
      <w:r>
        <w:rPr>
          <w:spacing w:val="-1"/>
          <w:sz w:val="24"/>
        </w:rPr>
        <w:t xml:space="preserve"> </w:t>
      </w:r>
      <w:r>
        <w:rPr>
          <w:sz w:val="24"/>
        </w:rPr>
        <w:t>encoder-decoder</w:t>
      </w:r>
      <w:r>
        <w:rPr>
          <w:spacing w:val="-1"/>
          <w:sz w:val="24"/>
        </w:rPr>
        <w:t xml:space="preserve"> </w:t>
      </w:r>
      <w:r>
        <w:rPr>
          <w:sz w:val="24"/>
        </w:rPr>
        <w:t>for</w:t>
      </w:r>
      <w:r>
        <w:rPr>
          <w:spacing w:val="-1"/>
          <w:sz w:val="24"/>
        </w:rPr>
        <w:t xml:space="preserve"> </w:t>
      </w:r>
      <w:r>
        <w:rPr>
          <w:sz w:val="24"/>
        </w:rPr>
        <w:t>multi-</w:t>
      </w:r>
      <w:r>
        <w:rPr>
          <w:spacing w:val="-2"/>
          <w:sz w:val="24"/>
        </w:rPr>
        <w:t>sensor</w:t>
      </w:r>
    </w:p>
    <w:p w14:paraId="42F62D9B" w14:textId="77777777" w:rsidR="00130D41" w:rsidRDefault="00000000">
      <w:pPr>
        <w:spacing w:before="139"/>
        <w:rPr>
          <w:sz w:val="24"/>
        </w:rPr>
      </w:pPr>
      <w:r>
        <w:rPr>
          <w:sz w:val="24"/>
        </w:rPr>
        <w:t>anomaly</w:t>
      </w:r>
      <w:r>
        <w:rPr>
          <w:spacing w:val="-2"/>
          <w:sz w:val="24"/>
        </w:rPr>
        <w:t xml:space="preserve"> </w:t>
      </w:r>
      <w:r>
        <w:rPr>
          <w:sz w:val="24"/>
        </w:rPr>
        <w:t>detection,”</w:t>
      </w:r>
      <w:r>
        <w:rPr>
          <w:spacing w:val="-2"/>
          <w:sz w:val="24"/>
        </w:rPr>
        <w:t xml:space="preserve"> </w:t>
      </w:r>
      <w:r>
        <w:rPr>
          <w:sz w:val="24"/>
        </w:rPr>
        <w:t>in</w:t>
      </w:r>
      <w:r>
        <w:rPr>
          <w:spacing w:val="-1"/>
          <w:sz w:val="24"/>
        </w:rPr>
        <w:t xml:space="preserve"> </w:t>
      </w:r>
      <w:r>
        <w:rPr>
          <w:i/>
          <w:sz w:val="24"/>
        </w:rPr>
        <w:t>Proc.</w:t>
      </w:r>
      <w:r>
        <w:rPr>
          <w:i/>
          <w:spacing w:val="-1"/>
          <w:sz w:val="24"/>
        </w:rPr>
        <w:t xml:space="preserve"> </w:t>
      </w:r>
      <w:r>
        <w:rPr>
          <w:i/>
          <w:sz w:val="24"/>
        </w:rPr>
        <w:t>ICML</w:t>
      </w:r>
      <w:r>
        <w:rPr>
          <w:i/>
          <w:spacing w:val="-2"/>
          <w:sz w:val="24"/>
        </w:rPr>
        <w:t xml:space="preserve"> </w:t>
      </w:r>
      <w:r>
        <w:rPr>
          <w:i/>
          <w:sz w:val="24"/>
        </w:rPr>
        <w:t>Workshop</w:t>
      </w:r>
      <w:r>
        <w:rPr>
          <w:i/>
          <w:spacing w:val="-1"/>
          <w:sz w:val="24"/>
        </w:rPr>
        <w:t xml:space="preserve"> </w:t>
      </w:r>
      <w:r>
        <w:rPr>
          <w:i/>
          <w:sz w:val="24"/>
        </w:rPr>
        <w:t>on Anomaly</w:t>
      </w:r>
      <w:r>
        <w:rPr>
          <w:i/>
          <w:spacing w:val="-1"/>
          <w:sz w:val="24"/>
        </w:rPr>
        <w:t xml:space="preserve"> </w:t>
      </w:r>
      <w:r>
        <w:rPr>
          <w:i/>
          <w:sz w:val="24"/>
        </w:rPr>
        <w:t>Detection,</w:t>
      </w:r>
      <w:r>
        <w:rPr>
          <w:i/>
          <w:spacing w:val="1"/>
          <w:sz w:val="24"/>
        </w:rPr>
        <w:t xml:space="preserve"> </w:t>
      </w:r>
      <w:r>
        <w:rPr>
          <w:spacing w:val="-2"/>
          <w:sz w:val="24"/>
        </w:rPr>
        <w:t>2016.</w:t>
      </w:r>
    </w:p>
    <w:p w14:paraId="79407EC1" w14:textId="77777777" w:rsidR="00130D41" w:rsidRDefault="00000000">
      <w:pPr>
        <w:pStyle w:val="ListParagraph"/>
        <w:numPr>
          <w:ilvl w:val="0"/>
          <w:numId w:val="1"/>
        </w:numPr>
        <w:tabs>
          <w:tab w:val="left" w:pos="337"/>
        </w:tabs>
        <w:spacing w:before="218" w:line="360" w:lineRule="auto"/>
        <w:ind w:left="0" w:right="402" w:firstLine="0"/>
        <w:rPr>
          <w:sz w:val="24"/>
        </w:rPr>
      </w:pPr>
      <w:r>
        <w:rPr>
          <w:sz w:val="24"/>
        </w:rPr>
        <w:t>R.</w:t>
      </w:r>
      <w:r>
        <w:rPr>
          <w:spacing w:val="-4"/>
          <w:sz w:val="24"/>
        </w:rPr>
        <w:t xml:space="preserve"> </w:t>
      </w:r>
      <w:proofErr w:type="spellStart"/>
      <w:r>
        <w:rPr>
          <w:sz w:val="24"/>
        </w:rPr>
        <w:t>Chereshnev</w:t>
      </w:r>
      <w:proofErr w:type="spellEnd"/>
      <w:r>
        <w:rPr>
          <w:spacing w:val="-2"/>
          <w:sz w:val="24"/>
        </w:rPr>
        <w:t xml:space="preserve"> </w:t>
      </w:r>
      <w:r>
        <w:rPr>
          <w:sz w:val="24"/>
        </w:rPr>
        <w:t>and</w:t>
      </w:r>
      <w:r>
        <w:rPr>
          <w:spacing w:val="-4"/>
          <w:sz w:val="24"/>
        </w:rPr>
        <w:t xml:space="preserve"> </w:t>
      </w:r>
      <w:r>
        <w:rPr>
          <w:sz w:val="24"/>
        </w:rPr>
        <w:t>A.</w:t>
      </w:r>
      <w:r>
        <w:rPr>
          <w:spacing w:val="-3"/>
          <w:sz w:val="24"/>
        </w:rPr>
        <w:t xml:space="preserve"> </w:t>
      </w:r>
      <w:r>
        <w:rPr>
          <w:sz w:val="24"/>
        </w:rPr>
        <w:t>Kertész-Farkas,</w:t>
      </w:r>
      <w:r>
        <w:rPr>
          <w:spacing w:val="-2"/>
          <w:sz w:val="24"/>
        </w:rPr>
        <w:t xml:space="preserve"> </w:t>
      </w:r>
      <w:r>
        <w:rPr>
          <w:sz w:val="24"/>
        </w:rPr>
        <w:t>“</w:t>
      </w:r>
      <w:proofErr w:type="spellStart"/>
      <w:r>
        <w:rPr>
          <w:sz w:val="24"/>
        </w:rPr>
        <w:t>HuGaDB</w:t>
      </w:r>
      <w:proofErr w:type="spellEnd"/>
      <w:r>
        <w:rPr>
          <w:sz w:val="24"/>
        </w:rPr>
        <w:t>:</w:t>
      </w:r>
      <w:r>
        <w:rPr>
          <w:spacing w:val="-4"/>
          <w:sz w:val="24"/>
        </w:rPr>
        <w:t xml:space="preserve"> </w:t>
      </w:r>
      <w:r>
        <w:rPr>
          <w:sz w:val="24"/>
        </w:rPr>
        <w:t>Human</w:t>
      </w:r>
      <w:r>
        <w:rPr>
          <w:spacing w:val="-4"/>
          <w:sz w:val="24"/>
        </w:rPr>
        <w:t xml:space="preserve"> </w:t>
      </w:r>
      <w:r>
        <w:rPr>
          <w:sz w:val="24"/>
        </w:rPr>
        <w:t>gait</w:t>
      </w:r>
      <w:r>
        <w:rPr>
          <w:spacing w:val="-4"/>
          <w:sz w:val="24"/>
        </w:rPr>
        <w:t xml:space="preserve"> </w:t>
      </w:r>
      <w:r>
        <w:rPr>
          <w:sz w:val="24"/>
        </w:rPr>
        <w:t>database</w:t>
      </w:r>
      <w:r>
        <w:rPr>
          <w:spacing w:val="-5"/>
          <w:sz w:val="24"/>
        </w:rPr>
        <w:t xml:space="preserve"> </w:t>
      </w:r>
      <w:r>
        <w:rPr>
          <w:sz w:val="24"/>
        </w:rPr>
        <w:t>for</w:t>
      </w:r>
      <w:r>
        <w:rPr>
          <w:spacing w:val="-6"/>
          <w:sz w:val="24"/>
        </w:rPr>
        <w:t xml:space="preserve"> </w:t>
      </w:r>
      <w:r>
        <w:rPr>
          <w:sz w:val="24"/>
        </w:rPr>
        <w:t>activity</w:t>
      </w:r>
      <w:r>
        <w:rPr>
          <w:spacing w:val="-4"/>
          <w:sz w:val="24"/>
        </w:rPr>
        <w:t xml:space="preserve"> </w:t>
      </w:r>
      <w:r>
        <w:rPr>
          <w:sz w:val="24"/>
        </w:rPr>
        <w:t>recognition</w:t>
      </w:r>
      <w:r>
        <w:rPr>
          <w:spacing w:val="-4"/>
          <w:sz w:val="24"/>
        </w:rPr>
        <w:t xml:space="preserve"> </w:t>
      </w:r>
      <w:r>
        <w:rPr>
          <w:sz w:val="24"/>
        </w:rPr>
        <w:t xml:space="preserve">from wearable inertial sensor networks,” in </w:t>
      </w:r>
      <w:r>
        <w:rPr>
          <w:i/>
          <w:sz w:val="24"/>
        </w:rPr>
        <w:t xml:space="preserve">Proc. AIST, </w:t>
      </w:r>
      <w:r>
        <w:rPr>
          <w:sz w:val="24"/>
        </w:rPr>
        <w:t>2018.</w:t>
      </w:r>
    </w:p>
    <w:p w14:paraId="3A4B9E16" w14:textId="77777777" w:rsidR="00130D41" w:rsidRDefault="00000000">
      <w:pPr>
        <w:pStyle w:val="ListParagraph"/>
        <w:numPr>
          <w:ilvl w:val="0"/>
          <w:numId w:val="1"/>
        </w:numPr>
        <w:tabs>
          <w:tab w:val="left" w:pos="337"/>
        </w:tabs>
        <w:spacing w:before="80"/>
        <w:ind w:left="337" w:hanging="337"/>
        <w:rPr>
          <w:sz w:val="24"/>
        </w:rPr>
      </w:pPr>
      <w:r>
        <w:rPr>
          <w:sz w:val="24"/>
        </w:rPr>
        <w:t>Y.</w:t>
      </w:r>
      <w:r>
        <w:rPr>
          <w:spacing w:val="-4"/>
          <w:sz w:val="24"/>
        </w:rPr>
        <w:t xml:space="preserve"> </w:t>
      </w:r>
      <w:r>
        <w:rPr>
          <w:sz w:val="24"/>
        </w:rPr>
        <w:t>Zhao</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for</w:t>
      </w:r>
      <w:r>
        <w:rPr>
          <w:spacing w:val="-1"/>
          <w:sz w:val="24"/>
        </w:rPr>
        <w:t xml:space="preserve"> </w:t>
      </w:r>
      <w:r>
        <w:rPr>
          <w:sz w:val="24"/>
        </w:rPr>
        <w:t>Parkinson’s</w:t>
      </w:r>
      <w:r>
        <w:rPr>
          <w:spacing w:val="1"/>
          <w:sz w:val="24"/>
        </w:rPr>
        <w:t xml:space="preserve"> </w:t>
      </w:r>
      <w:r>
        <w:rPr>
          <w:sz w:val="24"/>
        </w:rPr>
        <w:t>disease</w:t>
      </w:r>
      <w:r>
        <w:rPr>
          <w:spacing w:val="-2"/>
          <w:sz w:val="24"/>
        </w:rPr>
        <w:t xml:space="preserve"> </w:t>
      </w:r>
      <w:r>
        <w:rPr>
          <w:sz w:val="24"/>
        </w:rPr>
        <w:t>gait</w:t>
      </w:r>
      <w:r>
        <w:rPr>
          <w:spacing w:val="-1"/>
          <w:sz w:val="24"/>
        </w:rPr>
        <w:t xml:space="preserve"> </w:t>
      </w:r>
      <w:r>
        <w:rPr>
          <w:sz w:val="24"/>
        </w:rPr>
        <w:t>classification</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wearable</w:t>
      </w:r>
      <w:r>
        <w:rPr>
          <w:spacing w:val="-2"/>
          <w:sz w:val="24"/>
        </w:rPr>
        <w:t xml:space="preserve"> sensors,”</w:t>
      </w:r>
    </w:p>
    <w:p w14:paraId="01FC8218" w14:textId="77777777" w:rsidR="00130D41" w:rsidRDefault="00000000">
      <w:pPr>
        <w:spacing w:before="137"/>
        <w:rPr>
          <w:sz w:val="24"/>
        </w:rPr>
      </w:pPr>
      <w:r>
        <w:rPr>
          <w:i/>
          <w:sz w:val="24"/>
        </w:rPr>
        <w:t>Sensors,</w:t>
      </w:r>
      <w:r>
        <w:rPr>
          <w:i/>
          <w:spacing w:val="-1"/>
          <w:sz w:val="24"/>
        </w:rPr>
        <w:t xml:space="preserve"> </w:t>
      </w:r>
      <w:r>
        <w:rPr>
          <w:sz w:val="24"/>
        </w:rPr>
        <w:t>vol.</w:t>
      </w:r>
      <w:r>
        <w:rPr>
          <w:spacing w:val="-1"/>
          <w:sz w:val="24"/>
        </w:rPr>
        <w:t xml:space="preserve"> </w:t>
      </w:r>
      <w:r>
        <w:rPr>
          <w:sz w:val="24"/>
        </w:rPr>
        <w:t>19,</w:t>
      </w:r>
      <w:r>
        <w:rPr>
          <w:spacing w:val="-1"/>
          <w:sz w:val="24"/>
        </w:rPr>
        <w:t xml:space="preserve"> </w:t>
      </w:r>
      <w:r>
        <w:rPr>
          <w:sz w:val="24"/>
        </w:rPr>
        <w:t>no.</w:t>
      </w:r>
      <w:r>
        <w:rPr>
          <w:spacing w:val="-1"/>
          <w:sz w:val="24"/>
        </w:rPr>
        <w:t xml:space="preserve"> </w:t>
      </w:r>
      <w:r>
        <w:rPr>
          <w:sz w:val="24"/>
        </w:rPr>
        <w:t>22,</w:t>
      </w:r>
      <w:r>
        <w:rPr>
          <w:spacing w:val="-1"/>
          <w:sz w:val="24"/>
        </w:rPr>
        <w:t xml:space="preserve"> </w:t>
      </w:r>
      <w:r>
        <w:rPr>
          <w:spacing w:val="-2"/>
          <w:sz w:val="24"/>
        </w:rPr>
        <w:t>2019.</w:t>
      </w:r>
    </w:p>
    <w:p w14:paraId="4F178CDD" w14:textId="77777777" w:rsidR="00130D41" w:rsidRDefault="00000000">
      <w:pPr>
        <w:pStyle w:val="ListParagraph"/>
        <w:numPr>
          <w:ilvl w:val="0"/>
          <w:numId w:val="1"/>
        </w:numPr>
        <w:tabs>
          <w:tab w:val="left" w:pos="337"/>
        </w:tabs>
        <w:spacing w:before="218" w:line="360" w:lineRule="auto"/>
        <w:ind w:left="0" w:right="1490" w:firstLine="0"/>
        <w:rPr>
          <w:sz w:val="24"/>
        </w:rPr>
      </w:pPr>
      <w:r>
        <w:rPr>
          <w:sz w:val="24"/>
        </w:rPr>
        <w:t>J.</w:t>
      </w:r>
      <w:r>
        <w:rPr>
          <w:spacing w:val="-4"/>
          <w:sz w:val="24"/>
        </w:rPr>
        <w:t xml:space="preserve"> </w:t>
      </w:r>
      <w:r>
        <w:rPr>
          <w:sz w:val="24"/>
        </w:rPr>
        <w:t>An</w:t>
      </w:r>
      <w:r>
        <w:rPr>
          <w:spacing w:val="-4"/>
          <w:sz w:val="24"/>
        </w:rPr>
        <w:t xml:space="preserve"> </w:t>
      </w:r>
      <w:r>
        <w:rPr>
          <w:sz w:val="24"/>
        </w:rPr>
        <w:t>and</w:t>
      </w:r>
      <w:r>
        <w:rPr>
          <w:spacing w:val="-4"/>
          <w:sz w:val="24"/>
        </w:rPr>
        <w:t xml:space="preserve"> </w:t>
      </w:r>
      <w:r>
        <w:rPr>
          <w:sz w:val="24"/>
        </w:rPr>
        <w:t>S.</w:t>
      </w:r>
      <w:r>
        <w:rPr>
          <w:spacing w:val="-4"/>
          <w:sz w:val="24"/>
        </w:rPr>
        <w:t xml:space="preserve"> </w:t>
      </w:r>
      <w:r>
        <w:rPr>
          <w:sz w:val="24"/>
        </w:rPr>
        <w:t>Cho,</w:t>
      </w:r>
      <w:r>
        <w:rPr>
          <w:spacing w:val="-4"/>
          <w:sz w:val="24"/>
        </w:rPr>
        <w:t xml:space="preserve"> </w:t>
      </w:r>
      <w:r>
        <w:rPr>
          <w:sz w:val="24"/>
        </w:rPr>
        <w:t>“Variational</w:t>
      </w:r>
      <w:r>
        <w:rPr>
          <w:spacing w:val="-4"/>
          <w:sz w:val="24"/>
        </w:rPr>
        <w:t xml:space="preserve"> </w:t>
      </w:r>
      <w:proofErr w:type="gramStart"/>
      <w:r>
        <w:rPr>
          <w:sz w:val="24"/>
        </w:rPr>
        <w:t>autoencoder</w:t>
      </w:r>
      <w:r>
        <w:rPr>
          <w:spacing w:val="-4"/>
          <w:sz w:val="24"/>
        </w:rPr>
        <w:t xml:space="preserve"> </w:t>
      </w:r>
      <w:r>
        <w:rPr>
          <w:sz w:val="24"/>
        </w:rPr>
        <w:t>based</w:t>
      </w:r>
      <w:proofErr w:type="gramEnd"/>
      <w:r>
        <w:rPr>
          <w:spacing w:val="-4"/>
          <w:sz w:val="24"/>
        </w:rPr>
        <w:t xml:space="preserve"> </w:t>
      </w:r>
      <w:r>
        <w:rPr>
          <w:sz w:val="24"/>
        </w:rPr>
        <w:t>anomaly</w:t>
      </w:r>
      <w:r>
        <w:rPr>
          <w:spacing w:val="-4"/>
          <w:sz w:val="24"/>
        </w:rPr>
        <w:t xml:space="preserve"> </w:t>
      </w:r>
      <w:r>
        <w:rPr>
          <w:sz w:val="24"/>
        </w:rPr>
        <w:t>detection</w:t>
      </w:r>
      <w:r>
        <w:rPr>
          <w:spacing w:val="-4"/>
          <w:sz w:val="24"/>
        </w:rPr>
        <w:t xml:space="preserve"> </w:t>
      </w:r>
      <w:r>
        <w:rPr>
          <w:sz w:val="24"/>
        </w:rPr>
        <w:t>using</w:t>
      </w:r>
      <w:r>
        <w:rPr>
          <w:spacing w:val="-4"/>
          <w:sz w:val="24"/>
        </w:rPr>
        <w:t xml:space="preserve"> </w:t>
      </w:r>
      <w:r>
        <w:rPr>
          <w:sz w:val="24"/>
        </w:rPr>
        <w:t xml:space="preserve">reconstruction probability,” in </w:t>
      </w:r>
      <w:r>
        <w:rPr>
          <w:i/>
          <w:sz w:val="24"/>
        </w:rPr>
        <w:t xml:space="preserve">Proc. ICDM Workshop, </w:t>
      </w:r>
      <w:r>
        <w:rPr>
          <w:sz w:val="24"/>
        </w:rPr>
        <w:t>2015.</w:t>
      </w:r>
    </w:p>
    <w:p w14:paraId="5583D254" w14:textId="77777777" w:rsidR="00130D41" w:rsidRDefault="00000000">
      <w:pPr>
        <w:pStyle w:val="ListParagraph"/>
        <w:numPr>
          <w:ilvl w:val="0"/>
          <w:numId w:val="1"/>
        </w:numPr>
        <w:tabs>
          <w:tab w:val="left" w:pos="337"/>
        </w:tabs>
        <w:spacing w:before="80" w:line="360" w:lineRule="auto"/>
        <w:ind w:left="0" w:right="1318" w:firstLine="0"/>
        <w:rPr>
          <w:sz w:val="24"/>
        </w:rPr>
      </w:pPr>
      <w:r>
        <w:rPr>
          <w:sz w:val="24"/>
        </w:rPr>
        <w:t>H.</w:t>
      </w:r>
      <w:r>
        <w:rPr>
          <w:spacing w:val="-3"/>
          <w:sz w:val="24"/>
        </w:rPr>
        <w:t xml:space="preserve"> </w:t>
      </w:r>
      <w:r>
        <w:rPr>
          <w:sz w:val="24"/>
        </w:rPr>
        <w:t>Wu,</w:t>
      </w:r>
      <w:r>
        <w:rPr>
          <w:spacing w:val="-3"/>
          <w:sz w:val="24"/>
        </w:rPr>
        <w:t xml:space="preserve"> </w:t>
      </w:r>
      <w:r>
        <w:rPr>
          <w:sz w:val="24"/>
        </w:rPr>
        <w:t>T.</w:t>
      </w:r>
      <w:r>
        <w:rPr>
          <w:spacing w:val="-2"/>
          <w:sz w:val="24"/>
        </w:rPr>
        <w:t xml:space="preserve"> </w:t>
      </w:r>
      <w:r>
        <w:rPr>
          <w:sz w:val="24"/>
        </w:rPr>
        <w:t>Hu,</w:t>
      </w:r>
      <w:r>
        <w:rPr>
          <w:spacing w:val="-3"/>
          <w:sz w:val="24"/>
        </w:rPr>
        <w:t xml:space="preserve"> </w:t>
      </w:r>
      <w:r>
        <w:rPr>
          <w:sz w:val="24"/>
        </w:rPr>
        <w:t>Y.</w:t>
      </w:r>
      <w:r>
        <w:rPr>
          <w:spacing w:val="-3"/>
          <w:sz w:val="24"/>
        </w:rPr>
        <w:t xml:space="preserve"> </w:t>
      </w:r>
      <w:r>
        <w:rPr>
          <w:sz w:val="24"/>
        </w:rPr>
        <w:t>Liu,</w:t>
      </w:r>
      <w:r>
        <w:rPr>
          <w:spacing w:val="-3"/>
          <w:sz w:val="24"/>
        </w:rPr>
        <w:t xml:space="preserve"> </w:t>
      </w:r>
      <w:r>
        <w:rPr>
          <w:sz w:val="24"/>
        </w:rPr>
        <w:t>H.</w:t>
      </w:r>
      <w:r>
        <w:rPr>
          <w:spacing w:val="-3"/>
          <w:sz w:val="24"/>
        </w:rPr>
        <w:t xml:space="preserve"> </w:t>
      </w:r>
      <w:r>
        <w:rPr>
          <w:sz w:val="24"/>
        </w:rPr>
        <w:t>Zhou,</w:t>
      </w:r>
      <w:r>
        <w:rPr>
          <w:spacing w:val="-3"/>
          <w:sz w:val="24"/>
        </w:rPr>
        <w:t xml:space="preserve"> </w:t>
      </w:r>
      <w:r>
        <w:rPr>
          <w:sz w:val="24"/>
        </w:rPr>
        <w:t>J.</w:t>
      </w:r>
      <w:r>
        <w:rPr>
          <w:spacing w:val="-3"/>
          <w:sz w:val="24"/>
        </w:rPr>
        <w:t xml:space="preserve"> </w:t>
      </w:r>
      <w:r>
        <w:rPr>
          <w:sz w:val="24"/>
        </w:rPr>
        <w:t>Wang,</w:t>
      </w:r>
      <w:r>
        <w:rPr>
          <w:spacing w:val="-3"/>
          <w:sz w:val="24"/>
        </w:rPr>
        <w:t xml:space="preserve"> </w:t>
      </w:r>
      <w:r>
        <w:rPr>
          <w:sz w:val="24"/>
        </w:rPr>
        <w:t>and</w:t>
      </w:r>
      <w:r>
        <w:rPr>
          <w:spacing w:val="-1"/>
          <w:sz w:val="24"/>
        </w:rPr>
        <w:t xml:space="preserve"> </w:t>
      </w:r>
      <w:r>
        <w:rPr>
          <w:sz w:val="24"/>
        </w:rPr>
        <w:t>M.</w:t>
      </w:r>
      <w:r>
        <w:rPr>
          <w:spacing w:val="-3"/>
          <w:sz w:val="24"/>
        </w:rPr>
        <w:t xml:space="preserve"> </w:t>
      </w:r>
      <w:r>
        <w:rPr>
          <w:sz w:val="24"/>
        </w:rPr>
        <w:t>Long,</w:t>
      </w:r>
      <w:r>
        <w:rPr>
          <w:spacing w:val="-3"/>
          <w:sz w:val="24"/>
        </w:rPr>
        <w:t xml:space="preserve"> </w:t>
      </w:r>
      <w:r>
        <w:rPr>
          <w:sz w:val="24"/>
        </w:rPr>
        <w:t>“</w:t>
      </w:r>
      <w:proofErr w:type="spellStart"/>
      <w:r>
        <w:rPr>
          <w:sz w:val="24"/>
        </w:rPr>
        <w:t>TimesNet</w:t>
      </w:r>
      <w:proofErr w:type="spellEnd"/>
      <w:r>
        <w:rPr>
          <w:sz w:val="24"/>
        </w:rPr>
        <w:t>:</w:t>
      </w:r>
      <w:r>
        <w:rPr>
          <w:spacing w:val="-3"/>
          <w:sz w:val="24"/>
        </w:rPr>
        <w:t xml:space="preserve"> </w:t>
      </w:r>
      <w:r>
        <w:rPr>
          <w:sz w:val="24"/>
        </w:rPr>
        <w:t>Temporal</w:t>
      </w:r>
      <w:r>
        <w:rPr>
          <w:spacing w:val="-3"/>
          <w:sz w:val="24"/>
        </w:rPr>
        <w:t xml:space="preserve"> </w:t>
      </w:r>
      <w:r>
        <w:rPr>
          <w:sz w:val="24"/>
        </w:rPr>
        <w:t xml:space="preserve">2D-variation modeling for general time series analysis,” in </w:t>
      </w:r>
      <w:r>
        <w:rPr>
          <w:i/>
          <w:sz w:val="24"/>
        </w:rPr>
        <w:t xml:space="preserve">Proc. ICLR, </w:t>
      </w:r>
      <w:r>
        <w:rPr>
          <w:sz w:val="24"/>
        </w:rPr>
        <w:t>2023.</w:t>
      </w:r>
    </w:p>
    <w:p w14:paraId="3D28BB67" w14:textId="77777777" w:rsidR="00130D41" w:rsidRDefault="00000000">
      <w:pPr>
        <w:pStyle w:val="ListParagraph"/>
        <w:numPr>
          <w:ilvl w:val="0"/>
          <w:numId w:val="1"/>
        </w:numPr>
        <w:tabs>
          <w:tab w:val="left" w:pos="337"/>
        </w:tabs>
        <w:spacing w:before="81" w:line="360" w:lineRule="auto"/>
        <w:ind w:left="0" w:right="365" w:firstLine="0"/>
        <w:rPr>
          <w:sz w:val="24"/>
        </w:rPr>
      </w:pPr>
      <w:r>
        <w:rPr>
          <w:sz w:val="24"/>
        </w:rPr>
        <w:t>Y.</w:t>
      </w:r>
      <w:r>
        <w:rPr>
          <w:spacing w:val="-2"/>
          <w:sz w:val="24"/>
        </w:rPr>
        <w:t xml:space="preserve"> </w:t>
      </w:r>
      <w:r>
        <w:rPr>
          <w:sz w:val="24"/>
        </w:rPr>
        <w:t>Nie,</w:t>
      </w:r>
      <w:r>
        <w:rPr>
          <w:spacing w:val="-2"/>
          <w:sz w:val="24"/>
        </w:rPr>
        <w:t xml:space="preserve"> </w:t>
      </w:r>
      <w:r>
        <w:rPr>
          <w:sz w:val="24"/>
        </w:rPr>
        <w:t>N.</w:t>
      </w:r>
      <w:r>
        <w:rPr>
          <w:spacing w:val="-1"/>
          <w:sz w:val="24"/>
        </w:rPr>
        <w:t xml:space="preserve"> </w:t>
      </w:r>
      <w:r>
        <w:rPr>
          <w:sz w:val="24"/>
        </w:rPr>
        <w:t>H.</w:t>
      </w:r>
      <w:r>
        <w:rPr>
          <w:spacing w:val="-2"/>
          <w:sz w:val="24"/>
        </w:rPr>
        <w:t xml:space="preserve"> </w:t>
      </w:r>
      <w:r>
        <w:rPr>
          <w:sz w:val="24"/>
        </w:rPr>
        <w:t>Nguyen,</w:t>
      </w:r>
      <w:r>
        <w:rPr>
          <w:spacing w:val="-2"/>
          <w:sz w:val="24"/>
        </w:rPr>
        <w:t xml:space="preserve"> </w:t>
      </w:r>
      <w:r>
        <w:rPr>
          <w:sz w:val="24"/>
        </w:rPr>
        <w:t>P.</w:t>
      </w:r>
      <w:r>
        <w:rPr>
          <w:spacing w:val="-2"/>
          <w:sz w:val="24"/>
        </w:rPr>
        <w:t xml:space="preserve"> </w:t>
      </w:r>
      <w:proofErr w:type="spellStart"/>
      <w:r>
        <w:rPr>
          <w:sz w:val="24"/>
        </w:rPr>
        <w:t>Sinthong</w:t>
      </w:r>
      <w:proofErr w:type="spellEnd"/>
      <w:r>
        <w:rPr>
          <w:sz w:val="24"/>
        </w:rPr>
        <w:t>,</w:t>
      </w:r>
      <w:r>
        <w:rPr>
          <w:spacing w:val="-2"/>
          <w:sz w:val="24"/>
        </w:rPr>
        <w:t xml:space="preserve"> </w:t>
      </w:r>
      <w:r>
        <w:rPr>
          <w:sz w:val="24"/>
        </w:rPr>
        <w:t>and</w:t>
      </w:r>
      <w:r>
        <w:rPr>
          <w:spacing w:val="-3"/>
          <w:sz w:val="24"/>
        </w:rPr>
        <w:t xml:space="preserve"> </w:t>
      </w:r>
      <w:r>
        <w:rPr>
          <w:sz w:val="24"/>
        </w:rPr>
        <w:t>J.</w:t>
      </w:r>
      <w:r>
        <w:rPr>
          <w:spacing w:val="-2"/>
          <w:sz w:val="24"/>
        </w:rPr>
        <w:t xml:space="preserve"> </w:t>
      </w:r>
      <w:proofErr w:type="spellStart"/>
      <w:r>
        <w:rPr>
          <w:sz w:val="24"/>
        </w:rPr>
        <w:t>Kalagnanam</w:t>
      </w:r>
      <w:proofErr w:type="spellEnd"/>
      <w:r>
        <w:rPr>
          <w:sz w:val="24"/>
        </w:rPr>
        <w:t>,</w:t>
      </w:r>
      <w:r>
        <w:rPr>
          <w:spacing w:val="-2"/>
          <w:sz w:val="24"/>
        </w:rPr>
        <w:t xml:space="preserve"> </w:t>
      </w:r>
      <w:r>
        <w:rPr>
          <w:sz w:val="24"/>
        </w:rPr>
        <w:t>“A</w:t>
      </w:r>
      <w:r>
        <w:rPr>
          <w:spacing w:val="-3"/>
          <w:sz w:val="24"/>
        </w:rPr>
        <w:t xml:space="preserve"> </w:t>
      </w:r>
      <w:r>
        <w:rPr>
          <w:sz w:val="24"/>
        </w:rPr>
        <w:t>time</w:t>
      </w:r>
      <w:r>
        <w:rPr>
          <w:spacing w:val="-2"/>
          <w:sz w:val="24"/>
        </w:rPr>
        <w:t xml:space="preserve"> </w:t>
      </w:r>
      <w:r>
        <w:rPr>
          <w:sz w:val="24"/>
        </w:rPr>
        <w:t>series</w:t>
      </w:r>
      <w:r>
        <w:rPr>
          <w:spacing w:val="-3"/>
          <w:sz w:val="24"/>
        </w:rPr>
        <w:t xml:space="preserve"> </w:t>
      </w:r>
      <w:r>
        <w:rPr>
          <w:sz w:val="24"/>
        </w:rPr>
        <w:t>is</w:t>
      </w:r>
      <w:r>
        <w:rPr>
          <w:spacing w:val="-2"/>
          <w:sz w:val="24"/>
        </w:rPr>
        <w:t xml:space="preserve"> </w:t>
      </w:r>
      <w:r>
        <w:rPr>
          <w:sz w:val="24"/>
        </w:rPr>
        <w:t>worth</w:t>
      </w:r>
      <w:r>
        <w:rPr>
          <w:spacing w:val="-2"/>
          <w:sz w:val="24"/>
        </w:rPr>
        <w:t xml:space="preserve"> </w:t>
      </w:r>
      <w:r>
        <w:rPr>
          <w:sz w:val="24"/>
        </w:rPr>
        <w:t>64</w:t>
      </w:r>
      <w:r>
        <w:rPr>
          <w:spacing w:val="-2"/>
          <w:sz w:val="24"/>
        </w:rPr>
        <w:t xml:space="preserve"> </w:t>
      </w:r>
      <w:r>
        <w:rPr>
          <w:sz w:val="24"/>
        </w:rPr>
        <w:t>words:</w:t>
      </w:r>
      <w:r>
        <w:rPr>
          <w:spacing w:val="-2"/>
          <w:sz w:val="24"/>
        </w:rPr>
        <w:t xml:space="preserve"> </w:t>
      </w:r>
      <w:r>
        <w:rPr>
          <w:sz w:val="24"/>
        </w:rPr>
        <w:t xml:space="preserve">Long-term forecasting with transformers,” in </w:t>
      </w:r>
      <w:r>
        <w:rPr>
          <w:i/>
          <w:sz w:val="24"/>
        </w:rPr>
        <w:t xml:space="preserve">Proc. ICLR, </w:t>
      </w:r>
      <w:r>
        <w:rPr>
          <w:sz w:val="24"/>
        </w:rPr>
        <w:t>2023.</w:t>
      </w:r>
    </w:p>
    <w:p w14:paraId="5EAA44EB" w14:textId="77777777" w:rsidR="00130D41" w:rsidRDefault="00000000">
      <w:pPr>
        <w:pStyle w:val="ListParagraph"/>
        <w:numPr>
          <w:ilvl w:val="0"/>
          <w:numId w:val="1"/>
        </w:numPr>
        <w:tabs>
          <w:tab w:val="left" w:pos="337"/>
        </w:tabs>
        <w:spacing w:before="80" w:line="360" w:lineRule="auto"/>
        <w:ind w:left="0" w:right="439" w:firstLine="0"/>
        <w:rPr>
          <w:sz w:val="24"/>
        </w:rPr>
      </w:pPr>
      <w:r>
        <w:rPr>
          <w:sz w:val="24"/>
        </w:rPr>
        <w:t>Y.</w:t>
      </w:r>
      <w:r>
        <w:rPr>
          <w:spacing w:val="-3"/>
          <w:sz w:val="24"/>
        </w:rPr>
        <w:t xml:space="preserve"> </w:t>
      </w:r>
      <w:r>
        <w:rPr>
          <w:sz w:val="24"/>
        </w:rPr>
        <w:t>Liu</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w:t>
      </w:r>
      <w:proofErr w:type="spellStart"/>
      <w:r>
        <w:rPr>
          <w:sz w:val="24"/>
        </w:rPr>
        <w:t>iTransformer</w:t>
      </w:r>
      <w:proofErr w:type="spellEnd"/>
      <w:r>
        <w:rPr>
          <w:sz w:val="24"/>
        </w:rPr>
        <w:t>:</w:t>
      </w:r>
      <w:r>
        <w:rPr>
          <w:spacing w:val="-2"/>
          <w:sz w:val="24"/>
        </w:rPr>
        <w:t xml:space="preserve"> </w:t>
      </w:r>
      <w:r>
        <w:rPr>
          <w:sz w:val="24"/>
        </w:rPr>
        <w:t>Inverted</w:t>
      </w:r>
      <w:r>
        <w:rPr>
          <w:spacing w:val="-3"/>
          <w:sz w:val="24"/>
        </w:rPr>
        <w:t xml:space="preserve"> </w:t>
      </w:r>
      <w:r>
        <w:rPr>
          <w:sz w:val="24"/>
        </w:rPr>
        <w:t>transformers</w:t>
      </w:r>
      <w:r>
        <w:rPr>
          <w:spacing w:val="-4"/>
          <w:sz w:val="24"/>
        </w:rPr>
        <w:t xml:space="preserve"> </w:t>
      </w:r>
      <w:r>
        <w:rPr>
          <w:sz w:val="24"/>
        </w:rPr>
        <w:t>are</w:t>
      </w:r>
      <w:r>
        <w:rPr>
          <w:spacing w:val="-3"/>
          <w:sz w:val="24"/>
        </w:rPr>
        <w:t xml:space="preserve"> </w:t>
      </w:r>
      <w:r>
        <w:rPr>
          <w:sz w:val="24"/>
        </w:rPr>
        <w:t>effective</w:t>
      </w:r>
      <w:r>
        <w:rPr>
          <w:spacing w:val="-2"/>
          <w:sz w:val="24"/>
        </w:rPr>
        <w:t xml:space="preserve"> </w:t>
      </w:r>
      <w:r>
        <w:rPr>
          <w:sz w:val="24"/>
        </w:rPr>
        <w:t>for</w:t>
      </w:r>
      <w:r>
        <w:rPr>
          <w:spacing w:val="-5"/>
          <w:sz w:val="24"/>
        </w:rPr>
        <w:t xml:space="preserve"> </w:t>
      </w:r>
      <w:r>
        <w:rPr>
          <w:sz w:val="24"/>
        </w:rPr>
        <w:t>time</w:t>
      </w:r>
      <w:r>
        <w:rPr>
          <w:spacing w:val="-3"/>
          <w:sz w:val="24"/>
        </w:rPr>
        <w:t xml:space="preserve"> </w:t>
      </w:r>
      <w:r>
        <w:rPr>
          <w:sz w:val="24"/>
        </w:rPr>
        <w:t>series</w:t>
      </w:r>
      <w:r>
        <w:rPr>
          <w:spacing w:val="-4"/>
          <w:sz w:val="24"/>
        </w:rPr>
        <w:t xml:space="preserve"> </w:t>
      </w:r>
      <w:r>
        <w:rPr>
          <w:sz w:val="24"/>
        </w:rPr>
        <w:t>forecasting,”</w:t>
      </w:r>
      <w:r>
        <w:rPr>
          <w:spacing w:val="-4"/>
          <w:sz w:val="24"/>
        </w:rPr>
        <w:t xml:space="preserve"> </w:t>
      </w:r>
      <w:r>
        <w:rPr>
          <w:sz w:val="24"/>
        </w:rPr>
        <w:t xml:space="preserve">in </w:t>
      </w:r>
      <w:r>
        <w:rPr>
          <w:i/>
          <w:sz w:val="24"/>
        </w:rPr>
        <w:t xml:space="preserve">Proc. ICLR, </w:t>
      </w:r>
      <w:r>
        <w:rPr>
          <w:sz w:val="24"/>
        </w:rPr>
        <w:t>2024.</w:t>
      </w:r>
    </w:p>
    <w:p w14:paraId="4522D7CB" w14:textId="77777777" w:rsidR="00130D41" w:rsidRDefault="00000000">
      <w:pPr>
        <w:pStyle w:val="ListParagraph"/>
        <w:numPr>
          <w:ilvl w:val="0"/>
          <w:numId w:val="1"/>
        </w:numPr>
        <w:tabs>
          <w:tab w:val="left" w:pos="337"/>
        </w:tabs>
        <w:spacing w:before="79"/>
        <w:ind w:left="337" w:hanging="337"/>
        <w:rPr>
          <w:sz w:val="24"/>
        </w:rPr>
      </w:pPr>
      <w:r>
        <w:rPr>
          <w:sz w:val="24"/>
        </w:rPr>
        <w:t>J.</w:t>
      </w:r>
      <w:r>
        <w:rPr>
          <w:spacing w:val="-1"/>
          <w:sz w:val="24"/>
        </w:rPr>
        <w:t xml:space="preserve"> </w:t>
      </w:r>
      <w:r>
        <w:rPr>
          <w:sz w:val="24"/>
        </w:rPr>
        <w:t>Xu</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w:t>
      </w:r>
      <w:proofErr w:type="spellStart"/>
      <w:r>
        <w:rPr>
          <w:sz w:val="24"/>
        </w:rPr>
        <w:t>AnomalyTransformer</w:t>
      </w:r>
      <w:proofErr w:type="spellEnd"/>
      <w:r>
        <w:rPr>
          <w:sz w:val="24"/>
        </w:rPr>
        <w:t>:</w:t>
      </w:r>
      <w:r>
        <w:rPr>
          <w:spacing w:val="-1"/>
          <w:sz w:val="24"/>
        </w:rPr>
        <w:t xml:space="preserve"> </w:t>
      </w:r>
      <w:r>
        <w:rPr>
          <w:sz w:val="24"/>
        </w:rPr>
        <w:t>Anomaly</w:t>
      </w:r>
      <w:r>
        <w:rPr>
          <w:spacing w:val="1"/>
          <w:sz w:val="24"/>
        </w:rPr>
        <w:t xml:space="preserve"> </w:t>
      </w:r>
      <w:r>
        <w:rPr>
          <w:sz w:val="24"/>
        </w:rPr>
        <w:t>detection</w:t>
      </w:r>
      <w:r>
        <w:rPr>
          <w:spacing w:val="-1"/>
          <w:sz w:val="24"/>
        </w:rPr>
        <w:t xml:space="preserve"> </w:t>
      </w:r>
      <w:r>
        <w:rPr>
          <w:sz w:val="24"/>
        </w:rPr>
        <w:t>with</w:t>
      </w:r>
      <w:r>
        <w:rPr>
          <w:spacing w:val="-1"/>
          <w:sz w:val="24"/>
        </w:rPr>
        <w:t xml:space="preserve"> </w:t>
      </w:r>
      <w:r>
        <w:rPr>
          <w:sz w:val="24"/>
        </w:rPr>
        <w:t>anomaly-attention</w:t>
      </w:r>
      <w:r>
        <w:rPr>
          <w:spacing w:val="-1"/>
          <w:sz w:val="24"/>
        </w:rPr>
        <w:t xml:space="preserve"> </w:t>
      </w:r>
      <w:r>
        <w:rPr>
          <w:sz w:val="24"/>
        </w:rPr>
        <w:t>in</w:t>
      </w:r>
      <w:r>
        <w:rPr>
          <w:spacing w:val="-1"/>
          <w:sz w:val="24"/>
        </w:rPr>
        <w:t xml:space="preserve"> </w:t>
      </w:r>
      <w:r>
        <w:rPr>
          <w:sz w:val="24"/>
        </w:rPr>
        <w:t>time</w:t>
      </w:r>
      <w:r>
        <w:rPr>
          <w:spacing w:val="-2"/>
          <w:sz w:val="24"/>
        </w:rPr>
        <w:t xml:space="preserve"> </w:t>
      </w:r>
      <w:r>
        <w:rPr>
          <w:sz w:val="24"/>
        </w:rPr>
        <w:t>series,”</w:t>
      </w:r>
      <w:r>
        <w:rPr>
          <w:spacing w:val="-1"/>
          <w:sz w:val="24"/>
        </w:rPr>
        <w:t xml:space="preserve"> </w:t>
      </w:r>
      <w:r>
        <w:rPr>
          <w:spacing w:val="-5"/>
          <w:sz w:val="24"/>
        </w:rPr>
        <w:t>in</w:t>
      </w:r>
    </w:p>
    <w:p w14:paraId="64BD5A37" w14:textId="77777777" w:rsidR="00130D41" w:rsidRDefault="00000000">
      <w:pPr>
        <w:spacing w:before="140"/>
        <w:rPr>
          <w:sz w:val="24"/>
        </w:rPr>
      </w:pPr>
      <w:r>
        <w:rPr>
          <w:i/>
          <w:sz w:val="24"/>
        </w:rPr>
        <w:t>Proc.</w:t>
      </w:r>
      <w:r>
        <w:rPr>
          <w:i/>
          <w:spacing w:val="-2"/>
          <w:sz w:val="24"/>
        </w:rPr>
        <w:t xml:space="preserve"> </w:t>
      </w:r>
      <w:r>
        <w:rPr>
          <w:i/>
          <w:sz w:val="24"/>
        </w:rPr>
        <w:t>ICLR,</w:t>
      </w:r>
      <w:r>
        <w:rPr>
          <w:i/>
          <w:spacing w:val="-1"/>
          <w:sz w:val="24"/>
        </w:rPr>
        <w:t xml:space="preserve"> </w:t>
      </w:r>
      <w:r>
        <w:rPr>
          <w:spacing w:val="-2"/>
          <w:sz w:val="24"/>
        </w:rPr>
        <w:t>2022.</w:t>
      </w:r>
    </w:p>
    <w:p w14:paraId="4F3AD728" w14:textId="77777777" w:rsidR="00130D41" w:rsidRDefault="00000000">
      <w:pPr>
        <w:pStyle w:val="ListParagraph"/>
        <w:numPr>
          <w:ilvl w:val="0"/>
          <w:numId w:val="1"/>
        </w:numPr>
        <w:tabs>
          <w:tab w:val="left" w:pos="337"/>
        </w:tabs>
        <w:spacing w:before="218" w:line="360" w:lineRule="auto"/>
        <w:ind w:left="0" w:right="1403" w:firstLine="0"/>
        <w:rPr>
          <w:sz w:val="24"/>
        </w:rPr>
      </w:pPr>
      <w:r>
        <w:rPr>
          <w:sz w:val="24"/>
        </w:rPr>
        <w:t>R.</w:t>
      </w:r>
      <w:r>
        <w:rPr>
          <w:spacing w:val="-4"/>
          <w:sz w:val="24"/>
        </w:rPr>
        <w:t xml:space="preserve"> </w:t>
      </w:r>
      <w:r>
        <w:rPr>
          <w:sz w:val="24"/>
        </w:rPr>
        <w:t>Ordóñez</w:t>
      </w:r>
      <w:r>
        <w:rPr>
          <w:spacing w:val="-4"/>
          <w:sz w:val="24"/>
        </w:rPr>
        <w:t xml:space="preserve"> </w:t>
      </w:r>
      <w:r>
        <w:rPr>
          <w:sz w:val="24"/>
        </w:rPr>
        <w:t>and</w:t>
      </w:r>
      <w:r>
        <w:rPr>
          <w:spacing w:val="-4"/>
          <w:sz w:val="24"/>
        </w:rPr>
        <w:t xml:space="preserve"> </w:t>
      </w:r>
      <w:r>
        <w:rPr>
          <w:sz w:val="24"/>
        </w:rPr>
        <w:t>D.</w:t>
      </w:r>
      <w:r>
        <w:rPr>
          <w:spacing w:val="-4"/>
          <w:sz w:val="24"/>
        </w:rPr>
        <w:t xml:space="preserve"> </w:t>
      </w:r>
      <w:r>
        <w:rPr>
          <w:sz w:val="24"/>
        </w:rPr>
        <w:t>Roggen,</w:t>
      </w:r>
      <w:r>
        <w:rPr>
          <w:spacing w:val="-4"/>
          <w:sz w:val="24"/>
        </w:rPr>
        <w:t xml:space="preserve"> </w:t>
      </w:r>
      <w:r>
        <w:rPr>
          <w:sz w:val="24"/>
        </w:rPr>
        <w:t>“Deep</w:t>
      </w:r>
      <w:r>
        <w:rPr>
          <w:spacing w:val="-4"/>
          <w:sz w:val="24"/>
        </w:rPr>
        <w:t xml:space="preserve"> </w:t>
      </w:r>
      <w:r>
        <w:rPr>
          <w:sz w:val="24"/>
        </w:rPr>
        <w:t>convolutional</w:t>
      </w:r>
      <w:r>
        <w:rPr>
          <w:spacing w:val="-4"/>
          <w:sz w:val="24"/>
        </w:rPr>
        <w:t xml:space="preserve"> </w:t>
      </w:r>
      <w:r>
        <w:rPr>
          <w:sz w:val="24"/>
        </w:rPr>
        <w:t>and</w:t>
      </w:r>
      <w:r>
        <w:rPr>
          <w:spacing w:val="-4"/>
          <w:sz w:val="24"/>
        </w:rPr>
        <w:t xml:space="preserve"> </w:t>
      </w:r>
      <w:r>
        <w:rPr>
          <w:sz w:val="24"/>
        </w:rPr>
        <w:t>LSTM</w:t>
      </w:r>
      <w:r>
        <w:rPr>
          <w:spacing w:val="-4"/>
          <w:sz w:val="24"/>
        </w:rPr>
        <w:t xml:space="preserve"> </w:t>
      </w:r>
      <w:r>
        <w:rPr>
          <w:sz w:val="24"/>
        </w:rPr>
        <w:t>recurrent</w:t>
      </w:r>
      <w:r>
        <w:rPr>
          <w:spacing w:val="-2"/>
          <w:sz w:val="24"/>
        </w:rPr>
        <w:t xml:space="preserve"> </w:t>
      </w:r>
      <w:r>
        <w:rPr>
          <w:sz w:val="24"/>
        </w:rPr>
        <w:t>neural</w:t>
      </w:r>
      <w:r>
        <w:rPr>
          <w:spacing w:val="-4"/>
          <w:sz w:val="24"/>
        </w:rPr>
        <w:t xml:space="preserve"> </w:t>
      </w:r>
      <w:r>
        <w:rPr>
          <w:sz w:val="24"/>
        </w:rPr>
        <w:t>networks</w:t>
      </w:r>
      <w:r>
        <w:rPr>
          <w:spacing w:val="-4"/>
          <w:sz w:val="24"/>
        </w:rPr>
        <w:t xml:space="preserve"> </w:t>
      </w:r>
      <w:r>
        <w:rPr>
          <w:sz w:val="24"/>
        </w:rPr>
        <w:t xml:space="preserve">for multimodal wearable activity recognition,” </w:t>
      </w:r>
      <w:r>
        <w:rPr>
          <w:i/>
          <w:sz w:val="24"/>
        </w:rPr>
        <w:t xml:space="preserve">Sensors, </w:t>
      </w:r>
      <w:r>
        <w:rPr>
          <w:sz w:val="24"/>
        </w:rPr>
        <w:t>vol. 16, no. 1, 2016.</w:t>
      </w:r>
    </w:p>
    <w:p w14:paraId="1F5CF7F1" w14:textId="77777777" w:rsidR="00130D41" w:rsidRDefault="00000000">
      <w:pPr>
        <w:pStyle w:val="ListParagraph"/>
        <w:numPr>
          <w:ilvl w:val="0"/>
          <w:numId w:val="1"/>
        </w:numPr>
        <w:tabs>
          <w:tab w:val="left" w:pos="457"/>
        </w:tabs>
        <w:spacing w:before="79" w:line="360" w:lineRule="auto"/>
        <w:ind w:left="0" w:right="705" w:firstLine="0"/>
        <w:rPr>
          <w:sz w:val="24"/>
        </w:rPr>
      </w:pPr>
      <w:r>
        <w:rPr>
          <w:sz w:val="24"/>
        </w:rPr>
        <w:t xml:space="preserve">R. K. Begg and J. </w:t>
      </w:r>
      <w:proofErr w:type="spellStart"/>
      <w:r>
        <w:rPr>
          <w:sz w:val="24"/>
        </w:rPr>
        <w:t>Kamruzzaman</w:t>
      </w:r>
      <w:proofErr w:type="spellEnd"/>
      <w:r>
        <w:rPr>
          <w:sz w:val="24"/>
        </w:rPr>
        <w:t>, “A machine learning approach for automated recognition of movement</w:t>
      </w:r>
      <w:r>
        <w:rPr>
          <w:spacing w:val="-3"/>
          <w:sz w:val="24"/>
        </w:rPr>
        <w:t xml:space="preserve"> </w:t>
      </w:r>
      <w:r>
        <w:rPr>
          <w:sz w:val="24"/>
        </w:rPr>
        <w:t>patterns</w:t>
      </w:r>
      <w:r>
        <w:rPr>
          <w:spacing w:val="-4"/>
          <w:sz w:val="24"/>
        </w:rPr>
        <w:t xml:space="preserve"> </w:t>
      </w:r>
      <w:r>
        <w:rPr>
          <w:sz w:val="24"/>
        </w:rPr>
        <w:t>using</w:t>
      </w:r>
      <w:r>
        <w:rPr>
          <w:spacing w:val="-3"/>
          <w:sz w:val="24"/>
        </w:rPr>
        <w:t xml:space="preserve"> </w:t>
      </w:r>
      <w:r>
        <w:rPr>
          <w:sz w:val="24"/>
        </w:rPr>
        <w:t>basic,</w:t>
      </w:r>
      <w:r>
        <w:rPr>
          <w:spacing w:val="-3"/>
          <w:sz w:val="24"/>
        </w:rPr>
        <w:t xml:space="preserve"> </w:t>
      </w:r>
      <w:r>
        <w:rPr>
          <w:sz w:val="24"/>
        </w:rPr>
        <w:t>kinetic</w:t>
      </w:r>
      <w:r>
        <w:rPr>
          <w:spacing w:val="-4"/>
          <w:sz w:val="24"/>
        </w:rPr>
        <w:t xml:space="preserve"> </w:t>
      </w:r>
      <w:r>
        <w:rPr>
          <w:sz w:val="24"/>
        </w:rPr>
        <w:t>and</w:t>
      </w:r>
      <w:r>
        <w:rPr>
          <w:spacing w:val="-3"/>
          <w:sz w:val="24"/>
        </w:rPr>
        <w:t xml:space="preserve"> </w:t>
      </w:r>
      <w:r>
        <w:rPr>
          <w:sz w:val="24"/>
        </w:rPr>
        <w:t>kinematic</w:t>
      </w:r>
      <w:r>
        <w:rPr>
          <w:spacing w:val="-4"/>
          <w:sz w:val="24"/>
        </w:rPr>
        <w:t xml:space="preserve"> </w:t>
      </w:r>
      <w:r>
        <w:rPr>
          <w:sz w:val="24"/>
        </w:rPr>
        <w:t>gait</w:t>
      </w:r>
      <w:r>
        <w:rPr>
          <w:spacing w:val="-3"/>
          <w:sz w:val="24"/>
        </w:rPr>
        <w:t xml:space="preserve"> </w:t>
      </w:r>
      <w:r>
        <w:rPr>
          <w:sz w:val="24"/>
        </w:rPr>
        <w:t xml:space="preserve">data,” </w:t>
      </w:r>
      <w:r>
        <w:rPr>
          <w:i/>
          <w:sz w:val="24"/>
        </w:rPr>
        <w:t>J.</w:t>
      </w:r>
      <w:r>
        <w:rPr>
          <w:i/>
          <w:spacing w:val="-3"/>
          <w:sz w:val="24"/>
        </w:rPr>
        <w:t xml:space="preserve"> </w:t>
      </w:r>
      <w:proofErr w:type="spellStart"/>
      <w:r>
        <w:rPr>
          <w:i/>
          <w:sz w:val="24"/>
        </w:rPr>
        <w:t>Biomech</w:t>
      </w:r>
      <w:proofErr w:type="spellEnd"/>
      <w:r>
        <w:rPr>
          <w:i/>
          <w:sz w:val="24"/>
        </w:rPr>
        <w:t>.,</w:t>
      </w:r>
      <w:r>
        <w:rPr>
          <w:i/>
          <w:spacing w:val="-3"/>
          <w:sz w:val="24"/>
        </w:rPr>
        <w:t xml:space="preserve"> </w:t>
      </w:r>
      <w:r>
        <w:rPr>
          <w:sz w:val="24"/>
        </w:rPr>
        <w:t>vol.</w:t>
      </w:r>
      <w:r>
        <w:rPr>
          <w:spacing w:val="-3"/>
          <w:sz w:val="24"/>
        </w:rPr>
        <w:t xml:space="preserve"> </w:t>
      </w:r>
      <w:r>
        <w:rPr>
          <w:sz w:val="24"/>
        </w:rPr>
        <w:t>38,</w:t>
      </w:r>
      <w:r>
        <w:rPr>
          <w:spacing w:val="-3"/>
          <w:sz w:val="24"/>
        </w:rPr>
        <w:t xml:space="preserve"> </w:t>
      </w:r>
      <w:r>
        <w:rPr>
          <w:sz w:val="24"/>
        </w:rPr>
        <w:t>no.</w:t>
      </w:r>
      <w:r>
        <w:rPr>
          <w:spacing w:val="-3"/>
          <w:sz w:val="24"/>
        </w:rPr>
        <w:t xml:space="preserve"> </w:t>
      </w:r>
      <w:r>
        <w:rPr>
          <w:sz w:val="24"/>
        </w:rPr>
        <w:t>3,</w:t>
      </w:r>
      <w:r>
        <w:rPr>
          <w:spacing w:val="-3"/>
          <w:sz w:val="24"/>
        </w:rPr>
        <w:t xml:space="preserve"> </w:t>
      </w:r>
      <w:r>
        <w:rPr>
          <w:sz w:val="24"/>
        </w:rPr>
        <w:t>pp.</w:t>
      </w:r>
      <w:r>
        <w:rPr>
          <w:spacing w:val="-3"/>
          <w:sz w:val="24"/>
        </w:rPr>
        <w:t xml:space="preserve"> </w:t>
      </w:r>
      <w:r>
        <w:rPr>
          <w:sz w:val="24"/>
        </w:rPr>
        <w:t>401– 408, 2005.</w:t>
      </w:r>
    </w:p>
    <w:sectPr w:rsidR="00130D41">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64A80"/>
    <w:multiLevelType w:val="hybridMultilevel"/>
    <w:tmpl w:val="A5D0CE42"/>
    <w:lvl w:ilvl="0" w:tplc="70EEF79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1509168">
      <w:numFmt w:val="bullet"/>
      <w:lvlText w:val="•"/>
      <w:lvlJc w:val="left"/>
      <w:pPr>
        <w:ind w:left="1692" w:hanging="360"/>
      </w:pPr>
      <w:rPr>
        <w:rFonts w:hint="default"/>
        <w:lang w:val="en-US" w:eastAsia="en-US" w:bidi="ar-SA"/>
      </w:rPr>
    </w:lvl>
    <w:lvl w:ilvl="2" w:tplc="BAE0D38E">
      <w:numFmt w:val="bullet"/>
      <w:lvlText w:val="•"/>
      <w:lvlJc w:val="left"/>
      <w:pPr>
        <w:ind w:left="2664" w:hanging="360"/>
      </w:pPr>
      <w:rPr>
        <w:rFonts w:hint="default"/>
        <w:lang w:val="en-US" w:eastAsia="en-US" w:bidi="ar-SA"/>
      </w:rPr>
    </w:lvl>
    <w:lvl w:ilvl="3" w:tplc="8548A0D0">
      <w:numFmt w:val="bullet"/>
      <w:lvlText w:val="•"/>
      <w:lvlJc w:val="left"/>
      <w:pPr>
        <w:ind w:left="3636" w:hanging="360"/>
      </w:pPr>
      <w:rPr>
        <w:rFonts w:hint="default"/>
        <w:lang w:val="en-US" w:eastAsia="en-US" w:bidi="ar-SA"/>
      </w:rPr>
    </w:lvl>
    <w:lvl w:ilvl="4" w:tplc="E0F2461E">
      <w:numFmt w:val="bullet"/>
      <w:lvlText w:val="•"/>
      <w:lvlJc w:val="left"/>
      <w:pPr>
        <w:ind w:left="4608" w:hanging="360"/>
      </w:pPr>
      <w:rPr>
        <w:rFonts w:hint="default"/>
        <w:lang w:val="en-US" w:eastAsia="en-US" w:bidi="ar-SA"/>
      </w:rPr>
    </w:lvl>
    <w:lvl w:ilvl="5" w:tplc="3B5485EC">
      <w:numFmt w:val="bullet"/>
      <w:lvlText w:val="•"/>
      <w:lvlJc w:val="left"/>
      <w:pPr>
        <w:ind w:left="5580" w:hanging="360"/>
      </w:pPr>
      <w:rPr>
        <w:rFonts w:hint="default"/>
        <w:lang w:val="en-US" w:eastAsia="en-US" w:bidi="ar-SA"/>
      </w:rPr>
    </w:lvl>
    <w:lvl w:ilvl="6" w:tplc="404405E6">
      <w:numFmt w:val="bullet"/>
      <w:lvlText w:val="•"/>
      <w:lvlJc w:val="left"/>
      <w:pPr>
        <w:ind w:left="6552" w:hanging="360"/>
      </w:pPr>
      <w:rPr>
        <w:rFonts w:hint="default"/>
        <w:lang w:val="en-US" w:eastAsia="en-US" w:bidi="ar-SA"/>
      </w:rPr>
    </w:lvl>
    <w:lvl w:ilvl="7" w:tplc="C3BA68E0">
      <w:numFmt w:val="bullet"/>
      <w:lvlText w:val="•"/>
      <w:lvlJc w:val="left"/>
      <w:pPr>
        <w:ind w:left="7524" w:hanging="360"/>
      </w:pPr>
      <w:rPr>
        <w:rFonts w:hint="default"/>
        <w:lang w:val="en-US" w:eastAsia="en-US" w:bidi="ar-SA"/>
      </w:rPr>
    </w:lvl>
    <w:lvl w:ilvl="8" w:tplc="CC6614A6">
      <w:numFmt w:val="bullet"/>
      <w:lvlText w:val="•"/>
      <w:lvlJc w:val="left"/>
      <w:pPr>
        <w:ind w:left="8496" w:hanging="360"/>
      </w:pPr>
      <w:rPr>
        <w:rFonts w:hint="default"/>
        <w:lang w:val="en-US" w:eastAsia="en-US" w:bidi="ar-SA"/>
      </w:rPr>
    </w:lvl>
  </w:abstractNum>
  <w:abstractNum w:abstractNumId="1" w15:restartNumberingAfterBreak="0">
    <w:nsid w:val="2C4170F0"/>
    <w:multiLevelType w:val="multilevel"/>
    <w:tmpl w:val="CDE8ECBA"/>
    <w:lvl w:ilvl="0">
      <w:start w:val="1"/>
      <w:numFmt w:val="decimal"/>
      <w:lvlText w:val="%1."/>
      <w:lvlJc w:val="left"/>
      <w:pPr>
        <w:ind w:left="299" w:hanging="300"/>
      </w:pPr>
      <w:rPr>
        <w:rFonts w:ascii="Times New Roman" w:eastAsia="Times New Roman" w:hAnsi="Times New Roman" w:cs="Times New Roman" w:hint="default"/>
        <w:b/>
        <w:bCs/>
        <w:i w:val="0"/>
        <w:iCs w:val="0"/>
        <w:color w:val="1F3863"/>
        <w:spacing w:val="0"/>
        <w:w w:val="100"/>
        <w:sz w:val="30"/>
        <w:szCs w:val="30"/>
        <w:lang w:val="en-US" w:eastAsia="en-US" w:bidi="ar-SA"/>
      </w:rPr>
    </w:lvl>
    <w:lvl w:ilvl="1">
      <w:start w:val="1"/>
      <w:numFmt w:val="decimal"/>
      <w:lvlText w:val="%1.%2"/>
      <w:lvlJc w:val="left"/>
      <w:pPr>
        <w:ind w:left="388"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 w15:restartNumberingAfterBreak="0">
    <w:nsid w:val="53DA22E4"/>
    <w:multiLevelType w:val="hybridMultilevel"/>
    <w:tmpl w:val="55727BA0"/>
    <w:lvl w:ilvl="0" w:tplc="333E57BC">
      <w:start w:val="1"/>
      <w:numFmt w:val="decimal"/>
      <w:lvlText w:val="[%1]"/>
      <w:lvlJc w:val="left"/>
      <w:pPr>
        <w:ind w:left="338" w:hanging="339"/>
      </w:pPr>
      <w:rPr>
        <w:rFonts w:ascii="Times New Roman" w:eastAsia="Times New Roman" w:hAnsi="Times New Roman" w:cs="Times New Roman" w:hint="default"/>
        <w:b/>
        <w:bCs/>
        <w:i w:val="0"/>
        <w:iCs w:val="0"/>
        <w:spacing w:val="0"/>
        <w:w w:val="100"/>
        <w:sz w:val="24"/>
        <w:szCs w:val="24"/>
        <w:lang w:val="en-US" w:eastAsia="en-US" w:bidi="ar-SA"/>
      </w:rPr>
    </w:lvl>
    <w:lvl w:ilvl="1" w:tplc="3D3C7582">
      <w:numFmt w:val="bullet"/>
      <w:lvlText w:val="•"/>
      <w:lvlJc w:val="left"/>
      <w:pPr>
        <w:ind w:left="1350" w:hanging="339"/>
      </w:pPr>
      <w:rPr>
        <w:rFonts w:hint="default"/>
        <w:lang w:val="en-US" w:eastAsia="en-US" w:bidi="ar-SA"/>
      </w:rPr>
    </w:lvl>
    <w:lvl w:ilvl="2" w:tplc="84E8444C">
      <w:numFmt w:val="bullet"/>
      <w:lvlText w:val="•"/>
      <w:lvlJc w:val="left"/>
      <w:pPr>
        <w:ind w:left="2360" w:hanging="339"/>
      </w:pPr>
      <w:rPr>
        <w:rFonts w:hint="default"/>
        <w:lang w:val="en-US" w:eastAsia="en-US" w:bidi="ar-SA"/>
      </w:rPr>
    </w:lvl>
    <w:lvl w:ilvl="3" w:tplc="89E6E4D4">
      <w:numFmt w:val="bullet"/>
      <w:lvlText w:val="•"/>
      <w:lvlJc w:val="left"/>
      <w:pPr>
        <w:ind w:left="3370" w:hanging="339"/>
      </w:pPr>
      <w:rPr>
        <w:rFonts w:hint="default"/>
        <w:lang w:val="en-US" w:eastAsia="en-US" w:bidi="ar-SA"/>
      </w:rPr>
    </w:lvl>
    <w:lvl w:ilvl="4" w:tplc="49FA773A">
      <w:numFmt w:val="bullet"/>
      <w:lvlText w:val="•"/>
      <w:lvlJc w:val="left"/>
      <w:pPr>
        <w:ind w:left="4380" w:hanging="339"/>
      </w:pPr>
      <w:rPr>
        <w:rFonts w:hint="default"/>
        <w:lang w:val="en-US" w:eastAsia="en-US" w:bidi="ar-SA"/>
      </w:rPr>
    </w:lvl>
    <w:lvl w:ilvl="5" w:tplc="8F9857A4">
      <w:numFmt w:val="bullet"/>
      <w:lvlText w:val="•"/>
      <w:lvlJc w:val="left"/>
      <w:pPr>
        <w:ind w:left="5390" w:hanging="339"/>
      </w:pPr>
      <w:rPr>
        <w:rFonts w:hint="default"/>
        <w:lang w:val="en-US" w:eastAsia="en-US" w:bidi="ar-SA"/>
      </w:rPr>
    </w:lvl>
    <w:lvl w:ilvl="6" w:tplc="BAD65766">
      <w:numFmt w:val="bullet"/>
      <w:lvlText w:val="•"/>
      <w:lvlJc w:val="left"/>
      <w:pPr>
        <w:ind w:left="6400" w:hanging="339"/>
      </w:pPr>
      <w:rPr>
        <w:rFonts w:hint="default"/>
        <w:lang w:val="en-US" w:eastAsia="en-US" w:bidi="ar-SA"/>
      </w:rPr>
    </w:lvl>
    <w:lvl w:ilvl="7" w:tplc="37DA00AA">
      <w:numFmt w:val="bullet"/>
      <w:lvlText w:val="•"/>
      <w:lvlJc w:val="left"/>
      <w:pPr>
        <w:ind w:left="7410" w:hanging="339"/>
      </w:pPr>
      <w:rPr>
        <w:rFonts w:hint="default"/>
        <w:lang w:val="en-US" w:eastAsia="en-US" w:bidi="ar-SA"/>
      </w:rPr>
    </w:lvl>
    <w:lvl w:ilvl="8" w:tplc="F5C89214">
      <w:numFmt w:val="bullet"/>
      <w:lvlText w:val="•"/>
      <w:lvlJc w:val="left"/>
      <w:pPr>
        <w:ind w:left="8420" w:hanging="339"/>
      </w:pPr>
      <w:rPr>
        <w:rFonts w:hint="default"/>
        <w:lang w:val="en-US" w:eastAsia="en-US" w:bidi="ar-SA"/>
      </w:rPr>
    </w:lvl>
  </w:abstractNum>
  <w:abstractNum w:abstractNumId="3" w15:restartNumberingAfterBreak="0">
    <w:nsid w:val="638B2956"/>
    <w:multiLevelType w:val="hybridMultilevel"/>
    <w:tmpl w:val="F064B728"/>
    <w:lvl w:ilvl="0" w:tplc="FEB641F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0A4162">
      <w:numFmt w:val="bullet"/>
      <w:lvlText w:val="•"/>
      <w:lvlJc w:val="left"/>
      <w:pPr>
        <w:ind w:left="1692" w:hanging="360"/>
      </w:pPr>
      <w:rPr>
        <w:rFonts w:hint="default"/>
        <w:lang w:val="en-US" w:eastAsia="en-US" w:bidi="ar-SA"/>
      </w:rPr>
    </w:lvl>
    <w:lvl w:ilvl="2" w:tplc="ABF8DC60">
      <w:numFmt w:val="bullet"/>
      <w:lvlText w:val="•"/>
      <w:lvlJc w:val="left"/>
      <w:pPr>
        <w:ind w:left="2664" w:hanging="360"/>
      </w:pPr>
      <w:rPr>
        <w:rFonts w:hint="default"/>
        <w:lang w:val="en-US" w:eastAsia="en-US" w:bidi="ar-SA"/>
      </w:rPr>
    </w:lvl>
    <w:lvl w:ilvl="3" w:tplc="D63EC214">
      <w:numFmt w:val="bullet"/>
      <w:lvlText w:val="•"/>
      <w:lvlJc w:val="left"/>
      <w:pPr>
        <w:ind w:left="3636" w:hanging="360"/>
      </w:pPr>
      <w:rPr>
        <w:rFonts w:hint="default"/>
        <w:lang w:val="en-US" w:eastAsia="en-US" w:bidi="ar-SA"/>
      </w:rPr>
    </w:lvl>
    <w:lvl w:ilvl="4" w:tplc="F0C8AEE0">
      <w:numFmt w:val="bullet"/>
      <w:lvlText w:val="•"/>
      <w:lvlJc w:val="left"/>
      <w:pPr>
        <w:ind w:left="4608" w:hanging="360"/>
      </w:pPr>
      <w:rPr>
        <w:rFonts w:hint="default"/>
        <w:lang w:val="en-US" w:eastAsia="en-US" w:bidi="ar-SA"/>
      </w:rPr>
    </w:lvl>
    <w:lvl w:ilvl="5" w:tplc="4E2AF18A">
      <w:numFmt w:val="bullet"/>
      <w:lvlText w:val="•"/>
      <w:lvlJc w:val="left"/>
      <w:pPr>
        <w:ind w:left="5580" w:hanging="360"/>
      </w:pPr>
      <w:rPr>
        <w:rFonts w:hint="default"/>
        <w:lang w:val="en-US" w:eastAsia="en-US" w:bidi="ar-SA"/>
      </w:rPr>
    </w:lvl>
    <w:lvl w:ilvl="6" w:tplc="E006EA62">
      <w:numFmt w:val="bullet"/>
      <w:lvlText w:val="•"/>
      <w:lvlJc w:val="left"/>
      <w:pPr>
        <w:ind w:left="6552" w:hanging="360"/>
      </w:pPr>
      <w:rPr>
        <w:rFonts w:hint="default"/>
        <w:lang w:val="en-US" w:eastAsia="en-US" w:bidi="ar-SA"/>
      </w:rPr>
    </w:lvl>
    <w:lvl w:ilvl="7" w:tplc="3800E2DA">
      <w:numFmt w:val="bullet"/>
      <w:lvlText w:val="•"/>
      <w:lvlJc w:val="left"/>
      <w:pPr>
        <w:ind w:left="7524" w:hanging="360"/>
      </w:pPr>
      <w:rPr>
        <w:rFonts w:hint="default"/>
        <w:lang w:val="en-US" w:eastAsia="en-US" w:bidi="ar-SA"/>
      </w:rPr>
    </w:lvl>
    <w:lvl w:ilvl="8" w:tplc="55923084">
      <w:numFmt w:val="bullet"/>
      <w:lvlText w:val="•"/>
      <w:lvlJc w:val="left"/>
      <w:pPr>
        <w:ind w:left="8496" w:hanging="360"/>
      </w:pPr>
      <w:rPr>
        <w:rFonts w:hint="default"/>
        <w:lang w:val="en-US" w:eastAsia="en-US" w:bidi="ar-SA"/>
      </w:rPr>
    </w:lvl>
  </w:abstractNum>
  <w:abstractNum w:abstractNumId="4" w15:restartNumberingAfterBreak="0">
    <w:nsid w:val="762D7432"/>
    <w:multiLevelType w:val="hybridMultilevel"/>
    <w:tmpl w:val="F1DE572A"/>
    <w:lvl w:ilvl="0" w:tplc="5A84FAA6">
      <w:start w:val="1"/>
      <w:numFmt w:val="decimal"/>
      <w:lvlText w:val="[%1]"/>
      <w:lvlJc w:val="left"/>
      <w:pPr>
        <w:ind w:left="338"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7B6437F8">
      <w:numFmt w:val="bullet"/>
      <w:lvlText w:val="•"/>
      <w:lvlJc w:val="left"/>
      <w:pPr>
        <w:ind w:left="1350" w:hanging="339"/>
      </w:pPr>
      <w:rPr>
        <w:rFonts w:hint="default"/>
        <w:lang w:val="en-US" w:eastAsia="en-US" w:bidi="ar-SA"/>
      </w:rPr>
    </w:lvl>
    <w:lvl w:ilvl="2" w:tplc="84A8A9FC">
      <w:numFmt w:val="bullet"/>
      <w:lvlText w:val="•"/>
      <w:lvlJc w:val="left"/>
      <w:pPr>
        <w:ind w:left="2360" w:hanging="339"/>
      </w:pPr>
      <w:rPr>
        <w:rFonts w:hint="default"/>
        <w:lang w:val="en-US" w:eastAsia="en-US" w:bidi="ar-SA"/>
      </w:rPr>
    </w:lvl>
    <w:lvl w:ilvl="3" w:tplc="997A6882">
      <w:numFmt w:val="bullet"/>
      <w:lvlText w:val="•"/>
      <w:lvlJc w:val="left"/>
      <w:pPr>
        <w:ind w:left="3370" w:hanging="339"/>
      </w:pPr>
      <w:rPr>
        <w:rFonts w:hint="default"/>
        <w:lang w:val="en-US" w:eastAsia="en-US" w:bidi="ar-SA"/>
      </w:rPr>
    </w:lvl>
    <w:lvl w:ilvl="4" w:tplc="A5BE16EE">
      <w:numFmt w:val="bullet"/>
      <w:lvlText w:val="•"/>
      <w:lvlJc w:val="left"/>
      <w:pPr>
        <w:ind w:left="4380" w:hanging="339"/>
      </w:pPr>
      <w:rPr>
        <w:rFonts w:hint="default"/>
        <w:lang w:val="en-US" w:eastAsia="en-US" w:bidi="ar-SA"/>
      </w:rPr>
    </w:lvl>
    <w:lvl w:ilvl="5" w:tplc="2DB877F8">
      <w:numFmt w:val="bullet"/>
      <w:lvlText w:val="•"/>
      <w:lvlJc w:val="left"/>
      <w:pPr>
        <w:ind w:left="5390" w:hanging="339"/>
      </w:pPr>
      <w:rPr>
        <w:rFonts w:hint="default"/>
        <w:lang w:val="en-US" w:eastAsia="en-US" w:bidi="ar-SA"/>
      </w:rPr>
    </w:lvl>
    <w:lvl w:ilvl="6" w:tplc="E94C9894">
      <w:numFmt w:val="bullet"/>
      <w:lvlText w:val="•"/>
      <w:lvlJc w:val="left"/>
      <w:pPr>
        <w:ind w:left="6400" w:hanging="339"/>
      </w:pPr>
      <w:rPr>
        <w:rFonts w:hint="default"/>
        <w:lang w:val="en-US" w:eastAsia="en-US" w:bidi="ar-SA"/>
      </w:rPr>
    </w:lvl>
    <w:lvl w:ilvl="7" w:tplc="D0E0BAF0">
      <w:numFmt w:val="bullet"/>
      <w:lvlText w:val="•"/>
      <w:lvlJc w:val="left"/>
      <w:pPr>
        <w:ind w:left="7410" w:hanging="339"/>
      </w:pPr>
      <w:rPr>
        <w:rFonts w:hint="default"/>
        <w:lang w:val="en-US" w:eastAsia="en-US" w:bidi="ar-SA"/>
      </w:rPr>
    </w:lvl>
    <w:lvl w:ilvl="8" w:tplc="0BCA96E8">
      <w:numFmt w:val="bullet"/>
      <w:lvlText w:val="•"/>
      <w:lvlJc w:val="left"/>
      <w:pPr>
        <w:ind w:left="8420" w:hanging="339"/>
      </w:pPr>
      <w:rPr>
        <w:rFonts w:hint="default"/>
        <w:lang w:val="en-US" w:eastAsia="en-US" w:bidi="ar-SA"/>
      </w:rPr>
    </w:lvl>
  </w:abstractNum>
  <w:num w:numId="1" w16cid:durableId="176118574">
    <w:abstractNumId w:val="4"/>
  </w:num>
  <w:num w:numId="2" w16cid:durableId="2045907932">
    <w:abstractNumId w:val="0"/>
  </w:num>
  <w:num w:numId="3" w16cid:durableId="783814697">
    <w:abstractNumId w:val="3"/>
  </w:num>
  <w:num w:numId="4" w16cid:durableId="1947616519">
    <w:abstractNumId w:val="2"/>
  </w:num>
  <w:num w:numId="5" w16cid:durableId="1924950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41"/>
    <w:rsid w:val="000406E9"/>
    <w:rsid w:val="00130D41"/>
    <w:rsid w:val="003668EE"/>
    <w:rsid w:val="004A5E26"/>
    <w:rsid w:val="0055350B"/>
    <w:rsid w:val="00662FE9"/>
    <w:rsid w:val="00702035"/>
    <w:rsid w:val="009A406B"/>
    <w:rsid w:val="00B61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C5F2"/>
  <w15:docId w15:val="{C2A703CE-095F-47E9-AF98-F35B9472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98" w:hanging="298"/>
      <w:outlineLvl w:val="0"/>
    </w:pPr>
    <w:rPr>
      <w:b/>
      <w:bCs/>
      <w:sz w:val="30"/>
      <w:szCs w:val="30"/>
    </w:rPr>
  </w:style>
  <w:style w:type="paragraph" w:styleId="Heading2">
    <w:name w:val="heading 2"/>
    <w:basedOn w:val="Normal"/>
    <w:uiPriority w:val="9"/>
    <w:unhideWhenUsed/>
    <w:qFormat/>
    <w:pPr>
      <w:ind w:left="388" w:hanging="388"/>
      <w:jc w:val="both"/>
      <w:outlineLvl w:val="1"/>
    </w:pPr>
    <w:rPr>
      <w:b/>
      <w:bCs/>
      <w:sz w:val="26"/>
      <w:szCs w:val="26"/>
    </w:rPr>
  </w:style>
  <w:style w:type="paragraph" w:styleId="Heading3">
    <w:name w:val="heading 3"/>
    <w:basedOn w:val="Normal"/>
    <w:uiPriority w:val="9"/>
    <w:unhideWhenUsed/>
    <w:qFormat/>
    <w:pPr>
      <w:spacing w:before="122"/>
      <w:ind w:left="337" w:hanging="337"/>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5" w:right="359"/>
      <w:jc w:val="center"/>
    </w:pPr>
    <w:rPr>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76"/>
      <w:ind w:left="4" w:right="3"/>
      <w:jc w:val="center"/>
    </w:pPr>
  </w:style>
  <w:style w:type="paragraph" w:styleId="NormalWeb">
    <w:name w:val="Normal (Web)"/>
    <w:basedOn w:val="Normal"/>
    <w:uiPriority w:val="99"/>
    <w:semiHidden/>
    <w:unhideWhenUsed/>
    <w:rsid w:val="0070203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Manasvi Joshi</cp:lastModifiedBy>
  <cp:revision>2</cp:revision>
  <dcterms:created xsi:type="dcterms:W3CDTF">2026-05-09T08:49:00Z</dcterms:created>
  <dcterms:modified xsi:type="dcterms:W3CDTF">2026-05-09T08:49:00Z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2021</vt:lpwstr>
  </property>
  <property fmtid="{D5CDD505-2E9C-101B-9397-08002B2CF9AE}" pid="4" name="LastSaved">
    <vt:filetime>2026-05-09T00:00:00Z</vt:filetime>
  </property>
  <property fmtid="{D5CDD505-2E9C-101B-9397-08002B2CF9AE}" pid="5" name="Producer">
    <vt:lpwstr>Microsoft® Word 2021</vt:lpwstr>
  </property>
</Properties>
</file>