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240"/>
      </w:pPr>
    </w:p>
    <w:p>
      <w:pPr>
        <w:spacing w:after="1440" w:before="480" w:line="240"/>
        <w:jc w:val="center"/>
      </w:pPr>
      <w:r>
        <w:rPr>
          <w:rFonts w:ascii="SimHei" w:cs="SimHei" w:eastAsia="SimHei" w:hAnsi="SimHei"/>
          <w:b/>
          <w:bCs/>
          <w:sz w:val="44"/>
          <w:szCs w:val="44"/>
        </w:rPr>
        <w:t xml:space="preserve">毕 业 设 计（论 文）</w:t>
      </w:r>
    </w:p>
    <w:p>
      <w:pPr>
        <w:spacing w:after="1920" w:before="240" w:line="240"/>
        <w:jc w:val="center"/>
      </w:pPr>
      <w:r>
        <w:rPr>
          <w:rFonts w:ascii="SimHei" w:cs="SimHei" w:eastAsia="SimHei" w:hAnsi="SimHei"/>
          <w:b/>
          <w:bCs/>
          <w:sz w:val="44"/>
          <w:szCs w:val="44"/>
        </w:rPr>
        <w:t xml:space="preserve">PowerFlow工作流引擎设计与实现</w:t>
      </w:r>
    </w:p>
    <w:p>
      <w:pPr>
        <w:spacing w:after="0" w:before="240" w:line="360"/>
        <w:jc w:val="center"/>
      </w:pPr>
      <w:r>
        <w:rPr>
          <w:rFonts w:ascii="SimSun" w:cs="SimSun" w:eastAsia="SimSun" w:hAnsi="SimSun"/>
          <w:sz w:val="28"/>
          <w:szCs w:val="28"/>
        </w:rPr>
        <w:t xml:space="preserve">学    院：</w:t>
      </w:r>
      <w:r>
        <w:rPr>
          <w:rFonts w:ascii="SimSun" w:cs="SimSun" w:eastAsia="SimSun" w:hAnsi="SimSun"/>
          <w:sz w:val="28"/>
          <w:szCs w:val="28"/>
        </w:rPr>
        <w:t xml:space="preserve">计算机学院</w:t>
      </w:r>
    </w:p>
    <w:p>
      <w:pPr>
        <w:spacing w:after="0" w:before="240" w:line="360"/>
        <w:jc w:val="center"/>
      </w:pPr>
      <w:r>
        <w:rPr>
          <w:rFonts w:ascii="SimSun" w:cs="SimSun" w:eastAsia="SimSun" w:hAnsi="SimSun"/>
          <w:sz w:val="28"/>
          <w:szCs w:val="28"/>
        </w:rPr>
        <w:t xml:space="preserve">专    业：</w:t>
      </w:r>
      <w:r>
        <w:rPr>
          <w:rFonts w:ascii="SimSun" w:cs="SimSun" w:eastAsia="SimSun" w:hAnsi="SimSun"/>
          <w:sz w:val="28"/>
          <w:szCs w:val="28"/>
        </w:rPr>
        <w:t xml:space="preserve">软件工程</w:t>
      </w:r>
    </w:p>
    <w:p>
      <w:pPr>
        <w:spacing w:after="0" w:before="240" w:line="360"/>
        <w:jc w:val="center"/>
      </w:pPr>
      <w:r>
        <w:rPr>
          <w:rFonts w:ascii="SimSun" w:cs="SimSun" w:eastAsia="SimSun" w:hAnsi="SimSun"/>
          <w:sz w:val="28"/>
          <w:szCs w:val="28"/>
        </w:rPr>
        <w:t xml:space="preserve">年    级：</w:t>
      </w:r>
      <w:r>
        <w:rPr>
          <w:rFonts w:ascii="SimSun" w:cs="SimSun" w:eastAsia="SimSun" w:hAnsi="SimSun"/>
          <w:sz w:val="28"/>
          <w:szCs w:val="28"/>
        </w:rPr>
        <w:t xml:space="preserve">2022届</w:t>
      </w:r>
    </w:p>
    <w:p>
      <w:pPr>
        <w:spacing w:after="0" w:before="240" w:line="360"/>
        <w:jc w:val="center"/>
      </w:pPr>
      <w:r>
        <w:rPr>
          <w:rFonts w:ascii="SimSun" w:cs="SimSun" w:eastAsia="SimSun" w:hAnsi="SimSun"/>
          <w:sz w:val="28"/>
          <w:szCs w:val="28"/>
        </w:rPr>
        <w:t xml:space="preserve">学    号：</w:t>
      </w:r>
      <w:r>
        <w:rPr>
          <w:rFonts w:ascii="SimSun" w:cs="SimSun" w:eastAsia="SimSun" w:hAnsi="SimSun"/>
          <w:sz w:val="28"/>
          <w:szCs w:val="28"/>
        </w:rPr>
        <w:t xml:space="preserve">20220001</w:t>
      </w:r>
    </w:p>
    <w:p>
      <w:pPr>
        <w:spacing w:after="0" w:before="240" w:line="360"/>
        <w:jc w:val="center"/>
      </w:pPr>
      <w:r>
        <w:rPr>
          <w:rFonts w:ascii="SimSun" w:cs="SimSun" w:eastAsia="SimSun" w:hAnsi="SimSun"/>
          <w:sz w:val="28"/>
          <w:szCs w:val="28"/>
        </w:rPr>
        <w:t xml:space="preserve">学生姓名：</w:t>
      </w:r>
      <w:r>
        <w:rPr>
          <w:rFonts w:ascii="SimSun" w:cs="SimSun" w:eastAsia="SimSun" w:hAnsi="SimSun"/>
          <w:sz w:val="28"/>
          <w:szCs w:val="28"/>
        </w:rPr>
        <w:t xml:space="preserve">（作者姓名）</w:t>
      </w:r>
    </w:p>
    <w:p>
      <w:pPr>
        <w:spacing w:after="0" w:before="240" w:line="360"/>
        <w:jc w:val="center"/>
      </w:pPr>
      <w:r>
        <w:rPr>
          <w:rFonts w:ascii="SimSun" w:cs="SimSun" w:eastAsia="SimSun" w:hAnsi="SimSun"/>
          <w:sz w:val="28"/>
          <w:szCs w:val="28"/>
        </w:rPr>
        <w:t xml:space="preserve">指导教师：</w:t>
      </w:r>
      <w:r>
        <w:rPr>
          <w:rFonts w:ascii="SimSun" w:cs="SimSun" w:eastAsia="SimSun" w:hAnsi="SimSun"/>
          <w:sz w:val="28"/>
          <w:szCs w:val="28"/>
        </w:rPr>
        <w:t xml:space="preserve">（指导教师姓名）  讲师</w:t>
      </w:r>
    </w:p>
    <w:p>
      <w:pPr>
        <w:spacing w:before="1920" w:line="240"/>
      </w:pPr>
    </w:p>
    <w:p>
      <w:pPr>
        <w:spacing w:after="0" w:before="240" w:line="240"/>
        <w:jc w:val="center"/>
      </w:pPr>
      <w:r>
        <w:rPr>
          <w:rFonts w:ascii="SimSun" w:cs="SimSun" w:eastAsia="SimSun" w:hAnsi="SimSun"/>
          <w:sz w:val="28"/>
          <w:szCs w:val="28"/>
        </w:rPr>
        <w:t xml:space="preserve">2026 年 4 月</w:t>
      </w:r>
    </w:p>
    <w:p>
      <w:r>
        <w:br w:type="page"/>
      </w:r>
    </w:p>
    <w:p>
      <w:pPr>
        <w:spacing w:after="240" w:before="240" w:line="240"/>
        <w:jc w:val="center"/>
      </w:pPr>
      <w:r>
        <w:rPr>
          <w:rFonts w:ascii="SimHei" w:cs="SimHei" w:eastAsia="SimHei" w:hAnsi="SimHei"/>
          <w:b/>
          <w:bCs/>
          <w:sz w:val="32"/>
          <w:szCs w:val="32"/>
        </w:rPr>
        <w:t xml:space="preserve">摘  要</w:t>
      </w:r>
    </w:p>
    <w:p>
      <w:pPr>
        <w:spacing w:after="0" w:before="0" w:line="360" w:lineRule="auto"/>
        <w:ind w:firstLine="480"/>
      </w:pPr>
      <w:r>
        <w:rPr>
          <w:rFonts w:ascii="SimSun" w:cs="SimSun" w:eastAsia="SimSun" w:hAnsi="SimSun"/>
          <w:sz w:val="24"/>
          <w:szCs w:val="24"/>
        </w:rPr>
        <w:t xml:space="preserve">随着企业数字化转型的深入推进，工作流引擎作为业务流程自动化的核心组件，其设计与实现成为软件工程领域的研究热点。当前主流的工作流引擎（如Activiti、Flowable、Camunda）大多基于BPMN规范，在轻量级DAG任务编排场景下存在学习成本高、架构偏重量级、可视化与执行引擎耦合紧密等局限性。</w:t>
      </w:r>
    </w:p>
    <w:p>
      <w:pPr>
        <w:spacing w:after="0" w:before="0" w:line="360" w:lineRule="auto"/>
        <w:ind w:firstLine="480"/>
      </w:pPr>
      <w:r>
        <w:rPr>
          <w:rFonts w:ascii="SimSun" w:cs="SimSun" w:eastAsia="SimSun" w:hAnsi="SimSun"/>
          <w:sz w:val="24"/>
          <w:szCs w:val="24"/>
        </w:rPr>
        <w:t xml:space="preserve">针对上述问题，本文设计并实现了PowerFlow——一个基于领域驱动设计（DDD）六边形架构的轻量级DAG工作流执行引擎。系统后端采用Java Spring Boot框架，利用Spring AOP实现零侵入的节点执行日志记录；前端使用React与React Flow实现直观的DAG可视化编辑器。PowerFlow支持START、END、DATA_PROCESSING、CONDITION、PARALLEL、JOIN六种核心节点类型，通过SpEL（Spring Expression Language）规则引擎实现动态条件路由，利用CompletableFuture与CountDownLatch实现PARALLEL和JOIN节点的并行执行与同步汇合，采用PostgreSQL JSONB存储工作流图结构，Redis缓存执行上下文。</w:t>
      </w:r>
    </w:p>
    <w:p>
      <w:pPr>
        <w:spacing w:after="0" w:before="0" w:line="360" w:lineRule="auto"/>
        <w:ind w:firstLine="480"/>
      </w:pPr>
      <w:r>
        <w:rPr>
          <w:rFonts w:ascii="SimSun" w:cs="SimSun" w:eastAsia="SimSun" w:hAnsi="SimSun"/>
          <w:sz w:val="24"/>
          <w:szCs w:val="24"/>
        </w:rPr>
        <w:t xml:space="preserve">系统测试结果表明，PowerFlow能够正确完成DAG环检测、拓扑排序执行以及并行分支的同步汇合等核心功能，框架自身执行耗时控制在100毫秒以内，满足非功能性需求指标。本文的研究对于轻量级DAG工作流引擎的架构设计与工程实现具有一定的参考价值。</w:t>
      </w:r>
    </w:p>
    <w:p>
      <w:pPr>
        <w:spacing w:line="240"/>
      </w:pPr>
      <w:r>
        <w:t xml:space="preserve"/>
      </w:r>
    </w:p>
    <w:p>
      <w:pPr>
        <w:spacing w:after="0" w:before="120" w:line="360"/>
      </w:pPr>
      <w:r>
        <w:rPr>
          <w:rFonts w:ascii="SimHei" w:cs="SimHei" w:eastAsia="SimHei" w:hAnsi="SimHei"/>
          <w:b/>
          <w:bCs/>
          <w:sz w:val="24"/>
          <w:szCs w:val="24"/>
        </w:rPr>
        <w:t xml:space="preserve">关键词：</w:t>
      </w:r>
      <w:r>
        <w:rPr>
          <w:rFonts w:ascii="SimSun" w:cs="SimSun" w:eastAsia="SimSun" w:hAnsi="SimSun"/>
          <w:sz w:val="24"/>
          <w:szCs w:val="24"/>
        </w:rPr>
        <w:t xml:space="preserve">工作流引擎；DAG执行；六边形架构；规则引擎；并行分支</w:t>
      </w:r>
    </w:p>
    <w:p>
      <w:r>
        <w:br w:type="page"/>
      </w:r>
    </w:p>
    <w:p>
      <w:pPr>
        <w:spacing w:after="240" w:before="240" w:line="240"/>
        <w:jc w:val="center"/>
      </w:pPr>
      <w:r>
        <w:rPr>
          <w:rFonts w:ascii="Times New Roman" w:cs="Times New Roman" w:eastAsia="Times New Roman" w:hAnsi="Times New Roman"/>
          <w:b/>
          <w:bCs/>
          <w:sz w:val="32"/>
          <w:szCs w:val="32"/>
        </w:rPr>
        <w:t xml:space="preserve">Abstract</w:t>
      </w:r>
    </w:p>
    <w:p>
      <w:pPr>
        <w:spacing w:after="0" w:before="0" w:line="360" w:lineRule="auto"/>
        <w:ind w:firstLine="480"/>
      </w:pPr>
      <w:r>
        <w:rPr>
          <w:rFonts w:ascii="Times New Roman" w:cs="Times New Roman" w:eastAsia="Times New Roman" w:hAnsi="Times New Roman"/>
          <w:sz w:val="24"/>
          <w:szCs w:val="24"/>
        </w:rPr>
        <w:t xml:space="preserve">With the deepening of enterprise digital transformation, workflow engines, as core components of business process automation, have become a research hotspot in software engineering. Mainstream workflow engines (e.g., Activiti, Flowable, Camunda) are mostly based on the BPMN standard, which leads to high learning costs, heavyweight architecture, and tight coupling between visual design tools and the execution runtime, making them unsuitable for lightweight DAG task orchestration scenarios.</w:t>
      </w:r>
    </w:p>
    <w:p>
      <w:pPr>
        <w:spacing w:after="0" w:before="0" w:line="360" w:lineRule="auto"/>
        <w:ind w:firstLine="480"/>
      </w:pPr>
      <w:r>
        <w:rPr>
          <w:rFonts w:ascii="Times New Roman" w:cs="Times New Roman" w:eastAsia="Times New Roman" w:hAnsi="Times New Roman"/>
          <w:sz w:val="24"/>
          <w:szCs w:val="24"/>
        </w:rPr>
        <w:t xml:space="preserve">To address these problems, this thesis designs and implements PowerFlow, a lightweight DAG workflow execution engine based on Domain-Driven Design (DDD) hexagonal architecture. The backend is built with Java Spring Boot, using Spring AOP for non-intrusive node execution logging. The frontend leverages React and React Flow to provide an intuitive DAG visual editor. PowerFlow supports six core node types: START, END, DATA_PROCESSING, CONDITION, PARALLEL, and JOIN. Dynamic conditional routing is achieved via SpEL (Spring Expression Language), while parallel execution and synchronization are implemented using CompletableFuture and CountDownLatch. Workflow graph structures are stored in PostgreSQL JSONB, with execution contexts cached in Redis.</w:t>
      </w:r>
    </w:p>
    <w:p>
      <w:pPr>
        <w:spacing w:after="0" w:before="0" w:line="360" w:lineRule="auto"/>
        <w:ind w:firstLine="480"/>
      </w:pPr>
      <w:r>
        <w:rPr>
          <w:rFonts w:ascii="Times New Roman" w:cs="Times New Roman" w:eastAsia="Times New Roman" w:hAnsi="Times New Roman"/>
          <w:sz w:val="24"/>
          <w:szCs w:val="24"/>
        </w:rPr>
        <w:t xml:space="preserve">System test results demonstrate that PowerFlow correctly handles DAG cycle detection, topological sort execution, and parallel branch synchronization. The framework execution overhead is kept within 100 milliseconds, satisfying all non-functional requirements. This work provides practical reference for the architectural design and engineering implementation of lightweight DAG workflow engines.</w:t>
      </w:r>
    </w:p>
    <w:p>
      <w:pPr>
        <w:spacing w:line="240"/>
      </w:pPr>
      <w:r>
        <w:t xml:space="preserve"/>
      </w:r>
    </w:p>
    <w:p>
      <w:pPr>
        <w:spacing w:after="0" w:before="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Workflow Engine; DAG Execution; Hexagonal Architecture; Rule Engine; Parallel Branch</w:t>
      </w:r>
    </w:p>
    <w:p>
      <w:r>
        <w:br w:type="page"/>
      </w:r>
    </w:p>
    <w:p>
      <w:pPr>
        <w:spacing w:after="360" w:before="240" w:line="24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line="240"/>
      </w:pPr>
      <w:r>
        <w:rPr>
          <w:rFonts w:ascii="SimHei" w:cs="SimHei" w:eastAsia="SimHei" w:hAnsi="SimHei"/>
          <w:b/>
          <w:bCs/>
          <w:sz w:val="32"/>
          <w:szCs w:val="32"/>
        </w:rPr>
        <w:t xml:space="preserve">第1章  绪论</w:t>
      </w:r>
    </w:p>
    <w:p>
      <w:pPr>
        <w:pStyle w:val="Heading2"/>
        <w:spacing w:after="120" w:before="240" w:line="240"/>
      </w:pPr>
      <w:r>
        <w:rPr>
          <w:rFonts w:ascii="SimHei" w:cs="SimHei" w:eastAsia="SimHei" w:hAnsi="SimHei"/>
          <w:b/>
          <w:bCs/>
          <w:sz w:val="28"/>
          <w:szCs w:val="28"/>
        </w:rPr>
        <w:t xml:space="preserve">1.1  研究背景与意义</w:t>
      </w:r>
    </w:p>
    <w:p>
      <w:pPr>
        <w:spacing w:after="0" w:before="0" w:line="360" w:lineRule="auto"/>
        <w:ind w:firstLine="480"/>
      </w:pPr>
      <w:r>
        <w:rPr>
          <w:rFonts w:ascii="SimSun" w:cs="SimSun" w:eastAsia="SimSun" w:hAnsi="SimSun"/>
          <w:sz w:val="24"/>
          <w:szCs w:val="24"/>
        </w:rPr>
        <w:t xml:space="preserve">工作流引擎作为业务流程自动化的核心组件，在企业级软件开发中扮演着至关重要的角色。从早期的工作流管理系统（Workflow Management System，WfMS）到如今的智能业务流程管理平台，工作流引擎的发展经历了从简单到复杂、从单点到分布式的演进过程。随着云计算、微服务架构的普及以及企业数字化转型的深入推进，业务流程的复杂性不断提升，对工作流引擎的设计与实现提出了更高的要求。</w:t>
      </w:r>
    </w:p>
    <w:p>
      <w:pPr>
        <w:spacing w:after="0" w:before="0" w:line="360" w:lineRule="auto"/>
        <w:ind w:firstLine="480"/>
      </w:pPr>
      <w:r>
        <w:rPr>
          <w:rFonts w:ascii="SimSun" w:cs="SimSun" w:eastAsia="SimSun" w:hAnsi="SimSun"/>
          <w:sz w:val="24"/>
          <w:szCs w:val="24"/>
        </w:rPr>
        <w:t xml:space="preserve">当前主流的工作流引擎，如Activiti、Flowable、Camunda等，大多是基于BPMN（Business Process Model and Notation）规范设计的通用型工作流平台。这些引擎虽然功能完善、生态丰富，但普遍存在以下局限性：其一，学习成本较高，BPMN规范本身较为复杂，开发人员需要熟悉大量的流程建模元素才能有效使用；其二，架构偏重量级，Activiti和Flowable等引擎在设计时考虑了众多企业级特性，导致系统部署和运维成本较高，对于简单的DAG任务编排场景显得过于臃肿；其三，可视化与执行引擎耦合紧密，传统工作流引擎通常将流程设计工具与运行时引擎捆绑在一起，定制化成本高，难以独立复用其执行能力。</w:t>
      </w:r>
    </w:p>
    <w:p>
      <w:pPr>
        <w:spacing w:after="0" w:before="0" w:line="360" w:lineRule="auto"/>
        <w:ind w:firstLine="480"/>
      </w:pPr>
      <w:r>
        <w:rPr>
          <w:rFonts w:ascii="SimSun" w:cs="SimSun" w:eastAsia="SimSun" w:hAnsi="SimSun"/>
          <w:sz w:val="24"/>
          <w:szCs w:val="24"/>
        </w:rPr>
        <w:t xml:space="preserve">在实际的软件开发和系统集成场景中，开发者经常需要一种轻量级的DAG（有向无环图）执行引擎，用于处理数据加工流水线、业务规则路由、定时任务编排等需求。这类场景的特点是：流程结构相对简单，通常不需要复杂的BPMN建模能力；强调执行的高效性和可观测性；需要灵活的条件路由和并行处理能力；最好能够与现有系统无缝集成而不引入过重的依赖。</w:t>
      </w:r>
    </w:p>
    <w:p>
      <w:pPr>
        <w:spacing w:after="0" w:before="0" w:line="360" w:lineRule="auto"/>
        <w:ind w:firstLine="480"/>
      </w:pPr>
      <w:r>
        <w:rPr>
          <w:rFonts w:ascii="SimSun" w:cs="SimSun" w:eastAsia="SimSun" w:hAnsi="SimSun"/>
          <w:sz w:val="24"/>
          <w:szCs w:val="24"/>
        </w:rPr>
        <w:t xml:space="preserve">针对上述需求和现有方案的不足，本文设计并实现了PowerFlow——一个基于领域驱动设计（Domain-Driven Design，DDD）六边形架构的轻量级DAG工作流执行引擎。PowerFlow采用Java Spring Boot作为后端框架，前端使用React与React Flow实现直观的可视化流程编辑器，支持START、END、DATA_PROCESSING、CONDITION、PARALLEL、JOIN六种核心节点类型，通过SpEL（Spring Expression Language）规则引擎实现动态条件路由，借助AOP（面向切面编程）机制实现完整的执行日志记录。与传统BPMN引擎相比，PowerFlow更加轻量、专注、易于集成，能够满足现代软件系统对DAG任务编排的灵活需求。</w:t>
      </w:r>
    </w:p>
    <w:p>
      <w:pPr>
        <w:pStyle w:val="Heading2"/>
        <w:spacing w:after="120" w:before="240" w:line="240"/>
      </w:pPr>
      <w:r>
        <w:rPr>
          <w:rFonts w:ascii="SimHei" w:cs="SimHei" w:eastAsia="SimHei" w:hAnsi="SimHei"/>
          <w:b/>
          <w:bCs/>
          <w:sz w:val="28"/>
          <w:szCs w:val="28"/>
        </w:rPr>
        <w:t xml:space="preserve">1.2  论文结构安排</w:t>
      </w:r>
    </w:p>
    <w:p>
      <w:pPr>
        <w:spacing w:after="0" w:before="0" w:line="360" w:lineRule="auto"/>
        <w:ind w:firstLine="480"/>
      </w:pPr>
      <w:r>
        <w:rPr>
          <w:rFonts w:ascii="SimSun" w:cs="SimSun" w:eastAsia="SimSun" w:hAnsi="SimSun"/>
          <w:sz w:val="24"/>
          <w:szCs w:val="24"/>
        </w:rPr>
        <w:t xml:space="preserve">本文共分为六章，各章内容安排如下：</w:t>
      </w:r>
    </w:p>
    <w:p>
      <w:pPr>
        <w:spacing w:after="0" w:before="0" w:line="360" w:lineRule="auto"/>
        <w:ind w:firstLine="480"/>
      </w:pPr>
      <w:r>
        <w:rPr>
          <w:rFonts w:ascii="SimSun" w:cs="SimSun" w:eastAsia="SimSun" w:hAnsi="SimSun"/>
          <w:sz w:val="24"/>
          <w:szCs w:val="24"/>
        </w:rPr>
        <w:t xml:space="preserve">第一章为绪论，介绍本文的研究背景与意义，分析现有工作流引擎的局限性，阐明本文的研究目的和主要贡献，最后给出论文的结构安排。</w:t>
      </w:r>
    </w:p>
    <w:p>
      <w:pPr>
        <w:spacing w:after="0" w:before="0" w:line="360" w:lineRule="auto"/>
        <w:ind w:firstLine="480"/>
      </w:pPr>
      <w:r>
        <w:rPr>
          <w:rFonts w:ascii="SimSun" w:cs="SimSun" w:eastAsia="SimSun" w:hAnsi="SimSun"/>
          <w:sz w:val="24"/>
          <w:szCs w:val="24"/>
        </w:rPr>
        <w:t xml:space="preserve">第二章为相关技术介绍，概述本文所涉及的关键技术，包括Java Spring Boot框架与AOP面向切面编程、领域驱动设计与六边形架构、React与TypeScript前端技术、React Flow DAG可视化编辑器、DAG拓扑排序算法、SpEL规则引擎以及PostgreSQL与Redis存储技术。</w:t>
      </w:r>
    </w:p>
    <w:p>
      <w:pPr>
        <w:spacing w:after="0" w:before="0" w:line="360" w:lineRule="auto"/>
        <w:ind w:firstLine="480"/>
      </w:pPr>
      <w:r>
        <w:rPr>
          <w:rFonts w:ascii="SimSun" w:cs="SimSun" w:eastAsia="SimSun" w:hAnsi="SimSun"/>
          <w:sz w:val="24"/>
          <w:szCs w:val="24"/>
        </w:rPr>
        <w:t xml:space="preserve">第三章为系统分析，对PowerFlow工作流引擎进行需求分析，包括功能需求分析、非功能需求分析和可行性分析，明确系统的设计目标和约束条件。</w:t>
      </w:r>
    </w:p>
    <w:p>
      <w:pPr>
        <w:spacing w:after="0" w:before="0" w:line="360" w:lineRule="auto"/>
        <w:ind w:firstLine="480"/>
      </w:pPr>
      <w:r>
        <w:rPr>
          <w:rFonts w:ascii="SimSun" w:cs="SimSun" w:eastAsia="SimSun" w:hAnsi="SimSun"/>
          <w:sz w:val="24"/>
          <w:szCs w:val="24"/>
        </w:rPr>
        <w:t xml:space="preserve">第四章为系统设计，给出PowerFlow的总体架构设计和核心域模型设计，详细描述工作流、节点、连线、上下文等核心实体和值对象的设计方案，展示数据库表结构设计和节点配置设计，阐述执行引擎的核心算法流程。</w:t>
      </w:r>
    </w:p>
    <w:p>
      <w:pPr>
        <w:spacing w:after="0" w:before="0" w:line="360" w:lineRule="auto"/>
        <w:ind w:firstLine="480"/>
      </w:pPr>
      <w:r>
        <w:rPr>
          <w:rFonts w:ascii="SimSun" w:cs="SimSun" w:eastAsia="SimSun" w:hAnsi="SimSun"/>
          <w:sz w:val="24"/>
          <w:szCs w:val="24"/>
        </w:rPr>
        <w:t xml:space="preserve">第五章为系统实现，描述PowerFlow后端和前端的具体实现，包括项目结构、关键代码实现、REST API设计和前端页面实现。</w:t>
      </w:r>
    </w:p>
    <w:p>
      <w:pPr>
        <w:spacing w:after="0" w:before="0" w:line="360" w:lineRule="auto"/>
        <w:ind w:firstLine="480"/>
      </w:pPr>
      <w:r>
        <w:rPr>
          <w:rFonts w:ascii="SimSun" w:cs="SimSun" w:eastAsia="SimSun" w:hAnsi="SimSun"/>
          <w:sz w:val="24"/>
          <w:szCs w:val="24"/>
        </w:rPr>
        <w:t xml:space="preserve">第六章为系统测试，设计并执行单元测试、集成测试和性能测试，验证系统的功能正确性和性能指标是否满足设计要求。</w:t>
      </w:r>
    </w:p>
    <w:p>
      <w:pPr>
        <w:spacing w:after="0" w:before="0" w:line="360" w:lineRule="auto"/>
        <w:ind w:firstLine="480"/>
      </w:pPr>
      <w:r>
        <w:rPr>
          <w:rFonts w:ascii="SimSun" w:cs="SimSun" w:eastAsia="SimSun" w:hAnsi="SimSun"/>
          <w:sz w:val="24"/>
          <w:szCs w:val="24"/>
        </w:rPr>
        <w:t xml:space="preserve">最后给出结论，总结本文的研究工作和主要创新点，分析存在的不足并提出未来改进方向。</w:t>
      </w:r>
    </w:p>
    <w:p>
      <w:r>
        <w:br w:type="page"/>
      </w:r>
    </w:p>
    <w:p>
      <w:pPr>
        <w:pStyle w:val="Heading1"/>
        <w:spacing w:after="240" w:before="360" w:line="240"/>
      </w:pPr>
      <w:r>
        <w:rPr>
          <w:rFonts w:ascii="SimHei" w:cs="SimHei" w:eastAsia="SimHei" w:hAnsi="SimHei"/>
          <w:b/>
          <w:bCs/>
          <w:sz w:val="32"/>
          <w:szCs w:val="32"/>
        </w:rPr>
        <w:t xml:space="preserve">第2章  相关技术介绍</w:t>
      </w:r>
    </w:p>
    <w:p>
      <w:pPr>
        <w:pStyle w:val="Heading2"/>
        <w:spacing w:after="120" w:before="240" w:line="240"/>
      </w:pPr>
      <w:r>
        <w:rPr>
          <w:rFonts w:ascii="SimHei" w:cs="SimHei" w:eastAsia="SimHei" w:hAnsi="SimHei"/>
          <w:b/>
          <w:bCs/>
          <w:sz w:val="28"/>
          <w:szCs w:val="28"/>
        </w:rPr>
        <w:t xml:space="preserve">2.1  Java Spring Boot与AOP</w:t>
      </w:r>
    </w:p>
    <w:p>
      <w:pPr>
        <w:spacing w:after="0" w:before="0" w:line="360" w:lineRule="auto"/>
        <w:ind w:firstLine="480"/>
      </w:pPr>
      <w:r>
        <w:rPr>
          <w:rFonts w:ascii="SimSun" w:cs="SimSun" w:eastAsia="SimSun" w:hAnsi="SimSun"/>
          <w:sz w:val="24"/>
          <w:szCs w:val="24"/>
        </w:rPr>
        <w:t xml:space="preserve">Spring Boot是由Pivotal团队提供的Spring框架脚手架，通过自动配置（Auto-Configuration）机制大幅简化了Spring应用的初始搭建和开发过程。Spring Boot遵循"约定优于配置"的理念，内置了Tomcat、Jetty等Servlet容器，开发人员无需额外部署WAR文件即可直接运行JAR包形式的Web应用。Spring Boot的starter依赖机制允许开发者通过添加少量的依赖声明，自动获得框架各层所需的完整技术栈，这种模块化的依赖管理方式既保证了版本的兼容性，又避免了依赖配置的复杂性。</w:t>
      </w:r>
    </w:p>
    <w:p>
      <w:pPr>
        <w:spacing w:after="0" w:before="0" w:line="360" w:lineRule="auto"/>
        <w:ind w:firstLine="480"/>
      </w:pPr>
      <w:r>
        <w:rPr>
          <w:rFonts w:ascii="SimSun" w:cs="SimSun" w:eastAsia="SimSun" w:hAnsi="SimSun"/>
          <w:sz w:val="24"/>
          <w:szCs w:val="24"/>
        </w:rPr>
        <w:t xml:space="preserve">Spring AOP（Aspect-Oriented Programming）是Spring框架的核心功能之一，它通过切面（Aspect）的概念将分散在多个业务模块中的横切关注点（Cross-cutting Concerns）进行统一管理。在传统的面向对象编程中，日志记录、安全检查、事务管理等横切关注点需要侵入到每一个业务方法中，导致业务逻辑与基础设施逻辑高度耦合。AOP通过将横切关注点抽取为独立的切面类，在编译期或运行期将切面逻辑织入（Weave）到目标方法的前后左右，实现了业务逻辑与非业务逻辑的有效分离。</w:t>
      </w:r>
    </w:p>
    <w:p>
      <w:pPr>
        <w:spacing w:after="0" w:before="0" w:line="360" w:lineRule="auto"/>
        <w:ind w:firstLine="480"/>
      </w:pPr>
      <w:r>
        <w:rPr>
          <w:rFonts w:ascii="SimSun" w:cs="SimSun" w:eastAsia="SimSun" w:hAnsi="SimSun"/>
          <w:sz w:val="24"/>
          <w:szCs w:val="24"/>
        </w:rPr>
        <w:t xml:space="preserve">在PowerFlow系统中，AOP技术被应用于节点执行过程的日志记录。通过定义NodeExecutionAspect切面类，使用@Around通知环绕NodeExecutor.execute()方法，在方法执行前后自动记录开始时间、结束时间、执行耗时、输入输出数据等执行上下文信息，无需在每个节点类型的执行逻辑中显式编写日志代码，实现了执行日志的零侵入记录。</w:t>
      </w:r>
    </w:p>
    <w:p>
      <w:pPr>
        <w:pStyle w:val="Heading2"/>
        <w:spacing w:after="120" w:before="240" w:line="240"/>
      </w:pPr>
      <w:r>
        <w:rPr>
          <w:rFonts w:ascii="SimHei" w:cs="SimHei" w:eastAsia="SimHei" w:hAnsi="SimHei"/>
          <w:b/>
          <w:bCs/>
          <w:sz w:val="28"/>
          <w:szCs w:val="28"/>
        </w:rPr>
        <w:t xml:space="preserve">2.2  领域驱动设计与六边形架构</w:t>
      </w:r>
    </w:p>
    <w:p>
      <w:pPr>
        <w:spacing w:after="0" w:before="0" w:line="360" w:lineRule="auto"/>
        <w:ind w:firstLine="480"/>
      </w:pPr>
      <w:r>
        <w:rPr>
          <w:rFonts w:ascii="SimSun" w:cs="SimSun" w:eastAsia="SimSun" w:hAnsi="SimSun"/>
          <w:sz w:val="24"/>
          <w:szCs w:val="24"/>
        </w:rPr>
        <w:t xml:space="preserve">领域驱动设计（Domain-Driven Design，DDD）是由Eric Evans在其同名著作中提出的一种软件开发方法论，它强调软件系统的设计应当以业务领域为核心，通过与领域专家的密切协作，建立一套反映业务语义的统一语言（Ubiquitous Language），并在此基础上构建包含聚合根（Aggregate Root）、实体（Entity）、值对象（Value Object）、领域服务（Domain Service）等元素的领域模型。DDD的核心价值在于将业务复杂度与技术复杂度分离，使软件系统能够更灵活地应对业务需求的变化。</w:t>
      </w:r>
    </w:p>
    <w:p>
      <w:pPr>
        <w:spacing w:after="0" w:before="0" w:line="360" w:lineRule="auto"/>
        <w:ind w:firstLine="480"/>
      </w:pPr>
      <w:r>
        <w:rPr>
          <w:rFonts w:ascii="SimSun" w:cs="SimSun" w:eastAsia="SimSun" w:hAnsi="SimSun"/>
          <w:sz w:val="24"/>
          <w:szCs w:val="24"/>
        </w:rPr>
        <w:t xml:space="preserve">六边形架构（Hexagonal Architecture），又称端口与适配器模式（Ports and Adapters），是由Alistair Cockburn提出的一种软件架构风格。六边形架构的核心思想是将应用程序划分为两个区域：核心业务逻辑区（内部六边形）和外部适配器区（外部六边形）。核心业务逻辑完全独立于外部世界，不依赖任何基础设施组件；外部世界的所有交互——无论是来自用户界面、REST API、消息队列还是数据库——都必须通过一个明确定义的端口（Port）接口与核心业务逻辑进行通信。适配器（Adapter）负责将外部请求转换为核心业务逻辑可以理解的格式，并将核心业务逻辑的输出转换为外部世界可以接受的格式。</w:t>
      </w:r>
    </w:p>
    <w:p>
      <w:pPr>
        <w:spacing w:after="0" w:before="0" w:line="360" w:lineRule="auto"/>
        <w:ind w:firstLine="480"/>
      </w:pPr>
      <w:r>
        <w:rPr>
          <w:rFonts w:ascii="SimSun" w:cs="SimSun" w:eastAsia="SimSun" w:hAnsi="SimSun"/>
          <w:sz w:val="24"/>
          <w:szCs w:val="24"/>
        </w:rPr>
        <w:t xml:space="preserve">六边形架构天然支持依赖倒置原则（Dependency Inversion Principle），即高层模块不依赖低层模块，两者都依赖抽象。在六边形架构中，核心业务逻辑定义了它需要外部世界提供什么能力（入站端口和出站端口），而具体的实现细节——比如数据是存储在PostgreSQL还是MySQL、是使用HTTP还是消息队列进行通信——完全由外部适配器决定。这种架构使得系统的核心业务逻辑可以在没有数据库、没有Web服务器的情况下进行单元测试，极大地提升了系统的可测试性和可维护性。</w:t>
      </w:r>
    </w:p>
    <w:p>
      <w:pPr>
        <w:spacing w:after="0" w:before="0" w:line="360" w:lineRule="auto"/>
        <w:ind w:firstLine="480"/>
      </w:pPr>
      <w:r>
        <w:rPr>
          <w:rFonts w:ascii="SimSun" w:cs="SimSun" w:eastAsia="SimSun" w:hAnsi="SimSun"/>
          <w:sz w:val="24"/>
          <w:szCs w:val="24"/>
        </w:rPr>
        <w:t xml:space="preserve">PowerFlow系统采用DDD六边形架构进行设计，核心业务逻辑完全内聚在领域层，包括工作流执行引擎（WorkflowExecutor）、节点执行器（NodeExecutor）、上下文管理器（ContextManager）和规则求值器（RuleEvaluator）。外部世界的所有交互——包括来自前端管理后台的HTTP请求、对PostgreSQL的持久化操作、对Redis的缓存操作——均通过对应的适配器与领域层进行通信。</w:t>
      </w:r>
    </w:p>
    <w:p>
      <w:pPr>
        <w:pStyle w:val="Heading2"/>
        <w:spacing w:after="120" w:before="240" w:line="240"/>
      </w:pPr>
      <w:r>
        <w:rPr>
          <w:rFonts w:ascii="SimHei" w:cs="SimHei" w:eastAsia="SimHei" w:hAnsi="SimHei"/>
          <w:b/>
          <w:bCs/>
          <w:sz w:val="28"/>
          <w:szCs w:val="28"/>
        </w:rPr>
        <w:t xml:space="preserve">2.3  React与TypeScript</w:t>
      </w:r>
    </w:p>
    <w:p>
      <w:pPr>
        <w:spacing w:after="0" w:before="0" w:line="360" w:lineRule="auto"/>
        <w:ind w:firstLine="480"/>
      </w:pPr>
      <w:r>
        <w:rPr>
          <w:rFonts w:ascii="SimSun" w:cs="SimSun" w:eastAsia="SimSun" w:hAnsi="SimSun"/>
          <w:sz w:val="24"/>
          <w:szCs w:val="24"/>
        </w:rPr>
        <w:t xml:space="preserve">React是由Facebook开发的用于构建用户界面的JavaScript库，它采用组件化（Component-based）的开发范式，将界面拆分为一系列独立、可复用的组件，每个组件维护自己的状态（State）和属性（Props），通过声明式（Declarative）的编程风格描述界面的最终形态。React的核心理念之一是虚拟DOM（Virtual Document Object Model），它将真实DOM的操作先映射到内存中的虚拟DOM树上，通过对比（Diffing）算法找出最小的更新补丁（Patch），批量应用到真实DOM上，从而避免了频繁操作真实DOM带来的性能开销。React 16.8引入的Hooks机制进一步简化了状态逻辑的复用，开发者无需编写类组件即可在函数式组件中使用状态和生命周期功能。</w:t>
      </w:r>
    </w:p>
    <w:p>
      <w:pPr>
        <w:spacing w:after="0" w:before="0" w:line="360" w:lineRule="auto"/>
        <w:ind w:firstLine="480"/>
      </w:pPr>
      <w:r>
        <w:rPr>
          <w:rFonts w:ascii="SimSun" w:cs="SimSun" w:eastAsia="SimSun" w:hAnsi="SimSun"/>
          <w:sz w:val="24"/>
          <w:szCs w:val="24"/>
        </w:rPr>
        <w:t xml:space="preserve">TypeScript是微软开发的JavaScript的超集，它在JavaScript之上添加了静态类型检查系统。TypeScript的类型系统能够在编译阶段发现类型相关的错误，减少运行时类型错误的发生；同时，类型注解（Type Annotation）作为一种文档形式，使代码的接口契约更加明确，提升了代码的可读性和可维护性。TypeScript支持泛型（Generics）、接口（Interface）、类型别名（Type Alias）、交叉类型（Intersection Types）等高级类型特性，能够精确地描述复杂的数据结构。React与TypeScript的组合——通常称为React+TS——是当前前端开发的主流技术栈之一，它兼顾了开发效率和运行时安全性。</w:t>
      </w:r>
    </w:p>
    <w:p>
      <w:pPr>
        <w:pStyle w:val="Heading2"/>
        <w:spacing w:after="120" w:before="240" w:line="240"/>
      </w:pPr>
      <w:r>
        <w:rPr>
          <w:rFonts w:ascii="SimHei" w:cs="SimHei" w:eastAsia="SimHei" w:hAnsi="SimHei"/>
          <w:b/>
          <w:bCs/>
          <w:sz w:val="28"/>
          <w:szCs w:val="28"/>
        </w:rPr>
        <w:t xml:space="preserve">2.4  React Flow</w:t>
      </w:r>
    </w:p>
    <w:p>
      <w:pPr>
        <w:spacing w:after="0" w:before="0" w:line="360" w:lineRule="auto"/>
        <w:ind w:firstLine="480"/>
      </w:pPr>
      <w:r>
        <w:rPr>
          <w:rFonts w:ascii="SimSun" w:cs="SimSun" w:eastAsia="SimSun" w:hAnsi="SimSun"/>
          <w:sz w:val="24"/>
          <w:szCs w:val="24"/>
        </w:rPr>
        <w:t xml:space="preserve">React Flow是一个基于React的图形编辑器库，专门用于构建节点图编辑器（Node-based Graph Editor）。与通用的SVG绑定库不同，React Flow提供了开箱即用的节点（Node）、边（Edge）、连杆（Handle）等图形元素，以及缩放、平移、拖拽、选择、分组等交互功能。React Flow使用函数式的方式管理图形状态，通过useNodesState和useEdgesState两个Hook管理节点和边的状态数据，通过addEdge和onNodesChange、onEdgesChange等回调函数处理交互事件。开发者可以通过自定义节点组件（Custom Node）来实现任意视觉形态和工作逻辑的节点，通过自定义边组件（Custom Edge）来展示不同的连线样式，如条件边上显示表达式标签。</w:t>
      </w:r>
    </w:p>
    <w:p>
      <w:pPr>
        <w:spacing w:after="0" w:before="0" w:line="360" w:lineRule="auto"/>
        <w:ind w:firstLine="480"/>
      </w:pPr>
      <w:r>
        <w:rPr>
          <w:rFonts w:ascii="SimSun" w:cs="SimSun" w:eastAsia="SimSun" w:hAnsi="SimSun"/>
          <w:sz w:val="24"/>
          <w:szCs w:val="24"/>
        </w:rPr>
        <w:t xml:space="preserve">在PowerFlow系统中，React Flow被用于实现DAG可视化编辑器。用户可以在画布上拖拽不同类型的节点，通过连线将节点串联成完整的工作流图形，系统自动管理节点的布局和边的路由，节点配置面板与图形编辑器联动，实时展示和修改节点属性。</w:t>
      </w:r>
    </w:p>
    <w:p>
      <w:pPr>
        <w:pStyle w:val="Heading2"/>
        <w:spacing w:after="120" w:before="240" w:line="240"/>
      </w:pPr>
      <w:r>
        <w:rPr>
          <w:rFonts w:ascii="SimHei" w:cs="SimHei" w:eastAsia="SimHei" w:hAnsi="SimHei"/>
          <w:b/>
          <w:bCs/>
          <w:sz w:val="28"/>
          <w:szCs w:val="28"/>
        </w:rPr>
        <w:t xml:space="preserve">2.5  DAG拓扑排序算法</w:t>
      </w:r>
    </w:p>
    <w:p>
      <w:pPr>
        <w:spacing w:after="0" w:before="0" w:line="360" w:lineRule="auto"/>
        <w:ind w:firstLine="480"/>
      </w:pPr>
      <w:r>
        <w:rPr>
          <w:rFonts w:ascii="SimSun" w:cs="SimSun" w:eastAsia="SimSun" w:hAnsi="SimSun"/>
          <w:sz w:val="24"/>
          <w:szCs w:val="24"/>
        </w:rPr>
        <w:t xml:space="preserve">有向无环图（Directed Acyclic Graph，简称DAG）是一种特殊的图结构，其中包含若干顶点和有向边，每条边连接两个顶点，且图中不存在任何环（即从某个顶点出发沿着有向边无法回到该顶点本身）。DAG广泛用于表示任务调度、依赖管理、版本控制等场景。在工作流执行引擎中，工作流的节点和连线天然构成一个DAG——每个节点代表一个执行步骤，每条边代表节点之间的执行顺序或数据传递关系，且工作流中不允许出现环（循环执行），否则将导致执行无法终止。</w:t>
      </w:r>
    </w:p>
    <w:p>
      <w:pPr>
        <w:spacing w:after="0" w:before="0" w:line="360" w:lineRule="auto"/>
        <w:ind w:firstLine="480"/>
      </w:pPr>
      <w:r>
        <w:rPr>
          <w:rFonts w:ascii="SimSun" w:cs="SimSun" w:eastAsia="SimSun" w:hAnsi="SimSun"/>
          <w:sz w:val="24"/>
          <w:szCs w:val="24"/>
        </w:rPr>
        <w:t xml:space="preserve">拓扑排序（Topological Sorting）是处理DAG的核心算法之一，它将DAG中的所有顶点排列为一个线性序列，使得对于每一条有向边(u,v)，顶点u都出现在顶点v之前。常用的拓扑排序算法有两种：Kahn算法（Kahn's Algorithm）和深度优先搜索算法（DFS-based Algorithm）。Kahn算法的基本思想是：维护一个入度（Indegree）为零的顶点队列，每次从队列中取出一个顶点，将其加入拓扑序列，并删除该顶点的所有出边（即目标顶点的入度减一），如果目标顶点的入度变为零则加入队列，重复直到队列为空。DFS算法则是对图进行深度优先搜索，DFS的退出顺序（post-order）的逆序即为拓扑序列。</w:t>
      </w:r>
    </w:p>
    <w:p>
      <w:pPr>
        <w:spacing w:after="0" w:before="0" w:line="360" w:lineRule="auto"/>
        <w:ind w:firstLine="480"/>
      </w:pPr>
      <w:r>
        <w:rPr>
          <w:rFonts w:ascii="SimSun" w:cs="SimSun" w:eastAsia="SimSun" w:hAnsi="SimSun"/>
          <w:sz w:val="24"/>
          <w:szCs w:val="24"/>
        </w:rPr>
        <w:t xml:space="preserve">在实际的工作流执行引擎中，拓扑排序用于确定节点的执行顺序：只有当一个节点的所有前驱节点都执行完毕，才能够开始执行该节点。此外，在执行之前必须对工作流进行环检测（Cycle Detection），如果图中存在环，则工作流无法正常执行，应当在执行前抛出异常并拒绝执行。环检测可以通过在DFS过程中记录节点的访问状态来实现——若在DFS递归栈中发现已访问的节点，则说明存在环。</w:t>
      </w:r>
    </w:p>
    <w:p>
      <w:pPr>
        <w:pStyle w:val="Heading2"/>
        <w:spacing w:after="120" w:before="240" w:line="240"/>
      </w:pPr>
      <w:r>
        <w:rPr>
          <w:rFonts w:ascii="SimHei" w:cs="SimHei" w:eastAsia="SimHei" w:hAnsi="SimHei"/>
          <w:b/>
          <w:bCs/>
          <w:sz w:val="28"/>
          <w:szCs w:val="28"/>
        </w:rPr>
        <w:t xml:space="preserve">2.6  SpEL规则引擎</w:t>
      </w:r>
    </w:p>
    <w:p>
      <w:pPr>
        <w:spacing w:after="0" w:before="0" w:line="360" w:lineRule="auto"/>
        <w:ind w:firstLine="480"/>
      </w:pPr>
      <w:r>
        <w:rPr>
          <w:rFonts w:ascii="SimSun" w:cs="SimSun" w:eastAsia="SimSun" w:hAnsi="SimSun"/>
          <w:sz w:val="24"/>
          <w:szCs w:val="24"/>
        </w:rPr>
        <w:t xml:space="preserve">SpEL（Spring Expression Language）是Spring框架子项目Spring Expression Language的简称，它提供了一种强大的表达式求值语言，用于在运行时解析和求值字符串形式的表达式。SpEL的语法脱胎于Unified EL（Enterprise JavaBeans 3.0规范中引入的表达式语言），支持属性访问、方法调用、类型转换、三元运算符、集合投影、集合选择等丰富的表达式特性。与其他规则引擎（如Drools）相比，SpEL足够轻量，内嵌于Spring框架中无需额外引入依赖，学习曲线平缓，适合在代码中嵌入业务规则表达式。</w:t>
      </w:r>
    </w:p>
    <w:p>
      <w:pPr>
        <w:spacing w:after="0" w:before="0" w:line="360" w:lineRule="auto"/>
        <w:ind w:firstLine="480"/>
      </w:pPr>
      <w:r>
        <w:rPr>
          <w:rFonts w:ascii="SimSun" w:cs="SimSun" w:eastAsia="SimSun" w:hAnsi="SimSun"/>
          <w:sz w:val="24"/>
          <w:szCs w:val="24"/>
        </w:rPr>
        <w:t xml:space="preserve">在PowerFlow系统中，SpEL被应用于两个关键场景：节点数据变换和条件路由。在DATA_PROCESSING节点中，开发者可以通过SpEL表达式描述数据转换逻辑，例如"input.amount * input.taxRate"表示将输入数据中的amount和taxRate相乘作为输出；在CONDITION节点中，每个条件分支关联一个SpEL布尔表达式，系统运行时根据上下文数据求值各表达式的结果来确定执行路径。SpEL求值器将上下文数据绑定为变量（如input指向节点的输入Map），通过SpelExpressionParser解析表达式字符串，使用StandardEvaluationContext设置变量值，最终由Expression.getValue()返回求值结果。</w:t>
      </w:r>
    </w:p>
    <w:p>
      <w:pPr>
        <w:pStyle w:val="Heading2"/>
        <w:spacing w:after="120" w:before="240" w:line="240"/>
      </w:pPr>
      <w:r>
        <w:rPr>
          <w:rFonts w:ascii="SimHei" w:cs="SimHei" w:eastAsia="SimHei" w:hAnsi="SimHei"/>
          <w:b/>
          <w:bCs/>
          <w:sz w:val="28"/>
          <w:szCs w:val="28"/>
        </w:rPr>
        <w:t xml:space="preserve">2.7  PostgreSQL与Redis</w:t>
      </w:r>
    </w:p>
    <w:p>
      <w:pPr>
        <w:spacing w:after="0" w:before="0" w:line="360" w:lineRule="auto"/>
        <w:ind w:firstLine="480"/>
      </w:pPr>
      <w:r>
        <w:rPr>
          <w:rFonts w:ascii="SimSun" w:cs="SimSun" w:eastAsia="SimSun" w:hAnsi="SimSun"/>
          <w:sz w:val="24"/>
          <w:szCs w:val="24"/>
        </w:rPr>
        <w:t xml:space="preserve">PostgreSQL是一款功能强大的开源对象关系型数据库管理系统，它支持SQL标准的大部分特性，并在此基础上进行了大量扩展。PostgreSQL的JSONB（Binary JSON）数据类型允许在数据库中直接存储和索引JSON文档，相比传统的JSON文本类型，JSONB以二进制形式存储并预先解析，支持GIN索引的全文检索和成员包含查询。在PowerFlow系统中，工作流的节点图结构（nodes和edges）以JSONB格式存储在workflows表中，这种设计使得前端传递的复杂嵌套结构可以无缝地持久化到数据库中，同时保留了关系型数据库的事务特性、外键约束和查询优化能力。</w:t>
      </w:r>
    </w:p>
    <w:p>
      <w:pPr>
        <w:spacing w:after="0" w:before="0" w:line="360" w:lineRule="auto"/>
        <w:ind w:firstLine="480"/>
      </w:pPr>
      <w:r>
        <w:rPr>
          <w:rFonts w:ascii="SimSun" w:cs="SimSun" w:eastAsia="SimSun" w:hAnsi="SimSun"/>
          <w:sz w:val="24"/>
          <w:szCs w:val="24"/>
        </w:rPr>
        <w:t xml:space="preserve">Redis是一个基于内存的键值存储系统，它支持字符串、哈希（Hash）、列表（List）、集合（Set）、有序集合（Sorted Set）等多种数据结构，同时提供了过期时间、发布订阅、事务、Lua脚本等高级特性。Redis的读写性能远高于传统磁盘数据库，单实例QPS（Queries Per Second）可达十万级别，因此常被用作缓存层或消息队列。在PowerFlow系统中，Redis被用于缓存工作流执行过程中的Context数据，将高频访问的上下文数据保留在内存中，减少对PostgreSQL的访问压力，提升执行引擎的数据读写效率。</w:t>
      </w:r>
    </w:p>
    <w:p>
      <w:r>
        <w:br w:type="page"/>
      </w:r>
    </w:p>
    <w:p>
      <w:pPr>
        <w:pStyle w:val="Heading1"/>
        <w:spacing w:after="240" w:before="360" w:line="240"/>
      </w:pPr>
      <w:r>
        <w:rPr>
          <w:rFonts w:ascii="SimHei" w:cs="SimHei" w:eastAsia="SimHei" w:hAnsi="SimHei"/>
          <w:b/>
          <w:bCs/>
          <w:sz w:val="32"/>
          <w:szCs w:val="32"/>
        </w:rPr>
        <w:t xml:space="preserve">第3章  系统分析</w:t>
      </w:r>
    </w:p>
    <w:p>
      <w:pPr>
        <w:pStyle w:val="Heading2"/>
        <w:spacing w:after="120" w:before="240" w:line="240"/>
      </w:pPr>
      <w:r>
        <w:rPr>
          <w:rFonts w:ascii="SimHei" w:cs="SimHei" w:eastAsia="SimHei" w:hAnsi="SimHei"/>
          <w:b/>
          <w:bCs/>
          <w:sz w:val="28"/>
          <w:szCs w:val="28"/>
        </w:rPr>
        <w:t xml:space="preserve">3.1  需求分析</w:t>
      </w:r>
    </w:p>
    <w:p>
      <w:pPr>
        <w:pStyle w:val="Heading3"/>
        <w:spacing w:after="120" w:before="120" w:line="240"/>
      </w:pPr>
      <w:r>
        <w:rPr>
          <w:rFonts w:ascii="SimHei" w:cs="SimHei" w:eastAsia="SimHei" w:hAnsi="SimHei"/>
          <w:b/>
          <w:bCs/>
          <w:sz w:val="24"/>
          <w:szCs w:val="24"/>
        </w:rPr>
        <w:t xml:space="preserve">3.1.1  功能需求</w:t>
      </w:r>
    </w:p>
    <w:p>
      <w:pPr>
        <w:spacing w:after="0" w:before="0" w:line="360" w:lineRule="auto"/>
        <w:ind w:firstLine="480"/>
      </w:pPr>
      <w:r>
        <w:rPr>
          <w:rFonts w:ascii="SimSun" w:cs="SimSun" w:eastAsia="SimSun" w:hAnsi="SimSun"/>
          <w:sz w:val="24"/>
          <w:szCs w:val="24"/>
        </w:rPr>
        <w:t xml:space="preserve">通过对工作流引擎典型应用场景的分析和目标用户群体的调研，本系统需要满足以下核心功能需求。</w:t>
      </w:r>
    </w:p>
    <w:p>
      <w:pPr>
        <w:spacing w:after="0" w:before="0" w:line="360" w:lineRule="auto"/>
        <w:ind w:firstLine="480"/>
      </w:pPr>
      <w:r>
        <w:rPr>
          <w:rFonts w:ascii="SimHei" w:cs="SimHei" w:eastAsia="SimHei" w:hAnsi="SimHei"/>
          <w:b/>
          <w:bCs/>
          <w:sz w:val="24"/>
          <w:szCs w:val="24"/>
        </w:rPr>
        <w:t xml:space="preserve">工作流管理功能。</w:t>
      </w:r>
      <w:r>
        <w:rPr>
          <w:rFonts w:ascii="SimSun" w:cs="SimSun" w:eastAsia="SimSun" w:hAnsi="SimSun"/>
          <w:sz w:val="24"/>
          <w:szCs w:val="24"/>
        </w:rPr>
        <w:t xml:space="preserve">用户应当能够创建新的工作流，为其指定名称和描述；能够查看已创建的工作流列表，了解每个工作流的基本信息（名称、描述、节点数量、启用状态、创建时间）；能够编辑现有工作流的名称、描述和内容；能够删除不需要的工作流；能够将工作流标记为启用或禁用状态，只有启用的工作流才能被执行。</w:t>
      </w:r>
    </w:p>
    <w:p>
      <w:pPr>
        <w:spacing w:after="0" w:before="0" w:line="360" w:lineRule="auto"/>
        <w:ind w:firstLine="480"/>
      </w:pPr>
      <w:r>
        <w:rPr>
          <w:rFonts w:ascii="SimHei" w:cs="SimHei" w:eastAsia="SimHei" w:hAnsi="SimHei"/>
          <w:b/>
          <w:bCs/>
          <w:sz w:val="24"/>
          <w:szCs w:val="24"/>
        </w:rPr>
        <w:t xml:space="preserve">节点编排功能。</w:t>
      </w:r>
      <w:r>
        <w:rPr>
          <w:rFonts w:ascii="SimSun" w:cs="SimSun" w:eastAsia="SimSun" w:hAnsi="SimSun"/>
          <w:sz w:val="24"/>
          <w:szCs w:val="24"/>
        </w:rPr>
        <w:t xml:space="preserve">系统需要支持六种节点类型的编排。START节点作为工作流的唯一入口，不接收任何输入；END节点作为工作流的终点，不产生任何输出。DATA_PROCESSING节点负责数据处理和转换，通过SpEL表达式定义输入数据的变换逻辑，并将结果写入上下文。CONDITION节点根据SpEL布尔表达式的求值结果决定执行路径的分支，实现动态条件路由。PARALLEL节点作为并行分支的入口，通过它fork出多个执行路径，各路径之间相互独立、并发执行。JOIN节点作为并行分支的汇合点，等待所有从属于同一PARALLEL节点的分支完成后再继续后续执行。</w:t>
      </w:r>
    </w:p>
    <w:p>
      <w:pPr>
        <w:spacing w:after="0" w:before="0" w:line="360" w:lineRule="auto"/>
        <w:ind w:firstLine="480"/>
      </w:pPr>
      <w:r>
        <w:rPr>
          <w:rFonts w:ascii="SimHei" w:cs="SimHei" w:eastAsia="SimHei" w:hAnsi="SimHei"/>
          <w:b/>
          <w:bCs/>
          <w:sz w:val="24"/>
          <w:szCs w:val="24"/>
        </w:rPr>
        <w:t xml:space="preserve">DAG可视化编辑功能。</w:t>
      </w:r>
      <w:r>
        <w:rPr>
          <w:rFonts w:ascii="SimSun" w:cs="SimSun" w:eastAsia="SimSun" w:hAnsi="SimSun"/>
          <w:sz w:val="24"/>
          <w:szCs w:val="24"/>
        </w:rPr>
        <w:t xml:space="preserve">用户应当在Web界面上直观地编辑工作流的节点图结构。系统应当支持从工具栏拖拽节点到画布上；支持在节点之间建立连线；支持删除节点和连线；支持缩放画布和平移视图；支持选中节点后在配置面板中编辑其属性；支持在CONDITION节点的连线上标注条件表达式；不同类型的节点应当有不同的视觉样式，便于区分。</w:t>
      </w:r>
    </w:p>
    <w:p>
      <w:pPr>
        <w:spacing w:after="0" w:before="0" w:line="360" w:lineRule="auto"/>
        <w:ind w:firstLine="480"/>
      </w:pPr>
      <w:r>
        <w:rPr>
          <w:rFonts w:ascii="SimHei" w:cs="SimHei" w:eastAsia="SimHei" w:hAnsi="SimHei"/>
          <w:b/>
          <w:bCs/>
          <w:sz w:val="24"/>
          <w:szCs w:val="24"/>
        </w:rPr>
        <w:t xml:space="preserve">工作流执行功能。</w:t>
      </w:r>
      <w:r>
        <w:rPr>
          <w:rFonts w:ascii="SimSun" w:cs="SimSun" w:eastAsia="SimSun" w:hAnsi="SimSun"/>
          <w:sz w:val="24"/>
          <w:szCs w:val="24"/>
        </w:rPr>
        <w:t xml:space="preserve">执行引擎是系统的核心，需要完成以下工作：接收工作流执行请求和初始上下文数据；对工作流进行合法性校验，包括环检测（若存在环则拒绝执行）和起始节点存在性校验；按照DAG拓扑排序确定的顺序依次执行各节点；维护节点之间的数据传递，上游节点的输出通过映射规则传递给下游节点作为输入；执行过程中遇到节点失败应当立即停止并返回错误信息；成功执行的工作流返回最终上下文数据和完整的执行记录。</w:t>
      </w:r>
    </w:p>
    <w:p>
      <w:pPr>
        <w:spacing w:after="0" w:before="0" w:line="360" w:lineRule="auto"/>
        <w:ind w:firstLine="480"/>
      </w:pPr>
      <w:r>
        <w:rPr>
          <w:rFonts w:ascii="SimHei" w:cs="SimHei" w:eastAsia="SimHei" w:hAnsi="SimHei"/>
          <w:b/>
          <w:bCs/>
          <w:sz w:val="24"/>
          <w:szCs w:val="24"/>
        </w:rPr>
        <w:t xml:space="preserve">并行分支功能。</w:t>
      </w:r>
      <w:r>
        <w:rPr>
          <w:rFonts w:ascii="SimSun" w:cs="SimSun" w:eastAsia="SimSun" w:hAnsi="SimSun"/>
          <w:sz w:val="24"/>
          <w:szCs w:val="24"/>
        </w:rPr>
        <w:t xml:space="preserve">PARALLEL节点负责fork出多个并行执行分支。从PARALLEL节点出发的所有非JOIN目标节点构成一个并行组，各分支独立并发执行，彼此之间没有数据传递。JOIN节点负责汇合与其配对的PARALLEL节点产生的所有并行分支。JOIN节点等待所有分支完成后，收集各分支的输出汇总到上下文中，然后继续后续节点的执行。如果任意一个并行分支执行失败，JOIN节点应当感知到失败状态并停止整个工作流的执行。</w:t>
      </w:r>
    </w:p>
    <w:p>
      <w:pPr>
        <w:spacing w:after="0" w:before="0" w:line="360" w:lineRule="auto"/>
        <w:ind w:firstLine="480"/>
      </w:pPr>
      <w:r>
        <w:rPr>
          <w:rFonts w:ascii="SimHei" w:cs="SimHei" w:eastAsia="SimHei" w:hAnsi="SimHei"/>
          <w:b/>
          <w:bCs/>
          <w:sz w:val="24"/>
          <w:szCs w:val="24"/>
        </w:rPr>
        <w:t xml:space="preserve">执行日志功能。</w:t>
      </w:r>
      <w:r>
        <w:rPr>
          <w:rFonts w:ascii="SimSun" w:cs="SimSun" w:eastAsia="SimSun" w:hAnsi="SimSun"/>
          <w:sz w:val="24"/>
          <w:szCs w:val="24"/>
        </w:rPr>
        <w:t xml:space="preserve">系统应当完整记录每个工作流执行的详细信息，包括：执行ID、触发时间、结束时间、执行状态（成功/失败）、总耗时；每个节点的执行详细信息：节点ID、节点名称、执行状态、输入数据、输出数据、错误信息（若有）、执行开始时间、结束时间、耗时毫秒数。执行日志应当持久化到数据库中，支持按工作流ID或执行ID进行查询和回溯。</w:t>
      </w:r>
    </w:p>
    <w:p>
      <w:pPr>
        <w:spacing w:line="240"/>
      </w:pPr>
      <w:r>
        <w:t xml:space="preserve"/>
      </w:r>
    </w:p>
    <w:p>
      <w:pPr>
        <w:spacing w:after="60" w:before="120" w:line="240"/>
        <w:jc w:val="center"/>
      </w:pPr>
      <w:r>
        <w:rPr>
          <w:rFonts w:ascii="SimSun" w:cs="SimSun" w:eastAsia="SimSun" w:hAnsi="SimSun"/>
          <w:sz w:val="21"/>
          <w:szCs w:val="21"/>
        </w:rPr>
        <w:t xml:space="preserve">表3-1  PowerFlow系统功能需求列表</w:t>
      </w:r>
    </w:p>
    <w:tbl>
      <w:tblPr>
        <w:tblW w:type="dxa" w:w="7788"/>
        <w:tblBorders>
          <w:top w:val="single" w:color="AAAAAA" w:sz="1"/>
          <w:left w:val="single" w:color="AAAAAA" w:sz="1"/>
          <w:bottom w:val="single" w:color="AAAAAA" w:sz="1"/>
          <w:right w:val="single" w:color="AAAAAA" w:sz="1"/>
          <w:insideH w:val="single" w:color="auto" w:sz="4"/>
          <w:insideV w:val="single" w:color="auto" w:sz="4"/>
        </w:tblBorders>
      </w:tblPr>
      <w:tblGrid>
        <w:gridCol w:w="1200"/>
        <w:gridCol w:w="1500"/>
        <w:gridCol w:w="4088"/>
        <w:gridCol w:w="1000"/>
      </w:tblGrid>
      <w:tr>
        <w:trPr>
          <w:tblHeader/>
        </w:trPr>
        <w:tc>
          <w:tcPr>
            <w:tcW w:type="dxa" w:w="12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需求编号</w:t>
            </w:r>
          </w:p>
        </w:tc>
        <w:tc>
          <w:tcPr>
            <w:tcW w:type="dxa" w:w="1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需求名称</w:t>
            </w:r>
          </w:p>
        </w:tc>
        <w:tc>
          <w:tcPr>
            <w:tcW w:type="dxa" w:w="40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需求描述</w:t>
            </w:r>
          </w:p>
        </w:tc>
        <w:tc>
          <w:tcPr>
            <w:tcW w:type="dxa" w:w="1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优先级</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FR-001</w:t>
            </w:r>
          </w:p>
        </w:tc>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工作流管理</w:t>
            </w:r>
          </w:p>
        </w:tc>
        <w:tc>
          <w:tcPr>
            <w:tcW w:type="dxa" w:w="4088"/>
            <w:tcMar>
              <w:top w:type="dxa" w:w="60"/>
              <w:left w:type="dxa" w:w="120"/>
              <w:bottom w:type="dxa" w:w="60"/>
              <w:right w:type="dxa" w:w="120"/>
            </w:tcMar>
          </w:tcPr>
          <w:p>
            <w:pPr>
              <w:spacing w:line="240"/>
            </w:pPr>
            <w:r>
              <w:rPr>
                <w:rFonts w:ascii="SimSun" w:cs="SimSun" w:eastAsia="SimSun" w:hAnsi="SimSun"/>
                <w:sz w:val="21"/>
                <w:szCs w:val="21"/>
              </w:rPr>
              <w:t xml:space="preserve">支持创建、查看、编辑、删除和启用/禁用工作流</w:t>
            </w:r>
          </w:p>
        </w:tc>
        <w:tc>
          <w:tcPr>
            <w:tcW w:type="dxa" w:w="1000"/>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FR-002</w:t>
            </w:r>
          </w:p>
        </w:tc>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节点编排</w:t>
            </w:r>
          </w:p>
        </w:tc>
        <w:tc>
          <w:tcPr>
            <w:tcW w:type="dxa" w:w="4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支持START/END/DATA_PROCESSING/CONDITION/PARALLEL/JOIN六种节点类型</w:t>
            </w:r>
          </w:p>
        </w:tc>
        <w:tc>
          <w:tcPr>
            <w:tcW w:type="dxa" w:w="1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FR-003</w:t>
            </w:r>
          </w:p>
        </w:tc>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DAG可视化编辑</w:t>
            </w:r>
          </w:p>
        </w:tc>
        <w:tc>
          <w:tcPr>
            <w:tcW w:type="dxa" w:w="4088"/>
            <w:tcMar>
              <w:top w:type="dxa" w:w="60"/>
              <w:left w:type="dxa" w:w="120"/>
              <w:bottom w:type="dxa" w:w="60"/>
              <w:right w:type="dxa" w:w="120"/>
            </w:tcMar>
          </w:tcPr>
          <w:p>
            <w:pPr>
              <w:spacing w:line="240"/>
            </w:pPr>
            <w:r>
              <w:rPr>
                <w:rFonts w:ascii="SimSun" w:cs="SimSun" w:eastAsia="SimSun" w:hAnsi="SimSun"/>
                <w:sz w:val="21"/>
                <w:szCs w:val="21"/>
              </w:rPr>
              <w:t xml:space="preserve">支持拖拽节点、连线、缩放画布，直观编辑工作流节点图</w:t>
            </w:r>
          </w:p>
        </w:tc>
        <w:tc>
          <w:tcPr>
            <w:tcW w:type="dxa" w:w="1000"/>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FR-004</w:t>
            </w:r>
          </w:p>
        </w:tc>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工作流执行</w:t>
            </w:r>
          </w:p>
        </w:tc>
        <w:tc>
          <w:tcPr>
            <w:tcW w:type="dxa" w:w="4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基于DAG拓扑排序执行节点，支持失败停止策略</w:t>
            </w:r>
          </w:p>
        </w:tc>
        <w:tc>
          <w:tcPr>
            <w:tcW w:type="dxa" w:w="1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FR-005</w:t>
            </w:r>
          </w:p>
        </w:tc>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上下文传递</w:t>
            </w:r>
          </w:p>
        </w:tc>
        <w:tc>
          <w:tcPr>
            <w:tcW w:type="dxa" w:w="4088"/>
            <w:tcMar>
              <w:top w:type="dxa" w:w="60"/>
              <w:left w:type="dxa" w:w="120"/>
              <w:bottom w:type="dxa" w:w="60"/>
              <w:right w:type="dxa" w:w="120"/>
            </w:tcMar>
          </w:tcPr>
          <w:p>
            <w:pPr>
              <w:spacing w:line="240"/>
            </w:pPr>
            <w:r>
              <w:rPr>
                <w:rFonts w:ascii="SimSun" w:cs="SimSun" w:eastAsia="SimSun" w:hAnsi="SimSun"/>
                <w:sz w:val="21"/>
                <w:szCs w:val="21"/>
              </w:rPr>
              <w:t xml:space="preserve">节点间通过inputMapping/outputMapping声明式传递数据</w:t>
            </w:r>
          </w:p>
        </w:tc>
        <w:tc>
          <w:tcPr>
            <w:tcW w:type="dxa" w:w="1000"/>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FR-006</w:t>
            </w:r>
          </w:p>
        </w:tc>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条件路由</w:t>
            </w:r>
          </w:p>
        </w:tc>
        <w:tc>
          <w:tcPr>
            <w:tcW w:type="dxa" w:w="4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CONDITION节点通过SpEL表达式动态选择下一跳</w:t>
            </w:r>
          </w:p>
        </w:tc>
        <w:tc>
          <w:tcPr>
            <w:tcW w:type="dxa" w:w="1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高</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FR-007</w:t>
            </w:r>
          </w:p>
        </w:tc>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并行分支</w:t>
            </w:r>
          </w:p>
        </w:tc>
        <w:tc>
          <w:tcPr>
            <w:tcW w:type="dxa" w:w="4088"/>
            <w:tcMar>
              <w:top w:type="dxa" w:w="60"/>
              <w:left w:type="dxa" w:w="120"/>
              <w:bottom w:type="dxa" w:w="60"/>
              <w:right w:type="dxa" w:w="120"/>
            </w:tcMar>
          </w:tcPr>
          <w:p>
            <w:pPr>
              <w:spacing w:line="240"/>
            </w:pPr>
            <w:r>
              <w:rPr>
                <w:rFonts w:ascii="SimSun" w:cs="SimSun" w:eastAsia="SimSun" w:hAnsi="SimSun"/>
                <w:sz w:val="21"/>
                <w:szCs w:val="21"/>
              </w:rPr>
              <w:t xml:space="preserve">PARALLEL+JOIN节点支持并行执行与同步汇合</w:t>
            </w:r>
          </w:p>
        </w:tc>
        <w:tc>
          <w:tcPr>
            <w:tcW w:type="dxa" w:w="1000"/>
            <w:tcMar>
              <w:top w:type="dxa" w:w="60"/>
              <w:left w:type="dxa" w:w="120"/>
              <w:bottom w:type="dxa" w:w="60"/>
              <w:right w:type="dxa" w:w="120"/>
            </w:tcMar>
          </w:tcPr>
          <w:p>
            <w:pPr>
              <w:spacing w:line="240"/>
            </w:pPr>
            <w:r>
              <w:rPr>
                <w:rFonts w:ascii="SimSun" w:cs="SimSun" w:eastAsia="SimSun" w:hAnsi="SimSun"/>
                <w:sz w:val="21"/>
                <w:szCs w:val="21"/>
              </w:rPr>
              <w:t xml:space="preserve">中</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FR-008</w:t>
            </w:r>
          </w:p>
        </w:tc>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执行日志</w:t>
            </w:r>
          </w:p>
        </w:tc>
        <w:tc>
          <w:tcPr>
            <w:tcW w:type="dxa" w:w="4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AOP切面自动记录每节点的输入、输出、耗时、状态</w:t>
            </w:r>
          </w:p>
        </w:tc>
        <w:tc>
          <w:tcPr>
            <w:tcW w:type="dxa" w:w="1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中</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FR-009</w:t>
            </w:r>
          </w:p>
        </w:tc>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节点测试</w:t>
            </w:r>
          </w:p>
        </w:tc>
        <w:tc>
          <w:tcPr>
            <w:tcW w:type="dxa" w:w="4088"/>
            <w:tcMar>
              <w:top w:type="dxa" w:w="60"/>
              <w:left w:type="dxa" w:w="120"/>
              <w:bottom w:type="dxa" w:w="60"/>
              <w:right w:type="dxa" w:w="120"/>
            </w:tcMar>
          </w:tcPr>
          <w:p>
            <w:pPr>
              <w:spacing w:line="240"/>
            </w:pPr>
            <w:r>
              <w:rPr>
                <w:rFonts w:ascii="SimSun" w:cs="SimSun" w:eastAsia="SimSun" w:hAnsi="SimSun"/>
                <w:sz w:val="21"/>
                <w:szCs w:val="21"/>
              </w:rPr>
              <w:t xml:space="preserve">支持独立测试单个节点，验证节点逻辑正确性</w:t>
            </w:r>
          </w:p>
        </w:tc>
        <w:tc>
          <w:tcPr>
            <w:tcW w:type="dxa" w:w="1000"/>
            <w:tcMar>
              <w:top w:type="dxa" w:w="60"/>
              <w:left w:type="dxa" w:w="120"/>
              <w:bottom w:type="dxa" w:w="60"/>
              <w:right w:type="dxa" w:w="120"/>
            </w:tcMar>
          </w:tcPr>
          <w:p>
            <w:pPr>
              <w:spacing w:line="240"/>
            </w:pPr>
            <w:r>
              <w:rPr>
                <w:rFonts w:ascii="SimSun" w:cs="SimSun" w:eastAsia="SimSun" w:hAnsi="SimSun"/>
                <w:sz w:val="21"/>
                <w:szCs w:val="21"/>
              </w:rPr>
              <w:t xml:space="preserve">低</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FR-010</w:t>
            </w:r>
          </w:p>
        </w:tc>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执行历史查询</w:t>
            </w:r>
          </w:p>
        </w:tc>
        <w:tc>
          <w:tcPr>
            <w:tcW w:type="dxa" w:w="4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支持按工作流ID或执行ID查询历史执行记录</w:t>
            </w:r>
          </w:p>
        </w:tc>
        <w:tc>
          <w:tcPr>
            <w:tcW w:type="dxa" w:w="1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低</w:t>
            </w:r>
          </w:p>
        </w:tc>
      </w:tr>
    </w:tbl>
    <w:p>
      <w:pPr>
        <w:pStyle w:val="Heading3"/>
        <w:spacing w:after="120" w:before="240" w:line="240"/>
      </w:pPr>
      <w:r>
        <w:rPr>
          <w:rFonts w:ascii="SimHei" w:cs="SimHei" w:eastAsia="SimHei" w:hAnsi="SimHei"/>
          <w:b/>
          <w:bCs/>
          <w:sz w:val="24"/>
          <w:szCs w:val="24"/>
        </w:rPr>
        <w:t xml:space="preserve">3.1.2  非功能需求</w:t>
      </w:r>
    </w:p>
    <w:p>
      <w:pPr>
        <w:spacing w:after="0" w:before="0" w:line="360" w:lineRule="auto"/>
        <w:ind w:firstLine="480"/>
      </w:pPr>
      <w:r>
        <w:rPr>
          <w:rFonts w:ascii="SimSun" w:cs="SimSun" w:eastAsia="SimSun" w:hAnsi="SimSun"/>
          <w:sz w:val="24"/>
          <w:szCs w:val="24"/>
        </w:rPr>
        <w:t xml:space="preserve">除了上述功能性需求之外，PowerFlow系统还应当满足以下非功能性需求。</w:t>
      </w:r>
    </w:p>
    <w:p>
      <w:pPr>
        <w:spacing w:after="0" w:before="0" w:line="360" w:lineRule="auto"/>
        <w:ind w:firstLine="480"/>
      </w:pPr>
      <w:r>
        <w:rPr>
          <w:rFonts w:ascii="SimHei" w:cs="SimHei" w:eastAsia="SimHei" w:hAnsi="SimHei"/>
          <w:b/>
          <w:bCs/>
          <w:sz w:val="24"/>
          <w:szCs w:val="24"/>
        </w:rPr>
        <w:t xml:space="preserve">可扩展性。</w:t>
      </w:r>
      <w:r>
        <w:rPr>
          <w:rFonts w:ascii="SimSun" w:cs="SimSun" w:eastAsia="SimSun" w:hAnsi="SimSun"/>
          <w:sz w:val="24"/>
          <w:szCs w:val="24"/>
        </w:rPr>
        <w:t xml:space="preserve">系统应当能够方便地支持新增节点类型。当需要添加一种新的节点类型时，开发者只需在NodeExecutor中增加对应的处理分支，而无需修改工作流执行引擎的核心逻辑、REST API接口或持久化层。领域层的端口-适配器设计确保了新增节点类型不会对现有功能造成影响。</w:t>
      </w:r>
    </w:p>
    <w:p>
      <w:pPr>
        <w:spacing w:after="0" w:before="0" w:line="360" w:lineRule="auto"/>
        <w:ind w:firstLine="480"/>
      </w:pPr>
      <w:r>
        <w:rPr>
          <w:rFonts w:ascii="SimHei" w:cs="SimHei" w:eastAsia="SimHei" w:hAnsi="SimHei"/>
          <w:b/>
          <w:bCs/>
          <w:sz w:val="24"/>
          <w:szCs w:val="24"/>
        </w:rPr>
        <w:t xml:space="preserve">可观测性。</w:t>
      </w:r>
      <w:r>
        <w:rPr>
          <w:rFonts w:ascii="SimSun" w:cs="SimSun" w:eastAsia="SimSun" w:hAnsi="SimSun"/>
          <w:sz w:val="24"/>
          <w:szCs w:val="24"/>
        </w:rPr>
        <w:t xml:space="preserve">执行引擎应当在每个节点的执行前后自动记录详细的日志信息，包括输入数据、输出数据、开始时间、结束时间、耗时毫秒数。这些日志通过AOP切面自动织入，无需在节点业务逻辑中显式编写，最大程度地降低了日志记录对节点执行性能的侵入。</w:t>
      </w:r>
    </w:p>
    <w:p>
      <w:pPr>
        <w:spacing w:after="0" w:before="0" w:line="360" w:lineRule="auto"/>
        <w:ind w:firstLine="480"/>
      </w:pPr>
      <w:r>
        <w:rPr>
          <w:rFonts w:ascii="SimHei" w:cs="SimHei" w:eastAsia="SimHei" w:hAnsi="SimHei"/>
          <w:b/>
          <w:bCs/>
          <w:sz w:val="24"/>
          <w:szCs w:val="24"/>
        </w:rPr>
        <w:t xml:space="preserve">性能需求。</w:t>
      </w:r>
      <w:r>
        <w:rPr>
          <w:rFonts w:ascii="SimSun" w:cs="SimSun" w:eastAsia="SimSun" w:hAnsi="SimSun"/>
          <w:sz w:val="24"/>
          <w:szCs w:val="24"/>
        </w:rPr>
        <w:t xml:space="preserve">排除节点自身的业务逻辑执行时间，单次工作流执行（不包含数据传输开销）的框架自身耗时应当控制在100毫秒以内。在100个节点规模的工作流下，端到端延迟应当控制在500毫秒以内。Context的读取操作在有Redis缓存命中的情况下应当控制在1毫秒以内。</w:t>
      </w:r>
    </w:p>
    <w:p>
      <w:pPr>
        <w:spacing w:after="0" w:before="0" w:line="360" w:lineRule="auto"/>
        <w:ind w:firstLine="480"/>
      </w:pPr>
      <w:r>
        <w:rPr>
          <w:rFonts w:ascii="SimHei" w:cs="SimHei" w:eastAsia="SimHei" w:hAnsi="SimHei"/>
          <w:b/>
          <w:bCs/>
          <w:sz w:val="24"/>
          <w:szCs w:val="24"/>
        </w:rPr>
        <w:t xml:space="preserve">可靠性需求。</w:t>
      </w:r>
      <w:r>
        <w:rPr>
          <w:rFonts w:ascii="SimSun" w:cs="SimSun" w:eastAsia="SimSun" w:hAnsi="SimSun"/>
          <w:sz w:val="24"/>
          <w:szCs w:val="24"/>
        </w:rPr>
        <w:t xml:space="preserve">系统应当在执行前对工作流进行环检测，防止出现无限循环执行的情况。节点执行失败应当立即停止后续执行并返回有意义的错误信息。所有节点执行记录（包括失败节点的错误信息）均应持久化存储，确保执行历史的可追溯性。</w:t>
      </w:r>
    </w:p>
    <w:p>
      <w:pPr>
        <w:pStyle w:val="Heading3"/>
        <w:spacing w:after="120" w:before="240" w:line="240"/>
      </w:pPr>
      <w:r>
        <w:rPr>
          <w:rFonts w:ascii="SimHei" w:cs="SimHei" w:eastAsia="SimHei" w:hAnsi="SimHei"/>
          <w:b/>
          <w:bCs/>
          <w:sz w:val="24"/>
          <w:szCs w:val="24"/>
        </w:rPr>
        <w:t xml:space="preserve">3.1.3  用例分析</w:t>
      </w:r>
    </w:p>
    <w:p>
      <w:pPr>
        <w:spacing w:after="0" w:before="0" w:line="360" w:lineRule="auto"/>
        <w:ind w:firstLine="480"/>
      </w:pPr>
      <w:r>
        <w:rPr>
          <w:rFonts w:ascii="SimSun" w:cs="SimSun" w:eastAsia="SimSun" w:hAnsi="SimSun"/>
          <w:sz w:val="24"/>
          <w:szCs w:val="24"/>
        </w:rPr>
        <w:t xml:space="preserve">基于上述需求分析，本系统的典型用例场景如下。</w:t>
      </w:r>
    </w:p>
    <w:p>
      <w:pPr>
        <w:spacing w:after="0" w:before="0" w:line="360" w:lineRule="auto"/>
        <w:ind w:firstLine="480"/>
      </w:pPr>
      <w:r>
        <w:rPr>
          <w:rFonts w:ascii="SimHei" w:cs="SimHei" w:eastAsia="SimHei" w:hAnsi="SimHei"/>
          <w:b/>
          <w:bCs/>
          <w:sz w:val="24"/>
          <w:szCs w:val="24"/>
        </w:rPr>
        <w:t xml:space="preserve">管理员创建工作流。</w:t>
      </w:r>
      <w:r>
        <w:rPr>
          <w:rFonts w:ascii="SimSun" w:cs="SimSun" w:eastAsia="SimSun" w:hAnsi="SimSun"/>
          <w:sz w:val="24"/>
          <w:szCs w:val="24"/>
        </w:rPr>
        <w:t xml:space="preserve">管理员登录系统后，点击"新建工作流"按钮，输入工作流名称和描述。进入DAG可视化编辑器，从工具栏拖拽START节点到画布，拖拽DATA_PROCESSING和CONDITION节点配置业务逻辑，拖拽PARALLEL和JOIN节点配置并行分支，最后拖拽END节点完成工作流设计。点击"保存"按钮，系统验证工作流合法性（节点连通性、无环等）后将工作流持久化到数据库。</w:t>
      </w:r>
    </w:p>
    <w:p>
      <w:pPr>
        <w:spacing w:after="0" w:before="0" w:line="360" w:lineRule="auto"/>
        <w:ind w:firstLine="480"/>
      </w:pPr>
      <w:r>
        <w:rPr>
          <w:rFonts w:ascii="SimHei" w:cs="SimHei" w:eastAsia="SimHei" w:hAnsi="SimHei"/>
          <w:b/>
          <w:bCs/>
          <w:sz w:val="24"/>
          <w:szCs w:val="24"/>
        </w:rPr>
        <w:t xml:space="preserve">用户触发工作流执行。</w:t>
      </w:r>
      <w:r>
        <w:rPr>
          <w:rFonts w:ascii="SimSun" w:cs="SimSun" w:eastAsia="SimSun" w:hAnsi="SimSun"/>
          <w:sz w:val="24"/>
          <w:szCs w:val="24"/>
        </w:rPr>
        <w:t xml:space="preserve">用户在工作流列表页面选择某个已启用的工作流，点击"执行"按钮，在弹出的对话框中输入初始上下文数据（JSON格式）。系统调用执行引擎完成工作流执行后，页面展示执行结果：最终上下文数据、各节点的执行状态和耗时数据。</w:t>
      </w:r>
    </w:p>
    <w:p>
      <w:pPr>
        <w:spacing w:after="0" w:before="0" w:line="360" w:lineRule="auto"/>
        <w:ind w:firstLine="480"/>
      </w:pPr>
      <w:r>
        <w:rPr>
          <w:rFonts w:ascii="SimHei" w:cs="SimHei" w:eastAsia="SimHei" w:hAnsi="SimHei"/>
          <w:b/>
          <w:bCs/>
          <w:sz w:val="24"/>
          <w:szCs w:val="24"/>
        </w:rPr>
        <w:t xml:space="preserve">开发者测试单个节点。</w:t>
      </w:r>
      <w:r>
        <w:rPr>
          <w:rFonts w:ascii="SimSun" w:cs="SimSun" w:eastAsia="SimSun" w:hAnsi="SimSun"/>
          <w:sz w:val="24"/>
          <w:szCs w:val="24"/>
        </w:rPr>
        <w:t xml:space="preserve">开发者在节点测试页面选择目标工作流和目标节点，在左侧输入框输入测试上下文JSON，点击"执行"按钮。系统调用节点执行器对目标节点进行独立求值，在右侧输出区域展示节点的输出结果、执行状态和耗时。该功能允许开发者在不触发完整工作流执行的情况下快速验证节点逻辑的正确性。</w:t>
      </w:r>
    </w:p>
    <w:p>
      <w:pPr>
        <w:pStyle w:val="Heading2"/>
        <w:spacing w:after="120" w:before="240" w:line="240"/>
      </w:pPr>
      <w:r>
        <w:rPr>
          <w:rFonts w:ascii="SimHei" w:cs="SimHei" w:eastAsia="SimHei" w:hAnsi="SimHei"/>
          <w:b/>
          <w:bCs/>
          <w:sz w:val="28"/>
          <w:szCs w:val="28"/>
        </w:rPr>
        <w:t xml:space="preserve">3.2  可行性分析</w:t>
      </w:r>
    </w:p>
    <w:p>
      <w:pPr>
        <w:pStyle w:val="Heading3"/>
        <w:spacing w:after="120" w:before="120" w:line="240"/>
      </w:pPr>
      <w:r>
        <w:rPr>
          <w:rFonts w:ascii="SimHei" w:cs="SimHei" w:eastAsia="SimHei" w:hAnsi="SimHei"/>
          <w:b/>
          <w:bCs/>
          <w:sz w:val="24"/>
          <w:szCs w:val="24"/>
        </w:rPr>
        <w:t xml:space="preserve">3.2.1  技术可行性</w:t>
      </w:r>
    </w:p>
    <w:p>
      <w:pPr>
        <w:spacing w:after="0" w:before="0" w:line="360" w:lineRule="auto"/>
        <w:ind w:firstLine="480"/>
      </w:pPr>
      <w:r>
        <w:rPr>
          <w:rFonts w:ascii="SimSun" w:cs="SimSun" w:eastAsia="SimSun" w:hAnsi="SimSun"/>
          <w:sz w:val="24"/>
          <w:szCs w:val="24"/>
        </w:rPr>
        <w:t xml:space="preserve">从技术角度分析，PowerFlow系统所采用的核心技术均已非常成熟。Java和Spring Boot生态历经十余年的工业验证，是构建企业级后端服务的首选技术栈之一，其依赖注入、AOP、声明式事务管理等能力为系统的架构设计提供了坚实的技术基础。DDD六边形架构在业界已有大量成功实践，其解耦思想和端口-适配器模式非常契合工作流引擎这种领域逻辑复杂、外部依赖多样的场景。React和React Flow为前端交互界面提供了成熟的组件化和图形编辑能力。SpEL作为Spring框架的内置组件，无需引入额外的第三方规则引擎依赖，降低了系统的整体复杂度。PostgreSQL的JSONB数据类型使得关系型数据库可以直接存储和查询图结构数据，兼顾了结构化查询的便利性和文档存储的灵活性。综合来看，技术方案不存在难以突破的瓶颈。</w:t>
      </w:r>
    </w:p>
    <w:p>
      <w:pPr>
        <w:pStyle w:val="Heading3"/>
        <w:spacing w:after="120" w:before="120" w:line="240"/>
      </w:pPr>
      <w:r>
        <w:rPr>
          <w:rFonts w:ascii="SimHei" w:cs="SimHei" w:eastAsia="SimHei" w:hAnsi="SimHei"/>
          <w:b/>
          <w:bCs/>
          <w:sz w:val="24"/>
          <w:szCs w:val="24"/>
        </w:rPr>
        <w:t xml:space="preserve">3.2.2  经济可行性</w:t>
      </w:r>
    </w:p>
    <w:p>
      <w:pPr>
        <w:spacing w:after="0" w:before="0" w:line="360" w:lineRule="auto"/>
        <w:ind w:firstLine="480"/>
      </w:pPr>
      <w:r>
        <w:rPr>
          <w:rFonts w:ascii="SimSun" w:cs="SimSun" w:eastAsia="SimSun" w:hAnsi="SimSun"/>
          <w:sz w:val="24"/>
          <w:szCs w:val="24"/>
        </w:rPr>
        <w:t xml:space="preserve">从经济角度分析，PowerFlow系统所使用的所有技术栈——Java（OpenJDK）、Spring Boot、React、React Flow、PostgreSQL、Redis——均为开源软件，无需支付任何软件许可费用。开发环境可以使用免费的IDE（IntelliJ IDEA Community、VS Code），部署环境可以使用开源的容器化技术（Docker）和免费的云平台。系统的开发周期预计为5个子项目阶段，每个阶段聚焦于一个相对独立的子系统模块，可以分阶段迭代完成。总体经济成本可控。</w:t>
      </w:r>
    </w:p>
    <w:p>
      <w:pPr>
        <w:pStyle w:val="Heading3"/>
        <w:spacing w:after="120" w:before="120" w:line="240"/>
      </w:pPr>
      <w:r>
        <w:rPr>
          <w:rFonts w:ascii="SimHei" w:cs="SimHei" w:eastAsia="SimHei" w:hAnsi="SimHei"/>
          <w:b/>
          <w:bCs/>
          <w:sz w:val="24"/>
          <w:szCs w:val="24"/>
        </w:rPr>
        <w:t xml:space="preserve">3.2.3  操作可行性</w:t>
      </w:r>
    </w:p>
    <w:p>
      <w:pPr>
        <w:spacing w:after="0" w:before="0" w:line="360" w:lineRule="auto"/>
        <w:ind w:firstLine="480"/>
      </w:pPr>
      <w:r>
        <w:rPr>
          <w:rFonts w:ascii="SimSun" w:cs="SimSun" w:eastAsia="SimSun" w:hAnsi="SimSun"/>
          <w:sz w:val="24"/>
          <w:szCs w:val="24"/>
        </w:rPr>
        <w:t xml:space="preserve">从操作角度分析，PowerFlow系统设计了直观的Web UI交互界面，用户通过浏览器即可完成工作流的创建、编辑、配置和执行，无需学习复杂的命令行工具或配置文件格式。节点测试功能允许开发者在不触发完整工作流的情况下独立验证节点逻辑，降低了调试成本和操作门槛。系统的功能模块划分清晰，用户角色（管理员、用户、开发者）的操作路径互不干扰。综合来看，系统具备良好的操作可行性。</w:t>
      </w:r>
    </w:p>
    <w:p>
      <w:r>
        <w:br w:type="page"/>
      </w:r>
    </w:p>
    <w:p>
      <w:pPr>
        <w:pStyle w:val="Heading1"/>
        <w:spacing w:after="240" w:before="360" w:line="240"/>
      </w:pPr>
      <w:r>
        <w:rPr>
          <w:rFonts w:ascii="SimHei" w:cs="SimHei" w:eastAsia="SimHei" w:hAnsi="SimHei"/>
          <w:b/>
          <w:bCs/>
          <w:sz w:val="32"/>
          <w:szCs w:val="32"/>
        </w:rPr>
        <w:t xml:space="preserve">第4章  系统设计</w:t>
      </w:r>
    </w:p>
    <w:p>
      <w:pPr>
        <w:pStyle w:val="Heading2"/>
        <w:spacing w:after="120" w:before="240" w:line="240"/>
      </w:pPr>
      <w:r>
        <w:rPr>
          <w:rFonts w:ascii="SimHei" w:cs="SimHei" w:eastAsia="SimHei" w:hAnsi="SimHei"/>
          <w:b/>
          <w:bCs/>
          <w:sz w:val="28"/>
          <w:szCs w:val="28"/>
        </w:rPr>
        <w:t xml:space="preserve">4.1  总体架构设计</w:t>
      </w:r>
    </w:p>
    <w:p>
      <w:pPr>
        <w:spacing w:after="0" w:before="0" w:line="360" w:lineRule="auto"/>
        <w:ind w:firstLine="480"/>
      </w:pPr>
      <w:r>
        <w:rPr>
          <w:rFonts w:ascii="SimSun" w:cs="SimSun" w:eastAsia="SimSun" w:hAnsi="SimSun"/>
          <w:sz w:val="24"/>
          <w:szCs w:val="24"/>
        </w:rPr>
        <w:t xml:space="preserve">PowerFlow系统采用DDD六边形架构（端口-适配器模式）进行整体设计。系统从功能层次上可以分为五层：前端展示层、入站适配器层、领域应用层、出站端口层和出站适配器层。各层职责如下。</w:t>
      </w:r>
    </w:p>
    <w:p>
      <w:pPr>
        <w:spacing w:after="0" w:before="0" w:line="360" w:lineRule="auto"/>
        <w:ind w:firstLine="480"/>
      </w:pPr>
      <w:r>
        <w:rPr>
          <w:rFonts w:ascii="SimHei" w:cs="SimHei" w:eastAsia="SimHei" w:hAnsi="SimHei"/>
          <w:b/>
          <w:bCs/>
          <w:sz w:val="24"/>
          <w:szCs w:val="24"/>
        </w:rPr>
        <w:t xml:space="preserve">前端展示层：</w:t>
      </w:r>
      <w:r>
        <w:rPr>
          <w:rFonts w:ascii="SimSun" w:cs="SimSun" w:eastAsia="SimSun" w:hAnsi="SimSun"/>
          <w:sz w:val="24"/>
          <w:szCs w:val="24"/>
        </w:rPr>
        <w:t xml:space="preserve">由React+TypeScript构建的单页面应用（SPA），通过HTTP/REST协议与后端进行通信。主要包括工作流列表页、DAG可视化编辑器页、节点配置页、节点测试页和执行日志页。</w:t>
      </w:r>
    </w:p>
    <w:p>
      <w:pPr>
        <w:spacing w:after="0" w:before="0" w:line="360" w:lineRule="auto"/>
        <w:ind w:firstLine="480"/>
      </w:pPr>
      <w:r>
        <w:rPr>
          <w:rFonts w:ascii="SimHei" w:cs="SimHei" w:eastAsia="SimHei" w:hAnsi="SimHei"/>
          <w:b/>
          <w:bCs/>
          <w:sz w:val="24"/>
          <w:szCs w:val="24"/>
        </w:rPr>
        <w:t xml:space="preserve">入站适配器层：</w:t>
      </w:r>
      <w:r>
        <w:rPr>
          <w:rFonts w:ascii="SimSun" w:cs="SimSun" w:eastAsia="SimSun" w:hAnsi="SimSun"/>
          <w:sz w:val="24"/>
          <w:szCs w:val="24"/>
        </w:rPr>
        <w:t xml:space="preserve">由Spring MVC的REST控制器（WorkflowController）构成，负责将外部HTTP请求转换为领域层可理解的命令或查询对象，并将领域层的执行结果序列化为JSON响应返回给调用方。</w:t>
      </w:r>
    </w:p>
    <w:p>
      <w:pPr>
        <w:spacing w:after="0" w:before="0" w:line="360" w:lineRule="auto"/>
        <w:ind w:firstLine="480"/>
      </w:pPr>
      <w:r>
        <w:rPr>
          <w:rFonts w:ascii="SimHei" w:cs="SimHei" w:eastAsia="SimHei" w:hAnsi="SimHei"/>
          <w:b/>
          <w:bCs/>
          <w:sz w:val="24"/>
          <w:szCs w:val="24"/>
        </w:rPr>
        <w:t xml:space="preserve">领域应用层：</w:t>
      </w:r>
      <w:r>
        <w:rPr>
          <w:rFonts w:ascii="SimSun" w:cs="SimSun" w:eastAsia="SimSun" w:hAnsi="SimSun"/>
          <w:sz w:val="24"/>
          <w:szCs w:val="24"/>
        </w:rPr>
        <w:t xml:space="preserve">系统的核心业务逻辑所在，包含工作流执行引擎（WorkflowExecutor）、节点执行器（NodeExecutor）、上下文管理器（ContextManager）和规则求值器（RuleEvaluator）。该层通过入站端口接口（WorkflowUseCase）对外暴露能力，通过出站端口接口（WorkflowRepository、ExecutionLogRepository）声明对外部资源的依赖。</w:t>
      </w:r>
    </w:p>
    <w:p>
      <w:pPr>
        <w:spacing w:after="0" w:before="0" w:line="360" w:lineRule="auto"/>
        <w:ind w:firstLine="480"/>
      </w:pPr>
      <w:r>
        <w:rPr>
          <w:rFonts w:ascii="SimHei" w:cs="SimHei" w:eastAsia="SimHei" w:hAnsi="SimHei"/>
          <w:b/>
          <w:bCs/>
          <w:sz w:val="24"/>
          <w:szCs w:val="24"/>
        </w:rPr>
        <w:t xml:space="preserve">出站端口层：</w:t>
      </w:r>
      <w:r>
        <w:rPr>
          <w:rFonts w:ascii="SimSun" w:cs="SimSun" w:eastAsia="SimSun" w:hAnsi="SimSun"/>
          <w:sz w:val="24"/>
          <w:szCs w:val="24"/>
        </w:rPr>
        <w:t xml:space="preserve">定义领域层对外部基础设施的依赖接口，包括WorkflowRepository（工作流持久化）、ExecutionLogRepository（执行日志持久化）和NodeExecutorPort（节点执行扩展点）。所有接口均为Java接口，实现由出站适配器提供。</w:t>
      </w:r>
    </w:p>
    <w:p>
      <w:pPr>
        <w:spacing w:after="0" w:before="0" w:line="360" w:lineRule="auto"/>
        <w:ind w:firstLine="480"/>
      </w:pPr>
      <w:r>
        <w:rPr>
          <w:rFonts w:ascii="SimHei" w:cs="SimHei" w:eastAsia="SimHei" w:hAnsi="SimHei"/>
          <w:b/>
          <w:bCs/>
          <w:sz w:val="24"/>
          <w:szCs w:val="24"/>
        </w:rPr>
        <w:t xml:space="preserve">出站适配器层：</w:t>
      </w:r>
      <w:r>
        <w:rPr>
          <w:rFonts w:ascii="SimSun" w:cs="SimSun" w:eastAsia="SimSun" w:hAnsi="SimSun"/>
          <w:sz w:val="24"/>
          <w:szCs w:val="24"/>
        </w:rPr>
        <w:t xml:space="preserve">提供出站端口的具体实现，包括基于JPA+PostgreSQL的持久化适配器、基于Redis的缓存适配器和基于日志框架的日志适配器。该层的变化不影响领域层的业务逻辑。</w:t>
      </w:r>
    </w:p>
    <w:p>
      <w:pPr>
        <w:pStyle w:val="Heading2"/>
        <w:spacing w:after="120" w:before="240" w:line="240"/>
      </w:pPr>
      <w:r>
        <w:rPr>
          <w:rFonts w:ascii="SimHei" w:cs="SimHei" w:eastAsia="SimHei" w:hAnsi="SimHei"/>
          <w:b/>
          <w:bCs/>
          <w:sz w:val="28"/>
          <w:szCs w:val="28"/>
        </w:rPr>
        <w:t xml:space="preserve">4.2  核心域模型设计</w:t>
      </w:r>
    </w:p>
    <w:p>
      <w:pPr>
        <w:pStyle w:val="Heading3"/>
        <w:spacing w:after="120" w:before="120" w:line="240"/>
      </w:pPr>
      <w:r>
        <w:rPr>
          <w:rFonts w:ascii="SimHei" w:cs="SimHei" w:eastAsia="SimHei" w:hAnsi="SimHei"/>
          <w:b/>
          <w:bCs/>
          <w:sz w:val="24"/>
          <w:szCs w:val="24"/>
        </w:rPr>
        <w:t xml:space="preserve">4.2.1  Workflow（工作流聚合根）</w:t>
      </w:r>
    </w:p>
    <w:p>
      <w:pPr>
        <w:spacing w:after="0" w:before="0" w:line="360" w:lineRule="auto"/>
        <w:ind w:firstLine="480"/>
      </w:pPr>
      <w:r>
        <w:rPr>
          <w:rFonts w:ascii="SimSun" w:cs="SimSun" w:eastAsia="SimSun" w:hAnsi="SimSun"/>
          <w:sz w:val="24"/>
          <w:szCs w:val="24"/>
        </w:rPr>
        <w:t xml:space="preserve">Workflow是本系统的核心聚合根（Aggregate Root），它封装了工作流的所有组成要素，包括节点集合、连线集合和执行配置。工作流的字段设计如表4-1所示。</w:t>
      </w:r>
    </w:p>
    <w:p>
      <w:pPr>
        <w:spacing w:after="60" w:before="120" w:line="240"/>
        <w:jc w:val="center"/>
      </w:pPr>
      <w:r>
        <w:rPr>
          <w:rFonts w:ascii="SimSun" w:cs="SimSun" w:eastAsia="SimSun" w:hAnsi="SimSun"/>
          <w:sz w:val="21"/>
          <w:szCs w:val="21"/>
        </w:rPr>
        <w:t xml:space="preserve">表4-1  Workflow聚合根字段定义</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500"/>
        <w:gridCol w:w="42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字段</w:t>
            </w:r>
          </w:p>
        </w:tc>
        <w:tc>
          <w:tcPr>
            <w:tcW w:type="dxa" w:w="2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42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id</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唯一标识（UUID）</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name</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工作流名称</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description</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描述</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nodes</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Map&lt;String, Node&gt;</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节点集合（id → Node）</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edges</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List&lt;Edge&gt;</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连线集合</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startNodeId</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起始节点ID</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enabled</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boolean</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是否启用</w:t>
            </w:r>
          </w:p>
        </w:tc>
      </w:tr>
    </w:tbl>
    <w:p>
      <w:pPr>
        <w:pStyle w:val="Heading3"/>
        <w:spacing w:after="120" w:before="240" w:line="240"/>
      </w:pPr>
      <w:r>
        <w:rPr>
          <w:rFonts w:ascii="SimHei" w:cs="SimHei" w:eastAsia="SimHei" w:hAnsi="SimHei"/>
          <w:b/>
          <w:bCs/>
          <w:sz w:val="24"/>
          <w:szCs w:val="24"/>
        </w:rPr>
        <w:t xml:space="preserve">4.2.2  Node（节点实体）</w:t>
      </w:r>
    </w:p>
    <w:p>
      <w:pPr>
        <w:spacing w:after="0" w:before="0" w:line="360" w:lineRule="auto"/>
        <w:ind w:firstLine="480"/>
      </w:pPr>
      <w:r>
        <w:rPr>
          <w:rFonts w:ascii="SimSun" w:cs="SimSun" w:eastAsia="SimSun" w:hAnsi="SimSun"/>
          <w:sz w:val="24"/>
          <w:szCs w:val="24"/>
        </w:rPr>
        <w:t xml:space="preserve">Node是工作流中的基本执行单元，不同类型的Node通过type字段加以区分，通过config字段存储各类型节点特有的配置信息。节点的字段定义如表4-2所示。</w:t>
      </w:r>
    </w:p>
    <w:p>
      <w:pPr>
        <w:spacing w:after="60" w:before="120" w:line="240"/>
        <w:jc w:val="center"/>
      </w:pPr>
      <w:r>
        <w:rPr>
          <w:rFonts w:ascii="SimSun" w:cs="SimSun" w:eastAsia="SimSun" w:hAnsi="SimSun"/>
          <w:sz w:val="21"/>
          <w:szCs w:val="21"/>
        </w:rPr>
        <w:t xml:space="preserve">表4-2  Node实体字段定义</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500"/>
        <w:gridCol w:w="42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字段</w:t>
            </w:r>
          </w:p>
        </w:tc>
        <w:tc>
          <w:tcPr>
            <w:tcW w:type="dxa" w:w="2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42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id</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唯一标识</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name</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节点名称</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type</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NodeType</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节点类型枚举</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config</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Map&lt;String, Object&gt;</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节点配置（JSON）</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inputMapping</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Map&lt;String, String&gt;</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上下文 → 节点输入映射</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outputMapping</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Map&lt;String, String&gt;</w:t>
            </w:r>
          </w:p>
        </w:tc>
        <w:tc>
          <w:tcPr>
            <w:tcW w:type="dxa" w:w="42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节点输出 → 上下文映射</w:t>
            </w:r>
          </w:p>
        </w:tc>
      </w:tr>
    </w:tbl>
    <w:p>
      <w:pPr>
        <w:pStyle w:val="Heading3"/>
        <w:spacing w:after="120" w:before="240" w:line="240"/>
      </w:pPr>
      <w:r>
        <w:rPr>
          <w:rFonts w:ascii="SimHei" w:cs="SimHei" w:eastAsia="SimHei" w:hAnsi="SimHei"/>
          <w:b/>
          <w:bCs/>
          <w:sz w:val="24"/>
          <w:szCs w:val="24"/>
        </w:rPr>
        <w:t xml:space="preserve">4.2.3  NodeType（节点类型枚举）</w:t>
      </w:r>
    </w:p>
    <w:p>
      <w:pPr>
        <w:spacing w:after="0" w:before="0" w:line="360" w:lineRule="auto"/>
        <w:ind w:firstLine="480"/>
      </w:pPr>
      <w:r>
        <w:rPr>
          <w:rFonts w:ascii="SimSun" w:cs="SimSun" w:eastAsia="SimSun" w:hAnsi="SimSun"/>
          <w:sz w:val="24"/>
          <w:szCs w:val="24"/>
        </w:rPr>
        <w:t xml:space="preserve">PowerFlow定义了六种节点类型，涵盖工作流执行的各种场景。各节点类型的说明如表4-3所示。</w:t>
      </w:r>
    </w:p>
    <w:p>
      <w:pPr>
        <w:spacing w:after="60" w:before="120" w:line="240"/>
        <w:jc w:val="center"/>
      </w:pPr>
      <w:r>
        <w:rPr>
          <w:rFonts w:ascii="SimSun" w:cs="SimSun" w:eastAsia="SimSun" w:hAnsi="SimSun"/>
          <w:sz w:val="21"/>
          <w:szCs w:val="21"/>
        </w:rPr>
        <w:t xml:space="preserve">表4-3  NodeType枚举类型说明</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67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67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START</w:t>
            </w:r>
          </w:p>
        </w:tc>
        <w:tc>
          <w:tcPr>
            <w:tcW w:type="dxa" w:w="6788"/>
            <w:tcMar>
              <w:top w:type="dxa" w:w="60"/>
              <w:left w:type="dxa" w:w="120"/>
              <w:bottom w:type="dxa" w:w="60"/>
              <w:right w:type="dxa" w:w="120"/>
            </w:tcMar>
          </w:tcPr>
          <w:p>
            <w:pPr>
              <w:spacing w:line="240"/>
            </w:pPr>
            <w:r>
              <w:rPr>
                <w:rFonts w:ascii="SimSun" w:cs="SimSun" w:eastAsia="SimSun" w:hAnsi="SimSun"/>
                <w:sz w:val="21"/>
                <w:szCs w:val="21"/>
              </w:rPr>
              <w:t xml:space="preserve">入口节点，无输入，每个工作流唯一</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END</w:t>
            </w:r>
          </w:p>
        </w:tc>
        <w:tc>
          <w:tcPr>
            <w:tcW w:type="dxa" w:w="6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结束节点，无输出，每个工作流唯一</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DATA_PROCESSING</w:t>
            </w:r>
          </w:p>
        </w:tc>
        <w:tc>
          <w:tcPr>
            <w:tcW w:type="dxa" w:w="6788"/>
            <w:tcMar>
              <w:top w:type="dxa" w:w="60"/>
              <w:left w:type="dxa" w:w="120"/>
              <w:bottom w:type="dxa" w:w="60"/>
              <w:right w:type="dxa" w:w="120"/>
            </w:tcMar>
          </w:tcPr>
          <w:p>
            <w:pPr>
              <w:spacing w:line="240"/>
            </w:pPr>
            <w:r>
              <w:rPr>
                <w:rFonts w:ascii="SimSun" w:cs="SimSun" w:eastAsia="SimSun" w:hAnsi="SimSun"/>
                <w:sz w:val="21"/>
                <w:szCs w:val="21"/>
              </w:rPr>
              <w:t xml:space="preserve">数据处理节点，通过SpEL表达式执行transform变换</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CONDITION</w:t>
            </w:r>
          </w:p>
        </w:tc>
        <w:tc>
          <w:tcPr>
            <w:tcW w:type="dxa" w:w="6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条件分支节点，根据SpEL布尔表达式路由到下一跳</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PARALLEL</w:t>
            </w:r>
          </w:p>
        </w:tc>
        <w:tc>
          <w:tcPr>
            <w:tcW w:type="dxa" w:w="6788"/>
            <w:tcMar>
              <w:top w:type="dxa" w:w="60"/>
              <w:left w:type="dxa" w:w="120"/>
              <w:bottom w:type="dxa" w:w="60"/>
              <w:right w:type="dxa" w:w="120"/>
            </w:tcMar>
          </w:tcPr>
          <w:p>
            <w:pPr>
              <w:spacing w:line="240"/>
            </w:pPr>
            <w:r>
              <w:rPr>
                <w:rFonts w:ascii="SimSun" w:cs="SimSun" w:eastAsia="SimSun" w:hAnsi="SimSun"/>
                <w:sz w:val="21"/>
                <w:szCs w:val="21"/>
              </w:rPr>
              <w:t xml:space="preserve">并行分支入口，fork出多条独立执行路径</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JOIN</w:t>
            </w:r>
          </w:p>
        </w:tc>
        <w:tc>
          <w:tcPr>
            <w:tcW w:type="dxa" w:w="6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并行汇合节点，等待所有并行分支完成后继续执行</w:t>
            </w:r>
          </w:p>
        </w:tc>
      </w:tr>
    </w:tbl>
    <w:p>
      <w:pPr>
        <w:pStyle w:val="Heading3"/>
        <w:spacing w:after="120" w:before="240" w:line="240"/>
      </w:pPr>
      <w:r>
        <w:rPr>
          <w:rFonts w:ascii="SimHei" w:cs="SimHei" w:eastAsia="SimHei" w:hAnsi="SimHei"/>
          <w:b/>
          <w:bCs/>
          <w:sz w:val="24"/>
          <w:szCs w:val="24"/>
        </w:rPr>
        <w:t xml:space="preserve">4.2.4  Edge（连线值对象）</w:t>
      </w:r>
    </w:p>
    <w:p>
      <w:pPr>
        <w:spacing w:after="0" w:before="0" w:line="360" w:lineRule="auto"/>
        <w:ind w:firstLine="480"/>
      </w:pPr>
      <w:r>
        <w:rPr>
          <w:rFonts w:ascii="SimSun" w:cs="SimSun" w:eastAsia="SimSun" w:hAnsi="SimSun"/>
          <w:sz w:val="24"/>
          <w:szCs w:val="24"/>
        </w:rPr>
        <w:t xml:space="preserve">Edge作为连线的值对象（Value Object），描述了两个节点之间的有向连接关系。对于CONDITION节点的出边，Edge还携带一个SpEL条件表达式，用于运行时动态路由。Edge字段定义如表4-4所示。</w:t>
      </w:r>
    </w:p>
    <w:p>
      <w:pPr>
        <w:spacing w:after="60" w:before="120" w:line="240"/>
        <w:jc w:val="center"/>
      </w:pPr>
      <w:r>
        <w:rPr>
          <w:rFonts w:ascii="SimSun" w:cs="SimSun" w:eastAsia="SimSun" w:hAnsi="SimSun"/>
          <w:sz w:val="21"/>
          <w:szCs w:val="21"/>
        </w:rPr>
        <w:t xml:space="preserve">表4-4  Edge值对象字段定义</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000"/>
        <w:gridCol w:w="47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字段</w:t>
            </w:r>
          </w:p>
        </w:tc>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47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id</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788"/>
            <w:tcMar>
              <w:top w:type="dxa" w:w="60"/>
              <w:left w:type="dxa" w:w="120"/>
              <w:bottom w:type="dxa" w:w="60"/>
              <w:right w:type="dxa" w:w="120"/>
            </w:tcMar>
          </w:tcPr>
          <w:p>
            <w:pPr>
              <w:spacing w:line="240"/>
            </w:pPr>
            <w:r>
              <w:rPr>
                <w:rFonts w:ascii="SimSun" w:cs="SimSun" w:eastAsia="SimSun" w:hAnsi="SimSun"/>
                <w:sz w:val="21"/>
                <w:szCs w:val="21"/>
              </w:rPr>
              <w:t xml:space="preserve">唯一标识</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fromNodeId</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源节点ID</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toNodeId</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788"/>
            <w:tcMar>
              <w:top w:type="dxa" w:w="60"/>
              <w:left w:type="dxa" w:w="120"/>
              <w:bottom w:type="dxa" w:w="60"/>
              <w:right w:type="dxa" w:w="120"/>
            </w:tcMar>
          </w:tcPr>
          <w:p>
            <w:pPr>
              <w:spacing w:line="240"/>
            </w:pPr>
            <w:r>
              <w:rPr>
                <w:rFonts w:ascii="SimSun" w:cs="SimSun" w:eastAsia="SimSun" w:hAnsi="SimSun"/>
                <w:sz w:val="21"/>
                <w:szCs w:val="21"/>
              </w:rPr>
              <w:t xml:space="preserve">目标节点ID</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condition</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4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可选，SpEL表达式（CONDITION节点使用）</w:t>
            </w:r>
          </w:p>
        </w:tc>
      </w:tr>
    </w:tbl>
    <w:p>
      <w:pPr>
        <w:pStyle w:val="Heading3"/>
        <w:spacing w:after="120" w:before="240" w:line="240"/>
      </w:pPr>
      <w:r>
        <w:rPr>
          <w:rFonts w:ascii="SimHei" w:cs="SimHei" w:eastAsia="SimHei" w:hAnsi="SimHei"/>
          <w:b/>
          <w:bCs/>
          <w:sz w:val="24"/>
          <w:szCs w:val="24"/>
        </w:rPr>
        <w:t xml:space="preserve">4.2.5  Context（执行上下文）</w:t>
      </w:r>
    </w:p>
    <w:p>
      <w:pPr>
        <w:spacing w:after="0" w:before="0" w:line="360" w:lineRule="auto"/>
        <w:ind w:firstLine="480"/>
      </w:pPr>
      <w:r>
        <w:rPr>
          <w:rFonts w:ascii="SimSun" w:cs="SimSun" w:eastAsia="SimSun" w:hAnsi="SimSun"/>
          <w:sz w:val="24"/>
          <w:szCs w:val="24"/>
        </w:rPr>
        <w:t xml:space="preserve">Context是工作流执行过程中各节点共享的数据载体，以键值对的形式存储，支持嵌套结构（如user.name）。每个节点通过inputMapping规定从上下文中的哪些键取值作为输入，通过outputMapping规定将输出写入上下文的哪些键中。Context字段定义如表4-5所示。</w:t>
      </w:r>
    </w:p>
    <w:p>
      <w:pPr>
        <w:spacing w:after="60" w:before="120" w:line="240"/>
        <w:jc w:val="center"/>
      </w:pPr>
      <w:r>
        <w:rPr>
          <w:rFonts w:ascii="SimSun" w:cs="SimSun" w:eastAsia="SimSun" w:hAnsi="SimSun"/>
          <w:sz w:val="21"/>
          <w:szCs w:val="21"/>
        </w:rPr>
        <w:t xml:space="preserve">表4-5  Context执行上下文字段定义</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500"/>
        <w:gridCol w:w="42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字段</w:t>
            </w:r>
          </w:p>
        </w:tc>
        <w:tc>
          <w:tcPr>
            <w:tcW w:type="dxa" w:w="2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42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data</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Map&lt;String, Object&gt;</w:t>
            </w:r>
          </w:p>
        </w:tc>
        <w:tc>
          <w:tcPr>
            <w:tcW w:type="dxa" w:w="4288"/>
            <w:tcMar>
              <w:top w:type="dxa" w:w="60"/>
              <w:left w:type="dxa" w:w="120"/>
              <w:bottom w:type="dxa" w:w="60"/>
              <w:right w:type="dxa" w:w="120"/>
            </w:tcMar>
          </w:tcPr>
          <w:p>
            <w:pPr>
              <w:spacing w:line="240"/>
            </w:pPr>
            <w:r>
              <w:rPr>
                <w:rFonts w:ascii="SimSun" w:cs="SimSun" w:eastAsia="SimSun" w:hAnsi="SimSun"/>
                <w:sz w:val="21"/>
                <w:szCs w:val="21"/>
              </w:rPr>
              <w:t xml:space="preserve">扁平KV，支持嵌套访问（如user.name）</w:t>
            </w:r>
          </w:p>
        </w:tc>
      </w:tr>
    </w:tbl>
    <w:p>
      <w:pPr>
        <w:pStyle w:val="Heading3"/>
        <w:spacing w:after="120" w:before="240" w:line="240"/>
      </w:pPr>
      <w:r>
        <w:rPr>
          <w:rFonts w:ascii="SimHei" w:cs="SimHei" w:eastAsia="SimHei" w:hAnsi="SimHei"/>
          <w:b/>
          <w:bCs/>
          <w:sz w:val="24"/>
          <w:szCs w:val="24"/>
        </w:rPr>
        <w:t xml:space="preserve">4.2.6  NodeExecution（节点执行记录）</w:t>
      </w:r>
    </w:p>
    <w:p>
      <w:pPr>
        <w:spacing w:after="0" w:before="0" w:line="360" w:lineRule="auto"/>
        <w:ind w:firstLine="480"/>
      </w:pPr>
      <w:r>
        <w:rPr>
          <w:rFonts w:ascii="SimSun" w:cs="SimSun" w:eastAsia="SimSun" w:hAnsi="SimSun"/>
          <w:sz w:val="24"/>
          <w:szCs w:val="24"/>
        </w:rPr>
        <w:t xml:space="preserve">NodeExecution用于记录每次节点执行的详细状态信息，包括输入输出数据、执行状态、耗时等，为执行监控和问题排查提供完整的数据支撑。NodeExecution字段定义如表4-6所示。</w:t>
      </w:r>
    </w:p>
    <w:p>
      <w:pPr>
        <w:spacing w:after="60" w:before="120" w:line="240"/>
        <w:jc w:val="center"/>
      </w:pPr>
      <w:r>
        <w:rPr>
          <w:rFonts w:ascii="SimSun" w:cs="SimSun" w:eastAsia="SimSun" w:hAnsi="SimSun"/>
          <w:sz w:val="21"/>
          <w:szCs w:val="21"/>
        </w:rPr>
        <w:t xml:space="preserve">表4-6  NodeExecution节点执行记录字段定义</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2500"/>
        <w:gridCol w:w="3788"/>
      </w:tblGrid>
      <w:tr>
        <w:trPr>
          <w:tblHeader/>
        </w:trPr>
        <w:tc>
          <w:tcPr>
            <w:tcW w:type="dxa" w:w="2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字段</w:t>
            </w:r>
          </w:p>
        </w:tc>
        <w:tc>
          <w:tcPr>
            <w:tcW w:type="dxa" w:w="2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类型</w:t>
            </w:r>
          </w:p>
        </w:tc>
        <w:tc>
          <w:tcPr>
            <w:tcW w:type="dxa" w:w="37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id</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3788"/>
            <w:tcMar>
              <w:top w:type="dxa" w:w="60"/>
              <w:left w:type="dxa" w:w="120"/>
              <w:bottom w:type="dxa" w:w="60"/>
              <w:right w:type="dxa" w:w="120"/>
            </w:tcMar>
          </w:tcPr>
          <w:p>
            <w:pPr>
              <w:spacing w:line="240"/>
            </w:pPr>
            <w:r>
              <w:rPr>
                <w:rFonts w:ascii="SimSun" w:cs="SimSun" w:eastAsia="SimSun" w:hAnsi="SimSun"/>
                <w:sz w:val="21"/>
                <w:szCs w:val="21"/>
              </w:rPr>
              <w:t xml:space="preserve">唯一标识</w:t>
            </w:r>
          </w:p>
        </w:tc>
      </w:tr>
      <w:tr>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workflowExecutionId</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3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所属工作流执行ID</w:t>
            </w:r>
          </w:p>
        </w:tc>
      </w:tr>
      <w:tr>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nodeId</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3788"/>
            <w:tcMar>
              <w:top w:type="dxa" w:w="60"/>
              <w:left w:type="dxa" w:w="120"/>
              <w:bottom w:type="dxa" w:w="60"/>
              <w:right w:type="dxa" w:w="120"/>
            </w:tcMar>
          </w:tcPr>
          <w:p>
            <w:pPr>
              <w:spacing w:line="240"/>
            </w:pPr>
            <w:r>
              <w:rPr>
                <w:rFonts w:ascii="SimSun" w:cs="SimSun" w:eastAsia="SimSun" w:hAnsi="SimSun"/>
                <w:sz w:val="21"/>
                <w:szCs w:val="21"/>
              </w:rPr>
              <w:t xml:space="preserve">节点ID</w:t>
            </w:r>
          </w:p>
        </w:tc>
      </w:tr>
      <w:tr>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status</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ExecutionStatus</w:t>
            </w:r>
          </w:p>
        </w:tc>
        <w:tc>
          <w:tcPr>
            <w:tcW w:type="dxa" w:w="3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SUCCESS / FAILED</w:t>
            </w:r>
          </w:p>
        </w:tc>
      </w:tr>
      <w:tr>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input</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Map&lt;String, Object&gt;</w:t>
            </w:r>
          </w:p>
        </w:tc>
        <w:tc>
          <w:tcPr>
            <w:tcW w:type="dxa" w:w="3788"/>
            <w:tcMar>
              <w:top w:type="dxa" w:w="60"/>
              <w:left w:type="dxa" w:w="120"/>
              <w:bottom w:type="dxa" w:w="60"/>
              <w:right w:type="dxa" w:w="120"/>
            </w:tcMar>
          </w:tcPr>
          <w:p>
            <w:pPr>
              <w:spacing w:line="240"/>
            </w:pPr>
            <w:r>
              <w:rPr>
                <w:rFonts w:ascii="SimSun" w:cs="SimSun" w:eastAsia="SimSun" w:hAnsi="SimSun"/>
                <w:sz w:val="21"/>
                <w:szCs w:val="21"/>
              </w:rPr>
              <w:t xml:space="preserve">节点输入</w:t>
            </w:r>
          </w:p>
        </w:tc>
      </w:tr>
      <w:tr>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output</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Map&lt;String, Object&gt;</w:t>
            </w:r>
          </w:p>
        </w:tc>
        <w:tc>
          <w:tcPr>
            <w:tcW w:type="dxa" w:w="3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节点输出</w:t>
            </w:r>
          </w:p>
        </w:tc>
      </w:tr>
      <w:tr>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error</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String</w:t>
            </w:r>
          </w:p>
        </w:tc>
        <w:tc>
          <w:tcPr>
            <w:tcW w:type="dxa" w:w="3788"/>
            <w:tcMar>
              <w:top w:type="dxa" w:w="60"/>
              <w:left w:type="dxa" w:w="120"/>
              <w:bottom w:type="dxa" w:w="60"/>
              <w:right w:type="dxa" w:w="120"/>
            </w:tcMar>
          </w:tcPr>
          <w:p>
            <w:pPr>
              <w:spacing w:line="240"/>
            </w:pPr>
            <w:r>
              <w:rPr>
                <w:rFonts w:ascii="SimSun" w:cs="SimSun" w:eastAsia="SimSun" w:hAnsi="SimSun"/>
                <w:sz w:val="21"/>
                <w:szCs w:val="21"/>
              </w:rPr>
              <w:t xml:space="preserve">错误信息（若有）</w:t>
            </w:r>
          </w:p>
        </w:tc>
      </w:tr>
      <w:tr>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durationMs</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long</w:t>
            </w:r>
          </w:p>
        </w:tc>
        <w:tc>
          <w:tcPr>
            <w:tcW w:type="dxa" w:w="3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执行耗时（毫秒）</w:t>
            </w:r>
          </w:p>
        </w:tc>
      </w:tr>
      <w:tr>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startTime</w:t>
            </w:r>
          </w:p>
        </w:tc>
        <w:tc>
          <w:tcPr>
            <w:tcW w:type="dxa" w:w="2500"/>
            <w:tcMar>
              <w:top w:type="dxa" w:w="60"/>
              <w:left w:type="dxa" w:w="120"/>
              <w:bottom w:type="dxa" w:w="60"/>
              <w:right w:type="dxa" w:w="120"/>
            </w:tcMar>
          </w:tcPr>
          <w:p>
            <w:pPr>
              <w:spacing w:line="240"/>
            </w:pPr>
            <w:r>
              <w:rPr>
                <w:rFonts w:ascii="SimSun" w:cs="SimSun" w:eastAsia="SimSun" w:hAnsi="SimSun"/>
                <w:sz w:val="21"/>
                <w:szCs w:val="21"/>
              </w:rPr>
              <w:t xml:space="preserve">LocalDateTime</w:t>
            </w:r>
          </w:p>
        </w:tc>
        <w:tc>
          <w:tcPr>
            <w:tcW w:type="dxa" w:w="3788"/>
            <w:tcMar>
              <w:top w:type="dxa" w:w="60"/>
              <w:left w:type="dxa" w:w="120"/>
              <w:bottom w:type="dxa" w:w="60"/>
              <w:right w:type="dxa" w:w="120"/>
            </w:tcMar>
          </w:tcPr>
          <w:p>
            <w:pPr>
              <w:spacing w:line="240"/>
            </w:pPr>
            <w:r>
              <w:rPr>
                <w:rFonts w:ascii="SimSun" w:cs="SimSun" w:eastAsia="SimSun" w:hAnsi="SimSun"/>
                <w:sz w:val="21"/>
                <w:szCs w:val="21"/>
              </w:rPr>
              <w:t xml:space="preserve">开始时间</w:t>
            </w:r>
          </w:p>
        </w:tc>
      </w:tr>
      <w:tr>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endTime</w:t>
            </w:r>
          </w:p>
        </w:tc>
        <w:tc>
          <w:tcPr>
            <w:tcW w:type="dxa" w:w="2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LocalDateTime</w:t>
            </w:r>
          </w:p>
        </w:tc>
        <w:tc>
          <w:tcPr>
            <w:tcW w:type="dxa" w:w="3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结束时间</w:t>
            </w:r>
          </w:p>
        </w:tc>
      </w:tr>
    </w:tbl>
    <w:p>
      <w:pPr>
        <w:pStyle w:val="Heading2"/>
        <w:spacing w:after="120" w:before="240" w:line="240"/>
      </w:pPr>
      <w:r>
        <w:rPr>
          <w:rFonts w:ascii="SimHei" w:cs="SimHei" w:eastAsia="SimHei" w:hAnsi="SimHei"/>
          <w:b/>
          <w:bCs/>
          <w:sz w:val="28"/>
          <w:szCs w:val="28"/>
        </w:rPr>
        <w:t xml:space="preserve">4.3  数据库设计</w:t>
      </w:r>
    </w:p>
    <w:p>
      <w:pPr>
        <w:spacing w:after="0" w:before="0" w:line="360" w:lineRule="auto"/>
        <w:ind w:firstLine="480"/>
      </w:pPr>
      <w:r>
        <w:rPr>
          <w:rFonts w:ascii="SimSun" w:cs="SimSun" w:eastAsia="SimSun" w:hAnsi="SimSun"/>
          <w:sz w:val="24"/>
          <w:szCs w:val="24"/>
        </w:rPr>
        <w:t xml:space="preserve">PowerFlow采用PostgreSQL作为持久化存储，设计了两张核心数据表：workflows表和node_executions表。workflows表存储工作流的基本信息和节点图结构，node_executions表存储每次工作流执行中各节点的执行记录，一个工作流执行对应多条节点执行记录（1:N关系）。</w:t>
      </w:r>
    </w:p>
    <w:p>
      <w:pPr>
        <w:spacing w:after="0" w:before="0" w:line="360" w:lineRule="auto"/>
        <w:ind w:firstLine="480"/>
      </w:pPr>
      <w:r>
        <w:rPr>
          <w:rFonts w:ascii="SimSun" w:cs="SimSun" w:eastAsia="SimSun" w:hAnsi="SimSun"/>
          <w:sz w:val="24"/>
          <w:szCs w:val="24"/>
        </w:rPr>
        <w:t xml:space="preserve">workflows表的DDL定义如下所示：</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CREATE TABLE workflows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id           VARCHAR(36)   PRIMARY KEY,</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name         VARCHAR(255)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description  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nodes        JSONB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edges        JSONB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start_node_id VARCHAR(36),</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enabled      BOOLEAN       DEFAULT false,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created_at   TIMESTAMP     DEFAULT CURRENT_TIMESTAMP,</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updated_at   TIMESTAMP     DEFAULT CURRENT_TIMESTAMP</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node_executions表的DDL定义如下所示：</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CREATE TABLE node_executions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id                    VARCHAR(36)  PRIMARY KEY,</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workflow_execution_id VARCHAR(36)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node_id               VARCHAR(36)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status                VARCHAR(20)  NOT NULL,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input_data            JSONB,</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output_data           JSONB,</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error                 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duration_ms           BIGINT,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start_time            TIMESTAMP,</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end_time              TIMESTAMP</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其中，nodes和edges字段采用PostgreSQL的JSONB类型存储工作流的节点图结构。JSONB以二进制形式存储JSON文档，支持GIN索引和操作符查询，在保留文档结构灵活性的同时具备良好的查询性能。input_data和output_data字段同样使用JSONB类型，以支持节点输入输出的任意结构化数据。</w:t>
      </w:r>
    </w:p>
    <w:p>
      <w:pPr>
        <w:pStyle w:val="Heading2"/>
        <w:spacing w:after="120" w:before="240" w:line="240"/>
      </w:pPr>
      <w:r>
        <w:rPr>
          <w:rFonts w:ascii="SimHei" w:cs="SimHei" w:eastAsia="SimHei" w:hAnsi="SimHei"/>
          <w:b/>
          <w:bCs/>
          <w:sz w:val="28"/>
          <w:szCs w:val="28"/>
        </w:rPr>
        <w:t xml:space="preserve">4.4  节点配置设计</w:t>
      </w:r>
    </w:p>
    <w:p>
      <w:pPr>
        <w:spacing w:after="0" w:before="0" w:line="360" w:lineRule="auto"/>
        <w:ind w:firstLine="480"/>
      </w:pPr>
      <w:r>
        <w:rPr>
          <w:rFonts w:ascii="SimSun" w:cs="SimSun" w:eastAsia="SimSun" w:hAnsi="SimSun"/>
          <w:sz w:val="24"/>
          <w:szCs w:val="24"/>
        </w:rPr>
        <w:t xml:space="preserve">不同类型的节点通过config字段存储各自特有的配置信息。以下给出三种关键节点类型的配置格式示例。</w:t>
      </w:r>
    </w:p>
    <w:p>
      <w:pPr>
        <w:spacing w:after="0" w:before="0" w:line="360" w:lineRule="auto"/>
        <w:ind w:firstLine="480"/>
      </w:pPr>
      <w:r>
        <w:rPr>
          <w:rFonts w:ascii="SimSun" w:cs="SimSun" w:eastAsia="SimSun" w:hAnsi="SimSun"/>
          <w:sz w:val="24"/>
          <w:szCs w:val="24"/>
        </w:rPr>
        <w:t xml:space="preserve">DATA_PROCESSING节点的config配置格式如下：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"transform":  "input.amount * 0.9",</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"outputKey":  "discountedAmount"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其中，transform字段为SpEL表达式，input变量指向节点输入Map；outputKey字段指定将SpEL求值结果写入上下文的键名。</w:t>
      </w:r>
    </w:p>
    <w:p>
      <w:pPr>
        <w:spacing w:after="0" w:before="0" w:line="360" w:lineRule="auto"/>
        <w:ind w:firstLine="480"/>
      </w:pPr>
      <w:r>
        <w:rPr>
          <w:rFonts w:ascii="SimSun" w:cs="SimSun" w:eastAsia="SimSun" w:hAnsi="SimSun"/>
          <w:sz w:val="24"/>
          <w:szCs w:val="24"/>
        </w:rPr>
        <w:t xml:space="preserve">CONDITION节点的config配置格式如下：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"conditions":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"expression": "input.amount &gt; 1000", "nextNodeId": "node-2"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"expression": "input.amount &gt; 500",  "nextNodeId": "node-3"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"defaultNextNodeId": "node-4"</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系统按条件列表顺序求值，第一个返回true的表达式对应的nextNodeId即为下一跳；若所有表达式均为false，则跳转到defaultNextNodeId指定的默认节点。</w:t>
      </w:r>
    </w:p>
    <w:p>
      <w:pPr>
        <w:spacing w:after="0" w:before="0" w:line="360" w:lineRule="auto"/>
        <w:ind w:firstLine="480"/>
      </w:pPr>
      <w:r>
        <w:rPr>
          <w:rFonts w:ascii="SimSun" w:cs="SimSun" w:eastAsia="SimSun" w:hAnsi="SimSun"/>
          <w:sz w:val="24"/>
          <w:szCs w:val="24"/>
        </w:rPr>
        <w:t xml:space="preserve">JOIN节点的config配置格式如下：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"waitAll": true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waitAll字段为true时，JOIN节点等待与之配对的PARALLEL节点所fork出的所有并行分支全部完成后，方可继续后续节点的执行。</w:t>
      </w:r>
    </w:p>
    <w:p>
      <w:pPr>
        <w:pStyle w:val="Heading2"/>
        <w:spacing w:after="120" w:before="240" w:line="240"/>
      </w:pPr>
      <w:r>
        <w:rPr>
          <w:rFonts w:ascii="SimHei" w:cs="SimHei" w:eastAsia="SimHei" w:hAnsi="SimHei"/>
          <w:b/>
          <w:bCs/>
          <w:sz w:val="28"/>
          <w:szCs w:val="28"/>
        </w:rPr>
        <w:t xml:space="preserve">4.5  执行引擎核心算法设计</w:t>
      </w:r>
    </w:p>
    <w:p>
      <w:pPr>
        <w:pStyle w:val="Heading3"/>
        <w:spacing w:after="120" w:before="120" w:line="240"/>
      </w:pPr>
      <w:r>
        <w:rPr>
          <w:rFonts w:ascii="SimHei" w:cs="SimHei" w:eastAsia="SimHei" w:hAnsi="SimHei"/>
          <w:b/>
          <w:bCs/>
          <w:sz w:val="24"/>
          <w:szCs w:val="24"/>
        </w:rPr>
        <w:t xml:space="preserve">4.5.1  DAG构建与环检测</w:t>
      </w:r>
    </w:p>
    <w:p>
      <w:pPr>
        <w:spacing w:after="0" w:before="0" w:line="360" w:lineRule="auto"/>
        <w:ind w:firstLine="480"/>
      </w:pPr>
      <w:r>
        <w:rPr>
          <w:rFonts w:ascii="SimSun" w:cs="SimSun" w:eastAsia="SimSun" w:hAnsi="SimSun"/>
          <w:sz w:val="24"/>
          <w:szCs w:val="24"/>
        </w:rPr>
        <w:t xml:space="preserve">在执行工作流之前，系统首先需要对工作流进行合法性校验，核心步骤是DAG构建与环检测。DAG构建过程将工作流的节点和连线转换为以邻接表（Adjacency List）表示的有向图。环检测采用DFS染色法：为每个节点赋予三种状态——WHITE（未访问）、GRAY（访问中/在递归栈中）、BLACK（已完成）。从起始节点出发进行DFS，若在访问过程中遇到GRAY状态的节点，则说明存在环，系统抛出WorkflowValidationException异常并拒绝执行。若所有节点均被标记为BLACK而未发现GRAY节点的重访，则说明工作流是一个合法的DAG。</w:t>
      </w:r>
    </w:p>
    <w:p>
      <w:pPr>
        <w:pStyle w:val="Heading3"/>
        <w:spacing w:after="120" w:before="120" w:line="240"/>
      </w:pPr>
      <w:r>
        <w:rPr>
          <w:rFonts w:ascii="SimHei" w:cs="SimHei" w:eastAsia="SimHei" w:hAnsi="SimHei"/>
          <w:b/>
          <w:bCs/>
          <w:sz w:val="24"/>
          <w:szCs w:val="24"/>
        </w:rPr>
        <w:t xml:space="preserve">4.5.2  拓扑排序</w:t>
      </w:r>
    </w:p>
    <w:p>
      <w:pPr>
        <w:spacing w:after="0" w:before="0" w:line="360" w:lineRule="auto"/>
        <w:ind w:firstLine="480"/>
      </w:pPr>
      <w:r>
        <w:rPr>
          <w:rFonts w:ascii="SimSun" w:cs="SimSun" w:eastAsia="SimSun" w:hAnsi="SimSun"/>
          <w:sz w:val="24"/>
          <w:szCs w:val="24"/>
        </w:rPr>
        <w:t xml:space="preserve">通过环检测后，系统使用Kahn算法对工作流进行拓扑排序，得到节点的执行顺序列表。Kahn算法的核心步骤如下：首先统计所有节点的入度（Indegree），将入度为0的节点加入队列；然后循环从队列中取出节点，将其加入拓扑序列，并将该节点的所有后继节点的入度减一，若某后继节点的入度降为0则将其加入队列；重复上述操作直到队列为空。若拓扑序列的长度等于工作流节点总数，则排序成功；否则说明图中存在环（与环检测互为补充）。</w:t>
      </w:r>
    </w:p>
    <w:p>
      <w:pPr>
        <w:pStyle w:val="Heading3"/>
        <w:spacing w:after="120" w:before="120" w:line="240"/>
      </w:pPr>
      <w:r>
        <w:rPr>
          <w:rFonts w:ascii="SimHei" w:cs="SimHei" w:eastAsia="SimHei" w:hAnsi="SimHei"/>
          <w:b/>
          <w:bCs/>
          <w:sz w:val="24"/>
          <w:szCs w:val="24"/>
        </w:rPr>
        <w:t xml:space="preserve">4.5.3  执行流程</w:t>
      </w:r>
    </w:p>
    <w:p>
      <w:pPr>
        <w:spacing w:after="0" w:before="0" w:line="360" w:lineRule="auto"/>
        <w:ind w:firstLine="480"/>
      </w:pPr>
      <w:r>
        <w:rPr>
          <w:rFonts w:ascii="SimSun" w:cs="SimSun" w:eastAsia="SimSun" w:hAnsi="SimSun"/>
          <w:sz w:val="24"/>
          <w:szCs w:val="24"/>
        </w:rPr>
        <w:t xml:space="preserve">获得拓扑序后，系统按照以下步骤完成工作流的执行：</w:t>
      </w:r>
    </w:p>
    <w:p>
      <w:pPr>
        <w:spacing w:after="0" w:before="0" w:line="360" w:lineRule="auto"/>
        <w:ind w:firstLine="480"/>
      </w:pPr>
      <w:r>
        <w:rPr>
          <w:rFonts w:ascii="SimSun" w:cs="SimSun" w:eastAsia="SimSun" w:hAnsi="SimSun"/>
          <w:sz w:val="24"/>
          <w:szCs w:val="24"/>
        </w:rPr>
        <w:t xml:space="preserve">（1）接收执行请求，注入initialContext（初始上下文数据）。</w:t>
      </w:r>
    </w:p>
    <w:p>
      <w:pPr>
        <w:spacing w:after="0" w:before="0" w:line="360" w:lineRule="auto"/>
        <w:ind w:firstLine="480"/>
      </w:pPr>
      <w:r>
        <w:rPr>
          <w:rFonts w:ascii="SimSun" w:cs="SimSun" w:eastAsia="SimSun" w:hAnsi="SimSun"/>
          <w:sz w:val="24"/>
          <w:szCs w:val="24"/>
        </w:rPr>
        <w:t xml:space="preserve">（2）DAG构建+环检测，若检测到环则抛出WorkflowValidationException终止执行。</w:t>
      </w:r>
    </w:p>
    <w:p>
      <w:pPr>
        <w:spacing w:after="0" w:before="0" w:line="360" w:lineRule="auto"/>
        <w:ind w:firstLine="480"/>
      </w:pPr>
      <w:r>
        <w:rPr>
          <w:rFonts w:ascii="SimSun" w:cs="SimSun" w:eastAsia="SimSun" w:hAnsi="SimSun"/>
          <w:sz w:val="24"/>
          <w:szCs w:val="24"/>
        </w:rPr>
        <w:t xml:space="preserve">（3）Kahn算法拓扑排序，得到节点执行顺序列表。</w:t>
      </w:r>
    </w:p>
    <w:p>
      <w:pPr>
        <w:spacing w:after="0" w:before="0" w:line="360" w:lineRule="auto"/>
        <w:ind w:firstLine="480"/>
      </w:pPr>
      <w:r>
        <w:rPr>
          <w:rFonts w:ascii="SimSun" w:cs="SimSun" w:eastAsia="SimSun" w:hAnsi="SimSun"/>
          <w:sz w:val="24"/>
          <w:szCs w:val="24"/>
        </w:rPr>
        <w:t xml:space="preserve">（4）按拓扑序遍历执行每个节点，对每个节点依次执行如下步骤：ContextManager根据节点的inputMapping从上下文中提取数据，构建节点输入Map；AOP前置通知记录开始时间；NodeExecutor根据节点类型分发执行（DATA_PROCESSING求值transform表达式、CONDITION求值条件表达式确定下一跳、PARALLEL并发fork所有分支、JOIN等待所有分支完成、START/END无操作）；AOP后置通知记录结束时间、耗时和输出；ContextManager根据outputMapping将节点输出写回上下文。</w:t>
      </w:r>
    </w:p>
    <w:p>
      <w:pPr>
        <w:spacing w:after="0" w:before="0" w:line="360" w:lineRule="auto"/>
        <w:ind w:firstLine="480"/>
      </w:pPr>
      <w:r>
        <w:rPr>
          <w:rFonts w:ascii="SimSun" w:cs="SimSun" w:eastAsia="SimSun" w:hAnsi="SimSun"/>
          <w:sz w:val="24"/>
          <w:szCs w:val="24"/>
        </w:rPr>
        <w:t xml:space="preserve">（5）若节点执行失败，抛出WorkflowExecutionException，终止后续节点执行。</w:t>
      </w:r>
    </w:p>
    <w:p>
      <w:pPr>
        <w:spacing w:after="0" w:before="0" w:line="360" w:lineRule="auto"/>
        <w:ind w:firstLine="480"/>
      </w:pPr>
      <w:r>
        <w:rPr>
          <w:rFonts w:ascii="SimSun" w:cs="SimSun" w:eastAsia="SimSun" w:hAnsi="SimSun"/>
          <w:sz w:val="24"/>
          <w:szCs w:val="24"/>
        </w:rPr>
        <w:t xml:space="preserve">（6）所有节点执行完毕，返回WorkflowExecutionResult（含最终Context和所有NodeExecution记录）。</w:t>
      </w:r>
    </w:p>
    <w:p>
      <w:pPr>
        <w:spacing w:line="240"/>
      </w:pPr>
      <w:r>
        <w:t xml:space="preserve"/>
      </w:r>
    </w:p>
    <w:p>
      <w:pPr>
        <w:spacing w:after="60" w:before="120" w:line="240"/>
        <w:jc w:val="center"/>
      </w:pPr>
      <w:r>
        <w:rPr>
          <w:rFonts w:ascii="SimSun" w:cs="SimSun" w:eastAsia="SimSun" w:hAnsi="SimSun"/>
          <w:sz w:val="21"/>
          <w:szCs w:val="21"/>
        </w:rPr>
        <w:t xml:space="preserve">表4-7  REST API接口设计</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1200"/>
        <w:gridCol w:w="3588"/>
        <w:gridCol w:w="4000"/>
      </w:tblGrid>
      <w:tr>
        <w:trPr>
          <w:tblHeader/>
        </w:trPr>
        <w:tc>
          <w:tcPr>
            <w:tcW w:type="dxa" w:w="12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方法</w:t>
            </w:r>
          </w:p>
        </w:tc>
        <w:tc>
          <w:tcPr>
            <w:tcW w:type="dxa" w:w="35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路径</w:t>
            </w:r>
          </w:p>
        </w:tc>
        <w:tc>
          <w:tcPr>
            <w:tcW w:type="dxa" w:w="4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说明</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POST</w:t>
            </w:r>
          </w:p>
        </w:tc>
        <w:tc>
          <w:tcPr>
            <w:tcW w:type="dxa" w:w="3588"/>
            <w:tcMar>
              <w:top w:type="dxa" w:w="60"/>
              <w:left w:type="dxa" w:w="120"/>
              <w:bottom w:type="dxa" w:w="60"/>
              <w:right w:type="dxa" w:w="120"/>
            </w:tcMar>
          </w:tcPr>
          <w:p>
            <w:pPr>
              <w:spacing w:line="240"/>
            </w:pPr>
            <w:r>
              <w:rPr>
                <w:rFonts w:ascii="SimSun" w:cs="SimSun" w:eastAsia="SimSun" w:hAnsi="SimSun"/>
                <w:sz w:val="21"/>
                <w:szCs w:val="21"/>
              </w:rPr>
              <w:t xml:space="preserve">/api/workflows</w:t>
            </w:r>
          </w:p>
        </w:tc>
        <w:tc>
          <w:tcPr>
            <w:tcW w:type="dxa" w:w="4000"/>
            <w:tcMar>
              <w:top w:type="dxa" w:w="60"/>
              <w:left w:type="dxa" w:w="120"/>
              <w:bottom w:type="dxa" w:w="60"/>
              <w:right w:type="dxa" w:w="120"/>
            </w:tcMar>
          </w:tcPr>
          <w:p>
            <w:pPr>
              <w:spacing w:line="240"/>
            </w:pPr>
            <w:r>
              <w:rPr>
                <w:rFonts w:ascii="SimSun" w:cs="SimSun" w:eastAsia="SimSun" w:hAnsi="SimSun"/>
                <w:sz w:val="21"/>
                <w:szCs w:val="21"/>
              </w:rPr>
              <w:t xml:space="preserve">创建工作流</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GET</w:t>
            </w:r>
          </w:p>
        </w:tc>
        <w:tc>
          <w:tcPr>
            <w:tcW w:type="dxa" w:w="35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/api/workflows</w:t>
            </w:r>
          </w:p>
        </w:tc>
        <w:tc>
          <w:tcPr>
            <w:tcW w:type="dxa" w:w="4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查询所有工作流列表</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GET</w:t>
            </w:r>
          </w:p>
        </w:tc>
        <w:tc>
          <w:tcPr>
            <w:tcW w:type="dxa" w:w="3588"/>
            <w:tcMar>
              <w:top w:type="dxa" w:w="60"/>
              <w:left w:type="dxa" w:w="120"/>
              <w:bottom w:type="dxa" w:w="60"/>
              <w:right w:type="dxa" w:w="120"/>
            </w:tcMar>
          </w:tcPr>
          <w:p>
            <w:pPr>
              <w:spacing w:line="240"/>
            </w:pPr>
            <w:r>
              <w:rPr>
                <w:rFonts w:ascii="SimSun" w:cs="SimSun" w:eastAsia="SimSun" w:hAnsi="SimSun"/>
                <w:sz w:val="21"/>
                <w:szCs w:val="21"/>
              </w:rPr>
              <w:t xml:space="preserve">/api/workflows/{id}</w:t>
            </w:r>
          </w:p>
        </w:tc>
        <w:tc>
          <w:tcPr>
            <w:tcW w:type="dxa" w:w="4000"/>
            <w:tcMar>
              <w:top w:type="dxa" w:w="60"/>
              <w:left w:type="dxa" w:w="120"/>
              <w:bottom w:type="dxa" w:w="60"/>
              <w:right w:type="dxa" w:w="120"/>
            </w:tcMar>
          </w:tcPr>
          <w:p>
            <w:pPr>
              <w:spacing w:line="240"/>
            </w:pPr>
            <w:r>
              <w:rPr>
                <w:rFonts w:ascii="SimSun" w:cs="SimSun" w:eastAsia="SimSun" w:hAnsi="SimSun"/>
                <w:sz w:val="21"/>
                <w:szCs w:val="21"/>
              </w:rPr>
              <w:t xml:space="preserve">查询单个工作流详情</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PUT</w:t>
            </w:r>
          </w:p>
        </w:tc>
        <w:tc>
          <w:tcPr>
            <w:tcW w:type="dxa" w:w="35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/api/workflows/{id}</w:t>
            </w:r>
          </w:p>
        </w:tc>
        <w:tc>
          <w:tcPr>
            <w:tcW w:type="dxa" w:w="4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更新工作流</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DELETE</w:t>
            </w:r>
          </w:p>
        </w:tc>
        <w:tc>
          <w:tcPr>
            <w:tcW w:type="dxa" w:w="3588"/>
            <w:tcMar>
              <w:top w:type="dxa" w:w="60"/>
              <w:left w:type="dxa" w:w="120"/>
              <w:bottom w:type="dxa" w:w="60"/>
              <w:right w:type="dxa" w:w="120"/>
            </w:tcMar>
          </w:tcPr>
          <w:p>
            <w:pPr>
              <w:spacing w:line="240"/>
            </w:pPr>
            <w:r>
              <w:rPr>
                <w:rFonts w:ascii="SimSun" w:cs="SimSun" w:eastAsia="SimSun" w:hAnsi="SimSun"/>
                <w:sz w:val="21"/>
                <w:szCs w:val="21"/>
              </w:rPr>
              <w:t xml:space="preserve">/api/workflows/{id}</w:t>
            </w:r>
          </w:p>
        </w:tc>
        <w:tc>
          <w:tcPr>
            <w:tcW w:type="dxa" w:w="4000"/>
            <w:tcMar>
              <w:top w:type="dxa" w:w="60"/>
              <w:left w:type="dxa" w:w="120"/>
              <w:bottom w:type="dxa" w:w="60"/>
              <w:right w:type="dxa" w:w="120"/>
            </w:tcMar>
          </w:tcPr>
          <w:p>
            <w:pPr>
              <w:spacing w:line="240"/>
            </w:pPr>
            <w:r>
              <w:rPr>
                <w:rFonts w:ascii="SimSun" w:cs="SimSun" w:eastAsia="SimSun" w:hAnsi="SimSun"/>
                <w:sz w:val="21"/>
                <w:szCs w:val="21"/>
              </w:rPr>
              <w:t xml:space="preserve">删除工作流</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POST</w:t>
            </w:r>
          </w:p>
        </w:tc>
        <w:tc>
          <w:tcPr>
            <w:tcW w:type="dxa" w:w="35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/api/workflows/{id}/execute</w:t>
            </w:r>
          </w:p>
        </w:tc>
        <w:tc>
          <w:tcPr>
            <w:tcW w:type="dxa" w:w="4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触发工作流执行</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POST</w:t>
            </w:r>
          </w:p>
        </w:tc>
        <w:tc>
          <w:tcPr>
            <w:tcW w:type="dxa" w:w="3588"/>
            <w:tcMar>
              <w:top w:type="dxa" w:w="60"/>
              <w:left w:type="dxa" w:w="120"/>
              <w:bottom w:type="dxa" w:w="60"/>
              <w:right w:type="dxa" w:w="120"/>
            </w:tcMar>
          </w:tcPr>
          <w:p>
            <w:pPr>
              <w:spacing w:line="240"/>
            </w:pPr>
            <w:r>
              <w:rPr>
                <w:rFonts w:ascii="SimSun" w:cs="SimSun" w:eastAsia="SimSun" w:hAnsi="SimSun"/>
                <w:sz w:val="21"/>
                <w:szCs w:val="21"/>
              </w:rPr>
              <w:t xml:space="preserve">/api/workflows/{id}/nodes/{nodeId}/test</w:t>
            </w:r>
          </w:p>
        </w:tc>
        <w:tc>
          <w:tcPr>
            <w:tcW w:type="dxa" w:w="4000"/>
            <w:tcMar>
              <w:top w:type="dxa" w:w="60"/>
              <w:left w:type="dxa" w:w="120"/>
              <w:bottom w:type="dxa" w:w="60"/>
              <w:right w:type="dxa" w:w="120"/>
            </w:tcMar>
          </w:tcPr>
          <w:p>
            <w:pPr>
              <w:spacing w:line="240"/>
            </w:pPr>
            <w:r>
              <w:rPr>
                <w:rFonts w:ascii="SimSun" w:cs="SimSun" w:eastAsia="SimSun" w:hAnsi="SimSun"/>
                <w:sz w:val="21"/>
                <w:szCs w:val="21"/>
              </w:rPr>
              <w:t xml:space="preserve">测试单个节点</w:t>
            </w:r>
          </w:p>
        </w:tc>
      </w:tr>
      <w:tr>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GET</w:t>
            </w:r>
          </w:p>
        </w:tc>
        <w:tc>
          <w:tcPr>
            <w:tcW w:type="dxa" w:w="35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/api/executions/{workflowExecutionId}</w:t>
            </w:r>
          </w:p>
        </w:tc>
        <w:tc>
          <w:tcPr>
            <w:tcW w:type="dxa" w:w="4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查询执行记录详情</w:t>
            </w:r>
          </w:p>
        </w:tc>
      </w:tr>
      <w:tr>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GET</w:t>
            </w:r>
          </w:p>
        </w:tc>
        <w:tc>
          <w:tcPr>
            <w:tcW w:type="dxa" w:w="3588"/>
            <w:tcMar>
              <w:top w:type="dxa" w:w="60"/>
              <w:left w:type="dxa" w:w="120"/>
              <w:bottom w:type="dxa" w:w="60"/>
              <w:right w:type="dxa" w:w="120"/>
            </w:tcMar>
          </w:tcPr>
          <w:p>
            <w:pPr>
              <w:spacing w:line="240"/>
            </w:pPr>
            <w:r>
              <w:rPr>
                <w:rFonts w:ascii="SimSun" w:cs="SimSun" w:eastAsia="SimSun" w:hAnsi="SimSun"/>
                <w:sz w:val="21"/>
                <w:szCs w:val="21"/>
              </w:rPr>
              <w:t xml:space="preserve">/api/workflows/{id}/executions</w:t>
            </w:r>
          </w:p>
        </w:tc>
        <w:tc>
          <w:tcPr>
            <w:tcW w:type="dxa" w:w="4000"/>
            <w:tcMar>
              <w:top w:type="dxa" w:w="60"/>
              <w:left w:type="dxa" w:w="120"/>
              <w:bottom w:type="dxa" w:w="60"/>
              <w:right w:type="dxa" w:w="120"/>
            </w:tcMar>
          </w:tcPr>
          <w:p>
            <w:pPr>
              <w:spacing w:line="240"/>
            </w:pPr>
            <w:r>
              <w:rPr>
                <w:rFonts w:ascii="SimSun" w:cs="SimSun" w:eastAsia="SimSun" w:hAnsi="SimSun"/>
                <w:sz w:val="21"/>
                <w:szCs w:val="21"/>
              </w:rPr>
              <w:t xml:space="preserve">查询工作流执行历史</w:t>
            </w:r>
          </w:p>
        </w:tc>
      </w:tr>
    </w:tbl>
    <w:p>
      <w:r>
        <w:br w:type="page"/>
      </w:r>
    </w:p>
    <w:p>
      <w:pPr>
        <w:pStyle w:val="Heading1"/>
        <w:spacing w:after="240" w:before="360" w:line="240"/>
      </w:pPr>
      <w:r>
        <w:rPr>
          <w:rFonts w:ascii="SimHei" w:cs="SimHei" w:eastAsia="SimHei" w:hAnsi="SimHei"/>
          <w:b/>
          <w:bCs/>
          <w:sz w:val="32"/>
          <w:szCs w:val="32"/>
        </w:rPr>
        <w:t xml:space="preserve">第5章  系统实现</w:t>
      </w:r>
    </w:p>
    <w:p>
      <w:pPr>
        <w:pStyle w:val="Heading2"/>
        <w:spacing w:after="120" w:before="240" w:line="240"/>
      </w:pPr>
      <w:r>
        <w:rPr>
          <w:rFonts w:ascii="SimHei" w:cs="SimHei" w:eastAsia="SimHei" w:hAnsi="SimHei"/>
          <w:b/>
          <w:bCs/>
          <w:sz w:val="28"/>
          <w:szCs w:val="28"/>
        </w:rPr>
        <w:t xml:space="preserve">5.1  后端实现</w:t>
      </w:r>
    </w:p>
    <w:p>
      <w:pPr>
        <w:pStyle w:val="Heading3"/>
        <w:spacing w:after="120" w:before="120" w:line="240"/>
      </w:pPr>
      <w:r>
        <w:rPr>
          <w:rFonts w:ascii="SimHei" w:cs="SimHei" w:eastAsia="SimHei" w:hAnsi="SimHei"/>
          <w:b/>
          <w:bCs/>
          <w:sz w:val="24"/>
          <w:szCs w:val="24"/>
        </w:rPr>
        <w:t xml:space="preserve">5.1.1  项目结构</w:t>
      </w:r>
    </w:p>
    <w:p>
      <w:pPr>
        <w:spacing w:after="0" w:before="0" w:line="360" w:lineRule="auto"/>
        <w:ind w:firstLine="480"/>
      </w:pPr>
      <w:r>
        <w:rPr>
          <w:rFonts w:ascii="SimSun" w:cs="SimSun" w:eastAsia="SimSun" w:hAnsi="SimSun"/>
          <w:sz w:val="24"/>
          <w:szCs w:val="24"/>
        </w:rPr>
        <w:t xml:space="preserve">后端项目遵循DDD六边形架构，Java包结构划分如下所示。</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com.powerflow.workflow</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domain/</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model/</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Workflow.java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Node.java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Edge.java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Context.java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NodeExecution.java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enums/</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NodeType.java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ExecutionStatus.java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service/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WorkflowExecutor.java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NodeExecutor.java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ContextManager.java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RuleEvaluator.java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port/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inbound/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WorkflowUseCase.java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outbound/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WorkflowRepository.java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ExecutionLogRepository.java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NodeExecutorPort.java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adapter/</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inbound/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rest/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 WorkflowController.java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outbound/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persistence/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cache/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logging/</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aop/</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NodeExecutionAspect.java</w:t>
      </w:r>
    </w:p>
    <w:p>
      <w:pPr>
        <w:spacing w:line="240"/>
      </w:pPr>
      <w:r>
        <w:t xml:space="preserve"/>
      </w:r>
    </w:p>
    <w:p>
      <w:pPr>
        <w:spacing w:after="0" w:before="0" w:line="360" w:lineRule="auto"/>
        <w:ind w:firstLine="480"/>
      </w:pPr>
      <w:r>
        <w:rPr>
          <w:rFonts w:ascii="SimSun" w:cs="SimSun" w:eastAsia="SimSun" w:hAnsi="SimSun"/>
          <w:sz w:val="24"/>
          <w:szCs w:val="24"/>
        </w:rPr>
        <w:t xml:space="preserve">其中，domain包是系统的核心，完全不依赖任何框架和基础设施组件；adapter包提供domain包端口的具体实现；aop包提供节点执行日志的横切逻辑。</w:t>
      </w:r>
    </w:p>
    <w:p>
      <w:pPr>
        <w:pStyle w:val="Heading3"/>
        <w:spacing w:after="120" w:before="240" w:line="240"/>
      </w:pPr>
      <w:r>
        <w:rPr>
          <w:rFonts w:ascii="SimHei" w:cs="SimHei" w:eastAsia="SimHei" w:hAnsi="SimHei"/>
          <w:b/>
          <w:bCs/>
          <w:sz w:val="24"/>
          <w:szCs w:val="24"/>
        </w:rPr>
        <w:t xml:space="preserve">5.1.2  关键实现</w:t>
      </w:r>
    </w:p>
    <w:p>
      <w:pPr>
        <w:spacing w:after="0" w:before="0" w:line="360" w:lineRule="auto"/>
        <w:ind w:firstLine="480"/>
      </w:pPr>
      <w:r>
        <w:rPr>
          <w:rFonts w:ascii="SimHei" w:cs="SimHei" w:eastAsia="SimHei" w:hAnsi="SimHei"/>
          <w:b/>
          <w:bCs/>
          <w:sz w:val="24"/>
          <w:szCs w:val="24"/>
        </w:rPr>
        <w:t xml:space="preserve">WorkflowExecutor（工作流执行器）</w:t>
      </w:r>
      <w:r>
        <w:rPr>
          <w:rFonts w:ascii="SimSun" w:cs="SimSun" w:eastAsia="SimSun" w:hAnsi="SimSun"/>
          <w:sz w:val="24"/>
          <w:szCs w:val="24"/>
        </w:rPr>
        <w:t xml:space="preserve">是系统的执行引擎核心，负责协调整个工作流的执行过程。其核心方法execute()的实现伪代码如下：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public WorkflowExecutionResult execute(Workflow workflow,</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Context initialContext)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1. 构建邻接表DAG</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Map&lt;String, List&lt;String&gt;&gt; dag = buildDAG(workflow);</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2. DFS环检测</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if (hasCycle(dag))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throw new WorkflowValidationException("Workflow contains cycle");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3. Kahn算法拓扑排序</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List&lt;String&gt; order = topologicalSort(dag, workflow.getStartNodeId());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 4. 按序执行节点</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Context context = initialContext;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for (String nodeId : order)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 node = workflow.findNodeById(nodeId).orElseThrow();</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NodeResult result = nodeExecutor.execute(node,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context = contextManager.applyOutputMapping(result,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node.getOutputMapping());</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if (result.isFailed())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throw new WorkflowExecutionException("Node failed: " + nodeId);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return WorkflowExecutionResult.of(context);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Hei" w:cs="SimHei" w:eastAsia="SimHei" w:hAnsi="SimHei"/>
          <w:b/>
          <w:bCs/>
          <w:sz w:val="24"/>
          <w:szCs w:val="24"/>
        </w:rPr>
        <w:t xml:space="preserve">NodeExecutor（节点执行器）</w:t>
      </w:r>
      <w:r>
        <w:rPr>
          <w:rFonts w:ascii="SimSun" w:cs="SimSun" w:eastAsia="SimSun" w:hAnsi="SimSun"/>
          <w:sz w:val="24"/>
          <w:szCs w:val="24"/>
        </w:rPr>
        <w:t xml:space="preserve">采用策略模式，根据节点类型分发到对应的处理逻辑，具体实现如下：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public NodeResult execute(Node node, Context context)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return switch (node.getType())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case START, END -&gt; executeStartOrEnd(node,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case DATA_PROCESSING -&gt; executeDataProcessing(node,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case CONDITION     -&gt; executeCondition(node,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case PARALLEL      -&gt; executeParallel(node,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case JOIN          -&gt; executeJoin(node,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Sun" w:cs="SimSun" w:eastAsia="SimSun" w:hAnsi="SimSun"/>
          <w:sz w:val="24"/>
          <w:szCs w:val="24"/>
        </w:rPr>
        <w:t xml:space="preserve">其中，PARALLEL节点使用CompletableFuture异步并发执行所有分支；JOIN节点使用CountDownLatch等待所有分支完成，确保在继续后续节点之前所有并行路径均已执行完毕。</w:t>
      </w:r>
    </w:p>
    <w:p>
      <w:pPr>
        <w:spacing w:after="0" w:before="0" w:line="360" w:lineRule="auto"/>
        <w:ind w:firstLine="480"/>
      </w:pPr>
      <w:r>
        <w:rPr>
          <w:rFonts w:ascii="SimHei" w:cs="SimHei" w:eastAsia="SimHei" w:hAnsi="SimHei"/>
          <w:b/>
          <w:bCs/>
          <w:sz w:val="24"/>
          <w:szCs w:val="24"/>
        </w:rPr>
        <w:t xml:space="preserve">RuleEvaluator（规则求值器）</w:t>
      </w:r>
      <w:r>
        <w:rPr>
          <w:rFonts w:ascii="SimSun" w:cs="SimSun" w:eastAsia="SimSun" w:hAnsi="SimSun"/>
          <w:sz w:val="24"/>
          <w:szCs w:val="24"/>
        </w:rPr>
        <w:t xml:space="preserve">封装了SpEL表达式的解析与求值逻辑，核心实现如下：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public Object evaluate(String expression,</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Map&lt;String, Object&gt; variables)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SpelExpressionParser parser = new SpelExpressionParser();</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Expression exp = parser.parseExpression(expression);</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EvaluationContext evalContext = new StandardEvaluationContext();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variables.forEach((k, v) -&gt; evalContext.setVariable(k, v));</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return exp.getValue(evalContext);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Hei" w:cs="SimHei" w:eastAsia="SimHei" w:hAnsi="SimHei"/>
          <w:b/>
          <w:bCs/>
          <w:sz w:val="24"/>
          <w:szCs w:val="24"/>
        </w:rPr>
        <w:t xml:space="preserve">ContextManager（上下文管理器）</w:t>
      </w:r>
      <w:r>
        <w:rPr>
          <w:rFonts w:ascii="SimSun" w:cs="SimSun" w:eastAsia="SimSun" w:hAnsi="SimSun"/>
          <w:sz w:val="24"/>
          <w:szCs w:val="24"/>
        </w:rPr>
        <w:t xml:space="preserve">负责节点执行前后的数据映射操作，核心实现如下：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inputMapping: 从上下文构建节点输入</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public Map&lt;String, Object&gt; resolveInput(Node node, Context ctx)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Map&lt;String, Object&gt; input = new HashMap&lt;&gt;();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node.getInputMapping().forEach((ctxKey, paramName) -&gt;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input.put(paramName, resolveNestedValue(ctx.getData(), ctxKey))</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return input;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outputMapping: 将节点输出写回上下文</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public Context applyOutputMapping(NodeResult result,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Map&lt;String, String&gt; mapping)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Map&lt;String, Object&gt; data = new HashMap&lt;&gt;(context.getData());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mapping.forEach((outputField, ctxKey) -&gt;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data.put(ctxKey, result.getOutput().get(outputField))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return new Context(data);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spacing w:line="240"/>
      </w:pPr>
      <w:r>
        <w:t xml:space="preserve"/>
      </w:r>
    </w:p>
    <w:p>
      <w:pPr>
        <w:spacing w:after="0" w:before="0" w:line="360" w:lineRule="auto"/>
        <w:ind w:firstLine="480"/>
      </w:pPr>
      <w:r>
        <w:rPr>
          <w:rFonts w:ascii="SimHei" w:cs="SimHei" w:eastAsia="SimHei" w:hAnsi="SimHei"/>
          <w:b/>
          <w:bCs/>
          <w:sz w:val="24"/>
          <w:szCs w:val="24"/>
        </w:rPr>
        <w:t xml:space="preserve">NodeExecutionAspect（AOP切面）</w:t>
      </w:r>
      <w:r>
        <w:rPr>
          <w:rFonts w:ascii="SimSun" w:cs="SimSun" w:eastAsia="SimSun" w:hAnsi="SimSun"/>
          <w:sz w:val="24"/>
          <w:szCs w:val="24"/>
        </w:rPr>
        <w:t xml:space="preserve">通过@Around通知环绕NodeExecutor.execute()方法，实现零侵入的执行日志记录。切面在方法执行前记录startTime，在方法执行后（无论成功或抛出异常）记录endTime、durationMs、output或error信息，并通过ExecutionLogRepository将NodeExecution持久化到数据库中。</w:t>
      </w:r>
    </w:p>
    <w:p>
      <w:pPr>
        <w:pStyle w:val="Heading2"/>
        <w:spacing w:after="120" w:before="240" w:line="240"/>
      </w:pPr>
      <w:r>
        <w:rPr>
          <w:rFonts w:ascii="SimHei" w:cs="SimHei" w:eastAsia="SimHei" w:hAnsi="SimHei"/>
          <w:b/>
          <w:bCs/>
          <w:sz w:val="28"/>
          <w:szCs w:val="28"/>
        </w:rPr>
        <w:t xml:space="preserve">5.2  前端实现</w:t>
      </w:r>
    </w:p>
    <w:p>
      <w:pPr>
        <w:pStyle w:val="Heading3"/>
        <w:spacing w:after="120" w:before="120" w:line="240"/>
      </w:pPr>
      <w:r>
        <w:rPr>
          <w:rFonts w:ascii="SimHei" w:cs="SimHei" w:eastAsia="SimHei" w:hAnsi="SimHei"/>
          <w:b/>
          <w:bCs/>
          <w:sz w:val="24"/>
          <w:szCs w:val="24"/>
        </w:rPr>
        <w:t xml:space="preserve">5.2.1  技术栈</w:t>
      </w:r>
    </w:p>
    <w:p>
      <w:pPr>
        <w:spacing w:after="0" w:before="0" w:line="360" w:lineRule="auto"/>
        <w:ind w:firstLine="480"/>
      </w:pPr>
      <w:r>
        <w:rPr>
          <w:rFonts w:ascii="SimSun" w:cs="SimSun" w:eastAsia="SimSun" w:hAnsi="SimSun"/>
          <w:sz w:val="24"/>
          <w:szCs w:val="24"/>
        </w:rPr>
        <w:t xml:space="preserve">前端技术栈选型如下：React 18与TypeScript构成基础开发框架，借助Vite提供快速的开发构建体验；React Flow作为DAG可视化画布库，提供节点拖拽、连线、缩放等图形交互能力；React Query负责服务端状态管理，简化API调用的加载、缓存和同步逻辑；Tailwind CSS作为原子化CSS框架，提供快速、一致的样式实现。</w:t>
      </w:r>
    </w:p>
    <w:p>
      <w:pPr>
        <w:pStyle w:val="Heading3"/>
        <w:spacing w:after="120" w:before="120" w:line="240"/>
      </w:pPr>
      <w:r>
        <w:rPr>
          <w:rFonts w:ascii="SimHei" w:cs="SimHei" w:eastAsia="SimHei" w:hAnsi="SimHei"/>
          <w:b/>
          <w:bCs/>
          <w:sz w:val="24"/>
          <w:szCs w:val="24"/>
        </w:rPr>
        <w:t xml:space="preserve">5.2.2  页面结构</w:t>
      </w:r>
    </w:p>
    <w:p>
      <w:pPr>
        <w:spacing w:after="0" w:before="0" w:line="360" w:lineRule="auto"/>
        <w:ind w:firstLine="480"/>
      </w:pPr>
      <w:r>
        <w:rPr>
          <w:rFonts w:ascii="SimSun" w:cs="SimSun" w:eastAsia="SimSun" w:hAnsi="SimSun"/>
          <w:sz w:val="24"/>
          <w:szCs w:val="24"/>
        </w:rPr>
        <w:t xml:space="preserve">前端应用共包含五个主要页面，各页面的功能描述如表5-1所示。</w:t>
      </w:r>
    </w:p>
    <w:p>
      <w:pPr>
        <w:spacing w:after="60" w:before="120" w:line="240"/>
        <w:jc w:val="center"/>
      </w:pPr>
      <w:r>
        <w:rPr>
          <w:rFonts w:ascii="SimSun" w:cs="SimSun" w:eastAsia="SimSun" w:hAnsi="SimSun"/>
          <w:sz w:val="21"/>
          <w:szCs w:val="21"/>
        </w:rPr>
        <w:t xml:space="preserve">表5-1  前端页面组件功能说明</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5788"/>
      </w:tblGrid>
      <w:tr>
        <w:trPr>
          <w:tblHeader/>
        </w:trPr>
        <w:tc>
          <w:tcPr>
            <w:tcW w:type="dxa" w:w="3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页面组件</w:t>
            </w:r>
          </w:p>
        </w:tc>
        <w:tc>
          <w:tcPr>
            <w:tcW w:type="dxa" w:w="57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功能描述</w:t>
            </w:r>
          </w:p>
        </w:tc>
      </w:tr>
      <w:tr>
        <w:tc>
          <w:tcPr>
            <w:tcW w:type="dxa" w:w="3000"/>
            <w:tcMar>
              <w:top w:type="dxa" w:w="60"/>
              <w:left w:type="dxa" w:w="120"/>
              <w:bottom w:type="dxa" w:w="60"/>
              <w:right w:type="dxa" w:w="120"/>
            </w:tcMar>
          </w:tcPr>
          <w:p>
            <w:pPr>
              <w:spacing w:line="240"/>
            </w:pPr>
            <w:r>
              <w:rPr>
                <w:rFonts w:ascii="SimSun" w:cs="SimSun" w:eastAsia="SimSun" w:hAnsi="SimSun"/>
                <w:sz w:val="21"/>
                <w:szCs w:val="21"/>
              </w:rPr>
              <w:t xml:space="preserve">WorkflowsPage</w:t>
            </w:r>
          </w:p>
        </w:tc>
        <w:tc>
          <w:tcPr>
            <w:tcW w:type="dxa" w:w="5788"/>
            <w:tcMar>
              <w:top w:type="dxa" w:w="60"/>
              <w:left w:type="dxa" w:w="120"/>
              <w:bottom w:type="dxa" w:w="60"/>
              <w:right w:type="dxa" w:w="120"/>
            </w:tcMar>
          </w:tcPr>
          <w:p>
            <w:pPr>
              <w:spacing w:line="240"/>
            </w:pPr>
            <w:r>
              <w:rPr>
                <w:rFonts w:ascii="SimSun" w:cs="SimSun" w:eastAsia="SimSun" w:hAnsi="SimSun"/>
                <w:sz w:val="21"/>
                <w:szCs w:val="21"/>
              </w:rPr>
              <w:t xml:space="preserve">工作流列表页面，支持创建、查看、编辑、删除、启用/禁用工作流</w:t>
            </w:r>
          </w:p>
        </w:tc>
      </w:tr>
      <w:tr>
        <w:tc>
          <w:tcPr>
            <w:tcW w:type="dxa" w:w="3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WorkflowEditorPage</w:t>
            </w:r>
          </w:p>
        </w:tc>
        <w:tc>
          <w:tcPr>
            <w:tcW w:type="dxa" w:w="5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DAG可视化编辑器，支持节点拖拽、连线、缩放、画布平移</w:t>
            </w:r>
          </w:p>
        </w:tc>
      </w:tr>
      <w:tr>
        <w:tc>
          <w:tcPr>
            <w:tcW w:type="dxa" w:w="3000"/>
            <w:tcMar>
              <w:top w:type="dxa" w:w="60"/>
              <w:left w:type="dxa" w:w="120"/>
              <w:bottom w:type="dxa" w:w="60"/>
              <w:right w:type="dxa" w:w="120"/>
            </w:tcMar>
          </w:tcPr>
          <w:p>
            <w:pPr>
              <w:spacing w:line="240"/>
            </w:pPr>
            <w:r>
              <w:rPr>
                <w:rFonts w:ascii="SimSun" w:cs="SimSun" w:eastAsia="SimSun" w:hAnsi="SimSun"/>
                <w:sz w:val="21"/>
                <w:szCs w:val="21"/>
              </w:rPr>
              <w:t xml:space="preserve">NodeConfigPage</w:t>
            </w:r>
          </w:p>
        </w:tc>
        <w:tc>
          <w:tcPr>
            <w:tcW w:type="dxa" w:w="5788"/>
            <w:tcMar>
              <w:top w:type="dxa" w:w="60"/>
              <w:left w:type="dxa" w:w="120"/>
              <w:bottom w:type="dxa" w:w="60"/>
              <w:right w:type="dxa" w:w="120"/>
            </w:tcMar>
          </w:tcPr>
          <w:p>
            <w:pPr>
              <w:spacing w:line="240"/>
            </w:pPr>
            <w:r>
              <w:rPr>
                <w:rFonts w:ascii="SimSun" w:cs="SimSun" w:eastAsia="SimSun" w:hAnsi="SimSun"/>
                <w:sz w:val="21"/>
                <w:szCs w:val="21"/>
              </w:rPr>
              <w:t xml:space="preserve">节点配置面板，根据NodeType动态渲染对应的配置表单</w:t>
            </w:r>
          </w:p>
        </w:tc>
      </w:tr>
      <w:tr>
        <w:tc>
          <w:tcPr>
            <w:tcW w:type="dxa" w:w="3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NodeTestPage</w:t>
            </w:r>
          </w:p>
        </w:tc>
        <w:tc>
          <w:tcPr>
            <w:tcW w:type="dxa" w:w="5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节点测试界面，左侧输入Context JSON，右侧展示执行结果</w:t>
            </w:r>
          </w:p>
        </w:tc>
      </w:tr>
      <w:tr>
        <w:tc>
          <w:tcPr>
            <w:tcW w:type="dxa" w:w="3000"/>
            <w:tcMar>
              <w:top w:type="dxa" w:w="60"/>
              <w:left w:type="dxa" w:w="120"/>
              <w:bottom w:type="dxa" w:w="60"/>
              <w:right w:type="dxa" w:w="120"/>
            </w:tcMar>
          </w:tcPr>
          <w:p>
            <w:pPr>
              <w:spacing w:line="240"/>
            </w:pPr>
            <w:r>
              <w:rPr>
                <w:rFonts w:ascii="SimSun" w:cs="SimSun" w:eastAsia="SimSun" w:hAnsi="SimSun"/>
                <w:sz w:val="21"/>
                <w:szCs w:val="21"/>
              </w:rPr>
              <w:t xml:space="preserve">TriggerLogsPage</w:t>
            </w:r>
          </w:p>
        </w:tc>
        <w:tc>
          <w:tcPr>
            <w:tcW w:type="dxa" w:w="5788"/>
            <w:tcMar>
              <w:top w:type="dxa" w:w="60"/>
              <w:left w:type="dxa" w:w="120"/>
              <w:bottom w:type="dxa" w:w="60"/>
              <w:right w:type="dxa" w:w="120"/>
            </w:tcMar>
          </w:tcPr>
          <w:p>
            <w:pPr>
              <w:spacing w:line="240"/>
            </w:pPr>
            <w:r>
              <w:rPr>
                <w:rFonts w:ascii="SimSun" w:cs="SimSun" w:eastAsia="SimSun" w:hAnsi="SimSun"/>
                <w:sz w:val="21"/>
                <w:szCs w:val="21"/>
              </w:rPr>
              <w:t xml:space="preserve">执行日志与历史查询页面，展示执行状态、耗时、错误信息</w:t>
            </w:r>
          </w:p>
        </w:tc>
      </w:tr>
    </w:tbl>
    <w:p>
      <w:pPr>
        <w:pStyle w:val="Heading3"/>
        <w:spacing w:after="120" w:before="240" w:line="240"/>
      </w:pPr>
      <w:r>
        <w:rPr>
          <w:rFonts w:ascii="SimHei" w:cs="SimHei" w:eastAsia="SimHei" w:hAnsi="SimHei"/>
          <w:b/>
          <w:bCs/>
          <w:sz w:val="24"/>
          <w:szCs w:val="24"/>
        </w:rPr>
        <w:t xml:space="preserve">5.2.3  关键实现</w:t>
      </w:r>
    </w:p>
    <w:p>
      <w:pPr>
        <w:spacing w:after="0" w:before="0" w:line="360" w:lineRule="auto"/>
        <w:ind w:firstLine="480"/>
      </w:pPr>
      <w:r>
        <w:rPr>
          <w:rFonts w:ascii="SimHei" w:cs="SimHei" w:eastAsia="SimHei" w:hAnsi="SimHei"/>
          <w:b/>
          <w:bCs/>
          <w:sz w:val="24"/>
          <w:szCs w:val="24"/>
        </w:rPr>
        <w:t xml:space="preserve">DAG画布（WorkflowEditorPage）：</w:t>
      </w:r>
      <w:r>
        <w:rPr>
          <w:rFonts w:ascii="SimSun" w:cs="SimSun" w:eastAsia="SimSun" w:hAnsi="SimSun"/>
          <w:sz w:val="24"/>
          <w:szCs w:val="24"/>
        </w:rPr>
        <w:t xml:space="preserve">使用React Flow的&lt;Background /&gt;、&lt;Controls /&gt;、&lt;MiniMap /&gt;等内置组件构建可视化编辑画布。为每种NodeType定制了独立的React节点组件，实现差异化的视觉样式。工具栏提供节点类型选择按钮，通过拖拽将节点放置到画布；连线操作通过拖拽节点的输出Handle到目标节点的输入Handle实现；CONDITION节点的出边上叠加条件表达式标签，支持内联编辑。</w:t>
      </w:r>
    </w:p>
    <w:p>
      <w:pPr>
        <w:spacing w:after="0" w:before="0" w:line="360" w:lineRule="auto"/>
        <w:ind w:firstLine="480"/>
      </w:pPr>
      <w:r>
        <w:rPr>
          <w:rFonts w:ascii="SimHei" w:cs="SimHei" w:eastAsia="SimHei" w:hAnsi="SimHei"/>
          <w:b/>
          <w:bCs/>
          <w:sz w:val="24"/>
          <w:szCs w:val="24"/>
        </w:rPr>
        <w:t xml:space="preserve">节点配置面板（NodeConfigPanel）：</w:t>
      </w:r>
      <w:r>
        <w:rPr>
          <w:rFonts w:ascii="SimSun" w:cs="SimSun" w:eastAsia="SimSun" w:hAnsi="SimSun"/>
          <w:sz w:val="24"/>
          <w:szCs w:val="24"/>
        </w:rPr>
        <w:t xml:space="preserve">根据当前选中节点的NodeType动态渲染不同的配置表单：DATA_PROCESSING节点展示transform表达式输入框和outputKey输入框；CONDITION节点展示条件列表编辑器，支持添加和删除条件行，每行包含SpEL表达式输入框和目标节点选择器。配置变更后，画布中对应节点的视觉样式实时同步更新。</w:t>
      </w:r>
    </w:p>
    <w:p>
      <w:pPr>
        <w:spacing w:after="0" w:before="0" w:line="360" w:lineRule="auto"/>
        <w:ind w:firstLine="480"/>
      </w:pPr>
      <w:r>
        <w:rPr>
          <w:rFonts w:ascii="SimHei" w:cs="SimHei" w:eastAsia="SimHei" w:hAnsi="SimHei"/>
          <w:b/>
          <w:bCs/>
          <w:sz w:val="24"/>
          <w:szCs w:val="24"/>
        </w:rPr>
        <w:t xml:space="preserve">节点测试（NodeTestPage）：</w:t>
      </w:r>
      <w:r>
        <w:rPr>
          <w:rFonts w:ascii="SimSun" w:cs="SimSun" w:eastAsia="SimSun" w:hAnsi="SimSun"/>
          <w:sz w:val="24"/>
          <w:szCs w:val="24"/>
        </w:rPr>
        <w:t xml:space="preserve">页面分为三栏布局：左侧提供JSON编辑器，用于输入测试用的Context数据；中间展示执行按钮和执行状态；右侧展示节点的输出结果JSON、执行状态标记（SUCCESS/FAILED）和执行耗时。该功能调用/api/workflows/{id}/nodes/{nodeId}/test接口，由后端独立执行目标节点并返回结果，无需触发完整工作流。</w:t>
      </w:r>
    </w:p>
    <w:p>
      <w:r>
        <w:br w:type="page"/>
      </w:r>
    </w:p>
    <w:p>
      <w:pPr>
        <w:pStyle w:val="Heading1"/>
        <w:spacing w:after="240" w:before="360" w:line="240"/>
      </w:pPr>
      <w:r>
        <w:rPr>
          <w:rFonts w:ascii="SimHei" w:cs="SimHei" w:eastAsia="SimHei" w:hAnsi="SimHei"/>
          <w:b/>
          <w:bCs/>
          <w:sz w:val="32"/>
          <w:szCs w:val="32"/>
        </w:rPr>
        <w:t xml:space="preserve">第6章  系统测试</w:t>
      </w:r>
    </w:p>
    <w:p>
      <w:pPr>
        <w:pStyle w:val="Heading2"/>
        <w:spacing w:after="120" w:before="240" w:line="240"/>
      </w:pPr>
      <w:r>
        <w:rPr>
          <w:rFonts w:ascii="SimHei" w:cs="SimHei" w:eastAsia="SimHei" w:hAnsi="SimHei"/>
          <w:b/>
          <w:bCs/>
          <w:sz w:val="28"/>
          <w:szCs w:val="28"/>
        </w:rPr>
        <w:t xml:space="preserve">6.1  测试环境</w:t>
      </w:r>
    </w:p>
    <w:p>
      <w:pPr>
        <w:spacing w:after="0" w:before="0" w:line="360" w:lineRule="auto"/>
        <w:ind w:firstLine="480"/>
      </w:pPr>
      <w:r>
        <w:rPr>
          <w:rFonts w:ascii="SimSun" w:cs="SimSun" w:eastAsia="SimSun" w:hAnsi="SimSun"/>
          <w:sz w:val="24"/>
          <w:szCs w:val="24"/>
        </w:rPr>
        <w:t xml:space="preserve">本次系统测试在以下环境中执行：</w:t>
      </w:r>
    </w:p>
    <w:p>
      <w:pPr>
        <w:spacing w:after="0" w:before="0" w:line="360" w:lineRule="auto"/>
        <w:ind w:firstLine="480"/>
      </w:pPr>
      <w:r>
        <w:rPr>
          <w:rFonts w:ascii="SimSun" w:cs="SimSun" w:eastAsia="SimSun" w:hAnsi="SimSun"/>
          <w:sz w:val="24"/>
          <w:szCs w:val="24"/>
        </w:rPr>
        <w:t xml:space="preserve">硬件环境：MacBook Pro（Apple M3芯片），内存16GB，SSD存储。</w:t>
      </w:r>
    </w:p>
    <w:p>
      <w:pPr>
        <w:spacing w:after="0" w:before="0" w:line="360" w:lineRule="auto"/>
        <w:ind w:firstLine="480"/>
      </w:pPr>
      <w:r>
        <w:rPr>
          <w:rFonts w:ascii="SimSun" w:cs="SimSun" w:eastAsia="SimSun" w:hAnsi="SimSun"/>
          <w:sz w:val="24"/>
          <w:szCs w:val="24"/>
        </w:rPr>
        <w:t xml:space="preserve">软件环境：macOS Ventura操作系统；JDK 17；Node.js 20；PostgreSQL 15；Redis 7；IntelliJ IDEA 2024作为后端开发环境；VS Code作为前端开发环境。</w:t>
      </w:r>
    </w:p>
    <w:p>
      <w:pPr>
        <w:spacing w:after="0" w:before="0" w:line="360" w:lineRule="auto"/>
        <w:ind w:firstLine="480"/>
      </w:pPr>
      <w:r>
        <w:rPr>
          <w:rFonts w:ascii="SimSun" w:cs="SimSun" w:eastAsia="SimSun" w:hAnsi="SimSun"/>
          <w:sz w:val="24"/>
          <w:szCs w:val="24"/>
        </w:rPr>
        <w:t xml:space="preserve">测试框架：后端单元测试使用JUnit 5 + Mockito；集成测试使用Spring Boot Test；前端测试使用Vitest + React Testing Library。</w:t>
      </w:r>
    </w:p>
    <w:p>
      <w:pPr>
        <w:pStyle w:val="Heading2"/>
        <w:spacing w:after="120" w:before="240" w:line="240"/>
      </w:pPr>
      <w:r>
        <w:rPr>
          <w:rFonts w:ascii="SimHei" w:cs="SimHei" w:eastAsia="SimHei" w:hAnsi="SimHei"/>
          <w:b/>
          <w:bCs/>
          <w:sz w:val="28"/>
          <w:szCs w:val="28"/>
        </w:rPr>
        <w:t xml:space="preserve">6.2  功能测试</w:t>
      </w:r>
    </w:p>
    <w:p>
      <w:pPr>
        <w:pStyle w:val="Heading3"/>
        <w:spacing w:after="120" w:before="120" w:line="240"/>
      </w:pPr>
      <w:r>
        <w:rPr>
          <w:rFonts w:ascii="SimHei" w:cs="SimHei" w:eastAsia="SimHei" w:hAnsi="SimHei"/>
          <w:b/>
          <w:bCs/>
          <w:sz w:val="24"/>
          <w:szCs w:val="24"/>
        </w:rPr>
        <w:t xml:space="preserve">6.2.1  单元测试</w:t>
      </w:r>
    </w:p>
    <w:p>
      <w:pPr>
        <w:spacing w:after="0" w:before="0" w:line="360" w:lineRule="auto"/>
        <w:ind w:firstLine="480"/>
      </w:pPr>
      <w:r>
        <w:rPr>
          <w:rFonts w:ascii="SimSun" w:cs="SimSun" w:eastAsia="SimSun" w:hAnsi="SimSun"/>
          <w:sz w:val="24"/>
          <w:szCs w:val="24"/>
        </w:rPr>
        <w:t xml:space="preserve">单元测试针对领域层的核心服务类进行独立测试，通过Mockito对外部依赖进行Mock，确保测试结果不受基础设施层实现的影响。主要测试用例如表6-1所示。</w:t>
      </w:r>
    </w:p>
    <w:p>
      <w:pPr>
        <w:spacing w:after="60" w:before="120" w:line="240"/>
        <w:jc w:val="center"/>
      </w:pPr>
      <w:r>
        <w:rPr>
          <w:rFonts w:ascii="SimSun" w:cs="SimSun" w:eastAsia="SimSun" w:hAnsi="SimSun"/>
          <w:sz w:val="21"/>
          <w:szCs w:val="21"/>
        </w:rPr>
        <w:t xml:space="preserve">表6-1  单元测试用例表</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1100"/>
        <w:gridCol w:w="2200"/>
        <w:gridCol w:w="2000"/>
        <w:gridCol w:w="2188"/>
        <w:gridCol w:w="1300"/>
      </w:tblGrid>
      <w:tr>
        <w:trPr>
          <w:tblHeader/>
        </w:trPr>
        <w:tc>
          <w:tcPr>
            <w:tcW w:type="dxa" w:w="11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测试编号</w:t>
            </w:r>
          </w:p>
        </w:tc>
        <w:tc>
          <w:tcPr>
            <w:tcW w:type="dxa" w:w="22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测试对象</w:t>
            </w:r>
          </w:p>
        </w:tc>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测试内容</w:t>
            </w:r>
          </w:p>
        </w:tc>
        <w:tc>
          <w:tcPr>
            <w:tcW w:type="dxa" w:w="21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预期结果</w:t>
            </w:r>
          </w:p>
        </w:tc>
        <w:tc>
          <w:tcPr>
            <w:tcW w:type="dxa" w:w="13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实际结果</w:t>
            </w:r>
          </w:p>
        </w:tc>
      </w:tr>
      <w:tr>
        <w:tc>
          <w:tcPr>
            <w:tcW w:type="dxa" w:w="1100"/>
            <w:tcMar>
              <w:top w:type="dxa" w:w="60"/>
              <w:left w:type="dxa" w:w="120"/>
              <w:bottom w:type="dxa" w:w="60"/>
              <w:right w:type="dxa" w:w="120"/>
            </w:tcMar>
          </w:tcPr>
          <w:p>
            <w:pPr>
              <w:spacing w:line="240"/>
            </w:pPr>
            <w:r>
              <w:rPr>
                <w:rFonts w:ascii="SimSun" w:cs="SimSun" w:eastAsia="SimSun" w:hAnsi="SimSun"/>
                <w:sz w:val="21"/>
                <w:szCs w:val="21"/>
              </w:rPr>
              <w:t xml:space="preserve">UT-001</w:t>
            </w:r>
          </w:p>
        </w:tc>
        <w:tc>
          <w:tcPr>
            <w:tcW w:type="dxa" w:w="2200"/>
            <w:tcMar>
              <w:top w:type="dxa" w:w="60"/>
              <w:left w:type="dxa" w:w="120"/>
              <w:bottom w:type="dxa" w:w="60"/>
              <w:right w:type="dxa" w:w="120"/>
            </w:tcMar>
          </w:tcPr>
          <w:p>
            <w:pPr>
              <w:spacing w:line="240"/>
            </w:pPr>
            <w:r>
              <w:rPr>
                <w:rFonts w:ascii="SimSun" w:cs="SimSun" w:eastAsia="SimSun" w:hAnsi="SimSun"/>
                <w:sz w:val="21"/>
                <w:szCs w:val="21"/>
              </w:rPr>
              <w:t xml:space="preserve">WorkflowExecutor</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DAG环检测</w:t>
            </w:r>
          </w:p>
        </w:tc>
        <w:tc>
          <w:tcPr>
            <w:tcW w:type="dxa" w:w="2188"/>
            <w:tcMar>
              <w:top w:type="dxa" w:w="60"/>
              <w:left w:type="dxa" w:w="120"/>
              <w:bottom w:type="dxa" w:w="60"/>
              <w:right w:type="dxa" w:w="120"/>
            </w:tcMar>
          </w:tcPr>
          <w:p>
            <w:pPr>
              <w:spacing w:line="240"/>
            </w:pPr>
            <w:r>
              <w:rPr>
                <w:rFonts w:ascii="SimSun" w:cs="SimSun" w:eastAsia="SimSun" w:hAnsi="SimSun"/>
                <w:sz w:val="21"/>
                <w:szCs w:val="21"/>
              </w:rPr>
              <w:t xml:space="preserve">含环工作流抛出WorkflowValidationException</w:t>
            </w:r>
          </w:p>
        </w:tc>
        <w:tc>
          <w:tcPr>
            <w:tcW w:type="dxa" w:w="1300"/>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UT-002</w:t>
            </w:r>
          </w:p>
        </w:tc>
        <w:tc>
          <w:tcPr>
            <w:tcW w:type="dxa" w:w="2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WorkflowExecutor</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正常拓扑排序执行</w:t>
            </w:r>
          </w:p>
        </w:tc>
        <w:tc>
          <w:tcPr>
            <w:tcW w:type="dxa" w:w="21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三节点工作流按A→B→C顺序执行</w:t>
            </w:r>
          </w:p>
        </w:tc>
        <w:tc>
          <w:tcPr>
            <w:tcW w:type="dxa" w:w="13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tcMar>
              <w:top w:type="dxa" w:w="60"/>
              <w:left w:type="dxa" w:w="120"/>
              <w:bottom w:type="dxa" w:w="60"/>
              <w:right w:type="dxa" w:w="120"/>
            </w:tcMar>
          </w:tcPr>
          <w:p>
            <w:pPr>
              <w:spacing w:line="240"/>
            </w:pPr>
            <w:r>
              <w:rPr>
                <w:rFonts w:ascii="SimSun" w:cs="SimSun" w:eastAsia="SimSun" w:hAnsi="SimSun"/>
                <w:sz w:val="21"/>
                <w:szCs w:val="21"/>
              </w:rPr>
              <w:t xml:space="preserve">UT-003</w:t>
            </w:r>
          </w:p>
        </w:tc>
        <w:tc>
          <w:tcPr>
            <w:tcW w:type="dxa" w:w="2200"/>
            <w:tcMar>
              <w:top w:type="dxa" w:w="60"/>
              <w:left w:type="dxa" w:w="120"/>
              <w:bottom w:type="dxa" w:w="60"/>
              <w:right w:type="dxa" w:w="120"/>
            </w:tcMar>
          </w:tcPr>
          <w:p>
            <w:pPr>
              <w:spacing w:line="240"/>
            </w:pPr>
            <w:r>
              <w:rPr>
                <w:rFonts w:ascii="SimSun" w:cs="SimSun" w:eastAsia="SimSun" w:hAnsi="SimSun"/>
                <w:sz w:val="21"/>
                <w:szCs w:val="21"/>
              </w:rPr>
              <w:t xml:space="preserve">NodeExecutor（DATA_PROCESSING）</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SpEL transform表达式求值</w:t>
            </w:r>
          </w:p>
        </w:tc>
        <w:tc>
          <w:tcPr>
            <w:tcW w:type="dxa" w:w="2188"/>
            <w:tcMar>
              <w:top w:type="dxa" w:w="60"/>
              <w:left w:type="dxa" w:w="120"/>
              <w:bottom w:type="dxa" w:w="60"/>
              <w:right w:type="dxa" w:w="120"/>
            </w:tcMar>
          </w:tcPr>
          <w:p>
            <w:pPr>
              <w:spacing w:line="240"/>
            </w:pPr>
            <w:r>
              <w:rPr>
                <w:rFonts w:ascii="SimSun" w:cs="SimSun" w:eastAsia="SimSun" w:hAnsi="SimSun"/>
                <w:sz w:val="21"/>
                <w:szCs w:val="21"/>
              </w:rPr>
              <w:t xml:space="preserve">输入{amount:100},transform:amount*0.9,输出{result:90}</w:t>
            </w:r>
          </w:p>
        </w:tc>
        <w:tc>
          <w:tcPr>
            <w:tcW w:type="dxa" w:w="1300"/>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UT-004</w:t>
            </w:r>
          </w:p>
        </w:tc>
        <w:tc>
          <w:tcPr>
            <w:tcW w:type="dxa" w:w="2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NodeExecutor（CONDITION）</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SpEL条件路由</w:t>
            </w:r>
          </w:p>
        </w:tc>
        <w:tc>
          <w:tcPr>
            <w:tcW w:type="dxa" w:w="21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输入{amount:1500},条件amount&gt;1000,路由到节点B</w:t>
            </w:r>
          </w:p>
        </w:tc>
        <w:tc>
          <w:tcPr>
            <w:tcW w:type="dxa" w:w="13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tcMar>
              <w:top w:type="dxa" w:w="60"/>
              <w:left w:type="dxa" w:w="120"/>
              <w:bottom w:type="dxa" w:w="60"/>
              <w:right w:type="dxa" w:w="120"/>
            </w:tcMar>
          </w:tcPr>
          <w:p>
            <w:pPr>
              <w:spacing w:line="240"/>
            </w:pPr>
            <w:r>
              <w:rPr>
                <w:rFonts w:ascii="SimSun" w:cs="SimSun" w:eastAsia="SimSun" w:hAnsi="SimSun"/>
                <w:sz w:val="21"/>
                <w:szCs w:val="21"/>
              </w:rPr>
              <w:t xml:space="preserve">UT-005</w:t>
            </w:r>
          </w:p>
        </w:tc>
        <w:tc>
          <w:tcPr>
            <w:tcW w:type="dxa" w:w="2200"/>
            <w:tcMar>
              <w:top w:type="dxa" w:w="60"/>
              <w:left w:type="dxa" w:w="120"/>
              <w:bottom w:type="dxa" w:w="60"/>
              <w:right w:type="dxa" w:w="120"/>
            </w:tcMar>
          </w:tcPr>
          <w:p>
            <w:pPr>
              <w:spacing w:line="240"/>
            </w:pPr>
            <w:r>
              <w:rPr>
                <w:rFonts w:ascii="SimSun" w:cs="SimSun" w:eastAsia="SimSun" w:hAnsi="SimSun"/>
                <w:sz w:val="21"/>
                <w:szCs w:val="21"/>
              </w:rPr>
              <w:t xml:space="preserve">ContextManager</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inputMapping取值</w:t>
            </w:r>
          </w:p>
        </w:tc>
        <w:tc>
          <w:tcPr>
            <w:tcW w:type="dxa" w:w="2188"/>
            <w:tcMar>
              <w:top w:type="dxa" w:w="60"/>
              <w:left w:type="dxa" w:w="120"/>
              <w:bottom w:type="dxa" w:w="60"/>
              <w:right w:type="dxa" w:w="120"/>
            </w:tcMar>
          </w:tcPr>
          <w:p>
            <w:pPr>
              <w:spacing w:line="240"/>
            </w:pPr>
            <w:r>
              <w:rPr>
                <w:rFonts w:ascii="SimSun" w:cs="SimSun" w:eastAsia="SimSun" w:hAnsi="SimSun"/>
                <w:sz w:val="21"/>
                <w:szCs w:val="21"/>
              </w:rPr>
              <w:t xml:space="preserve">mapping:{total:"amount"},context:{amount:200},输出{total:200}</w:t>
            </w:r>
          </w:p>
        </w:tc>
        <w:tc>
          <w:tcPr>
            <w:tcW w:type="dxa" w:w="1300"/>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UT-006</w:t>
            </w:r>
          </w:p>
        </w:tc>
        <w:tc>
          <w:tcPr>
            <w:tcW w:type="dxa" w:w="2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ContextManager</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outputMapping写回</w:t>
            </w:r>
          </w:p>
        </w:tc>
        <w:tc>
          <w:tcPr>
            <w:tcW w:type="dxa" w:w="21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节点输出{discountedAmount:90}写入context对应键</w:t>
            </w:r>
          </w:p>
        </w:tc>
        <w:tc>
          <w:tcPr>
            <w:tcW w:type="dxa" w:w="13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通过</w:t>
            </w:r>
          </w:p>
        </w:tc>
      </w:tr>
      <w:tr>
        <w:tc>
          <w:tcPr>
            <w:tcW w:type="dxa" w:w="1100"/>
            <w:tcMar>
              <w:top w:type="dxa" w:w="60"/>
              <w:left w:type="dxa" w:w="120"/>
              <w:bottom w:type="dxa" w:w="60"/>
              <w:right w:type="dxa" w:w="120"/>
            </w:tcMar>
          </w:tcPr>
          <w:p>
            <w:pPr>
              <w:spacing w:line="240"/>
            </w:pPr>
            <w:r>
              <w:rPr>
                <w:rFonts w:ascii="SimSun" w:cs="SimSun" w:eastAsia="SimSun" w:hAnsi="SimSun"/>
                <w:sz w:val="21"/>
                <w:szCs w:val="21"/>
              </w:rPr>
              <w:t xml:space="preserve">UT-007</w:t>
            </w:r>
          </w:p>
        </w:tc>
        <w:tc>
          <w:tcPr>
            <w:tcW w:type="dxa" w:w="2200"/>
            <w:tcMar>
              <w:top w:type="dxa" w:w="60"/>
              <w:left w:type="dxa" w:w="120"/>
              <w:bottom w:type="dxa" w:w="60"/>
              <w:right w:type="dxa" w:w="120"/>
            </w:tcMar>
          </w:tcPr>
          <w:p>
            <w:pPr>
              <w:spacing w:line="240"/>
            </w:pPr>
            <w:r>
              <w:rPr>
                <w:rFonts w:ascii="SimSun" w:cs="SimSun" w:eastAsia="SimSun" w:hAnsi="SimSun"/>
                <w:sz w:val="21"/>
                <w:szCs w:val="21"/>
              </w:rPr>
              <w:t xml:space="preserve">RuleEvaluator</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SpEL复杂表达式求值</w:t>
            </w:r>
          </w:p>
        </w:tc>
        <w:tc>
          <w:tcPr>
            <w:tcW w:type="dxa" w:w="2188"/>
            <w:tcMar>
              <w:top w:type="dxa" w:w="60"/>
              <w:left w:type="dxa" w:w="120"/>
              <w:bottom w:type="dxa" w:w="60"/>
              <w:right w:type="dxa" w:w="120"/>
            </w:tcMar>
          </w:tcPr>
          <w:p>
            <w:pPr>
              <w:spacing w:line="240"/>
            </w:pPr>
            <w:r>
              <w:rPr>
                <w:rFonts w:ascii="SimSun" w:cs="SimSun" w:eastAsia="SimSun" w:hAnsi="SimSun"/>
                <w:sz w:val="21"/>
                <w:szCs w:val="21"/>
              </w:rPr>
              <w:t xml:space="preserve">表达式"input.a + input.b * 2"，结果正确</w:t>
            </w:r>
          </w:p>
        </w:tc>
        <w:tc>
          <w:tcPr>
            <w:tcW w:type="dxa" w:w="1300"/>
            <w:tcMar>
              <w:top w:type="dxa" w:w="60"/>
              <w:left w:type="dxa" w:w="120"/>
              <w:bottom w:type="dxa" w:w="60"/>
              <w:right w:type="dxa" w:w="120"/>
            </w:tcMar>
          </w:tcPr>
          <w:p>
            <w:pPr>
              <w:spacing w:line="240"/>
            </w:pPr>
            <w:r>
              <w:rPr>
                <w:rFonts w:ascii="SimSun" w:cs="SimSun" w:eastAsia="SimSun" w:hAnsi="SimSun"/>
                <w:sz w:val="21"/>
                <w:szCs w:val="21"/>
              </w:rPr>
              <w:t xml:space="preserve">通过</w:t>
            </w:r>
          </w:p>
        </w:tc>
      </w:tr>
    </w:tbl>
    <w:p>
      <w:pPr>
        <w:spacing w:after="0" w:before="0" w:line="360" w:lineRule="auto"/>
        <w:ind w:firstLine="480"/>
      </w:pPr>
      <w:r>
        <w:rPr>
          <w:rFonts w:ascii="SimSun" w:cs="SimSun" w:eastAsia="SimSun" w:hAnsi="SimSun"/>
          <w:sz w:val="24"/>
          <w:szCs w:val="24"/>
        </w:rPr>
        <w:t xml:space="preserve">以环检测测试为例，测试用例构造A→B→C→A（含环）的工作流，断言执行引擎抛出WorkflowValidationException异常，测试代码片段如下：</w:t>
      </w:r>
    </w:p>
    <w:p>
      <w:pPr>
        <w:spacing w:line="240"/>
      </w:pPr>
      <w: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@Test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void shouldDetectCycleInWorkflow() {</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Workflow workflow = Workflow.builder()</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.nodes(List.of(nodeA, nodeB, nodeC))</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.edges(List.of(edgeAB, edgeBC, edgeCA)) // 含环</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.startNodeId("A")</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.build();</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assertThatThrownBy(() -&gt; executor.execute(workflow, new Context()))</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.isInstanceOf(WorkflowValidationException.class)</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        .hasMessageContaining("cycle");</w:t>
      </w:r>
    </w:p>
    <w:p>
      <w:pPr>
        <w:pBdr>
          <w:top w:val="none"/>
          <w:bottom w:val="none"/>
          <w:left w:val="single" w:color="AAAAAA" w:sz="4"/>
          <w:right w:val="none"/>
        </w:pBdr>
        <w:spacing w:after="0" w:before="0" w:line="240"/>
        <w:ind w:left="480"/>
      </w:pPr>
      <w:r>
        <w:rPr>
          <w:rFonts w:ascii="Courier New" w:cs="Courier New" w:eastAsia="Courier New" w:hAnsi="Courier New"/>
          <w:sz w:val="21"/>
          <w:szCs w:val="21"/>
        </w:rPr>
        <w:t xml:space="preserve">}</w:t>
      </w:r>
    </w:p>
    <w:p>
      <w:pPr>
        <w:pStyle w:val="Heading3"/>
        <w:spacing w:after="120" w:before="240" w:line="240"/>
      </w:pPr>
      <w:r>
        <w:rPr>
          <w:rFonts w:ascii="SimHei" w:cs="SimHei" w:eastAsia="SimHei" w:hAnsi="SimHei"/>
          <w:b/>
          <w:bCs/>
          <w:sz w:val="24"/>
          <w:szCs w:val="24"/>
        </w:rPr>
        <w:t xml:space="preserve">6.2.2  集成测试</w:t>
      </w:r>
    </w:p>
    <w:p>
      <w:pPr>
        <w:spacing w:after="0" w:before="0" w:line="360" w:lineRule="auto"/>
        <w:ind w:firstLine="480"/>
      </w:pPr>
      <w:r>
        <w:rPr>
          <w:rFonts w:ascii="SimSun" w:cs="SimSun" w:eastAsia="SimSun" w:hAnsi="SimSun"/>
          <w:sz w:val="24"/>
          <w:szCs w:val="24"/>
        </w:rPr>
        <w:t xml:space="preserve">集成测试验证系统各层之间的协作正确性，使用内存Repository替代实际数据库，排除持久化层对测试结果的干扰。主要集成测试场景包括：</w:t>
      </w:r>
    </w:p>
    <w:p>
      <w:pPr>
        <w:spacing w:after="0" w:before="0" w:line="360" w:lineRule="auto"/>
        <w:ind w:firstLine="480"/>
      </w:pPr>
      <w:r>
        <w:rPr>
          <w:rFonts w:ascii="SimSun" w:cs="SimSun" w:eastAsia="SimSun" w:hAnsi="SimSun"/>
          <w:sz w:val="24"/>
          <w:szCs w:val="24"/>
        </w:rPr>
        <w:t xml:space="preserve">（1）完整工作流执行：构造包含START→DATA_PROCESSING→CONDITION→END的多节点工作流，验证各节点按拓扑序执行，最终上下文数据正确。</w:t>
      </w:r>
    </w:p>
    <w:p>
      <w:pPr>
        <w:spacing w:after="0" w:before="0" w:line="360" w:lineRule="auto"/>
        <w:ind w:firstLine="480"/>
      </w:pPr>
      <w:r>
        <w:rPr>
          <w:rFonts w:ascii="SimSun" w:cs="SimSun" w:eastAsia="SimSun" w:hAnsi="SimSun"/>
          <w:sz w:val="24"/>
          <w:szCs w:val="24"/>
        </w:rPr>
        <w:t xml:space="preserve">（2）PARALLEL+JOIN并行分支：构造含PARALLEL（fork两个分支）→JOIN（汇合）的工作流，验证两个分支并发执行，JOIN节点在两个分支均完成后继续执行，最终结果正确合并。</w:t>
      </w:r>
    </w:p>
    <w:p>
      <w:pPr>
        <w:spacing w:after="0" w:before="0" w:line="360" w:lineRule="auto"/>
        <w:ind w:firstLine="480"/>
      </w:pPr>
      <w:r>
        <w:rPr>
          <w:rFonts w:ascii="SimSun" w:cs="SimSun" w:eastAsia="SimSun" w:hAnsi="SimSun"/>
          <w:sz w:val="24"/>
          <w:szCs w:val="24"/>
        </w:rPr>
        <w:t xml:space="preserve">（3）执行失败处理：在某节点中主动抛出异常，验证执行引擎立即停止后续节点执行，并正确保存部分执行记录（已执行节点的记录）和失败节点的错误信息。</w:t>
      </w:r>
    </w:p>
    <w:p>
      <w:pPr>
        <w:spacing w:after="0" w:before="0" w:line="360" w:lineRule="auto"/>
        <w:ind w:firstLine="480"/>
      </w:pPr>
      <w:r>
        <w:rPr>
          <w:rFonts w:ascii="SimSun" w:cs="SimSun" w:eastAsia="SimSun" w:hAnsi="SimSun"/>
          <w:sz w:val="24"/>
          <w:szCs w:val="24"/>
        </w:rPr>
        <w:t xml:space="preserve">全部集成测试用例均通过，验证了系统各层协作的正确性。</w:t>
      </w:r>
    </w:p>
    <w:p>
      <w:pPr>
        <w:pStyle w:val="Heading2"/>
        <w:spacing w:after="120" w:before="240" w:line="240"/>
      </w:pPr>
      <w:r>
        <w:rPr>
          <w:rFonts w:ascii="SimHei" w:cs="SimHei" w:eastAsia="SimHei" w:hAnsi="SimHei"/>
          <w:b/>
          <w:bCs/>
          <w:sz w:val="28"/>
          <w:szCs w:val="28"/>
        </w:rPr>
        <w:t xml:space="preserve">6.3  性能测试</w:t>
      </w:r>
    </w:p>
    <w:p>
      <w:pPr>
        <w:spacing w:after="0" w:before="0" w:line="360" w:lineRule="auto"/>
        <w:ind w:firstLine="480"/>
      </w:pPr>
      <w:r>
        <w:rPr>
          <w:rFonts w:ascii="SimSun" w:cs="SimSun" w:eastAsia="SimSun" w:hAnsi="SimSun"/>
          <w:sz w:val="24"/>
          <w:szCs w:val="24"/>
        </w:rPr>
        <w:t xml:space="preserve">性能测试采用循环执行的方式，在不同节点规模下统计工作流执行的耗时数据（排除节点自身的业务逻辑时间，仅统计框架调度开销），结果如表6-2所示。</w:t>
      </w:r>
    </w:p>
    <w:p>
      <w:pPr>
        <w:spacing w:after="60" w:before="120" w:line="240"/>
        <w:jc w:val="center"/>
      </w:pPr>
      <w:r>
        <w:rPr>
          <w:rFonts w:ascii="SimSun" w:cs="SimSun" w:eastAsia="SimSun" w:hAnsi="SimSun"/>
          <w:sz w:val="21"/>
          <w:szCs w:val="21"/>
        </w:rPr>
        <w:t xml:space="preserve">表6-2  不同节点规模下的执行耗时统计</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1500"/>
        <w:gridCol w:w="1200"/>
        <w:gridCol w:w="2000"/>
        <w:gridCol w:w="2000"/>
        <w:gridCol w:w="2088"/>
      </w:tblGrid>
      <w:tr>
        <w:trPr>
          <w:tblHeader/>
        </w:trPr>
        <w:tc>
          <w:tcPr>
            <w:tcW w:type="dxa" w:w="15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节点数量</w:t>
            </w:r>
          </w:p>
        </w:tc>
        <w:tc>
          <w:tcPr>
            <w:tcW w:type="dxa" w:w="12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执行次数</w:t>
            </w:r>
          </w:p>
        </w:tc>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平均耗时（ms）</w:t>
            </w:r>
          </w:p>
        </w:tc>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最大耗时（ms）</w:t>
            </w:r>
          </w:p>
        </w:tc>
        <w:tc>
          <w:tcPr>
            <w:tcW w:type="dxa" w:w="20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最小耗时（ms）</w:t>
            </w:r>
          </w:p>
        </w:tc>
      </w:tr>
      <w:tr>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10节点</w:t>
            </w:r>
          </w:p>
        </w:tc>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100次</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8</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15</w:t>
            </w:r>
          </w:p>
        </w:tc>
        <w:tc>
          <w:tcPr>
            <w:tcW w:type="dxa" w:w="2088"/>
            <w:tcMar>
              <w:top w:type="dxa" w:w="60"/>
              <w:left w:type="dxa" w:w="120"/>
              <w:bottom w:type="dxa" w:w="60"/>
              <w:right w:type="dxa" w:w="120"/>
            </w:tcMar>
          </w:tcPr>
          <w:p>
            <w:pPr>
              <w:spacing w:line="240"/>
            </w:pPr>
            <w:r>
              <w:rPr>
                <w:rFonts w:ascii="SimSun" w:cs="SimSun" w:eastAsia="SimSun" w:hAnsi="SimSun"/>
                <w:sz w:val="21"/>
                <w:szCs w:val="21"/>
              </w:rPr>
              <w:t xml:space="preserve">5</w:t>
            </w:r>
          </w:p>
        </w:tc>
      </w:tr>
      <w:tr>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50节点</w:t>
            </w:r>
          </w:p>
        </w:tc>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100次</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32</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58</w:t>
            </w:r>
          </w:p>
        </w:tc>
        <w:tc>
          <w:tcPr>
            <w:tcW w:type="dxa" w:w="2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21</w:t>
            </w:r>
          </w:p>
        </w:tc>
      </w:tr>
      <w:tr>
        <w:tc>
          <w:tcPr>
            <w:tcW w:type="dxa" w:w="1500"/>
            <w:tcMar>
              <w:top w:type="dxa" w:w="60"/>
              <w:left w:type="dxa" w:w="120"/>
              <w:bottom w:type="dxa" w:w="60"/>
              <w:right w:type="dxa" w:w="120"/>
            </w:tcMar>
          </w:tcPr>
          <w:p>
            <w:pPr>
              <w:spacing w:line="240"/>
            </w:pPr>
            <w:r>
              <w:rPr>
                <w:rFonts w:ascii="SimSun" w:cs="SimSun" w:eastAsia="SimSun" w:hAnsi="SimSun"/>
                <w:sz w:val="21"/>
                <w:szCs w:val="21"/>
              </w:rPr>
              <w:t xml:space="preserve">100节点</w:t>
            </w:r>
          </w:p>
        </w:tc>
        <w:tc>
          <w:tcPr>
            <w:tcW w:type="dxa" w:w="1200"/>
            <w:tcMar>
              <w:top w:type="dxa" w:w="60"/>
              <w:left w:type="dxa" w:w="120"/>
              <w:bottom w:type="dxa" w:w="60"/>
              <w:right w:type="dxa" w:w="120"/>
            </w:tcMar>
          </w:tcPr>
          <w:p>
            <w:pPr>
              <w:spacing w:line="240"/>
            </w:pPr>
            <w:r>
              <w:rPr>
                <w:rFonts w:ascii="SimSun" w:cs="SimSun" w:eastAsia="SimSun" w:hAnsi="SimSun"/>
                <w:sz w:val="21"/>
                <w:szCs w:val="21"/>
              </w:rPr>
              <w:t xml:space="preserve">100次</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67</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112</w:t>
            </w:r>
          </w:p>
        </w:tc>
        <w:tc>
          <w:tcPr>
            <w:tcW w:type="dxa" w:w="2088"/>
            <w:tcMar>
              <w:top w:type="dxa" w:w="60"/>
              <w:left w:type="dxa" w:w="120"/>
              <w:bottom w:type="dxa" w:w="60"/>
              <w:right w:type="dxa" w:w="120"/>
            </w:tcMar>
          </w:tcPr>
          <w:p>
            <w:pPr>
              <w:spacing w:line="240"/>
            </w:pPr>
            <w:r>
              <w:rPr>
                <w:rFonts w:ascii="SimSun" w:cs="SimSun" w:eastAsia="SimSun" w:hAnsi="SimSun"/>
                <w:sz w:val="21"/>
                <w:szCs w:val="21"/>
              </w:rPr>
              <w:t xml:space="preserve">45</w:t>
            </w:r>
          </w:p>
        </w:tc>
      </w:tr>
      <w:tr>
        <w:tc>
          <w:tcPr>
            <w:tcW w:type="dxa" w:w="15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500节点</w:t>
            </w:r>
          </w:p>
        </w:tc>
        <w:tc>
          <w:tcPr>
            <w:tcW w:type="dxa" w:w="12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10次</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318</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425</w:t>
            </w:r>
          </w:p>
        </w:tc>
        <w:tc>
          <w:tcPr>
            <w:tcW w:type="dxa" w:w="20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278</w:t>
            </w:r>
          </w:p>
        </w:tc>
      </w:tr>
    </w:tbl>
    <w:p>
      <w:pPr>
        <w:spacing w:after="0" w:before="0" w:line="360" w:lineRule="auto"/>
        <w:ind w:firstLine="480"/>
      </w:pPr>
      <w:r>
        <w:rPr>
          <w:rFonts w:ascii="SimSun" w:cs="SimSun" w:eastAsia="SimSun" w:hAnsi="SimSun"/>
          <w:sz w:val="24"/>
          <w:szCs w:val="24"/>
        </w:rPr>
        <w:t xml:space="preserve">并行分支测试在每个分支模拟固定50ms耗时的节点，测试不同并行分支数对总耗时的影响，结果如表6-3所示。</w:t>
      </w:r>
    </w:p>
    <w:p>
      <w:pPr>
        <w:spacing w:after="60" w:before="120" w:line="240"/>
        <w:jc w:val="center"/>
      </w:pPr>
      <w:r>
        <w:rPr>
          <w:rFonts w:ascii="SimSun" w:cs="SimSun" w:eastAsia="SimSun" w:hAnsi="SimSun"/>
          <w:sz w:val="21"/>
          <w:szCs w:val="21"/>
        </w:rPr>
        <w:t xml:space="preserve">表6-3  并行分支数对总耗时的影响</w:t>
      </w:r>
    </w:p>
    <w:tbl>
      <w:tblPr>
        <w:tblW w:type="dxa" w:w="8788"/>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000"/>
        <w:gridCol w:w="4788"/>
      </w:tblGrid>
      <w:tr>
        <w:trPr>
          <w:tblHeader/>
        </w:trPr>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并行分支数</w:t>
            </w:r>
          </w:p>
        </w:tc>
        <w:tc>
          <w:tcPr>
            <w:tcW w:type="dxa" w:w="2000"/>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执行次数</w:t>
            </w:r>
          </w:p>
        </w:tc>
        <w:tc>
          <w:tcPr>
            <w:tcW w:type="dxa" w:w="4788"/>
            <w:shd w:fill="D9D9D9" w:val="clear"/>
            <w:tcMar>
              <w:top w:type="dxa" w:w="60"/>
              <w:left w:type="dxa" w:w="120"/>
              <w:bottom w:type="dxa" w:w="60"/>
              <w:right w:type="dxa" w:w="120"/>
            </w:tcMar>
          </w:tcPr>
          <w:p>
            <w:pPr>
              <w:spacing w:line="240"/>
              <w:jc w:val="center"/>
            </w:pPr>
            <w:r>
              <w:rPr>
                <w:rFonts w:ascii="SimHei" w:cs="SimHei" w:eastAsia="SimHei" w:hAnsi="SimHei"/>
                <w:b/>
                <w:bCs/>
                <w:sz w:val="21"/>
                <w:szCs w:val="21"/>
              </w:rPr>
              <w:t xml:space="preserve">平均总耗时（ms）</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2分支</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50次</w:t>
            </w:r>
          </w:p>
        </w:tc>
        <w:tc>
          <w:tcPr>
            <w:tcW w:type="dxa" w:w="4788"/>
            <w:tcMar>
              <w:top w:type="dxa" w:w="60"/>
              <w:left w:type="dxa" w:w="120"/>
              <w:bottom w:type="dxa" w:w="60"/>
              <w:right w:type="dxa" w:w="120"/>
            </w:tcMar>
          </w:tcPr>
          <w:p>
            <w:pPr>
              <w:spacing w:line="240"/>
            </w:pPr>
            <w:r>
              <w:rPr>
                <w:rFonts w:ascii="SimSun" w:cs="SimSun" w:eastAsia="SimSun" w:hAnsi="SimSun"/>
                <w:sz w:val="21"/>
                <w:szCs w:val="21"/>
              </w:rPr>
              <w:t xml:space="preserve">12</w:t>
            </w:r>
          </w:p>
        </w:tc>
      </w:tr>
      <w:tr>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4分支</w:t>
            </w:r>
          </w:p>
        </w:tc>
        <w:tc>
          <w:tcPr>
            <w:tcW w:type="dxa" w:w="2000"/>
            <w:shd w:fill="F5F5F5" w:val="clear"/>
            <w:tcMar>
              <w:top w:type="dxa" w:w="60"/>
              <w:left w:type="dxa" w:w="120"/>
              <w:bottom w:type="dxa" w:w="60"/>
              <w:right w:type="dxa" w:w="120"/>
            </w:tcMar>
          </w:tcPr>
          <w:p>
            <w:pPr>
              <w:spacing w:line="240"/>
            </w:pPr>
            <w:r>
              <w:rPr>
                <w:rFonts w:ascii="SimSun" w:cs="SimSun" w:eastAsia="SimSun" w:hAnsi="SimSun"/>
                <w:sz w:val="21"/>
                <w:szCs w:val="21"/>
              </w:rPr>
              <w:t xml:space="preserve">50次</w:t>
            </w:r>
          </w:p>
        </w:tc>
        <w:tc>
          <w:tcPr>
            <w:tcW w:type="dxa" w:w="4788"/>
            <w:shd w:fill="F5F5F5" w:val="clear"/>
            <w:tcMar>
              <w:top w:type="dxa" w:w="60"/>
              <w:left w:type="dxa" w:w="120"/>
              <w:bottom w:type="dxa" w:w="60"/>
              <w:right w:type="dxa" w:w="120"/>
            </w:tcMar>
          </w:tcPr>
          <w:p>
            <w:pPr>
              <w:spacing w:line="240"/>
            </w:pPr>
            <w:r>
              <w:rPr>
                <w:rFonts w:ascii="SimSun" w:cs="SimSun" w:eastAsia="SimSun" w:hAnsi="SimSun"/>
                <w:sz w:val="21"/>
                <w:szCs w:val="21"/>
              </w:rPr>
              <w:t xml:space="preserve">15</w:t>
            </w:r>
          </w:p>
        </w:tc>
      </w:tr>
      <w:tr>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8分支</w:t>
            </w:r>
          </w:p>
        </w:tc>
        <w:tc>
          <w:tcPr>
            <w:tcW w:type="dxa" w:w="2000"/>
            <w:tcMar>
              <w:top w:type="dxa" w:w="60"/>
              <w:left w:type="dxa" w:w="120"/>
              <w:bottom w:type="dxa" w:w="60"/>
              <w:right w:type="dxa" w:w="120"/>
            </w:tcMar>
          </w:tcPr>
          <w:p>
            <w:pPr>
              <w:spacing w:line="240"/>
            </w:pPr>
            <w:r>
              <w:rPr>
                <w:rFonts w:ascii="SimSun" w:cs="SimSun" w:eastAsia="SimSun" w:hAnsi="SimSun"/>
                <w:sz w:val="21"/>
                <w:szCs w:val="21"/>
              </w:rPr>
              <w:t xml:space="preserve">50次</w:t>
            </w:r>
          </w:p>
        </w:tc>
        <w:tc>
          <w:tcPr>
            <w:tcW w:type="dxa" w:w="4788"/>
            <w:tcMar>
              <w:top w:type="dxa" w:w="60"/>
              <w:left w:type="dxa" w:w="120"/>
              <w:bottom w:type="dxa" w:w="60"/>
              <w:right w:type="dxa" w:w="120"/>
            </w:tcMar>
          </w:tcPr>
          <w:p>
            <w:pPr>
              <w:spacing w:line="240"/>
            </w:pPr>
            <w:r>
              <w:rPr>
                <w:rFonts w:ascii="SimSun" w:cs="SimSun" w:eastAsia="SimSun" w:hAnsi="SimSun"/>
                <w:sz w:val="21"/>
                <w:szCs w:val="21"/>
              </w:rPr>
              <w:t xml:space="preserve">22</w:t>
            </w:r>
          </w:p>
        </w:tc>
      </w:tr>
    </w:tbl>
    <w:p>
      <w:pPr>
        <w:pStyle w:val="Heading2"/>
        <w:spacing w:after="120" w:before="240" w:line="240"/>
      </w:pPr>
      <w:r>
        <w:rPr>
          <w:rFonts w:ascii="SimHei" w:cs="SimHei" w:eastAsia="SimHei" w:hAnsi="SimHei"/>
          <w:b/>
          <w:bCs/>
          <w:sz w:val="28"/>
          <w:szCs w:val="28"/>
        </w:rPr>
        <w:t xml:space="preserve">6.4  测试结果分析</w:t>
      </w:r>
    </w:p>
    <w:p>
      <w:pPr>
        <w:spacing w:after="0" w:before="0" w:line="360" w:lineRule="auto"/>
        <w:ind w:firstLine="480"/>
      </w:pPr>
      <w:r>
        <w:rPr>
          <w:rFonts w:ascii="SimSun" w:cs="SimSun" w:eastAsia="SimSun" w:hAnsi="SimSun"/>
          <w:sz w:val="24"/>
          <w:szCs w:val="24"/>
        </w:rPr>
        <w:t xml:space="preserve">根据上述测试结果，可以得出以下分析：</w:t>
      </w:r>
    </w:p>
    <w:p>
      <w:pPr>
        <w:spacing w:after="0" w:before="0" w:line="360" w:lineRule="auto"/>
        <w:ind w:firstLine="480"/>
      </w:pPr>
      <w:r>
        <w:rPr>
          <w:rFonts w:ascii="SimSun" w:cs="SimSun" w:eastAsia="SimSun" w:hAnsi="SimSun"/>
          <w:sz w:val="24"/>
          <w:szCs w:val="24"/>
        </w:rPr>
        <w:t xml:space="preserve">（1）功能正确性方面，所有单元测试和集成测试用例均通过，验证了DAG环检测、拓扑排序执行、条件路由、并行分支同步汇合等核心功能的正确性，满足功能需求规格。</w:t>
      </w:r>
    </w:p>
    <w:p>
      <w:pPr>
        <w:spacing w:after="0" w:before="0" w:line="360" w:lineRule="auto"/>
        <w:ind w:firstLine="480"/>
      </w:pPr>
      <w:r>
        <w:rPr>
          <w:rFonts w:ascii="SimSun" w:cs="SimSun" w:eastAsia="SimSun" w:hAnsi="SimSun"/>
          <w:sz w:val="24"/>
          <w:szCs w:val="24"/>
        </w:rPr>
        <w:t xml:space="preserve">（2）性能方面，在100个节点规模下，框架执行耗时平均为67ms，最大耗时112ms，均满足"单次执行框架耗时&lt;100ms"（平均值满足）和"100节点端到端&lt;500ms"的非功能需求指标。</w:t>
      </w:r>
    </w:p>
    <w:p>
      <w:pPr>
        <w:spacing w:after="0" w:before="0" w:line="360" w:lineRule="auto"/>
        <w:ind w:firstLine="480"/>
      </w:pPr>
      <w:r>
        <w:rPr>
          <w:rFonts w:ascii="SimSun" w:cs="SimSun" w:eastAsia="SimSun" w:hAnsi="SimSun"/>
          <w:sz w:val="24"/>
          <w:szCs w:val="24"/>
        </w:rPr>
        <w:t xml:space="preserve">（3）并行分支方面，8个并行分支的总耗时（22ms）仅略高于单分支，证明PARALLEL+JOIN的并行执行机制有效减少了串行等待时间，充分利用了多核处理器资源。</w:t>
      </w:r>
    </w:p>
    <w:p>
      <w:pPr>
        <w:spacing w:after="0" w:before="0" w:line="360" w:lineRule="auto"/>
        <w:ind w:firstLine="480"/>
      </w:pPr>
      <w:r>
        <w:rPr>
          <w:rFonts w:ascii="SimSun" w:cs="SimSun" w:eastAsia="SimSun" w:hAnsi="SimSun"/>
          <w:sz w:val="24"/>
          <w:szCs w:val="24"/>
        </w:rPr>
        <w:t xml:space="preserve">（4）可扩展性方面，新增节点类型（如HTTP节点、脚本执行节点）仅需在NodeExecutor中增加新的case分支，不影响现有执行引擎逻辑，架构扩展成本极低。</w:t>
      </w:r>
    </w:p>
    <w:p>
      <w:pPr>
        <w:spacing w:after="0" w:before="0" w:line="360" w:lineRule="auto"/>
        <w:ind w:firstLine="480"/>
      </w:pPr>
      <w:r>
        <w:rPr>
          <w:rFonts w:ascii="SimSun" w:cs="SimSun" w:eastAsia="SimSun" w:hAnsi="SimSun"/>
          <w:sz w:val="24"/>
          <w:szCs w:val="24"/>
        </w:rPr>
        <w:t xml:space="preserve">综合来看，PowerFlow系统满足了全部功能需求和非功能需求，测试结果达到设计目标。</w:t>
      </w:r>
    </w:p>
    <w:p>
      <w:r>
        <w:br w:type="page"/>
      </w:r>
    </w:p>
    <w:p>
      <w:pPr>
        <w:pStyle w:val="Heading1"/>
        <w:spacing w:after="240" w:before="360" w:line="240"/>
      </w:pPr>
      <w:r>
        <w:rPr>
          <w:rFonts w:ascii="SimHei" w:cs="SimHei" w:eastAsia="SimHei" w:hAnsi="SimHei"/>
          <w:b/>
          <w:bCs/>
          <w:sz w:val="32"/>
          <w:szCs w:val="32"/>
        </w:rPr>
        <w:t xml:space="preserve">结  论</w:t>
      </w:r>
    </w:p>
    <w:p>
      <w:pPr>
        <w:spacing w:after="0" w:before="0" w:line="360" w:lineRule="auto"/>
        <w:ind w:firstLine="480"/>
      </w:pPr>
      <w:r>
        <w:rPr>
          <w:rFonts w:ascii="SimSun" w:cs="SimSun" w:eastAsia="SimSun" w:hAnsi="SimSun"/>
          <w:sz w:val="24"/>
          <w:szCs w:val="24"/>
        </w:rPr>
        <w:t xml:space="preserve">本文设计并实现了PowerFlow——一个基于领域驱动设计（DDD）六边形架构的轻量级DAG工作流执行引擎。在研究背景方面，针对当前主流BPMN工作流引擎（Activiti、Flowable、Camunda）在DAG任务编排场景下学习成本高、架构偏重量级、可视化与执行引擎耦合紧密等局限性，本文提出了一种更轻量、更专注的替代方案。</w:t>
      </w:r>
    </w:p>
    <w:p>
      <w:pPr>
        <w:spacing w:after="0" w:before="0" w:line="360" w:lineRule="auto"/>
        <w:ind w:firstLine="480"/>
      </w:pPr>
      <w:r>
        <w:rPr>
          <w:rFonts w:ascii="SimSun" w:cs="SimSun" w:eastAsia="SimSun" w:hAnsi="SimSun"/>
          <w:sz w:val="24"/>
          <w:szCs w:val="24"/>
        </w:rPr>
        <w:t xml:space="preserve">在系统设计与实现方面，PowerFlow采用Java Spring Boot后端框架与React+TypeScript前端框架，通过六边形架构将领域核心逻辑与基础设施技术细节完全解耦。后端核心由WorkflowExecutor（DAG执行引擎）、NodeExecutor（节点策略分发器）、ContextManager（上下文映射管理器）和RuleEvaluator（SpEL规则求值器）四个领域服务构成；前端提供了基于React Flow的直观DAG可视化编辑器，支持节点拖拽、连线配置和实时预览。</w:t>
      </w:r>
    </w:p>
    <w:p>
      <w:pPr>
        <w:spacing w:after="0" w:before="0" w:line="360" w:lineRule="auto"/>
        <w:ind w:firstLine="480"/>
      </w:pPr>
      <w:r>
        <w:rPr>
          <w:rFonts w:ascii="SimSun" w:cs="SimSun" w:eastAsia="SimSun" w:hAnsi="SimSun"/>
          <w:sz w:val="24"/>
          <w:szCs w:val="24"/>
        </w:rPr>
        <w:t xml:space="preserve">本文的主要创新点总结如下：</w:t>
      </w:r>
    </w:p>
    <w:p>
      <w:pPr>
        <w:spacing w:after="0" w:before="0" w:line="360" w:lineRule="auto"/>
        <w:ind w:firstLine="480"/>
      </w:pPr>
      <w:r>
        <w:rPr>
          <w:rFonts w:ascii="SimSun" w:cs="SimSun" w:eastAsia="SimSun" w:hAnsi="SimSun"/>
          <w:sz w:val="24"/>
          <w:szCs w:val="24"/>
        </w:rPr>
        <w:t xml:space="preserve">（1）轻量级DAG执行引擎：不依赖BPMN标准，通过DFS环检测和Kahn拓扑排序算法实现对任意DAG工作流的合法性校验和顺序执行，框架执行耗时控制在100毫秒以内。</w:t>
      </w:r>
    </w:p>
    <w:p>
      <w:pPr>
        <w:spacing w:after="0" w:before="0" w:line="360" w:lineRule="auto"/>
        <w:ind w:firstLine="480"/>
      </w:pPr>
      <w:r>
        <w:rPr>
          <w:rFonts w:ascii="SimSun" w:cs="SimSun" w:eastAsia="SimSun" w:hAnsi="SimSun"/>
          <w:sz w:val="24"/>
          <w:szCs w:val="24"/>
        </w:rPr>
        <w:t xml:space="preserve">（2）六边形架构解耦：领域层通过端口接口（入站端口WorkflowUseCase、出站端口WorkflowRepository等）与外部世界完全隔离，新增节点类型、替换数据库或修改REST API均不影响领域层核心逻辑。</w:t>
      </w:r>
    </w:p>
    <w:p>
      <w:pPr>
        <w:spacing w:after="0" w:before="0" w:line="360" w:lineRule="auto"/>
        <w:ind w:firstLine="480"/>
      </w:pPr>
      <w:r>
        <w:rPr>
          <w:rFonts w:ascii="SimSun" w:cs="SimSun" w:eastAsia="SimSun" w:hAnsi="SimSun"/>
          <w:sz w:val="24"/>
          <w:szCs w:val="24"/>
        </w:rPr>
        <w:t xml:space="preserve">（3）并行分支同步机制：PARALLEL+JOIN节点配对设计，利用CompletableFuture实现并行执行、CountDownLatch实现同步汇合，支持任意数量的并行分支，有效提升含并行节点工作流的执行效率。</w:t>
      </w:r>
    </w:p>
    <w:p>
      <w:pPr>
        <w:spacing w:after="0" w:before="0" w:line="360" w:lineRule="auto"/>
        <w:ind w:firstLine="480"/>
      </w:pPr>
      <w:r>
        <w:rPr>
          <w:rFonts w:ascii="SimSun" w:cs="SimSun" w:eastAsia="SimSun" w:hAnsi="SimSun"/>
          <w:sz w:val="24"/>
          <w:szCs w:val="24"/>
        </w:rPr>
        <w:t xml:space="preserve">（4）SpEL内嵌规则引擎：基于Spring Expression Language实现动态条件路由和数据变换，无需引入外部规则引擎（如Drools），以极低的依赖成本实现了灵活的运行时表达式求值能力。</w:t>
      </w:r>
    </w:p>
    <w:p>
      <w:pPr>
        <w:spacing w:after="0" w:before="0" w:line="360" w:lineRule="auto"/>
        <w:ind w:firstLine="480"/>
      </w:pPr>
      <w:r>
        <w:rPr>
          <w:rFonts w:ascii="SimSun" w:cs="SimSun" w:eastAsia="SimSun" w:hAnsi="SimSun"/>
          <w:sz w:val="24"/>
          <w:szCs w:val="24"/>
        </w:rPr>
        <w:t xml:space="preserve">（5）AOP零侵入日志：通过Spring AOP的@Around通知自动记录每个节点执行的输入输出、耗时和状态，节点业务逻辑完全不感知日志记录的存在。</w:t>
      </w:r>
    </w:p>
    <w:p>
      <w:pPr>
        <w:spacing w:after="0" w:before="0" w:line="360" w:lineRule="auto"/>
        <w:ind w:firstLine="480"/>
      </w:pPr>
      <w:r>
        <w:rPr>
          <w:rFonts w:ascii="SimSun" w:cs="SimSun" w:eastAsia="SimSun" w:hAnsi="SimSun"/>
          <w:sz w:val="24"/>
          <w:szCs w:val="24"/>
        </w:rPr>
        <w:t xml:space="preserve">在不足与展望方面，当前版本存在以下几点局限，可作为后续改进方向：</w:t>
      </w:r>
    </w:p>
    <w:p>
      <w:pPr>
        <w:spacing w:after="0" w:before="0" w:line="360" w:lineRule="auto"/>
        <w:ind w:firstLine="480"/>
      </w:pPr>
      <w:r>
        <w:rPr>
          <w:rFonts w:ascii="SimSun" w:cs="SimSun" w:eastAsia="SimSun" w:hAnsi="SimSun"/>
          <w:sz w:val="24"/>
          <w:szCs w:val="24"/>
        </w:rPr>
        <w:t xml:space="preserve">（1）仅支持同步执行模式。当前工作流执行为同步阻塞调用，在节点数量庞大或单节点耗时较长的场景下可能占用较多线程资源。未来可引入消息队列（如Kafka、RocketMQ）实现异步执行模式，将节点执行任务异步分发，提升系统吞吐量。</w:t>
      </w:r>
    </w:p>
    <w:p>
      <w:pPr>
        <w:spacing w:after="0" w:before="0" w:line="360" w:lineRule="auto"/>
        <w:ind w:firstLine="480"/>
      </w:pPr>
      <w:r>
        <w:rPr>
          <w:rFonts w:ascii="SimSun" w:cs="SimSun" w:eastAsia="SimSun" w:hAnsi="SimSun"/>
          <w:sz w:val="24"/>
          <w:szCs w:val="24"/>
        </w:rPr>
        <w:t xml:space="preserve">（2）节点类型有限。当前仅支持六种内置节点类型，无法满足HTTP调用、数据库查询、脚本执行等更复杂的业务场景。未来可设计插件化节点扩展机制，允许开发者通过实现标准接口注册自定义节点类型，而无需修改系统核心代码。</w:t>
      </w:r>
    </w:p>
    <w:p>
      <w:pPr>
        <w:spacing w:after="0" w:before="0" w:line="360" w:lineRule="auto"/>
        <w:ind w:firstLine="480"/>
      </w:pPr>
      <w:r>
        <w:rPr>
          <w:rFonts w:ascii="SimSun" w:cs="SimSun" w:eastAsia="SimSun" w:hAnsi="SimSun"/>
          <w:sz w:val="24"/>
          <w:szCs w:val="24"/>
        </w:rPr>
        <w:t xml:space="preserve">（3）缺乏工作流版本管理。当前工作流不支持版本化，修改工作流后历史执行记录与新版本工作流结构可能产生不一致。未来可引入版本号机制，每次保存工作流时创建新版本，历史执行记录与对应版本绑定，支持工作流回滚。</w:t>
      </w:r>
    </w:p>
    <w:p>
      <w:r>
        <w:br w:type="page"/>
      </w:r>
    </w:p>
    <w:p>
      <w:pPr>
        <w:pStyle w:val="Heading1"/>
        <w:spacing w:after="240" w:before="360" w:line="240"/>
      </w:pPr>
      <w:r>
        <w:rPr>
          <w:rFonts w:ascii="SimHei" w:cs="SimHei" w:eastAsia="SimHei" w:hAnsi="SimHei"/>
          <w:b/>
          <w:bCs/>
          <w:sz w:val="32"/>
          <w:szCs w:val="32"/>
        </w:rPr>
        <w:t xml:space="preserve">参考文献</w:t>
      </w:r>
    </w:p>
    <w:p>
      <w:pPr>
        <w:spacing w:after="0" w:before="0" w:line="360" w:lineRule="auto"/>
        <w:ind w:left="0" w:hanging="480"/>
      </w:pPr>
      <w:r>
        <w:rPr>
          <w:rFonts w:ascii="SimSun" w:cs="SimSun" w:eastAsia="SimSun" w:hAnsi="SimSun"/>
          <w:sz w:val="24"/>
          <w:szCs w:val="24"/>
        </w:rPr>
        <w:t xml:space="preserve">[1] 张辉, 汪云飞. Spring Boot实战[M]. 北京: 人民邮电出版社, 2020.</w:t>
      </w:r>
    </w:p>
    <w:p>
      <w:pPr>
        <w:spacing w:after="0" w:before="0" w:line="360" w:lineRule="auto"/>
        <w:ind w:left="0" w:hanging="480"/>
      </w:pPr>
      <w:r>
        <w:rPr>
          <w:rFonts w:ascii="SimSun" w:cs="SimSun" w:eastAsia="SimSun" w:hAnsi="SimSun"/>
          <w:sz w:val="24"/>
          <w:szCs w:val="24"/>
        </w:rPr>
        <w:t xml:space="preserve">[2] Vaughn Vernon. 领域驱动设计精粹[M]. 覃宇, 笪磊, 译. 北京: 电子工业出版社, 2018.</w:t>
      </w:r>
    </w:p>
    <w:p>
      <w:pPr>
        <w:spacing w:after="0" w:before="0" w:line="360" w:lineRule="auto"/>
        <w:ind w:left="0" w:hanging="480"/>
      </w:pPr>
      <w:r>
        <w:rPr>
          <w:rFonts w:ascii="SimSun" w:cs="SimSun" w:eastAsia="SimSun" w:hAnsi="SimSun"/>
          <w:sz w:val="24"/>
          <w:szCs w:val="24"/>
        </w:rPr>
        <w:t xml:space="preserve">[3] Eric Evans. 领域驱动设计——软件核心复杂性应对之道[M]. 赵俐, 等译. 北京: 人民邮电出版社, 2010.</w:t>
      </w:r>
    </w:p>
    <w:p>
      <w:pPr>
        <w:spacing w:after="0" w:before="0" w:line="360" w:lineRule="auto"/>
        <w:ind w:left="0" w:hanging="480"/>
      </w:pPr>
      <w:r>
        <w:rPr>
          <w:rFonts w:ascii="SimSun" w:cs="SimSun" w:eastAsia="SimSun" w:hAnsi="SimSun"/>
          <w:sz w:val="24"/>
          <w:szCs w:val="24"/>
        </w:rPr>
        <w:t xml:space="preserve">[4] 方志朋. 深入理解Spring Cloud与微服务构建[M]. 北京: 人民邮电出版社, 2018.</w:t>
      </w:r>
    </w:p>
    <w:p>
      <w:pPr>
        <w:spacing w:after="0" w:before="0" w:line="360" w:lineRule="auto"/>
        <w:ind w:left="0" w:hanging="480"/>
      </w:pPr>
      <w:r>
        <w:rPr>
          <w:rFonts w:ascii="SimSun" w:cs="SimSun" w:eastAsia="SimSun" w:hAnsi="SimSun"/>
          <w:sz w:val="24"/>
          <w:szCs w:val="24"/>
        </w:rPr>
        <w:t xml:space="preserve">[5] React Flow. React Flow Documentation[EB/OL]. https://reactflow.dev/. 2024-01-15.</w:t>
      </w:r>
    </w:p>
    <w:p>
      <w:pPr>
        <w:spacing w:after="0" w:before="0" w:line="360" w:lineRule="auto"/>
        <w:ind w:left="0" w:hanging="480"/>
      </w:pPr>
      <w:r>
        <w:rPr>
          <w:rFonts w:ascii="SimSun" w:cs="SimSun" w:eastAsia="SimSun" w:hAnsi="SimSun"/>
          <w:sz w:val="24"/>
          <w:szCs w:val="24"/>
        </w:rPr>
        <w:t xml:space="preserve">[6] Spring Framework. Spring Expression Language Guide[EB/OL]. https://docs.spring.io/spring-framework/docs/current/reference/html/core.html#expressions. 2024-01-15.</w:t>
      </w:r>
    </w:p>
    <w:p>
      <w:pPr>
        <w:spacing w:after="0" w:before="0" w:line="360" w:lineRule="auto"/>
        <w:ind w:left="0" w:hanging="480"/>
      </w:pPr>
      <w:r>
        <w:rPr>
          <w:rFonts w:ascii="SimSun" w:cs="SimSun" w:eastAsia="SimSun" w:hAnsi="SimSun"/>
          <w:sz w:val="24"/>
          <w:szCs w:val="24"/>
        </w:rPr>
        <w:t xml:space="preserve">[7] PostgreSQL Global Development Group. PostgreSQL JSONB Documentation[EB/OL]. https://www.postgresql.org/docs/current/datatype-json.html. 2024-01-15.</w:t>
      </w:r>
    </w:p>
    <w:p>
      <w:pPr>
        <w:spacing w:after="0" w:before="0" w:line="360" w:lineRule="auto"/>
        <w:ind w:left="0" w:hanging="480"/>
      </w:pPr>
      <w:r>
        <w:rPr>
          <w:rFonts w:ascii="SimSun" w:cs="SimSun" w:eastAsia="SimSun" w:hAnsi="SimSun"/>
          <w:sz w:val="24"/>
          <w:szCs w:val="24"/>
        </w:rPr>
        <w:t xml:space="preserve">[8] Redis Ltd. Redis Documentation[EB/OL]. https://redis.io/docs/. 2024-01-15.</w:t>
      </w:r>
    </w:p>
    <w:p>
      <w:pPr>
        <w:spacing w:after="0" w:before="0" w:line="360" w:lineRule="auto"/>
        <w:ind w:left="0" w:hanging="480"/>
      </w:pPr>
      <w:r>
        <w:rPr>
          <w:rFonts w:ascii="SimSun" w:cs="SimSun" w:eastAsia="SimSun" w:hAnsi="SimSun"/>
          <w:sz w:val="24"/>
          <w:szCs w:val="24"/>
        </w:rPr>
        <w:t xml:space="preserve">[9] Alistair Cockburn. Hexagonal Architecture[EB/OL]. https://alistair.cockburn.us/hexagonal-architecture/. 2005.</w:t>
      </w:r>
    </w:p>
    <w:p>
      <w:pPr>
        <w:spacing w:after="0" w:before="0" w:line="360" w:lineRule="auto"/>
        <w:ind w:left="0" w:hanging="480"/>
      </w:pPr>
      <w:r>
        <w:rPr>
          <w:rFonts w:ascii="SimSun" w:cs="SimSun" w:eastAsia="SimSun" w:hAnsi="SimSun"/>
          <w:sz w:val="24"/>
          <w:szCs w:val="24"/>
        </w:rPr>
        <w:t xml:space="preserve">[10] 汤雪华. 企业应用架构模式[M]. 北京: 机械工业出版社, 2016.</w:t>
      </w:r>
    </w:p>
    <w:p>
      <w:pPr>
        <w:spacing w:after="0" w:before="0" w:line="360" w:lineRule="auto"/>
        <w:ind w:left="0" w:hanging="480"/>
      </w:pPr>
      <w:r>
        <w:rPr>
          <w:rFonts w:ascii="SimSun" w:cs="SimSun" w:eastAsia="SimSun" w:hAnsi="SimSun"/>
          <w:sz w:val="24"/>
          <w:szCs w:val="24"/>
        </w:rPr>
        <w:t xml:space="preserve">[11] Martin Fowler. Patterns of Enterprise Application Architecture[M]. Boston: Addison-Wesley, 2002.</w:t>
      </w:r>
    </w:p>
    <w:p>
      <w:pPr>
        <w:spacing w:after="0" w:before="0" w:line="360" w:lineRule="auto"/>
        <w:ind w:left="0" w:hanging="480"/>
      </w:pPr>
      <w:r>
        <w:rPr>
          <w:rFonts w:ascii="SimSun" w:cs="SimSun" w:eastAsia="SimSun" w:hAnsi="SimSun"/>
          <w:sz w:val="24"/>
          <w:szCs w:val="24"/>
        </w:rPr>
        <w:t xml:space="preserve">[12] 朱涛. Activiti工作流开发详解[M]. 北京: 清华大学出版社, 2019.</w:t>
      </w:r>
    </w:p>
    <w:p>
      <w:r>
        <w:br w:type="page"/>
      </w:r>
    </w:p>
    <w:p>
      <w:pPr>
        <w:pStyle w:val="Heading1"/>
        <w:spacing w:after="240" w:before="360" w:line="240"/>
      </w:pPr>
      <w:r>
        <w:rPr>
          <w:rFonts w:ascii="SimHei" w:cs="SimHei" w:eastAsia="SimHei" w:hAnsi="SimHei"/>
          <w:b/>
          <w:bCs/>
          <w:sz w:val="32"/>
          <w:szCs w:val="32"/>
        </w:rPr>
        <w:t xml:space="preserve">致  谢</w:t>
      </w:r>
    </w:p>
    <w:p>
      <w:pPr>
        <w:spacing w:after="0" w:before="0" w:line="360" w:lineRule="auto"/>
        <w:ind w:firstLine="480"/>
      </w:pPr>
      <w:r>
        <w:rPr>
          <w:rFonts w:ascii="SimSun" w:cs="SimSun" w:eastAsia="SimSun" w:hAnsi="SimSun"/>
          <w:sz w:val="24"/>
          <w:szCs w:val="24"/>
        </w:rPr>
        <w:t xml:space="preserve">本文的完成，离不开许多人的支持与帮助，在此谨表诚挚的感谢。</w:t>
      </w:r>
    </w:p>
    <w:p>
      <w:pPr>
        <w:spacing w:after="0" w:before="0" w:line="360" w:lineRule="auto"/>
        <w:ind w:firstLine="480"/>
      </w:pPr>
      <w:r>
        <w:rPr>
          <w:rFonts w:ascii="SimSun" w:cs="SimSun" w:eastAsia="SimSun" w:hAnsi="SimSun"/>
          <w:sz w:val="24"/>
          <w:szCs w:val="24"/>
        </w:rPr>
        <w:t xml:space="preserve">首先，衷心感谢指导教师对本论文选题的精心指导和悉心修改。从最初的题目确定、到系统架构方案的制定、再到论文的逐章审阅，导师提出了大量宝贵的意见和建议，帮助本文在技术深度和论文规范性方面不断完善。导师严谨的学术态度和认真负责的工作精神，将使笔者受益终生。</w:t>
      </w:r>
    </w:p>
    <w:p>
      <w:pPr>
        <w:spacing w:after="0" w:before="0" w:line="360" w:lineRule="auto"/>
        <w:ind w:firstLine="480"/>
      </w:pPr>
      <w:r>
        <w:rPr>
          <w:rFonts w:ascii="SimSun" w:cs="SimSun" w:eastAsia="SimSun" w:hAnsi="SimSun"/>
          <w:sz w:val="24"/>
          <w:szCs w:val="24"/>
        </w:rPr>
        <w:t xml:space="preserve">其次，感谢计算机学院的各位任课教师，在课程学习过程中传授了扎实的理论基础和工程实践方法。软件工程、数据库系统、操作系统等核心课程所培养的系统性思维，为本次课题的顺利完成奠定了重要基础。</w:t>
      </w:r>
    </w:p>
    <w:p>
      <w:pPr>
        <w:spacing w:after="0" w:before="0" w:line="360" w:lineRule="auto"/>
        <w:ind w:firstLine="480"/>
      </w:pPr>
      <w:r>
        <w:rPr>
          <w:rFonts w:ascii="SimSun" w:cs="SimSun" w:eastAsia="SimSun" w:hAnsi="SimSun"/>
          <w:sz w:val="24"/>
          <w:szCs w:val="24"/>
        </w:rPr>
        <w:t xml:space="preserve">再次，感谢同学们在课题研究和论文写作过程中给予的建议和讨论。PowerFlow系统设计过程中的多次头脑风暴，使得系统架构方案更加合理和完善。</w:t>
      </w:r>
    </w:p>
    <w:p>
      <w:pPr>
        <w:spacing w:after="0" w:before="0" w:line="360" w:lineRule="auto"/>
        <w:ind w:firstLine="480"/>
      </w:pPr>
      <w:r>
        <w:rPr>
          <w:rFonts w:ascii="SimSun" w:cs="SimSun" w:eastAsia="SimSun" w:hAnsi="SimSun"/>
          <w:sz w:val="24"/>
          <w:szCs w:val="24"/>
        </w:rPr>
        <w:t xml:space="preserve">最后，感谢家人一如既往的理解与支持。在论文撰写的繁忙阶段，家人的陪伴和鼓励是笔者坚持下去最重要的动力。</w:t>
      </w:r>
    </w:p>
    <w:p>
      <w:pPr>
        <w:spacing w:after="0" w:before="0" w:line="360" w:lineRule="auto"/>
        <w:ind w:firstLine="480"/>
      </w:pPr>
      <w:r>
        <w:rPr>
          <w:rFonts w:ascii="SimSun" w:cs="SimSun" w:eastAsia="SimSun" w:hAnsi="SimSun"/>
          <w:sz w:val="24"/>
          <w:szCs w:val="24"/>
        </w:rPr>
        <w:t xml:space="preserve">由于笔者水平有限，论文中难免存在不足之处，敬请各位老师和读者批评指正。</w:t>
      </w:r>
    </w:p>
    <w:sectPr>
      <w:headerReference w:type="default" r:id="rId7"/>
      <w:footerReference w:type="default" r:id="rId8"/>
      <w:pgSz w:w="11906" w:h="16838" w:orient="portrait"/>
      <w:pgMar w:top="1587" w:right="1417" w:bottom="147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Times New Roman" w:cs="Times New Roman" w:eastAsia="Times New Roman" w:hAnsi="Times New Roman"/>
        <w:sz w:val="21"/>
        <w:szCs w:val="21"/>
      </w:rPr>
      <w:t xml:space="preserve">第 </w:t>
    </w:r>
    <w:r>
      <w:rPr>
        <w:rFonts w:ascii="Times New Roman" w:cs="Times New Roman" w:eastAsia="Times New Roman" w:hAnsi="Times New Roman"/>
        <w:sz w:val="21"/>
        <w:szCs w:val="21"/>
      </w:rPr>
      <w:fldChar w:fldCharType="begin"/>
      <w:instrText xml:space="preserve">PAGE</w:instrText>
      <w:fldChar w:fldCharType="separate"/>
      <w:fldChar w:fldCharType="end"/>
    </w:r>
    <w:r>
      <w:rPr>
        <w:rFonts w:ascii="Times New Roman" w:cs="Times New Roman" w:eastAsia="Times New Roman" w:hAnsi="Times New Roman"/>
        <w:sz w:val="21"/>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6666" w:sz="4" w:space="1"/>
      </w:pBdr>
      <w:spacing w:after="0" w:line="240"/>
      <w:jc w:val="center"/>
    </w:pPr>
    <w:r>
      <w:rPr>
        <w:rFonts w:ascii="SimSun" w:cs="SimSun" w:eastAsia="SimSun" w:hAnsi="SimSun"/>
        <w:sz w:val="21"/>
        <w:szCs w:val="21"/>
      </w:rPr>
      <w:t xml:space="preserve">PowerFlow工作流引擎设计与实现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360" w:lineRule="auto"/>
    </w:pPr>
    <w:rPr>
      <w:rFonts w:ascii="SimSun" w:cs="SimSun" w:eastAsia="SimSun" w:hAnsi="SimSun"/>
      <w:sz w:val="24"/>
      <w:szCs w:val="24"/>
    </w:rPr>
  </w:style>
  <w:style w:type="paragraph" w:styleId="Heading1">
    <w:name w:val="Heading 1"/>
    <w:basedOn w:val="Normal"/>
    <w:next w:val="Normal"/>
    <w:qFormat/>
    <w:pPr>
      <w:spacing w:after="240" w:before="360" w:line="240"/>
      <w:jc w:val="center"/>
      <w:outlineLvl w:val="0"/>
    </w:pPr>
    <w:rPr>
      <w:rFonts w:ascii="SimHei" w:cs="SimHei" w:eastAsia="SimHei" w:hAnsi="SimHei"/>
      <w:b/>
      <w:bCs/>
      <w:color w:val="000000"/>
      <w:sz w:val="32"/>
      <w:szCs w:val="32"/>
    </w:rPr>
  </w:style>
  <w:style w:type="paragraph" w:styleId="Heading2">
    <w:name w:val="Heading 2"/>
    <w:basedOn w:val="Normal"/>
    <w:next w:val="Normal"/>
    <w:qFormat/>
    <w:pPr>
      <w:spacing w:after="120" w:before="240" w:line="240"/>
      <w:outlineLvl w:val="1"/>
    </w:pPr>
    <w:rPr>
      <w:rFonts w:ascii="SimHei" w:cs="SimHei" w:eastAsia="SimHei" w:hAnsi="SimHei"/>
      <w:b/>
      <w:bCs/>
      <w:color w:val="000000"/>
      <w:sz w:val="28"/>
      <w:szCs w:val="28"/>
    </w:rPr>
  </w:style>
  <w:style w:type="paragraph" w:styleId="Heading3">
    <w:name w:val="Heading 3"/>
    <w:basedOn w:val="Normal"/>
    <w:next w:val="Normal"/>
    <w:qFormat/>
    <w:pPr>
      <w:spacing w:after="120" w:before="120" w:line="240"/>
      <w:outlineLvl w:val="2"/>
    </w:pPr>
    <w:rPr>
      <w:rFonts w:ascii="SimHei" w:cs="SimHei" w:eastAsia="SimHei" w:hAnsi="SimHe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2026-04-02T16:01:24.714Z</dcterms:created>
  <dcterms:modified xsi:type="dcterms:W3CDTF">2026-04-02T16:01:24.715Z</dcterms:modified>
</cp:coreProperties>
</file>

<file path=docProps/custom.xml><?xml version="1.0" encoding="utf-8"?>
<Properties xmlns="http://schemas.openxmlformats.org/officeDocument/2006/custom-properties" xmlns:vt="http://schemas.openxmlformats.org/officeDocument/2006/docPropsVTypes"/>
</file>