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540"/>
        </w:tabs>
        <w:spacing w:line="360" w:lineRule="exact"/>
        <w:jc w:val="both"/>
        <w:rPr>
          <w:rFonts w:hint="eastAsia" w:ascii="宋体"/>
          <w:b/>
          <w:sz w:val="28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both"/>
        <w:rPr>
          <w:rFonts w:hint="eastAsia" w:ascii="宋体"/>
          <w:b/>
          <w:sz w:val="28"/>
          <w:szCs w:val="36"/>
          <w:lang w:val="en-US"/>
        </w:rPr>
      </w:pPr>
      <w:r>
        <w:rPr>
          <w:rFonts w:hint="eastAsia" w:ascii="宋体"/>
          <w:b/>
          <w:sz w:val="28"/>
          <w:szCs w:val="36"/>
          <w:lang w:val="en-US"/>
        </w:rPr>
        <w:t>基本要素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both"/>
        <w:rPr>
          <w:rFonts w:hint="default" w:ascii="宋体"/>
        </w:rPr>
      </w:pPr>
      <w:r>
        <w:rPr>
          <w:rFonts w:hint="eastAsia" w:ascii="宋体"/>
          <w:lang w:val="en-US"/>
        </w:rPr>
        <w:t>分治法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最优子结构</w:t>
      </w:r>
      <w:r>
        <w:rPr>
          <w:rFonts w:hint="default" w:ascii="宋体"/>
        </w:rPr>
        <w:t>，...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both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贪心策略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贪心选择性质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最优子结构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both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动态规划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最优化原理</w:t>
      </w:r>
      <w:r>
        <w:rPr>
          <w:rFonts w:hint="default" w:ascii="宋体"/>
        </w:rPr>
        <w:t>(</w:t>
      </w:r>
      <w:r>
        <w:rPr>
          <w:rFonts w:hint="eastAsia" w:ascii="宋体"/>
          <w:lang w:val="en-US"/>
        </w:rPr>
        <w:t>最优子结构</w:t>
      </w:r>
      <w:r>
        <w:rPr>
          <w:rFonts w:hint="default" w:ascii="宋体"/>
        </w:rPr>
        <w:t>)，</w:t>
      </w:r>
      <w:r>
        <w:rPr>
          <w:rFonts w:hint="eastAsia" w:ascii="宋体"/>
          <w:lang w:val="en-US"/>
        </w:rPr>
        <w:t>重叠子问题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备忘录方法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both"/>
        <w:rPr>
          <w:rFonts w:hint="default" w:ascii="宋体"/>
        </w:rPr>
      </w:pPr>
      <w:r>
        <w:rPr>
          <w:rFonts w:hint="eastAsia" w:ascii="宋体"/>
          <w:lang w:val="en-US"/>
        </w:rPr>
        <w:t>回溯法</w:t>
      </w:r>
      <w:r>
        <w:rPr>
          <w:rFonts w:hint="default" w:ascii="宋体"/>
        </w:rPr>
        <w:t>：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both"/>
        <w:rPr>
          <w:rFonts w:hint="eastAsia" w:ascii="宋体"/>
          <w:lang w:val="en-US"/>
        </w:rPr>
      </w:pP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最优子结构</w:t>
      </w:r>
      <w:r>
        <w:rPr>
          <w:rFonts w:hint="default" w:ascii="宋体"/>
        </w:rPr>
        <w:t>：</w:t>
      </w:r>
      <w:r>
        <w:rPr>
          <w:rFonts w:hint="default" w:ascii="宋体"/>
          <w:lang w:val="en-US"/>
        </w:rPr>
        <w:t>某个</w:t>
      </w:r>
      <w:r>
        <w:rPr>
          <w:rFonts w:hint="eastAsia" w:ascii="宋体"/>
          <w:lang w:val="en-US"/>
        </w:rPr>
        <w:t>问题的最优解包含了其子问题的最优解</w:t>
      </w:r>
      <w:r>
        <w:rPr>
          <w:rFonts w:hint="default" w:ascii="宋体"/>
        </w:rPr>
        <w:t>；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最优化原理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不管前面的决策是怎样的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以后的决策只取决于前面决策</w:t>
      </w:r>
      <w:r>
        <w:rPr>
          <w:rFonts w:hint="eastAsia" w:ascii="宋体"/>
          <w:lang w:val="en-US" w:eastAsia="zh-Hans"/>
        </w:rPr>
        <w:t>所</w:t>
      </w:r>
      <w:r>
        <w:rPr>
          <w:rFonts w:hint="eastAsia" w:ascii="宋体"/>
          <w:lang w:val="en-US"/>
        </w:rPr>
        <w:t>决定的状态</w:t>
      </w:r>
      <w:r>
        <w:rPr>
          <w:rFonts w:hint="default" w:ascii="宋体"/>
        </w:rPr>
        <w:t>；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default" w:ascii="宋体"/>
        </w:rPr>
      </w:pPr>
      <w:r>
        <w:rPr>
          <w:rFonts w:hint="eastAsia" w:ascii="宋体"/>
          <w:lang w:val="en-US"/>
        </w:rPr>
        <w:t>贪心选择性质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问题的整体解可以通过一系列局部最优的选择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即贪心选择达到</w:t>
      </w:r>
      <w:r>
        <w:rPr>
          <w:rFonts w:hint="default" w:ascii="宋体"/>
        </w:rPr>
        <w:t>；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重叠子问题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每次产生的子问题并不总是新问题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有些子问题被反复计算多次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center"/>
        <w:rPr>
          <w:rFonts w:hint="eastAsia" w:ascii="宋体" w:eastAsia="宋体"/>
          <w:b/>
          <w:sz w:val="28"/>
          <w:szCs w:val="36"/>
          <w:lang w:val="en-US"/>
        </w:rPr>
      </w:pPr>
      <w:r>
        <w:rPr>
          <w:rFonts w:hint="eastAsia" w:ascii="宋体"/>
          <w:b/>
          <w:sz w:val="28"/>
          <w:szCs w:val="36"/>
          <w:lang w:val="en-US"/>
        </w:rPr>
        <w:t>四大算法基本思想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default" w:ascii="宋体"/>
          <w:b/>
          <w:sz w:val="24"/>
          <w:szCs w:val="32"/>
        </w:rPr>
      </w:pPr>
      <w:r>
        <w:rPr>
          <w:rFonts w:hint="eastAsia" w:ascii="宋体"/>
          <w:b/>
          <w:bCs w:val="0"/>
          <w:sz w:val="24"/>
          <w:szCs w:val="32"/>
        </w:rPr>
        <w:t>分治法</w:t>
      </w:r>
      <w:r>
        <w:rPr>
          <w:rFonts w:hint="default" w:ascii="宋体"/>
          <w:b/>
          <w:sz w:val="24"/>
          <w:szCs w:val="32"/>
        </w:rPr>
        <w:t>：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1376045</wp:posOffset>
            </wp:positionH>
            <wp:positionV relativeFrom="page">
              <wp:posOffset>4629785</wp:posOffset>
            </wp:positionV>
            <wp:extent cx="1933575" cy="1544955"/>
            <wp:effectExtent l="0" t="0" r="22225" b="4445"/>
            <wp:wrapTopAndBottom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4" cy="1544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/>
        </w:rPr>
        <w:t>是将一个规模为</w:t>
      </w:r>
      <w:r>
        <w:rPr>
          <w:rFonts w:ascii="宋体"/>
        </w:rPr>
        <w:t>n</w:t>
      </w:r>
      <w:r>
        <w:rPr>
          <w:rFonts w:hint="eastAsia" w:ascii="宋体"/>
        </w:rPr>
        <w:t>的问题</w:t>
      </w:r>
      <w:r>
        <w:rPr>
          <w:rFonts w:hint="eastAsia" w:ascii="宋体"/>
          <w:highlight w:val="yellow"/>
        </w:rPr>
        <w:t>分解</w:t>
      </w:r>
      <w:r>
        <w:rPr>
          <w:rFonts w:hint="eastAsia" w:ascii="宋体"/>
        </w:rPr>
        <w:t>为</w:t>
      </w:r>
      <w:r>
        <w:rPr>
          <w:rFonts w:ascii="宋体"/>
        </w:rPr>
        <w:t>k</w:t>
      </w:r>
      <w:r>
        <w:rPr>
          <w:rFonts w:hint="eastAsia" w:ascii="宋体"/>
        </w:rPr>
        <w:t>个规模较小的子问题，这些子问题</w:t>
      </w:r>
      <w:r>
        <w:rPr>
          <w:rFonts w:hint="eastAsia" w:ascii="宋体"/>
          <w:highlight w:val="yellow"/>
        </w:rPr>
        <w:t>互相独立</w:t>
      </w:r>
      <w:r>
        <w:rPr>
          <w:rFonts w:hint="eastAsia" w:ascii="宋体"/>
        </w:rPr>
        <w:t>且</w:t>
      </w:r>
      <w:r>
        <w:rPr>
          <w:rFonts w:hint="eastAsia" w:ascii="宋体"/>
          <w:highlight w:val="yellow"/>
        </w:rPr>
        <w:t>与原问题相同</w:t>
      </w:r>
      <w:r>
        <w:rPr>
          <w:rFonts w:hint="eastAsia" w:ascii="宋体"/>
        </w:rPr>
        <w:t>；对这</w:t>
      </w:r>
      <w:r>
        <w:rPr>
          <w:rFonts w:ascii="宋体"/>
        </w:rPr>
        <w:t>k</w:t>
      </w:r>
      <w:r>
        <w:rPr>
          <w:rFonts w:hint="eastAsia" w:ascii="宋体"/>
        </w:rPr>
        <w:t>个子问题</w:t>
      </w:r>
      <w:r>
        <w:rPr>
          <w:rFonts w:hint="eastAsia" w:ascii="宋体"/>
          <w:highlight w:val="yellow"/>
        </w:rPr>
        <w:t>分别求解</w:t>
      </w:r>
      <w:r>
        <w:rPr>
          <w:rFonts w:hint="eastAsia" w:ascii="宋体"/>
        </w:rPr>
        <w:t>。如果子问题的规模仍然不够小，则再划分为</w:t>
      </w:r>
      <w:r>
        <w:rPr>
          <w:rFonts w:ascii="宋体"/>
        </w:rPr>
        <w:t>k</w:t>
      </w:r>
      <w:r>
        <w:rPr>
          <w:rFonts w:hint="eastAsia" w:ascii="宋体"/>
        </w:rPr>
        <w:t>个子问题，如此递归的进行下去，直到问题规模足够小，很容易求出其解为止；将求出的小规模的问题的解</w:t>
      </w:r>
      <w:r>
        <w:rPr>
          <w:rFonts w:hint="eastAsia" w:ascii="宋体"/>
          <w:highlight w:val="yellow"/>
        </w:rPr>
        <w:t>合并</w:t>
      </w:r>
      <w:r>
        <w:rPr>
          <w:rFonts w:hint="eastAsia" w:ascii="宋体"/>
        </w:rPr>
        <w:t>为一个更大规模的问题的解，</w:t>
      </w:r>
      <w:r>
        <w:rPr>
          <w:rFonts w:hint="eastAsia" w:ascii="宋体"/>
          <w:highlight w:val="yellow"/>
        </w:rPr>
        <w:t>自底向上</w:t>
      </w:r>
      <w:r>
        <w:rPr>
          <w:rFonts w:hint="eastAsia" w:ascii="宋体"/>
        </w:rPr>
        <w:t>逐步求出原来问题的解。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</w:rPr>
      </w:pP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</w:rPr>
      </w:pP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default" w:ascii="宋体"/>
          <w:b/>
          <w:bCs/>
          <w:sz w:val="24"/>
          <w:szCs w:val="32"/>
        </w:rPr>
      </w:pPr>
      <w:r>
        <w:rPr>
          <w:rFonts w:hint="eastAsia" w:ascii="宋体"/>
          <w:b/>
          <w:bCs/>
          <w:sz w:val="24"/>
          <w:szCs w:val="32"/>
          <w:lang w:val="en-US"/>
        </w:rPr>
        <w:t>贪心策略</w:t>
      </w:r>
      <w:r>
        <w:rPr>
          <w:rFonts w:hint="default" w:ascii="宋体"/>
          <w:b/>
          <w:bCs/>
          <w:sz w:val="24"/>
          <w:szCs w:val="32"/>
        </w:rPr>
        <w:t>：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default" w:ascii="宋体"/>
        </w:rPr>
      </w:pPr>
      <w:r>
        <w:rPr>
          <w:rFonts w:hint="eastAsia" w:ascii="宋体"/>
          <w:lang w:val="en-US"/>
        </w:rPr>
        <w:t>从问题的某一个初始解出发逐步逼近给定的目标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以</w:t>
      </w:r>
      <w:r>
        <w:rPr>
          <w:rFonts w:hint="eastAsia" w:ascii="宋体"/>
          <w:highlight w:val="yellow"/>
          <w:lang w:val="en-US"/>
        </w:rPr>
        <w:t>尽可能快的</w:t>
      </w:r>
      <w:r>
        <w:rPr>
          <w:rFonts w:hint="eastAsia" w:ascii="宋体"/>
          <w:lang w:val="en-US"/>
        </w:rPr>
        <w:t>求得更好的解</w:t>
      </w:r>
      <w:r>
        <w:rPr>
          <w:rFonts w:hint="default" w:ascii="宋体"/>
        </w:rPr>
        <w:t>。</w:t>
      </w:r>
      <w:r>
        <w:rPr>
          <w:rFonts w:hint="eastAsia" w:ascii="宋体"/>
          <w:lang w:val="en-US"/>
        </w:rPr>
        <w:t>当达到某个算法中的某一步不能再继续前进时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算法停止</w:t>
      </w:r>
      <w:r>
        <w:rPr>
          <w:rFonts w:hint="default" w:ascii="宋体"/>
        </w:rPr>
        <w:t>。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b/>
          <w:bCs/>
          <w:sz w:val="22"/>
          <w:szCs w:val="28"/>
          <w:lang w:val="en-US"/>
        </w:rPr>
      </w:pPr>
      <w:r>
        <w:rPr>
          <w:rFonts w:hint="eastAsia" w:ascii="宋体"/>
          <w:b/>
          <w:bCs/>
          <w:sz w:val="22"/>
          <w:szCs w:val="28"/>
          <w:lang w:val="en-US"/>
        </w:rPr>
        <w:t>普里姆算法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贪心策略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每次都选</w:t>
      </w:r>
      <w:r>
        <w:rPr>
          <w:rFonts w:hint="eastAsia" w:ascii="宋体"/>
          <w:lang w:val="en-US" w:eastAsia="zh-CN"/>
        </w:rPr>
        <w:t>i∈U，j∈V-U，且c[i][j]最小的边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基本思想</w:t>
      </w:r>
      <w:r>
        <w:rPr>
          <w:rFonts w:hint="default" w:ascii="宋体"/>
        </w:rPr>
        <w:t>：</w:t>
      </w:r>
      <w:r>
        <w:rPr>
          <w:rFonts w:hint="eastAsia" w:ascii="宋体"/>
          <w:lang w:val="en-US" w:eastAsia="zh-CN"/>
        </w:rPr>
        <w:t>设G=(V,E)是连通带权图，V={1,2,…,n}。首先置U={1}，然后，只要U是V的真子集，就选取满足条件i∈U，j∈V-U，且c[i][j]最小的边，将顶点j添加到U中。这个过程一直进行到U=V时为止。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b/>
          <w:bCs/>
          <w:sz w:val="22"/>
          <w:szCs w:val="28"/>
          <w:lang w:val="en-US"/>
        </w:rPr>
      </w:pPr>
      <w:r>
        <w:rPr>
          <w:rFonts w:hint="eastAsia" w:ascii="宋体"/>
          <w:b/>
          <w:bCs/>
          <w:sz w:val="22"/>
          <w:szCs w:val="28"/>
          <w:lang w:val="en-US"/>
        </w:rPr>
        <w:t>克鲁斯卡尔算法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default" w:ascii="宋体"/>
          <w:lang w:val="en-US"/>
        </w:rPr>
      </w:pPr>
      <w:r>
        <w:rPr>
          <w:rFonts w:hint="eastAsia" w:ascii="宋体"/>
          <w:lang w:val="en-US"/>
        </w:rPr>
        <w:t>贪心策略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每次都在</w:t>
      </w:r>
      <w:r>
        <w:rPr>
          <w:rFonts w:hint="eastAsia" w:ascii="宋体"/>
          <w:lang w:val="en-US" w:eastAsia="zh-Hans"/>
        </w:rPr>
        <w:t>连接</w:t>
      </w:r>
      <w:r>
        <w:rPr>
          <w:rFonts w:hint="eastAsia" w:ascii="宋体"/>
          <w:lang w:val="en-US"/>
        </w:rPr>
        <w:t>两个不同连通分量的</w:t>
      </w:r>
      <w:r>
        <w:rPr>
          <w:rFonts w:hint="eastAsia" w:ascii="宋体"/>
          <w:highlight w:val="yellow"/>
          <w:lang w:val="en-US"/>
        </w:rPr>
        <w:t>边中选权值最小的边</w:t>
      </w:r>
      <w:r>
        <w:rPr>
          <w:rFonts w:hint="default" w:ascii="宋体"/>
        </w:rPr>
        <w:t>。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lang w:val="en-US"/>
        </w:rPr>
      </w:pPr>
      <w:r>
        <w:rPr>
          <w:rFonts w:hint="eastAsia" w:ascii="宋体"/>
          <w:lang w:val="en-US"/>
        </w:rPr>
        <w:t>基本思想</w:t>
      </w:r>
      <w:r>
        <w:rPr>
          <w:rFonts w:hint="default" w:ascii="宋体"/>
        </w:rPr>
        <w:t>：</w:t>
      </w:r>
      <w:r>
        <w:rPr>
          <w:rFonts w:hint="eastAsia" w:ascii="宋体"/>
          <w:lang w:val="en-US"/>
        </w:rPr>
        <w:t>首先将图中所有顶点都放到生成树中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然后每次都连接两个不同连通分量的边中</w:t>
      </w:r>
      <w:r>
        <w:rPr>
          <w:rFonts w:hint="eastAsia" w:ascii="宋体"/>
          <w:highlight w:val="yellow"/>
          <w:lang w:val="en-US"/>
        </w:rPr>
        <w:t>选权值最小的边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将其放入生成树中</w:t>
      </w:r>
      <w:r>
        <w:rPr>
          <w:rFonts w:hint="default" w:ascii="宋体"/>
        </w:rPr>
        <w:t>，</w:t>
      </w:r>
      <w:r>
        <w:rPr>
          <w:rFonts w:hint="eastAsia" w:ascii="宋体"/>
          <w:lang w:val="en-US"/>
        </w:rPr>
        <w:t>直到生成树中有n</w:t>
      </w:r>
      <w:r>
        <w:rPr>
          <w:rFonts w:hint="default" w:ascii="宋体"/>
        </w:rPr>
        <w:t>-1</w:t>
      </w:r>
      <w:r>
        <w:rPr>
          <w:rFonts w:hint="eastAsia" w:ascii="宋体"/>
          <w:lang w:val="en-US"/>
        </w:rPr>
        <w:t>条边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lang w:val="en-US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1562735</wp:posOffset>
            </wp:positionH>
            <wp:positionV relativeFrom="page">
              <wp:posOffset>292100</wp:posOffset>
            </wp:positionV>
            <wp:extent cx="2211705" cy="1953260"/>
            <wp:effectExtent l="0" t="0" r="23495" b="2540"/>
            <wp:wrapTopAndBottom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9532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lang w:val="en-US"/>
        </w:rPr>
      </w:pP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b/>
          <w:bCs w:val="0"/>
          <w:sz w:val="24"/>
          <w:szCs w:val="32"/>
          <w:lang w:val="en-US"/>
        </w:rPr>
      </w:pPr>
      <w:r>
        <w:rPr>
          <w:rFonts w:hint="eastAsia" w:ascii="宋体"/>
          <w:b/>
          <w:bCs w:val="0"/>
          <w:sz w:val="24"/>
          <w:szCs w:val="32"/>
          <w:lang w:val="en-US"/>
        </w:rPr>
        <w:t>动态规划</w:t>
      </w:r>
      <w:r>
        <w:rPr>
          <w:rFonts w:hint="default" w:ascii="宋体"/>
          <w:b/>
          <w:bCs w:val="0"/>
          <w:sz w:val="24"/>
          <w:szCs w:val="32"/>
        </w:rPr>
        <w:t>：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</w:pPr>
      <w:r>
        <w:rPr>
          <w:rFonts w:hint="eastAsia"/>
          <w:lang w:val="en-US" w:eastAsia="zh-CN"/>
        </w:rPr>
        <w:t>在求解问题中，对于</w:t>
      </w:r>
      <w:r>
        <w:rPr>
          <w:rFonts w:hint="eastAsia"/>
          <w:highlight w:val="yellow"/>
          <w:lang w:val="en-US" w:eastAsia="zh-CN"/>
        </w:rPr>
        <w:t>每一步决策，列出各种可能的局部解</w:t>
      </w:r>
      <w:r>
        <w:rPr>
          <w:rFonts w:hint="eastAsia"/>
          <w:lang w:val="en-US" w:eastAsia="zh-CN"/>
        </w:rPr>
        <w:t>，再依据某种判定条件，</w:t>
      </w:r>
      <w:r>
        <w:rPr>
          <w:rFonts w:hint="eastAsia"/>
          <w:highlight w:val="yellow"/>
          <w:lang w:val="en-US" w:eastAsia="zh-CN"/>
        </w:rPr>
        <w:t>舍弃</w:t>
      </w:r>
      <w:r>
        <w:rPr>
          <w:rFonts w:hint="eastAsia"/>
          <w:lang w:val="en-US" w:eastAsia="zh-CN"/>
        </w:rPr>
        <w:t>那些肯定不能得到最优解的局部解，在每一步都经过筛选，以</w:t>
      </w:r>
      <w:r>
        <w:rPr>
          <w:rFonts w:hint="eastAsia"/>
          <w:highlight w:val="yellow"/>
          <w:lang w:val="en-US" w:eastAsia="zh-CN"/>
        </w:rPr>
        <w:t>每一步都是最优解来保证全局是最优解</w:t>
      </w:r>
      <w:r>
        <w:rPr>
          <w:rFonts w:hint="eastAsia"/>
          <w:lang w:val="en-US" w:eastAsia="zh-CN"/>
        </w:rPr>
        <w:t>。</w:t>
      </w:r>
      <w:r>
        <w:rPr>
          <w:highlight w:val="lightGray"/>
        </w:rPr>
        <w:t>动态规划是一种将问题实例分解为更小的、相似的子问题，动态规划允许这些子问题不独立，(亦即各子问题可包含公共的子问题)也允许其通过自身子问题的解</w:t>
      </w:r>
      <w:r>
        <w:rPr>
          <w:rFonts w:hint="eastAsia"/>
          <w:highlight w:val="lightGray"/>
        </w:rPr>
        <w:t>做出</w:t>
      </w:r>
      <w:r>
        <w:rPr>
          <w:highlight w:val="lightGray"/>
        </w:rPr>
        <w:t>选择，该方法对每一个子问题只解一次，并将结果保存起来，避免每次碰到时都要重复计算。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1301115</wp:posOffset>
            </wp:positionH>
            <wp:positionV relativeFrom="page">
              <wp:posOffset>4215130</wp:posOffset>
            </wp:positionV>
            <wp:extent cx="2437765" cy="951230"/>
            <wp:effectExtent l="0" t="0" r="635" b="13970"/>
            <wp:wrapTopAndBottom/>
            <wp:docPr id="102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9512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</w:pP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default" w:ascii="宋体"/>
          <w:b/>
          <w:bCs w:val="0"/>
          <w:sz w:val="24"/>
          <w:szCs w:val="32"/>
        </w:rPr>
      </w:pPr>
      <w:r>
        <w:rPr>
          <w:rFonts w:hint="eastAsia" w:ascii="宋体"/>
          <w:b/>
          <w:bCs w:val="0"/>
          <w:sz w:val="24"/>
          <w:szCs w:val="32"/>
          <w:lang w:val="en-US"/>
        </w:rPr>
        <w:t>回溯法</w:t>
      </w:r>
      <w:r>
        <w:rPr>
          <w:rFonts w:hint="default" w:ascii="宋体"/>
          <w:b/>
          <w:bCs w:val="0"/>
          <w:sz w:val="24"/>
          <w:szCs w:val="32"/>
        </w:rPr>
        <w:t>：</w:t>
      </w:r>
    </w:p>
    <w:p>
      <w:pPr>
        <w:spacing w:line="360" w:lineRule="exact"/>
        <w:rPr>
          <w:rFonts w:hint="eastAsia" w:ascii="宋体"/>
        </w:rPr>
      </w:pPr>
      <w:r>
        <w:rPr>
          <w:rFonts w:hint="eastAsia" w:ascii="宋体"/>
        </w:rPr>
        <w:t>是在一棵</w:t>
      </w:r>
      <w:r>
        <w:rPr>
          <w:rFonts w:hint="eastAsia" w:ascii="宋体"/>
          <w:highlight w:val="yellow"/>
        </w:rPr>
        <w:t>含有问题全部可能解</w:t>
      </w:r>
      <w:r>
        <w:rPr>
          <w:rFonts w:hint="eastAsia" w:ascii="宋体"/>
        </w:rPr>
        <w:t>的</w:t>
      </w:r>
      <w:r>
        <w:rPr>
          <w:rFonts w:hint="eastAsia" w:ascii="宋体"/>
          <w:highlight w:val="yellow"/>
        </w:rPr>
        <w:t>状态空间树</w:t>
      </w:r>
      <w:r>
        <w:rPr>
          <w:rFonts w:hint="eastAsia" w:ascii="宋体"/>
        </w:rPr>
        <w:t>上进行</w:t>
      </w:r>
      <w:r>
        <w:rPr>
          <w:rFonts w:hint="eastAsia" w:ascii="宋体"/>
          <w:highlight w:val="yellow"/>
        </w:rPr>
        <w:t>深度优先搜索</w:t>
      </w:r>
      <w:r>
        <w:rPr>
          <w:rFonts w:hint="eastAsia" w:ascii="宋体"/>
        </w:rPr>
        <w:t>，解为叶子结点。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1210310</wp:posOffset>
            </wp:positionH>
            <wp:positionV relativeFrom="page">
              <wp:posOffset>7176770</wp:posOffset>
            </wp:positionV>
            <wp:extent cx="2895600" cy="1153795"/>
            <wp:effectExtent l="0" t="0" r="0" b="14605"/>
            <wp:wrapTopAndBottom/>
            <wp:docPr id="102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1153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/>
        </w:rPr>
        <w:t>搜索过程中，每到达一个结点时，则判断该结点为根的子树是否含有问题的解，如果可以确定该子树中不含有问题的解，则放弃对该子树的搜索，退回到上层父结点，继续下一步深度优先搜索过程。在回溯法中，并不是先构造出整棵状态空间树，再进行搜索，</w:t>
      </w:r>
      <w:r>
        <w:rPr>
          <w:rFonts w:hint="eastAsia" w:ascii="宋体"/>
          <w:highlight w:val="yellow"/>
        </w:rPr>
        <w:t>而是在搜索过程，逐步构造出状态空间树</w:t>
      </w:r>
      <w:r>
        <w:rPr>
          <w:rFonts w:hint="eastAsia" w:ascii="宋体"/>
        </w:rPr>
        <w:t>，即</w:t>
      </w:r>
      <w:r>
        <w:rPr>
          <w:rFonts w:hint="eastAsia" w:ascii="宋体"/>
          <w:highlight w:val="yellow"/>
        </w:rPr>
        <w:t>边搜索</w:t>
      </w:r>
      <w:r>
        <w:rPr>
          <w:rFonts w:hint="eastAsia" w:ascii="宋体"/>
        </w:rPr>
        <w:t>，</w:t>
      </w:r>
      <w:r>
        <w:rPr>
          <w:rFonts w:hint="eastAsia" w:ascii="宋体"/>
          <w:highlight w:val="yellow"/>
        </w:rPr>
        <w:t>边构造</w:t>
      </w:r>
      <w:r>
        <w:rPr>
          <w:rFonts w:hint="eastAsia" w:ascii="宋体"/>
        </w:rPr>
        <w:t>。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最优子结构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某个问题的最优解包含其子问题的最优解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最优化原理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不管前面决策时怎样的，以后的决策只与之前决策所决定的当前状态有关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贪心选择性质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问题的整体解，可以通过一系列局部最优的选择，即贪心选择达到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重叠子问题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每次产生子问题不总是新问题，有些子问题被反复计算多次</w:t>
      </w: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分治法：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将规模为n的问题分解为规模为k的相对规模更小的子问题，这些子问题相互独立且与原问题相同，求解这k个子问题的解，当仍然不易求出时，可再划分k个子问题，递归直到子问题很容易求出时，将子问题的解合并为规模更大的问题的解，自底向上逐步合并得到原问题的解</w:t>
      </w: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贪心策略：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从某一初值出发，以尽可能快的求解更好的解，当达到某一条件时，算法停止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t>动态规划：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对与每一步决策，列出所有可能的局部解，在依据相应的判断条件舍弃那些肯定不能得到最优解的局部解，每一步都经过筛选，以</w:t>
      </w: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每一步都是最优解来保证全局最优解</w:t>
      </w: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回溯法：</w:t>
      </w:r>
    </w:p>
    <w:p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在一棵含有问题全部解的状态空间树上进行深度优先搜索，解为叶结点。每到一个结点，判断以该结点为根的子数中是否含有问题的解，若没有则退回父节点，继续下一深度优先搜索。搜索过程是边搜索边构造的</w:t>
      </w:r>
    </w:p>
    <w:p>
      <w:pPr>
        <w:numPr>
          <w:ilvl w:val="0"/>
          <w:numId w:val="0"/>
        </w:numPr>
        <w:tabs>
          <w:tab w:val="left" w:pos="540"/>
        </w:tabs>
        <w:spacing w:line="360" w:lineRule="exact"/>
        <w:jc w:val="left"/>
        <w:rPr>
          <w:rFonts w:hint="eastAsia" w:ascii="宋体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2010609030001010101"/>
    <w:charset w:val="00"/>
    <w:family w:val="modern"/>
    <w:pitch w:val="default"/>
    <w:sig w:usb0="00000000" w:usb1="00000000" w:usb2="00000010" w:usb3="00000000" w:csb0="00040000" w:csb1="00000000"/>
  </w:font>
  <w:font w:name="黑体">
    <w:altName w:val="黑体-简"/>
    <w:panose1 w:val="02010609060001010101"/>
    <w:charset w:val="00"/>
    <w:family w:val="auto"/>
    <w:pitch w:val="default"/>
    <w:sig w:usb0="00000000" w:usb1="00000000" w:usb2="00000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F8CB3"/>
    <w:rsid w:val="7FD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6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1026</Words>
  <Characters>1066</Characters>
  <Paragraphs>33</Paragraphs>
  <ScaleCrop>false</ScaleCrop>
  <LinksUpToDate>false</LinksUpToDate>
  <CharactersWithSpaces>1066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2021-12-28T08:25:00Z</dcterms:created>
  <dc:creator>XieWantong</dc:creator>
  <cp:lastModifiedBy>XieWantong</cp:lastModifiedBy>
  <dcterms:modified xsi:type="dcterms:W3CDTF">2021-12-28T01:15:50Z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e93d87890bdc45a89540d0d29d032c08</vt:lpwstr>
  </property>
</Properties>
</file>