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B39B4">
      <w:pPr>
        <w:pStyle w:val="2"/>
        <w:bidi w:val="0"/>
        <w:ind w:firstLine="2209" w:firstLineChars="500"/>
        <w:rPr>
          <w:rFonts w:hint="eastAsia"/>
        </w:rPr>
      </w:pPr>
      <w:r>
        <w:rPr>
          <w:rFonts w:hint="eastAsia"/>
        </w:rPr>
        <w:t>主播合作框架协议</w:t>
      </w:r>
    </w:p>
    <w:p w14:paraId="3FE96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甲方：武汉鲜游科技有限公司</w:t>
      </w:r>
    </w:p>
    <w:p w14:paraId="537AA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联系人：姬翔</w:t>
      </w:r>
    </w:p>
    <w:p w14:paraId="34BF7C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联系方式：15632293777 </w:t>
      </w:r>
    </w:p>
    <w:p w14:paraId="57F39D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地址：湖北省武汉市洪山区洪山街野芷湖西路16号武汉创意天地三期创意工坊3号楼/单元1层3号</w:t>
      </w:r>
    </w:p>
    <w:p w14:paraId="5400A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FDA4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乙方：</w:t>
      </w:r>
    </w:p>
    <w:p w14:paraId="4E6DDC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rPr>
      </w:pPr>
      <w:r>
        <w:rPr>
          <w:rFonts w:hint="eastAsia"/>
          <w:b w:val="0"/>
          <w:bCs w:val="0"/>
        </w:rPr>
        <w:t>联系人：</w:t>
      </w:r>
    </w:p>
    <w:p w14:paraId="123848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rPr>
      </w:pPr>
      <w:r>
        <w:rPr>
          <w:rFonts w:hint="eastAsia"/>
          <w:b w:val="0"/>
          <w:bCs w:val="0"/>
        </w:rPr>
        <w:t>联系方式：</w:t>
      </w:r>
    </w:p>
    <w:p w14:paraId="740354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rPr>
      </w:pPr>
      <w:r>
        <w:rPr>
          <w:rFonts w:hint="eastAsia"/>
          <w:b w:val="0"/>
          <w:bCs w:val="0"/>
        </w:rPr>
        <w:t>地址：</w:t>
      </w:r>
    </w:p>
    <w:p w14:paraId="693CF0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p>
    <w:p w14:paraId="215C3E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鉴于:</w:t>
      </w:r>
    </w:p>
    <w:p w14:paraId="4BF199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val="en-US" w:eastAsia="zh-CN"/>
        </w:rPr>
        <w:t>1、</w:t>
      </w:r>
      <w:r>
        <w:rPr>
          <w:rFonts w:hint="eastAsia"/>
        </w:rPr>
        <w:t>双方均是根据中华人民共和国相关法律合法设立并有效存续的独立法人，同时拥有完整的民事权利能力和民事行为能力，足以使其行使本协议权利和履行本协议义务。同时，双方在行使本协议权利或履行本协议义务时，其行为不违反任何对其有约束力的法律，也不会侵犯本协议以外任何第三方之合法权益。</w:t>
      </w:r>
    </w:p>
    <w:p w14:paraId="276A05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val="en-US" w:eastAsia="zh-CN"/>
        </w:rPr>
        <w:t>2、</w:t>
      </w:r>
      <w:r>
        <w:rPr>
          <w:rFonts w:hint="eastAsia"/>
        </w:rPr>
        <w:t>乙方是一家网络数字营销公司，拥有一定的达人、主播资源和管理、推广经验。甲方作为游戏发行运营公司，有意委托乙方对甲方产品的宣传推广，从而促进甲方有效注册用户的增加；</w:t>
      </w:r>
    </w:p>
    <w:p w14:paraId="16A629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val="en-US" w:eastAsia="zh-CN"/>
        </w:rPr>
        <w:t>3、</w:t>
      </w:r>
      <w:r>
        <w:rPr>
          <w:rFonts w:hint="eastAsia"/>
        </w:rPr>
        <w:t>乙方拥有合法的资格和权利安排有关主播艺人直播以及宣传推广服务；</w:t>
      </w:r>
    </w:p>
    <w:p w14:paraId="6936A1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val="en-US" w:eastAsia="zh-CN"/>
        </w:rPr>
        <w:t>4、</w:t>
      </w:r>
      <w:r>
        <w:rPr>
          <w:rFonts w:hint="eastAsia"/>
        </w:rPr>
        <w:t>甲乙双方本着资源共享、优势互补、互惠互利、友好合作的原则结成合作伙伴，进行全面、深入的合作；甲乙双方同意达成本合同，并郑重声明共同遵守。</w:t>
      </w:r>
    </w:p>
    <w:p w14:paraId="3F48FD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2199B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第1条</w:t>
      </w:r>
      <w:r>
        <w:rPr>
          <w:rFonts w:hint="eastAsia"/>
          <w:b/>
          <w:bCs/>
          <w:lang w:val="en-US" w:eastAsia="zh-CN"/>
        </w:rPr>
        <w:t xml:space="preserve"> </w:t>
      </w:r>
      <w:r>
        <w:rPr>
          <w:rFonts w:hint="eastAsia"/>
          <w:b/>
          <w:bCs/>
        </w:rPr>
        <w:t>合作内容</w:t>
      </w:r>
    </w:p>
    <w:p w14:paraId="07F722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乙方安排有关主播艺人在抖音/快手平台线上直播的方式为甲方产品进行宣传推广以促进甲方用户及有效充值收入的增加。甲方有权根据实际需求，要求乙方增加或更换主播，合作主播信息以双方邮件确认为准。</w:t>
      </w:r>
    </w:p>
    <w:p w14:paraId="110E87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第2条合同期限</w:t>
      </w:r>
    </w:p>
    <w:p w14:paraId="7897F4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 1合同有效期限为自</w:t>
      </w:r>
      <w:r>
        <w:rPr>
          <w:rFonts w:hint="eastAsia"/>
          <w:lang w:eastAsia="zh-CN"/>
        </w:rPr>
        <w:t>【</w:t>
      </w:r>
      <w:r>
        <w:rPr>
          <w:rFonts w:hint="eastAsia"/>
          <w:lang w:val="en-US" w:eastAsia="zh-CN"/>
        </w:rPr>
        <w:t xml:space="preserve">  】</w:t>
      </w:r>
      <w:r>
        <w:rPr>
          <w:rFonts w:hint="eastAsia"/>
        </w:rPr>
        <w:t>年</w:t>
      </w:r>
      <w:r>
        <w:rPr>
          <w:rFonts w:hint="eastAsia"/>
          <w:lang w:val="en-US" w:eastAsia="zh-CN"/>
        </w:rPr>
        <w:t>【 】</w:t>
      </w:r>
      <w:r>
        <w:rPr>
          <w:rFonts w:hint="eastAsia"/>
        </w:rPr>
        <w:t>月</w:t>
      </w:r>
      <w:r>
        <w:rPr>
          <w:rFonts w:hint="eastAsia"/>
          <w:lang w:eastAsia="zh-CN"/>
        </w:rPr>
        <w:t>【</w:t>
      </w:r>
      <w:r>
        <w:rPr>
          <w:rFonts w:hint="eastAsia"/>
          <w:lang w:val="en-US" w:eastAsia="zh-CN"/>
        </w:rPr>
        <w:t xml:space="preserve"> 】</w:t>
      </w:r>
      <w:r>
        <w:rPr>
          <w:rFonts w:hint="eastAsia"/>
        </w:rPr>
        <w:t>日起至</w:t>
      </w:r>
      <w:r>
        <w:rPr>
          <w:rFonts w:hint="eastAsia"/>
          <w:lang w:eastAsia="zh-CN"/>
        </w:rPr>
        <w:t>【</w:t>
      </w:r>
      <w:r>
        <w:rPr>
          <w:rFonts w:hint="eastAsia"/>
          <w:lang w:val="en-US" w:eastAsia="zh-CN"/>
        </w:rPr>
        <w:t xml:space="preserve">  】</w:t>
      </w:r>
      <w:r>
        <w:rPr>
          <w:rFonts w:hint="eastAsia"/>
        </w:rPr>
        <w:t>年</w:t>
      </w:r>
      <w:r>
        <w:rPr>
          <w:rFonts w:hint="eastAsia"/>
          <w:lang w:val="en-US" w:eastAsia="zh-CN"/>
        </w:rPr>
        <w:t>【 】</w:t>
      </w:r>
      <w:r>
        <w:rPr>
          <w:rFonts w:hint="eastAsia"/>
        </w:rPr>
        <w:t>月</w:t>
      </w:r>
      <w:r>
        <w:rPr>
          <w:rFonts w:hint="eastAsia"/>
          <w:lang w:val="en-US" w:eastAsia="zh-CN"/>
        </w:rPr>
        <w:t>【 】</w:t>
      </w:r>
      <w:r>
        <w:rPr>
          <w:rFonts w:hint="eastAsia"/>
        </w:rPr>
        <w:t>止。</w:t>
      </w:r>
    </w:p>
    <w:p w14:paraId="70165F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 2本合同有效期届满前30天内，甲乙双方如就续签事项达成一致，应签订书面续签协议。 甲方在同等条件下有优先续约权。</w:t>
      </w:r>
    </w:p>
    <w:p w14:paraId="0B76E6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7C3E9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第3条</w:t>
      </w:r>
      <w:r>
        <w:rPr>
          <w:rFonts w:hint="eastAsia"/>
          <w:b/>
          <w:bCs/>
          <w:lang w:val="en-US" w:eastAsia="zh-CN"/>
        </w:rPr>
        <w:t xml:space="preserve"> </w:t>
      </w:r>
      <w:r>
        <w:rPr>
          <w:rFonts w:hint="eastAsia"/>
          <w:b/>
          <w:bCs/>
        </w:rPr>
        <w:t>费用结算与支付</w:t>
      </w:r>
    </w:p>
    <w:p w14:paraId="4BED8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甲方通过磁力聚星</w:t>
      </w:r>
      <w:r>
        <w:rPr>
          <w:rFonts w:hint="eastAsia"/>
          <w:lang w:eastAsia="zh-CN"/>
        </w:rPr>
        <w:t>，巨量星图等平台</w:t>
      </w:r>
      <w:r>
        <w:rPr>
          <w:rFonts w:hint="eastAsia"/>
        </w:rPr>
        <w:t>向乙方下单，甲方下单后乙方进行直播。下单金额与实际应结算金额实行多退少补，双方约定按月结算，甲乙双方于每月7日前对上月费用数据进行对账确认，如确认甲方须另行向乙方支付款项的，乙方在10日前将相应金额税务机关认可的增值税</w:t>
      </w:r>
      <w:r>
        <w:rPr>
          <w:rFonts w:hint="eastAsia"/>
          <w:lang w:val="en-US" w:eastAsia="zh-CN"/>
        </w:rPr>
        <w:t>专用</w:t>
      </w:r>
      <w:r>
        <w:rPr>
          <w:rFonts w:hint="eastAsia"/>
        </w:rPr>
        <w:t>票及对账单快递至甲方，甲方收到发票及账单后7个工作日向乙方指定账户支付款项。如确认乙方须向甲方退还款项的，乙方收到发票及账单后7个工作日向甲方指定账户支付款项，如乙方逾期支付的，每逾期一日，应向甲方支付应付款项万分之三的违约金。</w:t>
      </w:r>
    </w:p>
    <w:p w14:paraId="1C0F30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特别说明：</w:t>
      </w:r>
      <w:r>
        <w:rPr>
          <w:rFonts w:hint="eastAsia"/>
          <w:lang w:val="en-US" w:eastAsia="zh-CN"/>
        </w:rPr>
        <w:t>乙方</w:t>
      </w:r>
      <w:r>
        <w:rPr>
          <w:rFonts w:hint="eastAsia"/>
        </w:rPr>
        <w:t>如提供税率为6%的增值税专用发票，</w:t>
      </w:r>
      <w:r>
        <w:rPr>
          <w:rFonts w:hint="eastAsia"/>
          <w:lang w:val="en-US" w:eastAsia="zh-CN"/>
        </w:rPr>
        <w:t>甲方</w:t>
      </w:r>
      <w:r>
        <w:rPr>
          <w:rFonts w:hint="eastAsia"/>
        </w:rPr>
        <w:t>不再扣除减税率；</w:t>
      </w:r>
      <w:r>
        <w:rPr>
          <w:rFonts w:hint="eastAsia"/>
          <w:lang w:val="en-US" w:eastAsia="zh-CN"/>
        </w:rPr>
        <w:t>乙方</w:t>
      </w:r>
      <w:r>
        <w:rPr>
          <w:rFonts w:hint="eastAsia"/>
        </w:rPr>
        <w:t>如提供税率为3%增值税专用发票，</w:t>
      </w:r>
      <w:r>
        <w:rPr>
          <w:rFonts w:hint="eastAsia"/>
          <w:lang w:val="en-US" w:eastAsia="zh-CN"/>
        </w:rPr>
        <w:t>甲方</w:t>
      </w:r>
      <w:r>
        <w:rPr>
          <w:rFonts w:hint="eastAsia"/>
        </w:rPr>
        <w:t>另行扣除3.7%税率；</w:t>
      </w:r>
      <w:r>
        <w:rPr>
          <w:rFonts w:hint="eastAsia"/>
          <w:lang w:val="en-US" w:eastAsia="zh-CN"/>
        </w:rPr>
        <w:t>乙方</w:t>
      </w:r>
      <w:r>
        <w:rPr>
          <w:rFonts w:hint="eastAsia"/>
        </w:rPr>
        <w:t>如提供税率为1%增值税专用发票，</w:t>
      </w:r>
      <w:r>
        <w:rPr>
          <w:rFonts w:hint="eastAsia"/>
          <w:lang w:val="en-US" w:eastAsia="zh-CN"/>
        </w:rPr>
        <w:t>甲方</w:t>
      </w:r>
      <w:r>
        <w:rPr>
          <w:rFonts w:hint="eastAsia"/>
        </w:rPr>
        <w:t>另行扣除6%税率；</w:t>
      </w:r>
      <w:r>
        <w:rPr>
          <w:rFonts w:hint="eastAsia"/>
          <w:lang w:val="en-US" w:eastAsia="zh-CN"/>
        </w:rPr>
        <w:t>乙方</w:t>
      </w:r>
      <w:r>
        <w:rPr>
          <w:rFonts w:hint="eastAsia"/>
        </w:rPr>
        <w:t>如提供其他发票，</w:t>
      </w:r>
      <w:r>
        <w:rPr>
          <w:rFonts w:hint="eastAsia"/>
          <w:lang w:val="en-US" w:eastAsia="zh-CN"/>
        </w:rPr>
        <w:t>甲方</w:t>
      </w:r>
      <w:r>
        <w:rPr>
          <w:rFonts w:hint="eastAsia"/>
        </w:rPr>
        <w:t>另行扣除7%税率。</w:t>
      </w:r>
    </w:p>
    <w:p w14:paraId="7ACED8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甲方开票信息：</w:t>
      </w:r>
    </w:p>
    <w:p w14:paraId="5C175F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公司名称：武汉鲜游科技有限公司</w:t>
      </w:r>
    </w:p>
    <w:p w14:paraId="05C086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纳税识别号：91420100MA7KEWN83G</w:t>
      </w:r>
    </w:p>
    <w:p w14:paraId="66B5F4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注册地址:湖北省武汉市洪山区洪山街野芷湖西路16号武汉创意天地三期创意工坊3号楼/单元1层3号</w:t>
      </w:r>
    </w:p>
    <w:p w14:paraId="5E5373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电话： 16671057026</w:t>
      </w:r>
    </w:p>
    <w:p w14:paraId="252BE2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开户行：渤海银行股份有限公司武汉江岸支行</w:t>
      </w:r>
    </w:p>
    <w:p w14:paraId="350FF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开户行帐号：2060597226000122</w:t>
      </w:r>
    </w:p>
    <w:p w14:paraId="7660BA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开票内容：信息技术服务*信息服务费</w:t>
      </w:r>
    </w:p>
    <w:p w14:paraId="72E665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9AD5A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乙方指定收款信息：</w:t>
      </w:r>
    </w:p>
    <w:p w14:paraId="373FE5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账</w:t>
      </w:r>
      <w:r>
        <w:rPr>
          <w:rFonts w:hint="eastAsia"/>
          <w:lang w:val="en-US" w:eastAsia="zh-CN"/>
        </w:rPr>
        <w:t xml:space="preserve">  </w:t>
      </w:r>
      <w:r>
        <w:rPr>
          <w:rFonts w:hint="eastAsia"/>
        </w:rPr>
        <w:t>号：</w:t>
      </w:r>
      <w:r>
        <w:rPr>
          <w:rFonts w:hint="eastAsia"/>
          <w:lang w:val="en-US" w:eastAsia="zh-CN"/>
        </w:rPr>
        <w:t>【            】</w:t>
      </w:r>
    </w:p>
    <w:p w14:paraId="10CA5A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开户行：</w:t>
      </w:r>
      <w:r>
        <w:rPr>
          <w:rFonts w:hint="eastAsia"/>
          <w:lang w:val="en-US" w:eastAsia="zh-CN"/>
        </w:rPr>
        <w:t>【            】</w:t>
      </w:r>
      <w:r>
        <w:rPr>
          <w:rFonts w:hint="eastAsia"/>
        </w:rPr>
        <w:t xml:space="preserve"> </w:t>
      </w:r>
    </w:p>
    <w:p w14:paraId="26CB8E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户</w:t>
      </w:r>
      <w:r>
        <w:rPr>
          <w:rFonts w:hint="eastAsia"/>
          <w:lang w:val="en-US" w:eastAsia="zh-CN"/>
        </w:rPr>
        <w:t xml:space="preserve">  </w:t>
      </w:r>
      <w:r>
        <w:rPr>
          <w:rFonts w:hint="eastAsia"/>
        </w:rPr>
        <w:t>名：</w:t>
      </w:r>
      <w:r>
        <w:rPr>
          <w:rFonts w:hint="eastAsia"/>
          <w:lang w:val="en-US" w:eastAsia="zh-CN"/>
        </w:rPr>
        <w:t>【            】</w:t>
      </w:r>
    </w:p>
    <w:p w14:paraId="14227E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2FD53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第4条</w:t>
      </w:r>
      <w:r>
        <w:rPr>
          <w:rFonts w:hint="eastAsia"/>
          <w:b/>
          <w:bCs/>
          <w:lang w:val="en-US" w:eastAsia="zh-CN"/>
        </w:rPr>
        <w:t xml:space="preserve"> </w:t>
      </w:r>
      <w:r>
        <w:rPr>
          <w:rFonts w:hint="eastAsia"/>
          <w:b/>
          <w:bCs/>
        </w:rPr>
        <w:t>甲方权利义务</w:t>
      </w:r>
    </w:p>
    <w:p w14:paraId="1A9BC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4.1甲方将按本合同约定向乙方支付费用。</w:t>
      </w:r>
    </w:p>
    <w:p w14:paraId="2818F8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4.2在本合同有效期内，甲方有权提前三个工作日书面通知乙方更换或修改甲方产品，乙方自收到甲方书面通知和甲方产品之日起两个工作日内必须完成相应的更换。</w:t>
      </w:r>
    </w:p>
    <w:p w14:paraId="53FBDE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4.3甲乙双方一致同意，经乙方推广所产生的用户数据的所有权归甲方单独所有，用户数据包括但不限于用户注册信息、在使用甲方产品过程中所产生的计费数据、运营数据等。 未经甲方同意，乙方不得擅自使用亦不得向任何第三方透露。</w:t>
      </w:r>
    </w:p>
    <w:p w14:paraId="1CE94F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17AFF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第5条</w:t>
      </w:r>
      <w:r>
        <w:rPr>
          <w:rFonts w:hint="eastAsia"/>
          <w:b/>
          <w:bCs/>
          <w:lang w:val="en-US" w:eastAsia="zh-CN"/>
        </w:rPr>
        <w:t xml:space="preserve"> </w:t>
      </w:r>
      <w:r>
        <w:rPr>
          <w:rFonts w:hint="eastAsia"/>
          <w:b/>
          <w:bCs/>
        </w:rPr>
        <w:t>乙方权利义务</w:t>
      </w:r>
    </w:p>
    <w:p w14:paraId="09E341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5.1在维护甲方名誉及权益的前提下，乙方有权在甲方授权范围内使用甲方提供的文本、 图示资料、甲方商标和名称。</w:t>
      </w:r>
    </w:p>
    <w:p w14:paraId="278B77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5.2乙方协助甲方对甲方产品的市场宣传，协助制定详细的宣传策略，安排指定的主播艺人。</w:t>
      </w:r>
    </w:p>
    <w:p w14:paraId="5B90D5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5.3乙方及其主播应以合乎法律法规规定和不损害甲方利益的方式进行甲方广告推广发布，乙方保证严格管理安排宣传推广的主播的言行，不得在有损甲方商誉和违法违规的移动互联网网站或应用软件上发布甲方广告，包括但不限于以下几种：</w:t>
      </w:r>
    </w:p>
    <w:p w14:paraId="076188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(1)在含有或显示成人内容、宣扬赌博或者以其他方式违反适用法律的任何移动互联网网站或应用软件上发布甲方广告、宣传甲方产品；</w:t>
      </w:r>
    </w:p>
    <w:p w14:paraId="04CD8A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(2)以甲方认为误导、不公、诽谤、违法、中伤、诋毁、猥亵的方式或其他甲方认为不适宜的方式发布甲方广告、宣传甲方产品；</w:t>
      </w:r>
    </w:p>
    <w:p w14:paraId="3EA9EF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（3）发表或暗示元宝、装备私下交易、返利等言论或做出相关举动；</w:t>
      </w:r>
    </w:p>
    <w:p w14:paraId="28F9ED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（4）在侵害第三方合法权益的移动互联网媒体上发布甲方广告；</w:t>
      </w:r>
    </w:p>
    <w:p w14:paraId="0E0075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（5）擅自向玩家承诺发放游戏装备或其他福利；</w:t>
      </w:r>
    </w:p>
    <w:p w14:paraId="77B683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（6）存在其他违法违规或损害甲方权益的行为。</w:t>
      </w:r>
    </w:p>
    <w:p w14:paraId="37ECEE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5.4未经甲方书面同意，乙方不得釆取任何充值促销行为或进行相关宣传（包含但不限于： 充值返还、充值加赠、代充值等）。乙方推广甲方产品的宣传方案应在上线推广前提前至少1个工作日书面通知（包括电子邮件）甲方审核，审核通过后方可使用。</w:t>
      </w:r>
    </w:p>
    <w:p w14:paraId="00226C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5.5乙方不得通过任何不正当的、虚假的手段产生甲方注册用户充值。包括但不限于：</w:t>
      </w:r>
    </w:p>
    <w:p w14:paraId="2CCBB0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r>
        <w:rPr>
          <w:rFonts w:hint="eastAsia"/>
          <w:lang w:eastAsia="zh-CN"/>
        </w:rPr>
        <w:t>（</w:t>
      </w:r>
      <w:r>
        <w:rPr>
          <w:rFonts w:hint="eastAsia"/>
          <w:lang w:val="en-US" w:eastAsia="zh-CN"/>
        </w:rPr>
        <w:t>1</w:t>
      </w:r>
      <w:r>
        <w:rPr>
          <w:rFonts w:hint="eastAsia"/>
          <w:lang w:eastAsia="zh-CN"/>
        </w:rPr>
        <w:t>）任何人工或程序产生的用户，如使用注册软件或自行编制程序、自行或要求他人使用多部移动终端进</w:t>
      </w:r>
      <w:r>
        <w:rPr>
          <w:rFonts w:hint="eastAsia"/>
        </w:rPr>
        <w:t>行注册充值等；</w:t>
      </w:r>
    </w:p>
    <w:p w14:paraId="25358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以任何语言或者形式诱导、误导、要求或强制访问者注册或充值；</w:t>
      </w:r>
    </w:p>
    <w:p w14:paraId="4B410F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乙方通过不正当手段进行大规模异常充值消费（包括自行充值或组织用户恶意充值）；</w:t>
      </w:r>
    </w:p>
    <w:p w14:paraId="1BEB6F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（4</w:t>
      </w:r>
      <w:r>
        <w:rPr>
          <w:rFonts w:hint="eastAsia"/>
          <w:lang w:eastAsia="zh-CN"/>
        </w:rPr>
        <w:t>）</w:t>
      </w:r>
      <w:r>
        <w:rPr>
          <w:rFonts w:hint="eastAsia"/>
        </w:rPr>
        <w:t>其他甲方认为不正当的、虚假的手段。</w:t>
      </w:r>
    </w:p>
    <w:p w14:paraId="0A47F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5.6未经甲方事先书面同意，乙方不得将其在本合同项下的权利义务转让给任何第三方；</w:t>
      </w:r>
    </w:p>
    <w:p w14:paraId="052A7D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5.7乙方不得向甲方及其关联企业之员工、顾问提供任何形式的不正当利益，否则甲方有权解除本合同，并要求乙方按其提供的不正当利益总金额进行双倍赔偿。（详见廉洁协议）</w:t>
      </w:r>
    </w:p>
    <w:p w14:paraId="02E931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5.8甲方为乙方提供的主播进行账号扶持服务，包括游戏练习所需道具，或直播间推流等必要支持；乙方应为甲方提供必要条件，保证甲方可随时查看推广情况。直播天数、直播时长的计算以指定平台的运营后台统计为准。</w:t>
      </w:r>
    </w:p>
    <w:p w14:paraId="5BF560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5.9在与指定主播合作期内，乙方及乙方主播未经甲方书面同意，擅自终止本合约或怠于履行本合约约定的娱乐/ 游戏直播、短视频发布或乙方主播与除甲方以外的任何第三方签署合约或进行相同或类似合作，或在甲方指定平台或公会或频道以外的其他任何互联网平台或公会或频道进行直播（包括但 不限于娱乐类直播、短视频发布、其他解说及分享、平台活动、节目录制、个人名称肖像 授权等），或将已在甲方指定平台、公会和频道发布的直播视频授权给第三方，安排或擅自在非甲方安排的平台、公会、频道从事商业演艺活动的，或因个人违法犯罪或作弊或违反与相关平台的协议约定及制度导致无法直播或中断直播的，或违反本合约的承诺及保证的，或违反本合约其他任一约定的，则构成根本性违约，甲方有权要求乙方承担如下一种（以金额较高者为准）或多种违约责任：1）申请法院禁止行为；2）暂时中止乙方合作费用及费用的结算；3）要求乙方返还在甲方及相关平台已经获取的所有收益（包括但不限于平台签约金、道具分成、商务收益、礼物分成等），并按乙方在其他第三方所获收益的5倍支付违约金；4）要求乙方返还全部费用；5)单方提前解除本协议。</w:t>
      </w:r>
    </w:p>
    <w:p w14:paraId="206E5D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5.10本合约5. 9条约定的"乙方在甲方及相关平台可得所有收益"，是指乙方在合约期间 （即与甲方签订的第一份合约生效起至最晚一份合约终止之日止），基于本合约1）乙方在相关平台账户内已经获取和可期待获取的所有平台签约金、道具分成、礼物分成；2）乙方参与任一直播活动已经获取及能够（可期待）获取的费用等，上述费用的总和即为乙方在甲方及相关平台可得所有收益。</w:t>
      </w:r>
    </w:p>
    <w:p w14:paraId="78DF67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5.11甲方若以任何形式向乙方提供游戏素材号（包括账号扶持）的，乙方保证合法依约地使用该素材号，不得将素材号赠与、转让，不得将素材号中任何可交易、转让的道具等出售、赠与、转让，否则乙方应将相应收益全部退还甲方，若该收益不足素材号的市场价的，乙方应当补足，且甲方有权从当月乙方合作款中优先扣除后再与乙方结算。</w:t>
      </w:r>
    </w:p>
    <w:p w14:paraId="55B772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D2CBE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第6条</w:t>
      </w:r>
      <w:r>
        <w:rPr>
          <w:rFonts w:hint="eastAsia"/>
          <w:b/>
          <w:bCs/>
          <w:lang w:val="en-US" w:eastAsia="zh-CN"/>
        </w:rPr>
        <w:t xml:space="preserve"> </w:t>
      </w:r>
      <w:r>
        <w:rPr>
          <w:rFonts w:hint="eastAsia"/>
          <w:b/>
          <w:bCs/>
        </w:rPr>
        <w:t>知识产权及保密</w:t>
      </w:r>
    </w:p>
    <w:p w14:paraId="3121E6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6.1双方使用的所有硬件、软件、程序、密码、商品名、技术、许可证、专利、商标、技术知识等皆归各方所有权人所有，不存在任何权利瑕疵，另一方及第三方对于此无任何权利或利益；</w:t>
      </w:r>
    </w:p>
    <w:p w14:paraId="6655C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6.2双方在本合同有效期间获知的对方的商业秘密、技术秘密等需双方保密的事项，在合同期间及合同终止后所有的时间内不得向第三方披露或公开；</w:t>
      </w:r>
    </w:p>
    <w:p w14:paraId="63277D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6.2.1 一般义务：一方必须对自另一方所获取的商业秘密严格保密，在未事先取得另一方书面同意的情况下，不得向任何第三方披露，本条第6. 2. 2款所规定之情况除外。</w:t>
      </w:r>
    </w:p>
    <w:p w14:paraId="139948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6.2. 2任何一方在下列任一情形下披露商业秘密不视为违反本合同：</w:t>
      </w:r>
    </w:p>
    <w:p w14:paraId="2C1723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rPr>
        <w:t>该信息在披露时已为公众所知悉；</w:t>
      </w:r>
    </w:p>
    <w:p w14:paraId="016C54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该信息乃根据另一方事先书面同意而披露；</w:t>
      </w:r>
    </w:p>
    <w:p w14:paraId="572368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一方按照对其有管辖权的政府司法等部门依据我国法律法规执行公务时的要求而披露，前提为披露之前一方先以书面形式将披露的商业秘密的确切性质通知另一方。</w:t>
      </w:r>
    </w:p>
    <w:p w14:paraId="30A24D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6.3以上2款并不因本合同的解除、终止、撤销而失效。</w:t>
      </w:r>
    </w:p>
    <w:p w14:paraId="4832AA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F635E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第7条</w:t>
      </w:r>
      <w:r>
        <w:rPr>
          <w:rFonts w:hint="eastAsia"/>
          <w:b/>
          <w:bCs/>
          <w:lang w:val="en-US" w:eastAsia="zh-CN"/>
        </w:rPr>
        <w:t xml:space="preserve"> </w:t>
      </w:r>
      <w:r>
        <w:rPr>
          <w:rFonts w:hint="eastAsia"/>
          <w:b/>
          <w:bCs/>
        </w:rPr>
        <w:t>违约责任</w:t>
      </w:r>
    </w:p>
    <w:p w14:paraId="2E51E3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7.1如一方违反本合同所规定的义务，违约方在收到守约方要求纠正其违约行为的书面通知之日起，应立即停止其违约行为，依照合同继续履行其义务，并在十（10）个工作日内赔偿守约方因此受到的所有损失，包括直接损失和间接损失（如取证费、律师费、诉讼或 仲裁费用、差旅费等）。如违约方继续违约或不履行其义务，守约方除就其所有损失而获得违约方赔偿外，亦有权在违约方收到书面通知之日起终止本合同。</w:t>
      </w:r>
    </w:p>
    <w:p w14:paraId="0DEFC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7.2甲方如未能按照约定付款的，则按照应付金额每日万分之三支付违约金至付清日止。</w:t>
      </w:r>
    </w:p>
    <w:p w14:paraId="7EBCE9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p>
    <w:p w14:paraId="4E083A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第8条</w:t>
      </w:r>
      <w:r>
        <w:rPr>
          <w:rFonts w:hint="eastAsia"/>
          <w:b/>
          <w:bCs/>
          <w:lang w:val="en-US" w:eastAsia="zh-CN"/>
        </w:rPr>
        <w:t xml:space="preserve"> </w:t>
      </w:r>
      <w:r>
        <w:rPr>
          <w:rFonts w:hint="eastAsia"/>
          <w:b/>
          <w:bCs/>
        </w:rPr>
        <w:t>合同终止</w:t>
      </w:r>
    </w:p>
    <w:p w14:paraId="0E5254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8.1在合同有效期内，甲方有权单方面提前5天书面通知乙方终止本合同。若乙方有违法的嫌疑或者乙方违反本合同，则甲方可以立即终止合同并且无须通知乙方。若合同提前终止，双方应就已产生的有效充值收入进行结算。</w:t>
      </w:r>
    </w:p>
    <w:p w14:paraId="7BDA1C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8.2合同终止不影响本合同项下第五、六、七、八、九条的效力。</w:t>
      </w:r>
    </w:p>
    <w:p w14:paraId="6C1746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5F157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第9条</w:t>
      </w:r>
      <w:r>
        <w:rPr>
          <w:rFonts w:hint="eastAsia"/>
          <w:b/>
          <w:bCs/>
          <w:lang w:val="en-US" w:eastAsia="zh-CN"/>
        </w:rPr>
        <w:t xml:space="preserve"> </w:t>
      </w:r>
      <w:r>
        <w:rPr>
          <w:rFonts w:hint="eastAsia"/>
          <w:b/>
          <w:bCs/>
        </w:rPr>
        <w:t>争议解决</w:t>
      </w:r>
    </w:p>
    <w:p w14:paraId="1023B9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9.1因本合同的解释及执行产生的争议，应先由双方友好协商或经中立第三方调解解决。</w:t>
      </w:r>
    </w:p>
    <w:p w14:paraId="13BE04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9.2因本合同引起的或与本合同有关的任何争议，由合同各方协商解决，也可由有关部门调解。协商或调解不成的，任何一方均有权向甲方所在地有管辖权的人民法院起诉。</w:t>
      </w:r>
    </w:p>
    <w:p w14:paraId="296BE0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29DA5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第10条</w:t>
      </w:r>
      <w:r>
        <w:rPr>
          <w:rFonts w:hint="eastAsia"/>
          <w:b/>
          <w:bCs/>
          <w:lang w:val="en-US" w:eastAsia="zh-CN"/>
        </w:rPr>
        <w:t xml:space="preserve"> </w:t>
      </w:r>
      <w:r>
        <w:rPr>
          <w:rFonts w:hint="eastAsia"/>
          <w:b/>
          <w:bCs/>
        </w:rPr>
        <w:t>附则</w:t>
      </w:r>
    </w:p>
    <w:p w14:paraId="7D34D6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10.1合同生效：本合同经甲乙双方盖章后于合同有效期起始之日起生效。</w:t>
      </w:r>
    </w:p>
    <w:p w14:paraId="15B4AF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10.2弃权：如果任何一方未能行使或者未能及时行使其在本合同项下的任何权利、权力或优先权时，不应视为弃权；而对任何权利、权力或优先权的单独行使或部分行使亦不妨碍日后其对任何权利、权力或优先权之行使。</w:t>
      </w:r>
    </w:p>
    <w:p w14:paraId="502272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10.3完整合同：本合同体现了双方就协议事宜所达成的所有协议及谅解，并取代以往双方达成的与本合同事宜有关的任何口头或书面的协议。</w:t>
      </w:r>
    </w:p>
    <w:p w14:paraId="688CA6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10.4通知：双方之间的任何通知或书面函件必须以中文写成，以传真、专人送达（包括特 快专递）、挂号邮件或电子邮件之形式发送。除非事先以书面通知更改，所有通知及函件均应发往下列恰当之通讯地址：</w:t>
      </w:r>
    </w:p>
    <w:p w14:paraId="408194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甲方：武汉鲜游科技有限公司</w:t>
      </w:r>
    </w:p>
    <w:p w14:paraId="4F3F30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联系电话：15632293777（姬翔）</w:t>
      </w:r>
      <w:bookmarkStart w:id="0" w:name="_GoBack"/>
      <w:bookmarkEnd w:id="0"/>
    </w:p>
    <w:p w14:paraId="0F99F3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地址：湖北省武汉市洪山区洪山街野芷湖西路16号武汉创意天地三期创意工坊3号楼/单元1层3号</w:t>
      </w:r>
    </w:p>
    <w:p w14:paraId="606A24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电子邮箱：327596200@qq.com</w:t>
      </w:r>
    </w:p>
    <w:p w14:paraId="6CE08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E6D59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乙方：</w:t>
      </w:r>
      <w:r>
        <w:rPr>
          <w:rFonts w:hint="eastAsia"/>
          <w:lang w:val="en-US" w:eastAsia="zh-CN"/>
        </w:rPr>
        <w:t>【            】</w:t>
      </w:r>
    </w:p>
    <w:p w14:paraId="625437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联系电话：</w:t>
      </w:r>
      <w:r>
        <w:rPr>
          <w:rFonts w:hint="eastAsia"/>
          <w:lang w:val="en-US" w:eastAsia="zh-CN"/>
        </w:rPr>
        <w:t>【            】</w:t>
      </w:r>
    </w:p>
    <w:p w14:paraId="61BFF4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地址： </w:t>
      </w:r>
      <w:r>
        <w:rPr>
          <w:rFonts w:hint="eastAsia"/>
          <w:lang w:val="en-US" w:eastAsia="zh-CN"/>
        </w:rPr>
        <w:t>【            】</w:t>
      </w:r>
    </w:p>
    <w:p w14:paraId="390E40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电子邮箱：</w:t>
      </w:r>
      <w:r>
        <w:rPr>
          <w:rFonts w:hint="eastAsia"/>
          <w:lang w:val="en-US" w:eastAsia="zh-CN"/>
        </w:rPr>
        <w:t>【            】</w:t>
      </w:r>
    </w:p>
    <w:p w14:paraId="1DDB61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10.5继任者：本合同乃为双方及其各自之合法继任者之利益而制定，并对双方及其各自之合法继任者具有同等约束力。任何一方发生合并、分立、解散均不影响本合同的继续履行。</w:t>
      </w:r>
    </w:p>
    <w:p w14:paraId="63E97E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10.6不可抗力：如果出现不可抗力，双方在本合同中的义务在不可抗力影响范围及其持续期间内将中止履行。合同期限可根据中止的期限而作相应延长，但须双方协商一致。任何一方均不会因此而承担不履行上述义务的责任。如果不可抗力持续三十（30）日以上，且继续履行本合同将产生重大不利影响或者无法继续履行合同，则任何一方均可终止本合同。</w:t>
      </w:r>
    </w:p>
    <w:p w14:paraId="4612CE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10.7如在履行过程中需要对本合同现有内容进行修改、变更，或对未尽事宜另行约定，经甲乙双方协商一致签订补充协议并盖章后方可生效，补充协议与本合同具有同等法律效力。</w:t>
      </w:r>
    </w:p>
    <w:p w14:paraId="52A7B9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10.8本合同一式肆份，双方各执贰份，具有同等法律效力。</w:t>
      </w:r>
    </w:p>
    <w:p w14:paraId="0387BD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73D0F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签署时间：</w:t>
      </w:r>
      <w:r>
        <w:rPr>
          <w:rFonts w:hint="eastAsia"/>
          <w:lang w:val="en-US" w:eastAsia="zh-CN"/>
        </w:rPr>
        <w:t>【   】</w:t>
      </w:r>
      <w:r>
        <w:rPr>
          <w:rFonts w:hint="eastAsia"/>
        </w:rPr>
        <w:t>年</w:t>
      </w:r>
      <w:r>
        <w:rPr>
          <w:rFonts w:hint="eastAsia"/>
          <w:lang w:val="en-US" w:eastAsia="zh-CN"/>
        </w:rPr>
        <w:t>【 】</w:t>
      </w:r>
      <w:r>
        <w:rPr>
          <w:rFonts w:hint="eastAsia"/>
        </w:rPr>
        <w:t>月</w:t>
      </w:r>
      <w:r>
        <w:rPr>
          <w:rFonts w:hint="eastAsia"/>
          <w:lang w:eastAsia="zh-CN"/>
        </w:rPr>
        <w:t>【</w:t>
      </w:r>
      <w:r>
        <w:rPr>
          <w:rFonts w:hint="eastAsia"/>
          <w:lang w:val="en-US" w:eastAsia="zh-CN"/>
        </w:rPr>
        <w:t xml:space="preserve"> 】</w:t>
      </w:r>
      <w:r>
        <w:rPr>
          <w:rFonts w:hint="eastAsia"/>
        </w:rPr>
        <w:t>日</w:t>
      </w:r>
    </w:p>
    <w:p w14:paraId="137308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AC142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甲方（签章）：武汉鲜游科技有限公司</w:t>
      </w:r>
    </w:p>
    <w:p w14:paraId="26EDD5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联系人：姬翔</w:t>
      </w:r>
    </w:p>
    <w:p w14:paraId="7D9CD2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联系方式：15632293777</w:t>
      </w:r>
    </w:p>
    <w:p w14:paraId="4C749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地址：湖北省武汉市洪山区洪山街野芷湖西路16号武汉创意天地三期创意工坊3号楼/单元1层3号</w:t>
      </w:r>
    </w:p>
    <w:p w14:paraId="59EA90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6D72D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乙方（签章）：</w:t>
      </w:r>
    </w:p>
    <w:p w14:paraId="5E4A9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联系人：</w:t>
      </w:r>
    </w:p>
    <w:p w14:paraId="09F78F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联系方式：</w:t>
      </w:r>
    </w:p>
    <w:p w14:paraId="7CD7AE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地址：</w:t>
      </w:r>
    </w:p>
    <w:p w14:paraId="2FB82B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754B6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56823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4858F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3A9F9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67B4F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FB5D1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9DCBB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75B10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D6B3A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0CED7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98581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7B721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E54EA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1F0E9E8">
      <w:pPr>
        <w:pStyle w:val="2"/>
        <w:bidi w:val="0"/>
        <w:ind w:firstLine="2650" w:firstLineChars="600"/>
        <w:rPr>
          <w:rFonts w:hint="eastAsia"/>
        </w:rPr>
      </w:pPr>
      <w:r>
        <w:rPr>
          <w:rFonts w:hint="eastAsia"/>
        </w:rPr>
        <w:t>《廉洁协议》</w:t>
      </w:r>
    </w:p>
    <w:p w14:paraId="19A3B6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为加强双方合作中的廉政建设，规范、约束双方的行为，防止违法违纪和不廉洁问题的发生，维护双方合法利益，经双方同意在签订合作协议的同时签订本廉洁协议。</w:t>
      </w:r>
    </w:p>
    <w:p w14:paraId="77071D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一、甲方义务</w:t>
      </w:r>
    </w:p>
    <w:p w14:paraId="17A3ED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1.在业务往来合作过程中，严格遵守国家法律法规及行业自律规定，坚持公平、公正、公开、诚实信用的原则，绝不做损害双方企业利益的事。</w:t>
      </w:r>
    </w:p>
    <w:p w14:paraId="74D60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2.不得以咨询费、劳务费等名义向乙方索要合同以外的各种费用，不在乙方报销应由本单位或个人承担的费用。</w:t>
      </w:r>
    </w:p>
    <w:p w14:paraId="4E753B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合作期间，甲方及相关人员不得以任何理由接受乙方给予合作合同外的任何利益，包括但不限于赠送现金、礼金、物品、银行卡、购物卡、有价证券、支付凭证、免费提供劳务、旅游或其他非物质性利益等，同时不得接受乙方为甲方报销处理应由其本人承担的费用开支、发票和发放非正常额外报酬。</w:t>
      </w:r>
    </w:p>
    <w:p w14:paraId="7A6ED3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合作期间，甲方及相关人员不得接受或参加任何有可能影响公正履行岗位职责的各种宴请、各类消费娱乐活动或消费场所包括但不限于钓鱼、高尔夫、夜总会、练歌房、洗浴场所、舞厅、高级会所、美容院、健身房等活动。</w:t>
      </w:r>
    </w:p>
    <w:p w14:paraId="3A84AA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5.不要求乙方为自己亲友提供利益或为亲友的经营活动提供便利条件。</w:t>
      </w:r>
    </w:p>
    <w:p w14:paraId="4C6F98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6.不准在乙方合同签订、验收、付款等正常按约履行时为索取合同约定以外的费用而推诿扯皮、借故刁难。</w:t>
      </w:r>
    </w:p>
    <w:p w14:paraId="54AA01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7.不得存在其他任何与对方私下利益往来，影响公正履行岗位职责和合同正常签约履行的行为。</w:t>
      </w:r>
    </w:p>
    <w:p w14:paraId="2E2B8B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二、乙方义务</w:t>
      </w:r>
    </w:p>
    <w:p w14:paraId="5E1E46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1.在业务往来合作过程中，严格遵守国家法律法规及行业自律规定，坚持公平、公正、公开、诚实信用的原则，绝不做损害双方企业利益的事。</w:t>
      </w:r>
    </w:p>
    <w:p w14:paraId="68CFFA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2.不支付甲方及其工作人员以咨询费、劳务费等名义索要的各种费用，报销应由甲方单位或个人承担的费用。</w:t>
      </w:r>
    </w:p>
    <w:p w14:paraId="512FA3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合作期间，不得以任何理由向甲方经办人员及其相关人员给予合作合同外的任何利益，包括但不限于赠送现金、礼金、物品、银行卡、购物卡、有价证券、支付凭证、免费提供劳务、旅游或其他非物质性利益等，同时不得为甲方人员报销处理应由其本人承担的费用开支、发票和发放非正常额外报酬。</w:t>
      </w:r>
    </w:p>
    <w:p w14:paraId="7206F7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合作期间，不得私自邀请甲方经办人员及其他相关人员参加任何有可能影响公正履行岗位职责的各种宴请、各类消费娱乐活动或消费场所包括但不限于钓鱼、高尔夫、夜总会、练歌房、洗浴场所、舞厅、高级会所、美容院、健身房等。</w:t>
      </w:r>
    </w:p>
    <w:p w14:paraId="50BC3E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5.不为甲方工作人员及相关人员亲友提供利益或为亲友的经营活动提供便利条件。</w:t>
      </w:r>
    </w:p>
    <w:p w14:paraId="0BCEE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6.不得在合同签订、验收、付款等履行环节为获得便利向甲方任何人支付任何合同约定以外的费用。</w:t>
      </w:r>
    </w:p>
    <w:p w14:paraId="5D6760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7.不得存在其他任何与对方私下利益往来，影响公正履行岗位职责和合同正常签约履行的行为。</w:t>
      </w:r>
    </w:p>
    <w:p w14:paraId="0D23FB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三、违约责任</w:t>
      </w:r>
    </w:p>
    <w:p w14:paraId="696383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乙方人员如从事上述行为，均视为乙方谋取不法利益，甲方有权决定是否解除合作协议，有权没收已发生的贿赂财产，有权对乙方处以2-10万元或行贿金额5倍的处罚或合作总金额20%的违约金，涉及犯罪的依法追究其法律责任。且甲方有权将乙方列入黑名单，永远不再合作，并向全行业进行通报。</w:t>
      </w:r>
    </w:p>
    <w:p w14:paraId="35DC77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2.乙方如发现甲方人员收受贿赂或其他违法、违纪行为，要向本协议指定的法务部门举报(联系方式：</w:t>
      </w:r>
      <w:r>
        <w:rPr>
          <w:rFonts w:hint="eastAsia"/>
          <w:lang w:val="en-US" w:eastAsia="zh-CN"/>
        </w:rPr>
        <w:t>18771947868</w:t>
      </w:r>
      <w:r>
        <w:rPr>
          <w:rFonts w:hint="eastAsia"/>
        </w:rPr>
        <w:t>)，如知情不报，包庇纵容，一经核实，将按上述约定执行，并按合同总额的20%对乙方作扣款处理。</w:t>
      </w:r>
    </w:p>
    <w:p w14:paraId="7AA123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若乙方对甲方人员的违法、违纪行为进行举报且情况属实，甲方将给予乙方举报人2万元以内的奖励,且在同等条件下优先选择后续合作。</w:t>
      </w:r>
    </w:p>
    <w:p w14:paraId="1A55F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3.甲方人员如违反本协议有关条款，甲方将没收受贿所得财产，并依据公司制度给予违纪人员经济处罚和解除劳动合同（经济处罚标准为违纪金额的5倍）。情节严重，触犯法律的移交司法机关处理。</w:t>
      </w:r>
    </w:p>
    <w:p w14:paraId="002E42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4.乙方违反协议约定义务的，除按约定支付相应的罚金外，甲方有权终止直至取消乙方今后作为甲方合作方的资格。</w:t>
      </w:r>
    </w:p>
    <w:p w14:paraId="01697E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5.双方不履行上述各自义务，构成违法违纪的，由司法机关和有关执纪部门按管辖权依法依纪处理，所认定的事实和处理结果作为承担约定违约责任的依据。</w:t>
      </w:r>
    </w:p>
    <w:p w14:paraId="2C2A54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四、违约责任</w:t>
      </w:r>
    </w:p>
    <w:p w14:paraId="09BC7F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1.双方应自觉履行本协议书并互相监督，一方不履行协议的，另一方有权利和义务进行举报。乙方举报甲方违规违纪行为，甲方保证乙方不会在正常业务中受不公平待遇。</w:t>
      </w:r>
    </w:p>
    <w:p w14:paraId="27053B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2.由于双方单位或工作人员个人行为造成违约的，双方单位对上述约定的违约责任承担连带赔偿责任。</w:t>
      </w:r>
    </w:p>
    <w:p w14:paraId="740DDA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3.双方在履行协议中发生争议，一方有权向对方的上级主管部门和执纪部门反映情况，并要求帮助解决争议。</w:t>
      </w:r>
    </w:p>
    <w:p w14:paraId="1360D6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4.违约方应在有关部门对违反本协议的行为做出处理或结论后五天内按上述约定向对方支付违约金。</w:t>
      </w:r>
    </w:p>
    <w:p w14:paraId="520103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五、其他</w:t>
      </w:r>
    </w:p>
    <w:p w14:paraId="74C9BC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1.本函件所言“其他相关人员”是指经办人以外的与合作合同有直接或间接利益关系的人员，包括但不仅限于合同经办人的亲友。</w:t>
      </w:r>
    </w:p>
    <w:p w14:paraId="5063EF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2.本函件作为双方所有合作合同的补充协议，一式两份，双方各执一份，双方于本页签字盖章后即生效并具有法律效力。</w:t>
      </w:r>
    </w:p>
    <w:p w14:paraId="7D969E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p>
    <w:p w14:paraId="4B8293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甲方：武汉鲜游科技有限公司</w:t>
      </w:r>
    </w:p>
    <w:p w14:paraId="639347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负责人（签字）：姬翔</w:t>
      </w:r>
    </w:p>
    <w:p w14:paraId="1F17D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日期：</w:t>
      </w:r>
      <w:r>
        <w:rPr>
          <w:rFonts w:hint="eastAsia"/>
          <w:lang w:val="en-US" w:eastAsia="zh-CN"/>
        </w:rPr>
        <w:t xml:space="preserve">     </w:t>
      </w:r>
      <w:r>
        <w:rPr>
          <w:rFonts w:hint="eastAsia"/>
        </w:rPr>
        <w:t>年</w:t>
      </w:r>
      <w:r>
        <w:rPr>
          <w:rFonts w:hint="eastAsia"/>
          <w:lang w:val="en-US" w:eastAsia="zh-CN"/>
        </w:rPr>
        <w:t xml:space="preserve">   </w:t>
      </w:r>
      <w:r>
        <w:rPr>
          <w:rFonts w:hint="eastAsia"/>
        </w:rPr>
        <w:t>月</w:t>
      </w:r>
      <w:r>
        <w:rPr>
          <w:rFonts w:hint="eastAsia"/>
          <w:lang w:val="en-US" w:eastAsia="zh-CN"/>
        </w:rPr>
        <w:t xml:space="preserve">   </w:t>
      </w:r>
      <w:r>
        <w:rPr>
          <w:rFonts w:hint="eastAsia"/>
        </w:rPr>
        <w:t>日</w:t>
      </w:r>
    </w:p>
    <w:p w14:paraId="2FD7F2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2006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r>
        <w:rPr>
          <w:rFonts w:hint="eastAsia"/>
          <w:b/>
          <w:bCs/>
        </w:rPr>
        <w:t>乙方：</w:t>
      </w:r>
    </w:p>
    <w:p w14:paraId="047D5B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负责人（签字）：</w:t>
      </w:r>
    </w:p>
    <w:p w14:paraId="770062F3">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日期：</w:t>
      </w:r>
      <w:r>
        <w:rPr>
          <w:rFonts w:hint="eastAsia"/>
          <w:lang w:val="en-US" w:eastAsia="zh-CN"/>
        </w:rPr>
        <w:t xml:space="preserve">     </w:t>
      </w:r>
      <w:r>
        <w:rPr>
          <w:rFonts w:hint="eastAsia"/>
        </w:rPr>
        <w:t>年</w:t>
      </w:r>
      <w:r>
        <w:rPr>
          <w:rFonts w:hint="eastAsia"/>
          <w:lang w:val="en-US" w:eastAsia="zh-CN"/>
        </w:rPr>
        <w:t xml:space="preserve">   </w:t>
      </w:r>
      <w:r>
        <w:rPr>
          <w:rFonts w:hint="eastAsia"/>
        </w:rPr>
        <w:t>月</w:t>
      </w:r>
      <w:r>
        <w:rPr>
          <w:rFonts w:hint="eastAsia"/>
          <w:lang w:val="en-US" w:eastAsia="zh-CN"/>
        </w:rPr>
        <w:t xml:space="preserve">   </w:t>
      </w:r>
      <w:r>
        <w:rPr>
          <w:rFonts w:hint="eastAsia"/>
        </w:rPr>
        <w:t>日</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F6A81">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A4D0D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A4D0D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3C417">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3A6A70"/>
    <w:rsid w:val="30E11B06"/>
    <w:rsid w:val="45AF7B3B"/>
    <w:rsid w:val="4EB54CED"/>
    <w:rsid w:val="53CE453A"/>
    <w:rsid w:val="632E2B36"/>
    <w:rsid w:val="6A091FBA"/>
    <w:rsid w:val="6DA71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6806</Words>
  <Characters>7138</Characters>
  <Lines>0</Lines>
  <Paragraphs>0</Paragraphs>
  <TotalTime>61</TotalTime>
  <ScaleCrop>false</ScaleCrop>
  <LinksUpToDate>false</LinksUpToDate>
  <CharactersWithSpaces>7195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2025-08-25T03:42:00Z</dcterms:created>
  <dc:creator>EDY</dc:creator>
  <cp:lastModifiedBy>Administrator</cp:lastModifiedBy>
  <dcterms:modified xsi:type="dcterms:W3CDTF">2026-04-08T02:16:49Z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eyJoZGlkIjoiNWM3YmExYzUwZTMyNzhmYTY2YTZhYmVlMjgwMWVmODEiLCJ1c2VySWQiOiIxNzE5MTIxOTg2In0=</vt:lpwstr>
  </property>
  <property fmtid="{D5CDD505-2E9C-101B-9397-08002B2CF9AE}" pid="4" name="ICV">
    <vt:lpwstr>C386FB05141A4B1D8AAF4F177760C86B_13</vt:lpwstr>
  </property>
</Properties>
</file>