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53IQ电控通信协议</w:t>
      </w:r>
    </w:p>
    <w:p>
      <w:pPr>
        <w:pStyle w:val="7"/>
      </w:pPr>
      <w:r>
        <w:rPr>
          <w:rFonts w:hint="eastAsia"/>
        </w:rPr>
        <w:t>V</w:t>
      </w:r>
      <w:r>
        <w:t>1.1</w:t>
      </w:r>
    </w:p>
    <w:p>
      <w:pPr>
        <w:widowControl/>
        <w:jc w:val="left"/>
      </w:pPr>
      <w:r>
        <w:br w:type="page"/>
      </w:r>
      <w:r>
        <w:rPr>
          <w:rFonts w:hint="eastAsia"/>
        </w:rPr>
        <w:t>修改记录</w:t>
      </w:r>
    </w:p>
    <w:tbl>
      <w:tblPr>
        <w:tblStyle w:val="10"/>
        <w:tblpPr w:leftFromText="180" w:rightFromText="180" w:horzAnchor="margin" w:tblpY="76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5962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5962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内容</w:t>
            </w:r>
          </w:p>
        </w:tc>
        <w:tc>
          <w:tcPr>
            <w:tcW w:w="1168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2016</w:t>
            </w:r>
            <w:r>
              <w:rPr>
                <w:rFonts w:ascii="宋体" w:hAnsi="宋体"/>
                <w:sz w:val="18"/>
                <w:szCs w:val="18"/>
              </w:rPr>
              <w:t>-1</w:t>
            </w:r>
            <w:r>
              <w:rPr>
                <w:rFonts w:hint="eastAsia"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</w:rPr>
              <w:t>08</w:t>
            </w: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协议初次制定</w:t>
            </w: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Zhujian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2017-08-19</w:t>
            </w: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增加0F单功能心跳帧</w:t>
            </w: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Rendy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2"/>
      </w:pPr>
      <w:r>
        <w:br w:type="page"/>
      </w:r>
    </w:p>
    <w:p>
      <w:pPr>
        <w:pStyle w:val="2"/>
      </w:pPr>
      <w:r>
        <w:rPr>
          <w:rFonts w:hint="eastAsia"/>
        </w:rPr>
        <w:t>名词定义</w:t>
      </w:r>
    </w:p>
    <w:p>
      <w:pPr>
        <w:rPr>
          <w:bCs/>
          <w:kern w:val="44"/>
          <w:szCs w:val="21"/>
        </w:rPr>
      </w:pPr>
      <w:r>
        <w:rPr>
          <w:rFonts w:hint="eastAsia"/>
          <w:b/>
        </w:rPr>
        <w:t>产品功能清单</w:t>
      </w:r>
      <w:r>
        <w:rPr>
          <w:rFonts w:hint="eastAsia"/>
        </w:rPr>
        <w:t>: 功能映射文档</w:t>
      </w:r>
      <w:r>
        <w:rPr>
          <w:rFonts w:hint="eastAsia"/>
          <w:bCs/>
          <w:kern w:val="44"/>
          <w:szCs w:val="21"/>
        </w:rPr>
        <w:t>，该文档中定义具体设备的所有功能列表，并对每个功能定义了序号、占用的位数、取值范围等，例如油烟机功能清单（下方具体指令数据示例都按这份功能清单为例，具体设备对接时请参考对应设备的功能清单）：</w:t>
      </w:r>
    </w:p>
    <w:tbl>
      <w:tblPr>
        <w:tblStyle w:val="11"/>
        <w:tblW w:w="8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85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60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rFonts w:hint="eastAsia"/>
                <w:b/>
                <w:bCs/>
                <w:kern w:val="44"/>
                <w:szCs w:val="21"/>
              </w:rPr>
              <w:t>属性名称</w:t>
            </w:r>
          </w:p>
        </w:tc>
        <w:tc>
          <w:tcPr>
            <w:tcW w:w="2185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rFonts w:hint="eastAsia"/>
                <w:b/>
                <w:bCs/>
                <w:kern w:val="44"/>
                <w:szCs w:val="21"/>
              </w:rPr>
              <w:t>属性描述</w:t>
            </w:r>
          </w:p>
        </w:tc>
        <w:tc>
          <w:tcPr>
            <w:tcW w:w="1900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rFonts w:hint="eastAsia"/>
                <w:b/>
                <w:bCs/>
                <w:kern w:val="44"/>
                <w:szCs w:val="21"/>
              </w:rPr>
              <w:t>长度(bit)</w:t>
            </w:r>
          </w:p>
        </w:tc>
        <w:tc>
          <w:tcPr>
            <w:tcW w:w="1900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rFonts w:hint="eastAsia"/>
                <w:b/>
                <w:bCs/>
                <w:kern w:val="44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bCs/>
                <w:kern w:val="44"/>
                <w:szCs w:val="21"/>
              </w:rPr>
              <w:t>POWER</w:t>
            </w:r>
          </w:p>
        </w:tc>
        <w:tc>
          <w:tcPr>
            <w:tcW w:w="2185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电源</w:t>
            </w:r>
          </w:p>
        </w:tc>
        <w:tc>
          <w:tcPr>
            <w:tcW w:w="1900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b/>
                <w:bCs/>
                <w:kern w:val="44"/>
                <w:szCs w:val="21"/>
              </w:rPr>
              <w:t>1</w:t>
            </w:r>
            <w:r>
              <w:rPr>
                <w:rFonts w:hint="eastAsia"/>
                <w:b/>
                <w:bCs/>
                <w:kern w:val="44"/>
                <w:szCs w:val="21"/>
              </w:rPr>
              <w:t>*8</w:t>
            </w:r>
          </w:p>
        </w:tc>
        <w:tc>
          <w:tcPr>
            <w:tcW w:w="1900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0关1开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bCs/>
                <w:kern w:val="44"/>
                <w:szCs w:val="21"/>
              </w:rPr>
              <w:t>FAN</w:t>
            </w:r>
          </w:p>
        </w:tc>
        <w:tc>
          <w:tcPr>
            <w:tcW w:w="2185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风机档位</w:t>
            </w:r>
          </w:p>
        </w:tc>
        <w:tc>
          <w:tcPr>
            <w:tcW w:w="1900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b/>
                <w:bCs/>
                <w:kern w:val="44"/>
                <w:szCs w:val="21"/>
              </w:rPr>
              <w:t>1</w:t>
            </w:r>
            <w:r>
              <w:rPr>
                <w:rFonts w:hint="eastAsia"/>
                <w:b/>
                <w:bCs/>
                <w:kern w:val="44"/>
                <w:szCs w:val="21"/>
              </w:rPr>
              <w:t>*8</w:t>
            </w:r>
          </w:p>
        </w:tc>
        <w:tc>
          <w:tcPr>
            <w:tcW w:w="1900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1-</w:t>
            </w:r>
            <w:r>
              <w:rPr>
                <w:bCs/>
                <w:kern w:val="44"/>
                <w:szCs w:val="21"/>
              </w:rPr>
              <w:t>4</w:t>
            </w:r>
            <w:r>
              <w:rPr>
                <w:rFonts w:hint="eastAsia"/>
                <w:bCs/>
                <w:kern w:val="44"/>
                <w:szCs w:val="21"/>
              </w:rPr>
              <w:t>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bCs/>
                <w:kern w:val="44"/>
                <w:szCs w:val="21"/>
              </w:rPr>
              <w:t>LIGHT</w:t>
            </w:r>
          </w:p>
        </w:tc>
        <w:tc>
          <w:tcPr>
            <w:tcW w:w="2185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照明灯</w:t>
            </w:r>
          </w:p>
        </w:tc>
        <w:tc>
          <w:tcPr>
            <w:tcW w:w="1900" w:type="dxa"/>
          </w:tcPr>
          <w:p>
            <w:pPr>
              <w:rPr>
                <w:b/>
                <w:bCs/>
                <w:kern w:val="44"/>
                <w:szCs w:val="21"/>
              </w:rPr>
            </w:pPr>
            <w:r>
              <w:rPr>
                <w:b/>
                <w:bCs/>
                <w:kern w:val="44"/>
                <w:szCs w:val="21"/>
              </w:rPr>
              <w:t>1</w:t>
            </w:r>
            <w:r>
              <w:rPr>
                <w:rFonts w:hint="eastAsia"/>
                <w:b/>
                <w:bCs/>
                <w:kern w:val="44"/>
                <w:szCs w:val="21"/>
              </w:rPr>
              <w:t>*8</w:t>
            </w:r>
          </w:p>
        </w:tc>
        <w:tc>
          <w:tcPr>
            <w:tcW w:w="1900" w:type="dxa"/>
          </w:tcPr>
          <w:p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0关1开</w:t>
            </w:r>
          </w:p>
        </w:tc>
      </w:tr>
    </w:tbl>
    <w:p>
      <w:pPr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通过这个表可以按规则顺序解析出通信数据中每个功能状态的值，解析的规则有两种</w:t>
      </w:r>
    </w:p>
    <w:p>
      <w:pPr>
        <w:pStyle w:val="14"/>
        <w:numPr>
          <w:ilvl w:val="0"/>
          <w:numId w:val="1"/>
        </w:numPr>
        <w:ind w:firstLineChars="0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全功能解析：</w:t>
      </w:r>
      <w:r>
        <w:rPr>
          <w:rFonts w:hint="eastAsia"/>
          <w:b/>
          <w:bCs/>
          <w:kern w:val="44"/>
          <w:szCs w:val="21"/>
        </w:rPr>
        <w:t>[功能状态1|功能状态</w:t>
      </w:r>
      <w:r>
        <w:rPr>
          <w:b/>
          <w:bCs/>
          <w:kern w:val="44"/>
          <w:szCs w:val="21"/>
        </w:rPr>
        <w:t>2</w:t>
      </w:r>
      <w:r>
        <w:rPr>
          <w:rFonts w:hint="eastAsia"/>
          <w:b/>
          <w:bCs/>
          <w:kern w:val="44"/>
          <w:szCs w:val="21"/>
        </w:rPr>
        <w:t>|</w:t>
      </w:r>
      <w:r>
        <w:rPr>
          <w:b/>
          <w:bCs/>
          <w:kern w:val="44"/>
          <w:szCs w:val="21"/>
        </w:rPr>
        <w:t>……|</w:t>
      </w:r>
      <w:r>
        <w:rPr>
          <w:rFonts w:hint="eastAsia"/>
          <w:b/>
          <w:bCs/>
          <w:kern w:val="44"/>
          <w:szCs w:val="21"/>
        </w:rPr>
        <w:t>功能状态N]</w:t>
      </w:r>
      <w:r>
        <w:rPr>
          <w:rFonts w:hint="eastAsia"/>
          <w:bCs/>
          <w:kern w:val="44"/>
          <w:szCs w:val="21"/>
        </w:rPr>
        <w:t>，即按产品功能清单中的功能顺序和功能占用的位长度依次解析</w:t>
      </w:r>
    </w:p>
    <w:p>
      <w:pPr>
        <w:pStyle w:val="14"/>
        <w:numPr>
          <w:ilvl w:val="0"/>
          <w:numId w:val="1"/>
        </w:numPr>
        <w:ind w:firstLineChars="0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组合功能解析：</w:t>
      </w:r>
      <w:r>
        <w:rPr>
          <w:rFonts w:hint="eastAsia"/>
          <w:b/>
          <w:bCs/>
          <w:kern w:val="44"/>
          <w:szCs w:val="21"/>
        </w:rPr>
        <w:t>[功能序号1|功能状态1|</w:t>
      </w:r>
      <w:r>
        <w:rPr>
          <w:b/>
          <w:bCs/>
          <w:kern w:val="44"/>
          <w:szCs w:val="21"/>
        </w:rPr>
        <w:t>……|</w:t>
      </w:r>
      <w:r>
        <w:rPr>
          <w:rFonts w:hint="eastAsia"/>
          <w:b/>
          <w:bCs/>
          <w:kern w:val="44"/>
          <w:szCs w:val="21"/>
        </w:rPr>
        <w:t>功能序号N|功能状态N]</w:t>
      </w:r>
      <w:r>
        <w:rPr>
          <w:rFonts w:hint="eastAsia"/>
          <w:bCs/>
          <w:kern w:val="44"/>
          <w:szCs w:val="21"/>
        </w:rPr>
        <w:t>，即按序号+状态组合对的规则解析，序号占一个字节，功能状态长度不足8的整数倍时需要补足</w:t>
      </w:r>
    </w:p>
    <w:p>
      <w:pPr>
        <w:rPr>
          <w:b/>
          <w:bCs/>
          <w:kern w:val="44"/>
          <w:szCs w:val="21"/>
        </w:rPr>
      </w:pPr>
      <w:r>
        <w:rPr>
          <w:rFonts w:hint="eastAsia"/>
          <w:b/>
          <w:bCs/>
          <w:kern w:val="44"/>
          <w:szCs w:val="21"/>
        </w:rPr>
        <w:t>以上两种解析规则可以只实现其中一种</w:t>
      </w:r>
    </w:p>
    <w:p>
      <w:pPr>
        <w:pStyle w:val="2"/>
      </w:pPr>
      <w:r>
        <w:rPr>
          <w:rFonts w:hint="eastAsia"/>
        </w:rPr>
        <w:t>规则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对于功能清单中不可控的功能（如当前温度），电控端应不予以处理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电控端状态改变时应主动发送心跳帧，以便智能彩屏产品及时更新屏端的界面呈现，W</w:t>
      </w:r>
      <w:r>
        <w:rPr>
          <w:sz w:val="24"/>
          <w:szCs w:val="24"/>
        </w:rPr>
        <w:t>iFi</w:t>
      </w:r>
      <w:r>
        <w:rPr>
          <w:rFonts w:hint="eastAsia"/>
          <w:sz w:val="24"/>
          <w:szCs w:val="24"/>
        </w:rPr>
        <w:t>产品及时通知服务器更新手机A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界面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智能彩屏产品需保持和屏端的心跳通信，3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秒内没有任何通信则认为是通信故障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除心跳帧外，其它数据帧都需要有配合流水号进行反馈检查重发的机制，</w:t>
      </w:r>
      <w:r>
        <w:rPr>
          <w:rFonts w:hint="eastAsia"/>
          <w:color w:val="FF0000"/>
          <w:sz w:val="24"/>
          <w:szCs w:val="24"/>
        </w:rPr>
        <w:t>即每个帧都需要应答，应答时流水号保持不变，指定时间内没有收到应答则再次发送，直至超时或超出次数限制</w:t>
      </w:r>
      <w:r>
        <w:rPr>
          <w:rFonts w:hint="eastAsia"/>
          <w:sz w:val="24"/>
          <w:szCs w:val="24"/>
        </w:rPr>
        <w:t>，确保通信无误，重发频率为60</w:t>
      </w:r>
      <w:r>
        <w:rPr>
          <w:sz w:val="24"/>
          <w:szCs w:val="24"/>
        </w:rPr>
        <w:t>ms</w:t>
      </w:r>
      <w:r>
        <w:rPr>
          <w:rFonts w:hint="eastAsia"/>
          <w:sz w:val="24"/>
          <w:szCs w:val="24"/>
        </w:rPr>
        <w:t>，次数上限5次，超过次数上限后则认为本次通信失败，丢弃该数据帧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智能屏端目前只负责对协议进行解析并作对应状态效果呈现，即提供界面API给电控端使用，不参杂控制业务逻辑处理，建议业务逻辑在电控板端处理</w:t>
      </w:r>
    </w:p>
    <w:p>
      <w:pPr>
        <w:pStyle w:val="2"/>
      </w:pPr>
      <w:r>
        <w:br w:type="page"/>
      </w:r>
      <w:r>
        <w:rPr>
          <w:rFonts w:hint="eastAsia"/>
        </w:rPr>
        <w:t>通信方式</w:t>
      </w:r>
    </w:p>
    <w:tbl>
      <w:tblPr>
        <w:tblStyle w:val="10"/>
        <w:tblW w:w="81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66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传输方式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TTL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通信模式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主从全双工应答模式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通信比特率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9600bps  8bit   1stop   无效验位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通讯类型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串口（TTL）</w:t>
            </w:r>
          </w:p>
        </w:tc>
      </w:tr>
    </w:tbl>
    <w:p>
      <w:pPr>
        <w:pStyle w:val="2"/>
      </w:pPr>
      <w:r>
        <w:rPr>
          <w:rFonts w:hint="eastAsia"/>
        </w:rPr>
        <w:t>数据格式</w:t>
      </w:r>
    </w:p>
    <w:p>
      <w:pPr>
        <w:pStyle w:val="3"/>
      </w:pPr>
      <w:r>
        <w:rPr>
          <w:rFonts w:hint="eastAsia"/>
        </w:rPr>
        <w:t>基本格式</w:t>
      </w:r>
    </w:p>
    <w:p>
      <w:r>
        <w:rPr>
          <w:rStyle w:val="18"/>
          <w:rFonts w:hint="eastAsia"/>
        </w:rPr>
        <w:t>请求帧（命令帧|上行控制帧|上行状态帧</w:t>
      </w:r>
      <w:r>
        <w:rPr>
          <w:rFonts w:hint="eastAsia"/>
          <w:szCs w:val="21"/>
        </w:rPr>
        <w:t>）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134"/>
        <w:gridCol w:w="871"/>
        <w:gridCol w:w="295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流水号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8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295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数据</w:t>
            </w:r>
            <w:r>
              <w:rPr>
                <w:rFonts w:hint="default"/>
                <w:b/>
                <w:bCs/>
                <w:color w:val="0070C0"/>
                <w:szCs w:val="21"/>
              </w:rPr>
              <w:t>域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A5 5A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8-Bits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8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-Bits</w:t>
            </w:r>
          </w:p>
        </w:tc>
        <w:tc>
          <w:tcPr>
            <w:tcW w:w="295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</w:tr>
    </w:tbl>
    <w:p>
      <w:pPr>
        <w:pStyle w:val="4"/>
      </w:pPr>
      <w:r>
        <w:rPr>
          <w:rFonts w:hint="eastAsia"/>
        </w:rPr>
        <w:t>应答帧（比请求帧多了一个结果码）</w:t>
      </w:r>
    </w:p>
    <w:tbl>
      <w:tblPr>
        <w:tblStyle w:val="10"/>
        <w:tblW w:w="8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134"/>
        <w:gridCol w:w="871"/>
        <w:gridCol w:w="1255"/>
        <w:gridCol w:w="1680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流水号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8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68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数据</w:t>
            </w:r>
            <w:r>
              <w:rPr>
                <w:rFonts w:hint="default"/>
                <w:b/>
                <w:bCs/>
                <w:color w:val="0070C0"/>
                <w:szCs w:val="21"/>
              </w:rPr>
              <w:t>域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5A A5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8-Bits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8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-Bits</w:t>
            </w:r>
          </w:p>
        </w:tc>
        <w:tc>
          <w:tcPr>
            <w:tcW w:w="12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168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</w:tr>
    </w:tbl>
    <w:p>
      <w:pPr>
        <w:pStyle w:val="4"/>
      </w:pPr>
      <w:r>
        <w:rPr>
          <w:rFonts w:hint="eastAsia"/>
        </w:rPr>
        <w:t>帧头</w:t>
      </w:r>
    </w:p>
    <w:p>
      <w:r>
        <w:rPr>
          <w:rFonts w:hint="eastAsia"/>
        </w:rPr>
        <w:t>请求帧为A5</w:t>
      </w:r>
      <w:r>
        <w:t xml:space="preserve"> 5A</w:t>
      </w:r>
      <w:r>
        <w:rPr>
          <w:rFonts w:hint="eastAsia"/>
        </w:rPr>
        <w:t>，应答帧为5A</w:t>
      </w:r>
      <w:r>
        <w:t xml:space="preserve"> A5</w:t>
      </w:r>
    </w:p>
    <w:p>
      <w:pPr>
        <w:pStyle w:val="4"/>
      </w:pPr>
      <w:r>
        <w:rPr>
          <w:rFonts w:hint="eastAsia"/>
        </w:rPr>
        <w:t xml:space="preserve">流水号: </w:t>
      </w:r>
    </w:p>
    <w:p>
      <w:r>
        <w:rPr>
          <w:rFonts w:hint="eastAsia"/>
        </w:rPr>
        <w:t>主动发起方各自累加，应答时或命令重发时流水号不变</w:t>
      </w:r>
    </w:p>
    <w:p>
      <w:pPr>
        <w:pStyle w:val="4"/>
      </w:pPr>
      <w:r>
        <w:rPr>
          <w:rFonts w:hint="eastAsia"/>
        </w:rPr>
        <w:t xml:space="preserve">长度: </w:t>
      </w:r>
    </w:p>
    <w:p>
      <w:r>
        <w:rPr>
          <w:rFonts w:hint="eastAsia"/>
        </w:rPr>
        <w:t>数据域和结果码的长度</w:t>
      </w:r>
    </w:p>
    <w:p>
      <w:pPr>
        <w:pStyle w:val="4"/>
      </w:pPr>
      <w:r>
        <w:rPr>
          <w:rFonts w:hint="eastAsia"/>
        </w:rPr>
        <w:t xml:space="preserve">校验码: </w:t>
      </w:r>
    </w:p>
    <w:p>
      <w:pPr>
        <w:rPr>
          <w:b/>
        </w:rPr>
      </w:pPr>
      <w:r>
        <w:rPr>
          <w:rFonts w:hint="eastAsia"/>
        </w:rPr>
        <w:t>8</w:t>
      </w:r>
      <w:r>
        <w:t>-Bits</w:t>
      </w:r>
      <w:r>
        <w:rPr>
          <w:rFonts w:hint="eastAsia"/>
        </w:rPr>
        <w:t>，默认为</w:t>
      </w:r>
      <w:r>
        <w:rPr>
          <w:rFonts w:hint="eastAsia"/>
          <w:b/>
          <w:color w:val="FF0000"/>
        </w:rPr>
        <w:t>全帧加和校验，取最低字节</w:t>
      </w:r>
    </w:p>
    <w:p>
      <w:pPr>
        <w:pStyle w:val="4"/>
      </w:pPr>
      <w:r>
        <w:rPr>
          <w:rFonts w:hint="eastAsia"/>
        </w:rPr>
        <w:t>结果码</w:t>
      </w:r>
    </w:p>
    <w:p>
      <w:r>
        <w:rPr>
          <w:rFonts w:hint="eastAsia"/>
        </w:rPr>
        <w:t>0成功，1失败，其他待定</w:t>
      </w:r>
    </w:p>
    <w:p>
      <w:pPr>
        <w:pStyle w:val="3"/>
      </w:pPr>
      <w:r>
        <w:rPr>
          <w:rFonts w:hint="eastAsia"/>
        </w:rPr>
        <w:t>数据类型（</w:t>
      </w:r>
      <w:r>
        <w:rPr>
          <w:rFonts w:hint="default"/>
        </w:rPr>
        <w:t>下面</w:t>
      </w:r>
      <w:r>
        <w:rPr>
          <w:rFonts w:hint="eastAsia"/>
        </w:rPr>
        <w:t>表格为</w:t>
      </w:r>
      <w:r>
        <w:rPr>
          <w:rFonts w:hint="eastAsia"/>
          <w:color w:val="0070C0"/>
        </w:rPr>
        <w:t>数据域</w:t>
      </w:r>
      <w:r>
        <w:rPr>
          <w:rFonts w:hint="eastAsia"/>
        </w:rPr>
        <w:t>结构</w:t>
      </w:r>
      <w:r>
        <w:rPr>
          <w:rFonts w:hint="default"/>
        </w:rPr>
        <w:t>说明</w:t>
      </w:r>
      <w:r>
        <w:rPr>
          <w:rFonts w:hint="eastAsia"/>
        </w:rPr>
        <w:t>）：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0x00: 全功能心跳帧</w:t>
      </w:r>
    </w:p>
    <w:p>
      <w:r>
        <w:rPr>
          <w:rFonts w:hint="eastAsia"/>
        </w:rPr>
        <w:t>数据：全状态数据</w:t>
      </w:r>
    </w:p>
    <w:tbl>
      <w:tblPr>
        <w:tblStyle w:val="10"/>
        <w:tblW w:w="6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功能N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4"/>
        <w:rPr>
          <w:color w:val="FF0000"/>
        </w:rPr>
      </w:pPr>
      <w:r>
        <w:rPr>
          <w:rFonts w:hint="eastAsia"/>
          <w:color w:val="FF0000"/>
        </w:rPr>
        <w:t xml:space="preserve">0F : </w:t>
      </w:r>
      <w:r>
        <w:rPr>
          <w:rFonts w:hint="eastAsia"/>
          <w:color w:val="FF0000"/>
          <w:lang w:val="en-US" w:eastAsia="zh-CN"/>
        </w:rPr>
        <w:t>多</w:t>
      </w:r>
      <w:r>
        <w:rPr>
          <w:rFonts w:hint="eastAsia"/>
          <w:color w:val="FF0000"/>
        </w:rPr>
        <w:t>功能心跳帧</w:t>
      </w:r>
    </w:p>
    <w:tbl>
      <w:tblPr>
        <w:tblStyle w:val="10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554"/>
        <w:gridCol w:w="1276"/>
        <w:gridCol w:w="2837"/>
        <w:gridCol w:w="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功能序号1</w:t>
            </w:r>
          </w:p>
        </w:tc>
        <w:tc>
          <w:tcPr>
            <w:tcW w:w="2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功能设定值1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功能序号2</w:t>
            </w: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功能设定值2</w:t>
            </w:r>
          </w:p>
        </w:tc>
        <w:tc>
          <w:tcPr>
            <w:tcW w:w="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8*N-Bits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8*N-Bits</w:t>
            </w:r>
          </w:p>
        </w:tc>
        <w:tc>
          <w:tcPr>
            <w:tcW w:w="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…</w:t>
            </w:r>
          </w:p>
        </w:tc>
      </w:tr>
    </w:tbl>
    <w:p>
      <w:pPr>
        <w:pStyle w:val="4"/>
      </w:pPr>
      <w:r>
        <w:t xml:space="preserve"> 0x0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握手命令帧</w:t>
      </w:r>
    </w:p>
    <w:p>
      <w:r>
        <w:rPr>
          <w:rFonts w:hint="eastAsia"/>
        </w:rPr>
        <w:t>无数据</w:t>
      </w:r>
    </w:p>
    <w:p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服务器发送握手帧</w:t>
      </w:r>
    </w:p>
    <w:p>
      <w:r>
        <w:t>A5 5A 01 01 00 01</w:t>
      </w:r>
    </w:p>
    <w:p>
      <w:pPr>
        <w:pStyle w:val="4"/>
      </w:pPr>
      <w:r>
        <w:rPr>
          <w:rFonts w:hint="eastAsia"/>
        </w:rPr>
        <w:t>0x01握手应答帧(查询设备基本参数，原则上只有互相握手成功后才允许通信)</w:t>
      </w:r>
    </w:p>
    <w:tbl>
      <w:tblPr>
        <w:tblStyle w:val="10"/>
        <w:tblW w:w="7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249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49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设备唯一编号</w:t>
            </w:r>
            <w:r>
              <w:rPr>
                <w:szCs w:val="21"/>
              </w:rPr>
              <w:t>(mac)</w:t>
            </w:r>
          </w:p>
        </w:tc>
        <w:tc>
          <w:tcPr>
            <w:tcW w:w="2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型号（云端注册）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2*8-Bits</w:t>
            </w:r>
          </w:p>
        </w:tc>
        <w:tc>
          <w:tcPr>
            <w:tcW w:w="249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12*8</w:t>
            </w:r>
            <w:r>
              <w:rPr>
                <w:rFonts w:hint="eastAsia"/>
                <w:szCs w:val="21"/>
              </w:rPr>
              <w:t>-Bits</w:t>
            </w:r>
          </w:p>
        </w:tc>
        <w:tc>
          <w:tcPr>
            <w:tcW w:w="2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8*8Bits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如何</w:t>
      </w:r>
      <w:r>
        <w:rPr>
          <w:rFonts w:hint="eastAsia" w:ascii="宋体" w:hAnsi="宋体" w:eastAsia="宋体" w:cs="宋体"/>
          <w:lang w:val="en-US" w:eastAsia="zh-CN"/>
        </w:rPr>
        <w:t xml:space="preserve">获取mac，通过指令查询 wifi模块 mac，见网址 </w:t>
      </w:r>
      <w:r>
        <w:rPr>
          <w:rFonts w:hint="eastAsia" w:ascii="宋体" w:hAnsi="宋体" w:eastAsia="宋体" w:cs="宋体"/>
          <w:b/>
          <w:bCs/>
          <w:lang w:val="en-US" w:eastAsia="zh-CN"/>
        </w:rPr>
        <w:t>f.53iq.com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如何</w:t>
      </w:r>
      <w:r>
        <w:rPr>
          <w:rFonts w:hint="eastAsia" w:ascii="宋体" w:hAnsi="宋体" w:eastAsia="宋体" w:cs="宋体"/>
          <w:lang w:val="en-US" w:eastAsia="zh-CN"/>
        </w:rPr>
        <w:t xml:space="preserve">获取key  见网址  </w:t>
      </w:r>
      <w:r>
        <w:rPr>
          <w:rFonts w:hint="eastAsia" w:ascii="宋体" w:hAnsi="宋体" w:eastAsia="宋体" w:cs="宋体"/>
          <w:b/>
          <w:bCs/>
          <w:lang w:val="en-US" w:eastAsia="zh-CN"/>
        </w:rPr>
        <w:t>f.53iq.com</w:t>
      </w:r>
    </w:p>
    <w:p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电控应答(M</w:t>
      </w:r>
      <w:r>
        <w:t>ac</w:t>
      </w:r>
      <w:r>
        <w:rPr>
          <w:rFonts w:hint="eastAsia"/>
        </w:rPr>
        <w:t>地址</w:t>
      </w:r>
      <w:r>
        <w:t>:</w:t>
      </w:r>
      <w:r>
        <w:rPr>
          <w:rFonts w:ascii="等线" w:eastAsia="等线" w:cs="等线"/>
          <w:kern w:val="0"/>
          <w:szCs w:val="21"/>
          <w:lang w:val="zh-CN"/>
        </w:rPr>
        <w:t>F0FE6B15EC63</w:t>
      </w:r>
      <w:r>
        <w:rPr>
          <w:rFonts w:hint="eastAsia" w:ascii="等线" w:eastAsia="等线" w:cs="等线"/>
          <w:kern w:val="0"/>
          <w:szCs w:val="21"/>
          <w:lang w:val="zh-CN"/>
        </w:rPr>
        <w:t>，型号:</w:t>
      </w:r>
      <w:r>
        <w:rPr>
          <w:rFonts w:ascii="等线" w:eastAsia="等线" w:cs="等线"/>
          <w:kern w:val="0"/>
          <w:szCs w:val="21"/>
          <w:lang w:val="zh-CN"/>
        </w:rPr>
        <w:t xml:space="preserve"> nyjYyfE6</w:t>
      </w:r>
      <w:r>
        <w:t>)</w:t>
      </w:r>
    </w:p>
    <w:p>
      <w:r>
        <w:t>5A A5 01 01 17 00 00 01 46 30 46 45 36 42 31 35 45 43 36 33 6E 79 6A 59 79 66 45 36 E</w:t>
      </w:r>
      <w:r>
        <w:rPr>
          <w:rFonts w:hint="eastAsia"/>
        </w:rPr>
        <w:t>E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0x20: 查询帧</w:t>
      </w:r>
    </w:p>
    <w:p>
      <w:r>
        <w:rPr>
          <w:rFonts w:hint="eastAsia"/>
        </w:rPr>
        <w:t>无数据</w:t>
      </w:r>
    </w:p>
    <w:p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服务器发送查询帧查询设备状态</w:t>
      </w:r>
    </w:p>
    <w:p>
      <w:r>
        <w:rPr>
          <w:rFonts w:hint="eastAsia"/>
        </w:rPr>
        <w:t>A</w:t>
      </w:r>
      <w:r>
        <w:t>5 5A 02 20 00 21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0x20: 查询应答帧</w:t>
      </w:r>
    </w:p>
    <w:tbl>
      <w:tblPr>
        <w:tblStyle w:val="10"/>
        <w:tblW w:w="7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559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功能N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设备应答查询帧(电源打开，2档风力，照明打开</w:t>
      </w:r>
      <w:r>
        <w:t>)</w:t>
      </w:r>
    </w:p>
    <w:p>
      <w:r>
        <w:t>5A A5 02 20 04 00 01 02 01 29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0x21: 控制命令帧</w:t>
      </w:r>
    </w:p>
    <w:tbl>
      <w:tblPr>
        <w:tblStyle w:val="10"/>
        <w:tblW w:w="6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功能N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服务器发送控制帧，开启风机3档</w:t>
      </w:r>
    </w:p>
    <w:p>
      <w:r>
        <w:rPr>
          <w:rFonts w:hint="eastAsia"/>
        </w:rPr>
        <w:t>A</w:t>
      </w:r>
      <w:r>
        <w:t>5 5A 03 21 03 01 03 00 2A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0x21: 控制应答帧</w:t>
      </w:r>
    </w:p>
    <w:tbl>
      <w:tblPr>
        <w:tblStyle w:val="10"/>
        <w:tblW w:w="7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559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功能N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设备端应答控制帧执行结果</w:t>
      </w:r>
    </w:p>
    <w:p>
      <w:r>
        <w:t>5A A5 03 21 04 00 01 03 00 2B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0x31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控制</w:t>
      </w:r>
      <w:r>
        <w:rPr>
          <w:rFonts w:hint="eastAsia"/>
          <w:color w:val="FF0000"/>
          <w:lang w:val="en-US" w:eastAsia="zh-CN"/>
        </w:rPr>
        <w:t>命令</w:t>
      </w:r>
      <w:r>
        <w:rPr>
          <w:rFonts w:hint="eastAsia"/>
          <w:color w:val="FF0000"/>
        </w:rPr>
        <w:t>帧(多功能)</w:t>
      </w:r>
    </w:p>
    <w:tbl>
      <w:tblPr>
        <w:tblStyle w:val="10"/>
        <w:tblW w:w="8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552"/>
        <w:gridCol w:w="1275"/>
        <w:gridCol w:w="2835"/>
        <w:gridCol w:w="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功能序号1</w:t>
            </w:r>
          </w:p>
        </w:tc>
        <w:tc>
          <w:tcPr>
            <w:tcW w:w="255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功能设定值1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功能序号2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功能设定值2</w:t>
            </w:r>
          </w:p>
        </w:tc>
        <w:tc>
          <w:tcPr>
            <w:tcW w:w="25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55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25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服务器发送打开照明控制帧</w:t>
      </w:r>
    </w:p>
    <w:p>
      <w:r>
        <w:rPr>
          <w:rFonts w:hint="eastAsia"/>
        </w:rPr>
        <w:t>A</w:t>
      </w:r>
      <w:r>
        <w:t>5 5A 04 31 02 03 01 3A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0x31</w:t>
      </w:r>
      <w:r>
        <w:rPr>
          <w:color w:val="FF0000"/>
        </w:rPr>
        <w:t>:</w:t>
      </w:r>
      <w:r>
        <w:rPr>
          <w:rFonts w:hint="eastAsia"/>
          <w:color w:val="FF0000"/>
        </w:rPr>
        <w:t xml:space="preserve"> 控制应答帧(多功能)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2268"/>
        <w:gridCol w:w="1275"/>
        <w:gridCol w:w="2268"/>
        <w:gridCol w:w="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功能序号1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功能状态1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功能序号2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功能状态2</w:t>
            </w:r>
          </w:p>
        </w:tc>
        <w:tc>
          <w:tcPr>
            <w:tcW w:w="2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按TRD定义，最小8-Bits（不足高位补0）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按TRD定义，最小8-Bits（不足高位补0）</w:t>
            </w:r>
          </w:p>
        </w:tc>
        <w:tc>
          <w:tcPr>
            <w:tcW w:w="2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设备端应答控制帧执行结果</w:t>
      </w:r>
    </w:p>
    <w:p>
      <w:r>
        <w:rPr>
          <w:rFonts w:hint="eastAsia"/>
        </w:rPr>
        <w:t>5</w:t>
      </w:r>
      <w:r>
        <w:t>A A5 04 31 05 00 01 01 03 01 3F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</w:t>
      </w:r>
      <w:r>
        <w:rPr>
          <w:color w:val="FF0000"/>
        </w:rPr>
        <w:t>FF</w:t>
      </w:r>
      <w:r>
        <w:rPr>
          <w:rFonts w:hint="eastAsia"/>
          <w:color w:val="FF0000"/>
        </w:rPr>
        <w:t>: 故障报警帧</w:t>
      </w:r>
    </w:p>
    <w:tbl>
      <w:tblPr>
        <w:tblStyle w:val="10"/>
        <w:tblW w:w="3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故障码1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故障码2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pStyle w:val="2"/>
      </w:pPr>
      <w:r>
        <w:rPr>
          <w:rFonts w:hint="eastAsia"/>
        </w:rPr>
        <w:t>WIFI模块协议（W</w:t>
      </w:r>
      <w:r>
        <w:t>iFi</w:t>
      </w:r>
      <w:r>
        <w:rPr>
          <w:rFonts w:hint="eastAsia"/>
        </w:rPr>
        <w:t>类产品实现）</w:t>
      </w:r>
    </w:p>
    <w:p>
      <w:pPr>
        <w:pStyle w:val="4"/>
      </w:pPr>
      <w:r>
        <w:rPr>
          <w:rFonts w:hint="eastAsia"/>
        </w:rPr>
        <w:t>0x</w:t>
      </w:r>
      <w:r>
        <w:t>02</w:t>
      </w:r>
      <w:r>
        <w:rPr>
          <w:rFonts w:hint="eastAsia"/>
        </w:rPr>
        <w:t>: 重定向命令帧（WIFI模块实现）</w:t>
      </w:r>
    </w:p>
    <w:p>
      <w:r>
        <w:rPr>
          <w:rFonts w:hint="eastAsia"/>
        </w:rPr>
        <w:t>数据: ip地址和端口</w:t>
      </w:r>
    </w:p>
    <w:tbl>
      <w:tblPr>
        <w:tblStyle w:val="10"/>
        <w:tblW w:w="7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Port</w:t>
            </w:r>
          </w:p>
        </w:tc>
        <w:tc>
          <w:tcPr>
            <w:tcW w:w="595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IP或域名（字符串编码）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2*8-Bits</w:t>
            </w:r>
          </w:p>
        </w:tc>
        <w:tc>
          <w:tcPr>
            <w:tcW w:w="595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*8-Bits</w:t>
            </w:r>
          </w:p>
        </w:tc>
      </w:tr>
    </w:tbl>
    <w:p>
      <w:pPr>
        <w:pStyle w:val="4"/>
      </w:pPr>
      <w:r>
        <w:rPr>
          <w:rFonts w:hint="eastAsia"/>
        </w:rPr>
        <w:t>0x</w:t>
      </w:r>
      <w:r>
        <w:t>03</w:t>
      </w:r>
      <w:r>
        <w:rPr>
          <w:rFonts w:hint="eastAsia"/>
        </w:rPr>
        <w:t>: 设备解绑命令</w:t>
      </w:r>
      <w:bookmarkStart w:id="0" w:name="_GoBack"/>
      <w:bookmarkEnd w:id="0"/>
    </w:p>
    <w:p>
      <w:r>
        <w:rPr>
          <w:rFonts w:hint="eastAsia"/>
        </w:rPr>
        <w:t xml:space="preserve">数据: </w:t>
      </w:r>
      <w:r>
        <w:t>Mac</w:t>
      </w:r>
      <w:r>
        <w:rPr>
          <w:rFonts w:hint="eastAsia"/>
        </w:rPr>
        <w:t>地址</w:t>
      </w:r>
    </w:p>
    <w:tbl>
      <w:tblPr>
        <w:tblStyle w:val="10"/>
        <w:tblW w:w="72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727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唯一编号MAC地址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7273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12*8-Bits</w:t>
            </w:r>
          </w:p>
        </w:tc>
      </w:tr>
    </w:tbl>
    <w:p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长按风量键MCU发送解绑指令</w:t>
      </w:r>
    </w:p>
    <w:p>
      <w:r>
        <w:rPr>
          <w:rFonts w:hint="eastAsia"/>
        </w:rPr>
        <w:t>A</w:t>
      </w:r>
      <w:r>
        <w:t>5 5A 01 03 12 46 30 46 45 36 42 31 35 45 43 36 33 E5</w:t>
      </w:r>
    </w:p>
    <w:p>
      <w:pPr>
        <w:pStyle w:val="4"/>
      </w:pPr>
      <w:r>
        <w:rPr>
          <w:rFonts w:hint="eastAsia"/>
        </w:rPr>
        <w:t>0x</w:t>
      </w:r>
      <w:r>
        <w:t xml:space="preserve">04: </w:t>
      </w:r>
      <w:r>
        <w:rPr>
          <w:rFonts w:hint="eastAsia"/>
        </w:rPr>
        <w:t>MCU设置W</w:t>
      </w:r>
      <w:r>
        <w:t>IFI</w:t>
      </w:r>
      <w:r>
        <w:rPr>
          <w:rFonts w:hint="eastAsia"/>
        </w:rPr>
        <w:t>模块网络模式命令帧</w:t>
      </w:r>
    </w:p>
    <w:p>
      <w:r>
        <w:rPr>
          <w:rFonts w:hint="eastAsia"/>
        </w:rPr>
        <w:t>数据: 状态</w:t>
      </w:r>
    </w:p>
    <w:tbl>
      <w:tblPr>
        <w:tblStyle w:val="10"/>
        <w:tblW w:w="72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7273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网络状态</w:t>
            </w:r>
            <w:r>
              <w:rPr>
                <w:rFonts w:hint="eastAsia" w:ascii="宋体" w:hAnsi="宋体" w:cs="宋体"/>
              </w:rPr>
              <w:t>（默认进入一键配置）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0x01：STA模式；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0x02：一键配置模式；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0x03：AP模式；</w:t>
            </w:r>
          </w:p>
          <w:p>
            <w:pPr>
              <w:textAlignment w:val="bottom"/>
              <w:rPr>
                <w:szCs w:val="21"/>
              </w:rPr>
            </w:pPr>
            <w:r>
              <w:rPr>
                <w:rFonts w:hint="eastAsia" w:ascii="宋体" w:hAnsi="宋体" w:cs="宋体"/>
              </w:rPr>
              <w:t>0x04:解绑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727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*8-Bits</w:t>
            </w:r>
          </w:p>
        </w:tc>
      </w:tr>
    </w:tbl>
    <w:p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长按照明键MCU发送配网指令使W</w:t>
      </w:r>
      <w:r>
        <w:t>iFi</w:t>
      </w:r>
      <w:r>
        <w:rPr>
          <w:rFonts w:hint="eastAsia"/>
        </w:rPr>
        <w:t>模块进入配网模式</w:t>
      </w:r>
    </w:p>
    <w:p>
      <w:r>
        <w:rPr>
          <w:rFonts w:hint="eastAsia"/>
        </w:rPr>
        <w:t>A</w:t>
      </w:r>
      <w:r>
        <w:t>5 5A 01 04 01 02 07</w:t>
      </w:r>
    </w:p>
    <w:p>
      <w:pPr>
        <w:pStyle w:val="4"/>
      </w:pPr>
      <w:r>
        <w:rPr>
          <w:rFonts w:hint="eastAsia"/>
        </w:rPr>
        <w:t>0x</w:t>
      </w:r>
      <w:r>
        <w:t xml:space="preserve">05: </w:t>
      </w:r>
      <w:r>
        <w:rPr>
          <w:rFonts w:hint="eastAsia"/>
        </w:rPr>
        <w:t>网络状态查询帧</w:t>
      </w:r>
    </w:p>
    <w:p>
      <w:r>
        <w:rPr>
          <w:rFonts w:hint="eastAsia"/>
        </w:rPr>
        <w:t>无数据</w:t>
      </w:r>
    </w:p>
    <w:p>
      <w:r>
        <w:rPr>
          <w:rFonts w:hint="eastAsia"/>
        </w:rPr>
        <w:t>示例:</w:t>
      </w:r>
      <w:r>
        <w:t xml:space="preserve"> MCU</w:t>
      </w:r>
      <w:r>
        <w:rPr>
          <w:rFonts w:hint="eastAsia"/>
        </w:rPr>
        <w:t>查询W</w:t>
      </w:r>
      <w:r>
        <w:t>iFi</w:t>
      </w:r>
      <w:r>
        <w:rPr>
          <w:rFonts w:hint="eastAsia"/>
        </w:rPr>
        <w:t>模块当前网络状态</w:t>
      </w:r>
    </w:p>
    <w:p>
      <w:r>
        <w:t>A5 5A 01 05 00 05</w:t>
      </w:r>
    </w:p>
    <w:p>
      <w:pPr>
        <w:pStyle w:val="4"/>
      </w:pPr>
      <w:r>
        <w:rPr>
          <w:rFonts w:hint="eastAsia"/>
        </w:rPr>
        <w:t>0x</w:t>
      </w:r>
      <w:r>
        <w:t xml:space="preserve">05: </w:t>
      </w:r>
      <w:r>
        <w:rPr>
          <w:rFonts w:hint="eastAsia"/>
        </w:rPr>
        <w:t>网络状态查询应答帧</w:t>
      </w:r>
    </w:p>
    <w:tbl>
      <w:tblPr>
        <w:tblStyle w:val="10"/>
        <w:tblW w:w="7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976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2976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网络模式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0x01：STA模式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0x02：已进 一键配置模式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0x03：AP模式</w:t>
            </w:r>
          </w:p>
          <w:p>
            <w:pPr>
              <w:textAlignment w:val="bottom"/>
              <w:rPr>
                <w:szCs w:val="21"/>
              </w:rPr>
            </w:pPr>
            <w:r>
              <w:rPr>
                <w:rFonts w:hint="eastAsia" w:ascii="宋体" w:hAnsi="宋体" w:cs="宋体"/>
              </w:rPr>
              <w:t>0x04：外部产测模式</w:t>
            </w:r>
          </w:p>
        </w:tc>
        <w:tc>
          <w:tcPr>
            <w:tcW w:w="3544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网络状态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0x01：STA模式未连接路由器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0x02：STA模式已连接路由器但未连接平台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外部产测模式已连接路由器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0x03：STA模式已连接平台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外部产测模式已收到查询指令</w:t>
            </w:r>
          </w:p>
          <w:p>
            <w:pPr>
              <w:textAlignment w:val="bottom"/>
              <w:rPr>
                <w:szCs w:val="21"/>
              </w:rPr>
            </w:pPr>
            <w:r>
              <w:rPr>
                <w:rFonts w:hint="eastAsia" w:ascii="宋体" w:hAnsi="宋体" w:cs="宋体"/>
              </w:rPr>
              <w:t>0xFF：非STA模式而且非外部产测模式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9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354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</w:tr>
    </w:tbl>
    <w:p>
      <w:r>
        <w:rPr>
          <w:rFonts w:hint="eastAsia"/>
        </w:rPr>
        <w:t>示例:</w:t>
      </w:r>
      <w:r>
        <w:t xml:space="preserve"> WiFi</w:t>
      </w:r>
      <w:r>
        <w:rPr>
          <w:rFonts w:hint="eastAsia"/>
        </w:rPr>
        <w:t>模块应答网络查询帧或主动反馈网络状态</w:t>
      </w:r>
    </w:p>
    <w:p>
      <w:r>
        <w:rPr>
          <w:rFonts w:hint="eastAsia"/>
        </w:rPr>
        <w:t>5</w:t>
      </w:r>
      <w:r>
        <w:t>A A5 01 05 03 00 02 02 0C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0x06: 设备锁定</w:t>
      </w:r>
      <w:r>
        <w:rPr>
          <w:color w:val="FF0000"/>
        </w:rPr>
        <w:t>/</w:t>
      </w:r>
      <w:r>
        <w:rPr>
          <w:rFonts w:hint="eastAsia"/>
          <w:color w:val="FF0000"/>
        </w:rPr>
        <w:t>解锁命令</w:t>
      </w:r>
    </w:p>
    <w:p>
      <w:r>
        <w:rPr>
          <w:rFonts w:hint="eastAsia"/>
        </w:rPr>
        <w:t>数据: 锁定状态</w:t>
      </w:r>
    </w:p>
    <w:tbl>
      <w:tblPr>
        <w:tblStyle w:val="10"/>
        <w:tblW w:w="72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7273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锁定状态，0x00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锁定; 0</w:t>
            </w:r>
            <w:r>
              <w:rPr>
                <w:szCs w:val="21"/>
              </w:rPr>
              <w:t>x0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727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*8-Bits</w:t>
            </w:r>
          </w:p>
        </w:tc>
      </w:tr>
    </w:tbl>
    <w:p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服务器向电控发送解锁命令</w:t>
      </w:r>
    </w:p>
    <w:p>
      <w:r>
        <w:t>A5 5A 01 06 01 01 08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0x06: 设备锁定/解锁应答帧</w:t>
      </w:r>
    </w:p>
    <w:tbl>
      <w:tblPr>
        <w:tblStyle w:val="10"/>
        <w:tblW w:w="7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5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2263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5070" w:type="dxa"/>
          </w:tcPr>
          <w:p>
            <w:pPr>
              <w:textAlignment w:val="bottom"/>
              <w:rPr>
                <w:szCs w:val="21"/>
              </w:rPr>
            </w:pPr>
            <w:r>
              <w:rPr>
                <w:rFonts w:hint="eastAsia"/>
                <w:szCs w:val="21"/>
              </w:rPr>
              <w:t>锁定状态，0x00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已锁定; 0</w:t>
            </w:r>
            <w:r>
              <w:rPr>
                <w:szCs w:val="21"/>
              </w:rPr>
              <w:t>x0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已解锁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26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*8-Bits</w:t>
            </w:r>
          </w:p>
        </w:tc>
        <w:tc>
          <w:tcPr>
            <w:tcW w:w="507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*8-Bits</w:t>
            </w:r>
          </w:p>
        </w:tc>
      </w:tr>
    </w:tbl>
    <w:p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电控应答服务器解锁命令</w:t>
      </w:r>
    </w:p>
    <w:p>
      <w:r>
        <w:t>5A A5 01 06 02 00 01 0</w:t>
      </w:r>
      <w:r>
        <w:rPr>
          <w:rFonts w:hint="eastAsia"/>
        </w:rPr>
        <w:t>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altName w:val="DejaVu Sans Mono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CJK JP">
    <w:altName w:val="Microsoft YaHei UI Light"/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Lao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828F1"/>
    <w:multiLevelType w:val="multilevel"/>
    <w:tmpl w:val="669828F1"/>
    <w:lvl w:ilvl="0" w:tentative="0">
      <w:start w:val="1"/>
      <w:numFmt w:val="japaneseCounting"/>
      <w:lvlText w:val="%1．"/>
      <w:lvlJc w:val="left"/>
      <w:pPr>
        <w:ind w:left="525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B36827"/>
    <w:multiLevelType w:val="multilevel"/>
    <w:tmpl w:val="6FB368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55"/>
    <w:rsid w:val="00002A0E"/>
    <w:rsid w:val="00014B25"/>
    <w:rsid w:val="0003181E"/>
    <w:rsid w:val="0003777D"/>
    <w:rsid w:val="00051BBB"/>
    <w:rsid w:val="00051F40"/>
    <w:rsid w:val="0005501E"/>
    <w:rsid w:val="00063A3C"/>
    <w:rsid w:val="00074A4B"/>
    <w:rsid w:val="000834D6"/>
    <w:rsid w:val="000C0DFC"/>
    <w:rsid w:val="001110A3"/>
    <w:rsid w:val="00122BAF"/>
    <w:rsid w:val="0012760C"/>
    <w:rsid w:val="00182635"/>
    <w:rsid w:val="001839DA"/>
    <w:rsid w:val="00187562"/>
    <w:rsid w:val="0019700C"/>
    <w:rsid w:val="001A1B7D"/>
    <w:rsid w:val="001C4B9C"/>
    <w:rsid w:val="001C6461"/>
    <w:rsid w:val="001F3D6C"/>
    <w:rsid w:val="00201DF1"/>
    <w:rsid w:val="00223BB6"/>
    <w:rsid w:val="00234CCA"/>
    <w:rsid w:val="00241E80"/>
    <w:rsid w:val="002475E4"/>
    <w:rsid w:val="00260C84"/>
    <w:rsid w:val="002620CC"/>
    <w:rsid w:val="0027728D"/>
    <w:rsid w:val="00286FC8"/>
    <w:rsid w:val="002A257F"/>
    <w:rsid w:val="002E459C"/>
    <w:rsid w:val="002F79A5"/>
    <w:rsid w:val="00301A07"/>
    <w:rsid w:val="00341A23"/>
    <w:rsid w:val="00365C3E"/>
    <w:rsid w:val="00382859"/>
    <w:rsid w:val="0039525E"/>
    <w:rsid w:val="003A08B2"/>
    <w:rsid w:val="003C6C4C"/>
    <w:rsid w:val="00403162"/>
    <w:rsid w:val="00422A10"/>
    <w:rsid w:val="00423898"/>
    <w:rsid w:val="00430454"/>
    <w:rsid w:val="00445A75"/>
    <w:rsid w:val="00447F71"/>
    <w:rsid w:val="00462A48"/>
    <w:rsid w:val="00473614"/>
    <w:rsid w:val="00474D49"/>
    <w:rsid w:val="004B13CA"/>
    <w:rsid w:val="004D3449"/>
    <w:rsid w:val="004E3F55"/>
    <w:rsid w:val="00504C86"/>
    <w:rsid w:val="0050688A"/>
    <w:rsid w:val="0051470A"/>
    <w:rsid w:val="00540880"/>
    <w:rsid w:val="0055657B"/>
    <w:rsid w:val="005568CD"/>
    <w:rsid w:val="00574E26"/>
    <w:rsid w:val="00577C96"/>
    <w:rsid w:val="005B46CC"/>
    <w:rsid w:val="005C6B81"/>
    <w:rsid w:val="005E1799"/>
    <w:rsid w:val="006200AA"/>
    <w:rsid w:val="00676096"/>
    <w:rsid w:val="006967F7"/>
    <w:rsid w:val="006A2D47"/>
    <w:rsid w:val="006A407A"/>
    <w:rsid w:val="006B7C1F"/>
    <w:rsid w:val="006D28D4"/>
    <w:rsid w:val="006E03E1"/>
    <w:rsid w:val="006F579F"/>
    <w:rsid w:val="006F66F1"/>
    <w:rsid w:val="00704CF3"/>
    <w:rsid w:val="00713042"/>
    <w:rsid w:val="007751EB"/>
    <w:rsid w:val="00784B09"/>
    <w:rsid w:val="007878FC"/>
    <w:rsid w:val="007A5C4D"/>
    <w:rsid w:val="007F6258"/>
    <w:rsid w:val="00801C7A"/>
    <w:rsid w:val="008234D0"/>
    <w:rsid w:val="00860FA1"/>
    <w:rsid w:val="00881A60"/>
    <w:rsid w:val="00881AC9"/>
    <w:rsid w:val="008B4B39"/>
    <w:rsid w:val="008F200B"/>
    <w:rsid w:val="008F2B98"/>
    <w:rsid w:val="009364DA"/>
    <w:rsid w:val="009A1FAD"/>
    <w:rsid w:val="009C1F50"/>
    <w:rsid w:val="009D1426"/>
    <w:rsid w:val="00A20156"/>
    <w:rsid w:val="00A209CB"/>
    <w:rsid w:val="00A23821"/>
    <w:rsid w:val="00A458CE"/>
    <w:rsid w:val="00AE3AA9"/>
    <w:rsid w:val="00AE6E5C"/>
    <w:rsid w:val="00B20469"/>
    <w:rsid w:val="00B662ED"/>
    <w:rsid w:val="00BD3523"/>
    <w:rsid w:val="00BF5A4D"/>
    <w:rsid w:val="00C01FFD"/>
    <w:rsid w:val="00C3537E"/>
    <w:rsid w:val="00C451B1"/>
    <w:rsid w:val="00C5215B"/>
    <w:rsid w:val="00C53529"/>
    <w:rsid w:val="00C8052D"/>
    <w:rsid w:val="00C90B97"/>
    <w:rsid w:val="00C960B5"/>
    <w:rsid w:val="00CA13E9"/>
    <w:rsid w:val="00CD5491"/>
    <w:rsid w:val="00CE4266"/>
    <w:rsid w:val="00CF7EFB"/>
    <w:rsid w:val="00D0664A"/>
    <w:rsid w:val="00D066A8"/>
    <w:rsid w:val="00D1549F"/>
    <w:rsid w:val="00D24159"/>
    <w:rsid w:val="00D26065"/>
    <w:rsid w:val="00D26266"/>
    <w:rsid w:val="00D27141"/>
    <w:rsid w:val="00D33383"/>
    <w:rsid w:val="00D404FE"/>
    <w:rsid w:val="00D42CB2"/>
    <w:rsid w:val="00D606C7"/>
    <w:rsid w:val="00D706B6"/>
    <w:rsid w:val="00D92154"/>
    <w:rsid w:val="00DA6C9D"/>
    <w:rsid w:val="00DC4304"/>
    <w:rsid w:val="00DD1BA0"/>
    <w:rsid w:val="00DF13AC"/>
    <w:rsid w:val="00E13499"/>
    <w:rsid w:val="00E15DA2"/>
    <w:rsid w:val="00E16B09"/>
    <w:rsid w:val="00E2022E"/>
    <w:rsid w:val="00E4567B"/>
    <w:rsid w:val="00E54C60"/>
    <w:rsid w:val="00E77A7E"/>
    <w:rsid w:val="00E8678E"/>
    <w:rsid w:val="00EC08A6"/>
    <w:rsid w:val="00F0780A"/>
    <w:rsid w:val="00F609E0"/>
    <w:rsid w:val="00F844A4"/>
    <w:rsid w:val="00FB0537"/>
    <w:rsid w:val="00FD67D4"/>
    <w:rsid w:val="00FE1379"/>
    <w:rsid w:val="00FF41C5"/>
    <w:rsid w:val="00FF7E4E"/>
    <w:rsid w:val="0BFD8936"/>
    <w:rsid w:val="11C61F15"/>
    <w:rsid w:val="22E17BE7"/>
    <w:rsid w:val="603D21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字符"/>
    <w:basedOn w:val="9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6"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uiPriority w:val="99"/>
    <w:rPr>
      <w:sz w:val="18"/>
      <w:szCs w:val="18"/>
    </w:rPr>
  </w:style>
  <w:style w:type="character" w:customStyle="1" w:styleId="17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9">
    <w:name w:val="副标题 字符"/>
    <w:basedOn w:val="9"/>
    <w:link w:val="7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477</Words>
  <Characters>2724</Characters>
  <Lines>22</Lines>
  <Paragraphs>6</Paragraphs>
  <ScaleCrop>false</ScaleCrop>
  <LinksUpToDate>false</LinksUpToDate>
  <CharactersWithSpaces>3195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2016-08-24T11:56:00Z</dcterms:created>
  <dc:creator>Administrator</dc:creator>
  <cp:lastModifiedBy>Administrator</cp:lastModifiedBy>
  <dcterms:modified xsi:type="dcterms:W3CDTF">2018-03-20T05:53:03Z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