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廊道态势显示（V1.0）</w:t>
      </w:r>
    </w:p>
    <w:p>
      <w:pPr>
        <w:numPr>
          <w:ilvl w:val="0"/>
          <w:numId w:val="1"/>
        </w:numPr>
      </w:pPr>
      <w:r>
        <w:rPr>
          <w:b w:val="1"/>
        </w:rPr>
        <w:t xml:space="preserve">需求背景</w:t>
      </w:r>
    </w:p>
    <w:p>
      <w:pPr>
        <w:ind/>
      </w:pPr>
      <w:r>
        <w:t xml:space="preserve">同一时刻，某一区域内会存在大量的用户任务需求，管理方需要实时监测同一时刻负责区域内所有廊道及廊道内飞行器实时状态，确保所有用户任务需求可以有序、安全进行，并对应急情况做出准确及时的处理措施。</w:t>
      </w:r>
    </w:p>
    <w:p>
      <w:pPr>
        <w:numPr>
          <w:ilvl w:val="0"/>
          <w:numId w:val="1"/>
        </w:numPr>
      </w:pPr>
      <w:r>
        <w:rPr>
          <w:b w:val="1"/>
        </w:rPr>
        <w:t xml:space="preserve">需求痛点</w:t>
      </w:r>
    </w:p>
    <w:p>
      <w:pPr>
        <w:numPr>
          <w:ilvl w:val="1"/>
          <w:numId w:val="1"/>
        </w:numPr>
      </w:pPr>
      <w:r>
        <w:t xml:space="preserve">区域内廊道的展示方式，与之前设计的某一小范围内航道展示方式存在差异，需要从区域概念、空域层级概念进行综合考量</w:t>
      </w:r>
    </w:p>
    <w:p>
      <w:pPr>
        <w:numPr>
          <w:ilvl w:val="1"/>
          <w:numId w:val="1"/>
        </w:numPr>
      </w:pPr>
      <w:r>
        <w:t xml:space="preserve">廊道为道路上空的飞行器专属飞行走廊，飞行器不能随意在大范围高度范围内随意飞行，应遵守飞行高度层级限定规则，确保飞行有序</w:t>
      </w:r>
    </w:p>
    <w:p>
      <w:pPr>
        <w:numPr>
          <w:ilvl w:val="1"/>
          <w:numId w:val="1"/>
        </w:numPr>
      </w:pPr>
      <w:r>
        <w:t xml:space="preserve">廊道内包含的所有元素展示的实时性、应急处理方案、数据展示样式需要再次变更</w:t>
      </w:r>
    </w:p>
    <w:p>
      <w:pPr>
        <w:numPr>
          <w:ilvl w:val="1"/>
          <w:numId w:val="1"/>
        </w:numPr>
      </w:pPr>
      <w:r>
        <w:t xml:space="preserve">态势显示模块兼顾管理操作入口，与之前的单纯展示页面存在不同</w:t>
      </w:r>
    </w:p>
    <w:p>
      <w:pPr>
        <w:numPr>
          <w:ilvl w:val="1"/>
          <w:numId w:val="1"/>
        </w:numPr>
      </w:pPr>
      <w:r>
        <w:t xml:space="preserve">与其他模块的数据打通需要数据精确化、模型精确化</w:t>
      </w:r>
    </w:p>
    <w:p>
      <w:pPr>
        <w:numPr>
          <w:ilvl w:val="0"/>
          <w:numId w:val="2"/>
        </w:numPr>
      </w:pPr>
      <w:r>
        <w:rPr>
          <w:b w:val="1"/>
        </w:rPr>
        <w:t xml:space="preserve">开发目标</w:t>
      </w:r>
    </w:p>
    <w:p>
      <w:pPr>
        <w:numPr>
          <w:ilvl w:val="1"/>
          <w:numId w:val="2"/>
        </w:numPr>
      </w:pPr>
      <w:r>
        <w:t xml:space="preserve">总体目标为实现即可全局监视又可便捷管理的驾驶舱页面</w:t>
      </w:r>
    </w:p>
    <w:p>
      <w:pPr>
        <w:numPr>
          <w:ilvl w:val="1"/>
          <w:numId w:val="2"/>
        </w:numPr>
      </w:pPr>
      <w:r>
        <w:t xml:space="preserve">实现全部管理区域和局部细节区域查看的便捷切换和样式转换</w:t>
      </w:r>
    </w:p>
    <w:p>
      <w:pPr>
        <w:numPr>
          <w:ilvl w:val="1"/>
          <w:numId w:val="2"/>
        </w:numPr>
      </w:pPr>
      <w:r>
        <w:t xml:space="preserve">实现空域切换功能，包含元素变更、细节同步</w:t>
      </w:r>
    </w:p>
    <w:p>
      <w:pPr>
        <w:numPr>
          <w:ilvl w:val="1"/>
          <w:numId w:val="2"/>
        </w:numPr>
      </w:pPr>
      <w:r>
        <w:t xml:space="preserve">实现用户任务执行数据与前端驾驶舱页面实时接入，航线、廊道层的精确展示</w:t>
      </w:r>
    </w:p>
    <w:p>
      <w:pPr>
        <w:numPr>
          <w:ilvl w:val="1"/>
          <w:numId w:val="2"/>
        </w:numPr>
      </w:pPr>
      <w:r>
        <w:t xml:space="preserve">实现告警数据的实时展示</w:t>
      </w:r>
    </w:p>
    <w:p>
      <w:pPr>
        <w:numPr>
          <w:ilvl w:val="1"/>
          <w:numId w:val="2"/>
        </w:numPr>
      </w:pPr>
      <w:r>
        <w:t xml:space="preserve">实现告警信息及时处理的入口开发</w:t>
      </w:r>
    </w:p>
    <w:p>
      <w:pPr>
        <w:numPr>
          <w:ilvl w:val="1"/>
          <w:numId w:val="2"/>
        </w:numPr>
      </w:pPr>
      <w:r>
        <w:t xml:space="preserve">实现各类提示、警告行为的交互效果开发</w:t>
      </w:r>
    </w:p>
    <w:p>
      <w:pPr>
        <w:numPr>
          <w:ilvl w:val="1"/>
          <w:numId w:val="2"/>
        </w:numPr>
      </w:pPr>
      <w:r>
        <w:t xml:space="preserve">实现地理模型的接入，廊道、廊道层与地理条件的交汇合理样式开发</w:t>
      </w:r>
    </w:p>
    <w:p>
      <w:pPr>
        <w:numPr>
          <w:ilvl w:val="1"/>
          <w:numId w:val="2"/>
        </w:numPr>
      </w:pPr>
      <w:r>
        <w:t xml:space="preserve">实现元素的隐藏、展示功能开发</w:t>
      </w:r>
    </w:p>
    <w:p>
      <w:pPr>
        <w:numPr>
          <w:ilvl w:val="1"/>
          <w:numId w:val="2"/>
        </w:numPr>
      </w:pPr>
      <w:r>
        <w:t xml:space="preserve">实现空域网格化功能开发</w:t>
      </w:r>
    </w:p>
    <w:p>
      <w:pPr>
        <w:numPr>
          <w:ilvl w:val="1"/>
          <w:numId w:val="2"/>
        </w:numPr>
      </w:pPr>
      <w:r>
        <w:t xml:space="preserve">实现节点、飞行器、廊道层、廊道的之间的动态交互效果开发</w:t>
      </w:r>
    </w:p>
    <w:p>
      <w:pPr>
        <w:numPr>
          <w:ilvl w:val="1"/>
          <w:numId w:val="2"/>
        </w:numPr>
      </w:pPr>
      <w:r>
        <w:t xml:space="preserve">实现对非合作目标的样式展示和告警提示</w:t>
      </w:r>
    </w:p>
    <w:p>
      <w:pPr>
        <w:numPr>
          <w:ilvl w:val="1"/>
          <w:numId w:val="2"/>
        </w:numPr>
      </w:pPr>
      <w:r>
        <w:rPr>
          <w:b w:val="1"/>
        </w:rPr>
        <w:t xml:space="preserve">实现态势数据、操作日志、各类状态数据与各模块之间的接口开发、数据保存</w:t>
      </w:r>
    </w:p>
    <w:p>
      <w:pPr>
        <w:numPr>
          <w:ilvl w:val="1"/>
          <w:numId w:val="2"/>
        </w:numPr>
      </w:pPr>
      <w:r>
        <w:t xml:space="preserve">实现元素信息展示、便捷定位、问题追踪功能开发</w:t>
      </w:r>
    </w:p>
    <w:p>
      <w:pPr>
        <w:numPr>
          <w:ilvl w:val="0"/>
          <w:numId w:val="2"/>
        </w:numPr>
      </w:pPr>
      <w:r>
        <w:rPr>
          <w:b w:val="1"/>
        </w:rPr>
        <w:t xml:space="preserve">当前版本</w:t>
      </w:r>
    </w:p>
    <w:tbl>
      <w:tblPr>
        <w:tblStyle w:val="tableHeader"/>
        <w:tblW w:w="5000" w:type="pct"/>
        <w:tblLook w:firstRow="1" w:lastRow="0" w:firstColumn="0" w:lastColumn="0" w:noHBand="0" w:noVBand="0"/>
      </w:tblPr>
      <w:tblGrid>
        <w:gridCol w:w="4321"/>
        <w:gridCol w:w="4321"/>
        <w:gridCol w:w="4349"/>
        <w:gridCol w:w="4349"/>
        <w:gridCol w:w="4319"/>
      </w:tblGrid>
      <w:tr>
        <w:trPr>
          <w:trHeight w:val="0"/>
        </w:trPr>
        <w:tc>
          <w:tcPr>
            <w:tcW w:w="4321" w:type="dxa"/>
            <w:vAlign w:val="top"/>
          </w:tcPr>
          <w:p>
            <w:pPr/>
            <w:r>
              <w:t xml:space="preserve">当前版本</w:t>
            </w:r>
          </w:p>
        </w:tc>
        <w:tc>
          <w:tcPr>
            <w:tcW w:w="4321" w:type="dxa"/>
            <w:vAlign w:val="top"/>
          </w:tcPr>
          <w:p>
            <w:pPr/>
            <w:r>
              <w:t xml:space="preserve">产品人员</w:t>
            </w:r>
          </w:p>
        </w:tc>
        <w:tc>
          <w:tcPr>
            <w:tcW w:w="4349" w:type="dxa"/>
            <w:vAlign w:val="top"/>
          </w:tcPr>
          <w:p>
            <w:pPr/>
            <w:r>
              <w:t xml:space="preserve">前端开发</w:t>
            </w:r>
          </w:p>
        </w:tc>
        <w:tc>
          <w:tcPr>
            <w:tcW w:w="4349" w:type="dxa"/>
            <w:vAlign w:val="top"/>
          </w:tcPr>
          <w:p>
            <w:pPr/>
            <w:r>
              <w:t xml:space="preserve">后端开发</w:t>
            </w:r>
          </w:p>
        </w:tc>
        <w:tc>
          <w:tcPr>
            <w:tcW w:w="4319" w:type="dxa"/>
          </w:tcPr>
          <w:p>
            <w:pPr/>
            <w:r>
              <w:t xml:space="preserve">外协</w:t>
            </w:r>
          </w:p>
        </w:tc>
      </w:tr>
      <w:tr>
        <w:trPr>
          <w:trHeight w:val="645"/>
        </w:trPr>
        <w:tc>
          <w:tcPr>
            <w:tcW w:w="4321" w:type="dxa"/>
            <w:vAlign w:val="top"/>
          </w:tcPr>
          <w:p>
            <w:pPr/>
            <w:r>
              <w:t xml:space="preserve">V1.0</w:t>
            </w:r>
          </w:p>
        </w:tc>
        <w:tc>
          <w:tcPr>
            <w:tcW w:w="4321" w:type="dxa"/>
            <w:vAlign w:val="top"/>
          </w:tcPr>
          <w:p>
            <w:pPr/>
            <w:r>
              <w:t xml:space="preserve">邵嘉诚</w:t>
            </w:r>
          </w:p>
        </w:tc>
        <w:tc>
          <w:tcPr>
            <w:tcW w:w="4349" w:type="dxa"/>
            <w:vAlign w:val="top"/>
          </w:tcPr>
          <w:p>
            <w:pPr/>
            <w:r>
              <w:t xml:space="preserve">王勇</w:t>
            </w:r>
          </w:p>
        </w:tc>
        <w:tc>
          <w:tcPr>
            <w:tcW w:w="4349" w:type="dxa"/>
            <w:vAlign w:val="top"/>
          </w:tcPr>
          <w:p>
            <w:pPr/>
            <w:r>
              <w:t xml:space="preserve">曹政炜</w:t>
            </w:r>
          </w:p>
        </w:tc>
        <w:tc>
          <w:tcPr>
            <w:tcW w:w="4319" w:type="dxa"/>
          </w:tcPr>
          <w:p>
            <w:pPr/>
            <w:r>
              <w:t xml:space="preserve">浙大CAD团队</w:t>
            </w:r>
          </w:p>
        </w:tc>
      </w:tr>
      <w:tr>
        <w:trPr>
          <w:trHeight w:val="0"/>
        </w:trPr>
        <w:tc>
          <w:tcPr>
            <w:tcW w:w="4321" w:type="dxa"/>
            <w:vAlign w:val="top"/>
          </w:tcPr>
          <w:p>
            <w:pPr/>
            <w:r/>
          </w:p>
        </w:tc>
        <w:tc>
          <w:tcPr>
            <w:tcW w:w="4321" w:type="dxa"/>
            <w:vAlign w:val="top"/>
          </w:tcPr>
          <w:p>
            <w:pPr/>
            <w:r/>
          </w:p>
        </w:tc>
        <w:tc>
          <w:tcPr>
            <w:tcW w:w="4349" w:type="dxa"/>
            <w:vAlign w:val="top"/>
          </w:tcPr>
          <w:p>
            <w:pPr/>
            <w:r/>
          </w:p>
        </w:tc>
        <w:tc>
          <w:tcPr>
            <w:tcW w:w="4349" w:type="dxa"/>
            <w:vAlign w:val="top"/>
          </w:tcPr>
          <w:p>
            <w:pPr/>
            <w:r/>
          </w:p>
        </w:tc>
        <w:tc>
          <w:tcPr>
            <w:tcW w:w="4319" w:type="dxa"/>
          </w:tcPr>
          <w:p>
            <w:pPr/>
            <w:r/>
          </w:p>
        </w:tc>
      </w:tr>
    </w:tbl>
    <w:p>
      <w:pPr>
        <w:numPr>
          <w:ilvl w:val="0"/>
          <w:numId w:val="2"/>
        </w:numPr>
      </w:pPr>
      <w:r>
        <w:rPr>
          <w:b w:val="1"/>
        </w:rPr>
        <w:t xml:space="preserve">功能设计</w:t>
      </w:r>
    </w:p>
    <w:tbl>
      <w:tblPr>
        <w:tblStyle w:val="tableHeader"/>
        <w:tblW w:w="5000" w:type="pct"/>
        <w:tblLook w:firstRow="1" w:lastRow="0" w:firstColumn="0" w:lastColumn="0" w:noHBand="0" w:noVBand="0"/>
      </w:tblPr>
      <w:tblGrid>
        <w:gridCol w:w="5620"/>
        <w:gridCol w:w="10758"/>
        <w:gridCol w:w="5280"/>
      </w:tblGrid>
      <w:tr>
        <w:trPr>
          <w:trHeight w:val="0"/>
        </w:trPr>
        <w:tc>
          <w:tcPr>
            <w:tcW w:w="5620" w:type="dxa"/>
          </w:tcPr>
          <w:p>
            <w:pPr/>
            <w:r>
              <w:t xml:space="preserve">功能模块</w:t>
            </w:r>
          </w:p>
        </w:tc>
        <w:tc>
          <w:tcPr>
            <w:tcW w:w="10758" w:type="dxa"/>
          </w:tcPr>
          <w:p>
            <w:pPr/>
            <w:r>
              <w:t xml:space="preserve">功能需求描述</w:t>
            </w:r>
          </w:p>
        </w:tc>
        <w:tc>
          <w:tcPr>
            <w:tcW w:w="5280" w:type="dxa"/>
          </w:tcPr>
          <w:p>
            <w:pPr/>
            <w:r>
              <w:t xml:space="preserve">备注</w:t>
            </w:r>
          </w:p>
        </w:tc>
      </w:tr>
      <w:tr>
        <w:trPr>
          <w:trHeight w:val="0"/>
        </w:trPr>
        <w:tc>
          <w:tcPr>
            <w:tcW w:w="5620" w:type="dxa"/>
          </w:tcPr>
          <w:p>
            <w:pPr/>
            <w:r>
              <w:t xml:space="preserve">主体展示内容</w:t>
            </w:r>
          </w:p>
        </w:tc>
        <w:tc>
          <w:tcPr>
            <w:tcW w:w="10758" w:type="dxa"/>
          </w:tcPr>
          <w:p>
            <w:pPr>
              <w:numPr>
                <w:ilvl w:val="0"/>
                <w:numId w:val="3"/>
              </w:numPr>
            </w:pPr>
            <w:r>
              <w:t xml:space="preserve">整体展示元素分为三维廊道、三维廊道层、三维地图模型、三维波束、三维飞行器模型、节点模型、起降点模型、建筑模型、地面道路模型等，以及空域列表、廊道列表、告警信息列表、在飞任务列表、元素勾选工具组件</w:t>
            </w:r>
          </w:p>
          <w:p>
            <w:pPr>
              <w:numPr>
                <w:ilvl w:val="1"/>
                <w:numId w:val="3"/>
              </w:numPr>
            </w:pPr>
            <w:r>
              <w:t xml:space="preserve">三维廊道、三维廊道层、三维地图模型、三维波束、三维飞行器、节点模型、起降点模型、建筑模型、地面道路模型为主体展示元素，集中在态势显示主要部分</w:t>
            </w:r>
          </w:p>
          <w:p>
            <w:pPr>
              <w:numPr>
                <w:ilvl w:val="2"/>
                <w:numId w:val="3"/>
              </w:numPr>
            </w:pPr>
            <w:r>
              <w:t xml:space="preserve">模型样式与态势显示三维系统开发时沟通保持一致</w:t>
            </w:r>
          </w:p>
          <w:p>
            <w:pPr>
              <w:numPr>
                <w:ilvl w:val="1"/>
                <w:numId w:val="3"/>
              </w:numPr>
            </w:pPr>
            <w:r>
              <w:t xml:space="preserve">空域列表进行大小优化调整，布局在左上角，可进行确认和取消空域选择操作和功能</w:t>
            </w:r>
          </w:p>
          <w:p>
            <w:pPr>
              <w:numPr>
                <w:ilvl w:val="1"/>
                <w:numId w:val="3"/>
              </w:numPr>
            </w:pPr>
            <w:r>
              <w:t xml:space="preserve">廊道列表布局在驾驶舱左下侧，展示当前空域当前范围内所有廊道，展示信息有廊道名称、廊道层使用率、廊道内飞行器数量</w:t>
            </w:r>
          </w:p>
          <w:p>
            <w:pPr>
              <w:numPr>
                <w:ilvl w:val="1"/>
                <w:numId w:val="3"/>
              </w:numPr>
            </w:pPr>
            <w:r>
              <w:t xml:space="preserve">告警信息列表布局在驾驶舱右上角侧，展示当前管理者负责区域内所有告警无人机的信息，不仅限于当前空域，并提供点击追踪定位告警无人机功能</w:t>
            </w:r>
          </w:p>
          <w:p>
            <w:pPr>
              <w:numPr>
                <w:ilvl w:val="2"/>
                <w:numId w:val="3"/>
              </w:numPr>
            </w:pPr>
            <w:r>
              <w:t xml:space="preserve">告警无人机列表展示信息包含无人机名称，无人机告警内容，无人机所属廊道</w:t>
            </w:r>
          </w:p>
          <w:p>
            <w:pPr>
              <w:numPr>
                <w:ilvl w:val="2"/>
                <w:numId w:val="3"/>
              </w:numPr>
            </w:pPr>
            <w:r>
              <w:t xml:space="preserve">定位后点击无人机展示该无人机的态势信息、所属任务信息</w:t>
            </w:r>
          </w:p>
          <w:p>
            <w:pPr>
              <w:numPr>
                <w:ilvl w:val="1"/>
                <w:numId w:val="3"/>
              </w:numPr>
            </w:pPr>
            <w:r>
              <w:t xml:space="preserve">在飞任务列表展示当前区域当前高度范围内所有在执行任务的信息，展示信息有任务名称、任务归属方、任务所属廊道，鼠标点击下拉icon出现任务执行时间段，执行进度、飞行器数量、异常飞行器数量</w:t>
            </w:r>
          </w:p>
          <w:p>
            <w:pPr>
              <w:numPr>
                <w:ilvl w:val="1"/>
                <w:numId w:val="3"/>
              </w:numPr>
            </w:pPr>
            <w:r>
              <w:t xml:space="preserve">元素勾选功能和空域网格化功能集成在一个可展开可收起的组件中，放置在右边侧边栏下部</w:t>
            </w:r>
          </w:p>
          <w:p>
            <w:pPr>
              <w:numPr>
                <w:ilvl w:val="1"/>
                <w:numId w:val="3"/>
              </w:numPr>
            </w:pPr>
            <w:r>
              <w:t xml:space="preserve">可视化数据应随着空域范围的变化而变化</w:t>
            </w:r>
          </w:p>
          <w:p>
            <w:pPr>
              <w:numPr>
                <w:ilvl w:val="0"/>
                <w:numId w:val="3"/>
              </w:numPr>
            </w:pPr>
            <w:r>
              <w:t xml:space="preserve">主体三维画面默认展示当前管理方负责区域大小中0-300m内所有廊道、背景、在飞飞行器、波束、航线、廊道层、节点、起降点等3D元素</w:t>
            </w:r>
          </w:p>
          <w:p>
            <w:pPr>
              <w:numPr>
                <w:ilvl w:val="1"/>
                <w:numId w:val="3"/>
              </w:numPr>
            </w:pPr>
            <w:r>
              <w:t xml:space="preserve">300m-6000m空域内所有的元素隐藏，可选择后展示</w:t>
            </w:r>
          </w:p>
          <w:p>
            <w:pPr>
              <w:numPr>
                <w:ilvl w:val="1"/>
                <w:numId w:val="3"/>
              </w:numPr>
            </w:pPr>
            <w:r>
              <w:t xml:space="preserve">空域等级按照全局监视规定的W类、G类、D/E类空域进行划分</w:t>
            </w:r>
          </w:p>
          <w:p>
            <w:pPr>
              <w:numPr>
                <w:ilvl w:val="1"/>
                <w:numId w:val="3"/>
              </w:numPr>
            </w:pPr>
            <w:r>
              <w:t xml:space="preserve">未展示空域元素的告警信息需要展示在告警数据中</w:t>
            </w:r>
          </w:p>
          <w:p>
            <w:pPr>
              <w:ind/>
            </w:pPr>
            <w:r/>
          </w:p>
          <w:p>
            <w:pPr>
              <w:ind/>
            </w:pPr>
            <w:r/>
          </w:p>
          <w:p>
            <w:pPr/>
            <w:r/>
          </w:p>
        </w:tc>
        <w:tc>
          <w:tcPr>
            <w:tcW w:w="5280" w:type="dxa"/>
          </w:tcPr>
          <w:p>
            <w:pPr/>
            <w:r>
              <w:t xml:space="preserve">当前以富阳服务区模型作为态势显示主体展示背景</w:t>
            </w:r>
          </w:p>
        </w:tc>
      </w:tr>
      <w:tr>
        <w:trPr>
          <w:trHeight w:val="0"/>
        </w:trPr>
        <w:tc>
          <w:tcPr>
            <w:tcW w:w="5620" w:type="dxa"/>
          </w:tcPr>
          <w:p>
            <w:pPr/>
            <w:r>
              <w:t xml:space="preserve">飞行器、起降点、廊道、廊道层、节点、发射天线与控制中心交互</w:t>
            </w:r>
          </w:p>
        </w:tc>
        <w:tc>
          <w:tcPr>
            <w:tcW w:w="10758" w:type="dxa"/>
          </w:tcPr>
          <w:p>
            <w:pPr>
              <w:numPr>
                <w:ilvl w:val="0"/>
                <w:numId w:val="4"/>
              </w:numPr>
            </w:pPr>
            <w:r>
              <w:t xml:space="preserve">廊道、廊道层、节点、飞行器因任务执行的动态过程产生实时的交互画面</w:t>
            </w:r>
          </w:p>
          <w:p>
            <w:pPr>
              <w:numPr>
                <w:ilvl w:val="1"/>
                <w:numId w:val="4"/>
              </w:numPr>
            </w:pPr>
            <w:r>
              <w:t xml:space="preserve">飞行器、起降点、廊道、廊道层与节点（按任务无航点动作飞行）</w:t>
            </w:r>
          </w:p>
          <w:p>
            <w:pPr>
              <w:numPr>
                <w:ilvl w:val="2"/>
                <w:numId w:val="4"/>
              </w:numPr>
            </w:pPr>
            <w:r>
              <w:t xml:space="preserve">廊道默认为固定颜色，即为当前样式，非特殊紧急情况不会变动</w:t>
            </w:r>
          </w:p>
          <w:p>
            <w:pPr>
              <w:numPr>
                <w:ilvl w:val="3"/>
                <w:numId w:val="4"/>
              </w:numPr>
            </w:pPr>
            <w:r>
              <w:t xml:space="preserve">廊道即将到达生效终止时间</w:t>
            </w:r>
          </w:p>
          <w:p>
            <w:pPr>
              <w:numPr>
                <w:ilvl w:val="3"/>
                <w:numId w:val="4"/>
              </w:numPr>
            </w:pPr>
            <w:r>
              <w:t xml:space="preserve">异常天气</w:t>
            </w:r>
          </w:p>
          <w:p>
            <w:pPr>
              <w:numPr>
                <w:ilvl w:val="3"/>
                <w:numId w:val="4"/>
              </w:numPr>
            </w:pPr>
            <w:r>
              <w:t xml:space="preserve">特殊任务使用</w:t>
            </w:r>
          </w:p>
          <w:p>
            <w:pPr>
              <w:numPr>
                <w:ilvl w:val="2"/>
                <w:numId w:val="4"/>
              </w:numPr>
            </w:pPr>
            <w:r>
              <w:t xml:space="preserve">飞行器到达一定高度进入廊道后顺带进入廊道层</w:t>
            </w:r>
          </w:p>
          <w:p>
            <w:pPr>
              <w:numPr>
                <w:ilvl w:val="3"/>
                <w:numId w:val="4"/>
              </w:numPr>
            </w:pPr>
            <w:r>
              <w:t xml:space="preserve">廊道层的飞行器数量从0到1，需要有一个廊道层被使用的效果（待定），类似于扶手电梯没人和有人后的对比</w:t>
            </w:r>
          </w:p>
          <w:p>
            <w:pPr>
              <w:numPr>
                <w:ilvl w:val="3"/>
                <w:numId w:val="4"/>
              </w:numPr>
            </w:pPr>
            <w:r>
              <w:t xml:space="preserve">类似的，若廊道层飞行器数量减为0，则廊道层为无任务样式</w:t>
            </w:r>
          </w:p>
          <w:p>
            <w:pPr>
              <w:numPr>
                <w:ilvl w:val="2"/>
                <w:numId w:val="4"/>
              </w:numPr>
            </w:pPr>
            <w:r>
              <w:t xml:space="preserve">飞行器在廊道层内</w:t>
            </w:r>
          </w:p>
          <w:p>
            <w:pPr>
              <w:numPr>
                <w:ilvl w:val="3"/>
                <w:numId w:val="4"/>
              </w:numPr>
            </w:pPr>
            <w:r>
              <w:t xml:space="preserve">定位某架飞行器会显示已飞行航线</w:t>
            </w:r>
          </w:p>
          <w:p>
            <w:pPr>
              <w:numPr>
                <w:ilvl w:val="3"/>
                <w:numId w:val="4"/>
              </w:numPr>
            </w:pPr>
            <w:r>
              <w:t xml:space="preserve">廊道层存在上下和左右的安全冗余，飞行器超过廊道层的安全冗余会触发告警提示和样式变化</w:t>
            </w:r>
          </w:p>
          <w:p>
            <w:pPr>
              <w:numPr>
                <w:ilvl w:val="3"/>
                <w:numId w:val="4"/>
              </w:numPr>
            </w:pPr>
            <w:r>
              <w:t xml:space="preserve">飞行器在正常规划航线中越过安全冗余不会触发告警</w:t>
            </w:r>
          </w:p>
          <w:p>
            <w:pPr>
              <w:numPr>
                <w:ilvl w:val="3"/>
                <w:numId w:val="4"/>
              </w:numPr>
            </w:pPr>
            <w:r>
              <w:t xml:space="preserve">飞行器在不同廊道层之间穿梭同上</w:t>
            </w:r>
          </w:p>
          <w:p>
            <w:pPr>
              <w:numPr>
                <w:ilvl w:val="3"/>
                <w:numId w:val="4"/>
              </w:numPr>
            </w:pPr>
            <w:r>
              <w:t xml:space="preserve">飞行器告警后，需要应急处理时，廊道层的两侧边界和左右安全冗余之间为飞行器应急处理空间，并将这部分临时通道做样式区分，说明有飞行器正在紧急处理</w:t>
            </w:r>
          </w:p>
          <w:p>
            <w:pPr>
              <w:numPr>
                <w:ilvl w:val="3"/>
                <w:numId w:val="4"/>
              </w:numPr>
            </w:pPr>
            <w:r>
              <w:rPr>
                <w:b w:val="1"/>
              </w:rPr>
              <w:t xml:space="preserve">若飞行器为非合作目标，应立即报警</w:t>
            </w:r>
          </w:p>
          <w:p>
            <w:pPr>
              <w:numPr>
                <w:ilvl w:val="2"/>
                <w:numId w:val="4"/>
              </w:numPr>
            </w:pPr>
            <w:r>
              <w:t xml:space="preserve">飞行器数量与廊道层</w:t>
            </w:r>
          </w:p>
          <w:p>
            <w:pPr>
              <w:numPr>
                <w:ilvl w:val="3"/>
                <w:numId w:val="4"/>
              </w:numPr>
            </w:pPr>
            <w:r>
              <w:t xml:space="preserve">一定长度的廊道层能飞行的飞行器数量是有限的，飞行器之间存在一定的安全距离，确保飞行器之间的飞行不会干扰和遇到突发情况有时间进行飞控自行操作或者介入操作</w:t>
            </w:r>
          </w:p>
          <w:p>
            <w:pPr>
              <w:numPr>
                <w:ilvl w:val="3"/>
                <w:numId w:val="4"/>
              </w:numPr>
            </w:pPr>
            <w:r>
              <w:t xml:space="preserve">某廊道层使用率[0,35)，[35,50)，[50,70),[70,100]对应该廊道层的拥堵情况：畅通、轻度拥堵、中度拥堵、严重拥堵。分备用绿色、黄色、橙色、红色表示，在3D显示中按照美观原则对展示颜色和样式做优化调节</w:t>
            </w:r>
          </w:p>
          <w:p>
            <w:pPr>
              <w:numPr>
                <w:ilvl w:val="3"/>
                <w:numId w:val="4"/>
              </w:numPr>
            </w:pPr>
            <w:r>
              <w:t xml:space="preserve">暂定飞行器之间安全间隔距离为400m</w:t>
            </w:r>
            <w:r>
              <w:rPr>
                <w:b w:val="1"/>
              </w:rPr>
              <w:t xml:space="preserve">（按照不同层级进行区分）</w:t>
            </w:r>
          </w:p>
          <w:p>
            <w:pPr>
              <w:numPr>
                <w:ilvl w:val="3"/>
                <w:numId w:val="4"/>
              </w:numPr>
            </w:pPr>
            <w:r>
              <w:t xml:space="preserve">飞行器报警时，廊道不会做报警变化，廊道只有流量上的交互变化</w:t>
            </w:r>
          </w:p>
          <w:p>
            <w:pPr>
              <w:numPr>
                <w:ilvl w:val="2"/>
                <w:numId w:val="4"/>
              </w:numPr>
            </w:pPr>
            <w:r>
              <w:t xml:space="preserve">廊道与廊道层</w:t>
            </w:r>
          </w:p>
          <w:p>
            <w:pPr>
              <w:numPr>
                <w:ilvl w:val="3"/>
                <w:numId w:val="4"/>
              </w:numPr>
            </w:pPr>
            <w:r>
              <w:t xml:space="preserve">廊道层是在廊道基础上的分层空间</w:t>
            </w:r>
          </w:p>
          <w:p>
            <w:pPr>
              <w:numPr>
                <w:ilvl w:val="3"/>
                <w:numId w:val="4"/>
              </w:numPr>
            </w:pPr>
            <w:r>
              <w:t xml:space="preserve">廊道层之间无间隔距离，飞行器离开某一廊道层后即立马进入新的廊道层</w:t>
            </w:r>
          </w:p>
          <w:p>
            <w:pPr>
              <w:numPr>
                <w:ilvl w:val="3"/>
                <w:numId w:val="4"/>
              </w:numPr>
            </w:pPr>
            <w:r>
              <w:t xml:space="preserve">廊道若为紧急状态，廊道层也相应的跟随廊道层为紧急状态样式</w:t>
            </w:r>
          </w:p>
          <w:p>
            <w:pPr>
              <w:numPr>
                <w:ilvl w:val="3"/>
                <w:numId w:val="4"/>
              </w:numPr>
            </w:pPr>
            <w:r>
              <w:rPr>
                <w:strike w:val="1"/>
              </w:rPr>
              <w:t xml:space="preserve">廊道层的高度并不一定相等</w:t>
            </w:r>
          </w:p>
          <w:p>
            <w:pPr>
              <w:numPr>
                <w:ilvl w:val="3"/>
                <w:numId w:val="4"/>
              </w:numPr>
            </w:pPr>
            <w:r>
              <w:t xml:space="preserve">高度0-20m的廊道层为禁止飞行区域，需特别区分（非紧急情况不可进入）</w:t>
            </w:r>
          </w:p>
          <w:p>
            <w:pPr>
              <w:numPr>
                <w:ilvl w:val="2"/>
                <w:numId w:val="4"/>
              </w:numPr>
            </w:pPr>
            <w:r>
              <w:t xml:space="preserve">飞行器与节点</w:t>
            </w:r>
          </w:p>
          <w:p>
            <w:pPr>
              <w:numPr>
                <w:ilvl w:val="3"/>
                <w:numId w:val="4"/>
              </w:numPr>
            </w:pPr>
            <w:r>
              <w:t xml:space="preserve">飞行器与节点通过波束进行交互，需要设定场景有</w:t>
            </w:r>
          </w:p>
          <w:p>
            <w:pPr>
              <w:numPr>
                <w:ilvl w:val="4"/>
                <w:numId w:val="4"/>
              </w:numPr>
            </w:pPr>
            <w:r>
              <w:t xml:space="preserve">单架飞行器由一个波束实时跟随控制</w:t>
            </w:r>
          </w:p>
          <w:p>
            <w:pPr>
              <w:numPr>
                <w:ilvl w:val="4"/>
                <w:numId w:val="4"/>
              </w:numPr>
            </w:pPr>
            <w:r>
              <w:t xml:space="preserve">单架飞行器在不同区域内由一个波束切换到另一个波速控制</w:t>
            </w:r>
          </w:p>
          <w:p>
            <w:pPr>
              <w:numPr>
                <w:ilvl w:val="4"/>
                <w:numId w:val="4"/>
              </w:numPr>
            </w:pPr>
            <w:r>
              <w:t xml:space="preserve">单个波束控制多架飞行器</w:t>
            </w:r>
          </w:p>
          <w:p>
            <w:pPr>
              <w:numPr>
                <w:ilvl w:val="4"/>
                <w:numId w:val="4"/>
              </w:numPr>
            </w:pPr>
            <w:r>
              <w:t xml:space="preserve">节点的多波束效果</w:t>
            </w:r>
          </w:p>
          <w:p>
            <w:pPr>
              <w:numPr>
                <w:ilvl w:val="4"/>
                <w:numId w:val="4"/>
              </w:numPr>
            </w:pPr>
            <w:r>
              <w:t xml:space="preserve">非合作目标和波束</w:t>
            </w:r>
          </w:p>
          <w:p>
            <w:pPr>
              <w:numPr>
                <w:ilvl w:val="2"/>
                <w:numId w:val="4"/>
              </w:numPr>
            </w:pPr>
            <w:r>
              <w:t xml:space="preserve">飞行器与起降点</w:t>
            </w:r>
          </w:p>
          <w:p>
            <w:pPr>
              <w:numPr>
                <w:ilvl w:val="3"/>
                <w:numId w:val="4"/>
              </w:numPr>
            </w:pPr>
            <w:r>
              <w:t xml:space="preserve">飞行器与起降点之间的起飞降落动画效果</w:t>
            </w:r>
          </w:p>
          <w:p>
            <w:pPr>
              <w:numPr>
                <w:ilvl w:val="2"/>
                <w:numId w:val="4"/>
              </w:numPr>
            </w:pPr>
            <w:r>
              <w:t xml:space="preserve">飞行器与飞行器</w:t>
            </w:r>
          </w:p>
          <w:p>
            <w:pPr>
              <w:numPr>
                <w:ilvl w:val="3"/>
                <w:numId w:val="4"/>
              </w:numPr>
            </w:pPr>
            <w:r>
              <w:t xml:space="preserve">画面内容展示飞行器会随着所查看区域范围的大小变化而变化</w:t>
            </w:r>
          </w:p>
          <w:p>
            <w:pPr>
              <w:numPr>
                <w:ilvl w:val="3"/>
                <w:numId w:val="4"/>
              </w:numPr>
            </w:pPr>
            <w:r>
              <w:t xml:space="preserve">集中某局部区域内廊道信息时，近处飞行器尽量展示细节</w:t>
            </w:r>
          </w:p>
          <w:p>
            <w:pPr>
              <w:numPr>
                <w:ilvl w:val="3"/>
                <w:numId w:val="4"/>
              </w:numPr>
            </w:pPr>
            <w:r>
              <w:t xml:space="preserve">范围较大时，飞行器在比例上极小时应以光点之类的效果表示</w:t>
            </w:r>
          </w:p>
          <w:p>
            <w:pPr>
              <w:numPr>
                <w:ilvl w:val="3"/>
                <w:numId w:val="4"/>
              </w:numPr>
            </w:pPr>
            <w:r>
              <w:t xml:space="preserve">同一廊道不同廊道层的飞行器视觉效果差异</w:t>
            </w:r>
          </w:p>
          <w:p>
            <w:pPr>
              <w:numPr>
                <w:ilvl w:val="3"/>
                <w:numId w:val="4"/>
              </w:numPr>
            </w:pPr>
            <w:r>
              <w:t xml:space="preserve">同一廊道层不同景深的飞行器视觉效果差异</w:t>
            </w:r>
          </w:p>
          <w:p>
            <w:pPr>
              <w:numPr>
                <w:ilvl w:val="3"/>
                <w:numId w:val="4"/>
              </w:numPr>
            </w:pPr>
            <w:r>
              <w:t xml:space="preserve">飞行器之间距离小于安全距离时两架要做提示</w:t>
            </w:r>
          </w:p>
          <w:p>
            <w:pPr>
              <w:numPr>
                <w:ilvl w:val="1"/>
                <w:numId w:val="4"/>
              </w:numPr>
            </w:pPr>
            <w:r>
              <w:t xml:space="preserve">飞行器、起降点、廊道、廊道层与节点（按任务有航点动作飞行）（1.0先不做）</w:t>
            </w:r>
          </w:p>
          <w:p>
            <w:pPr>
              <w:numPr>
                <w:ilvl w:val="2"/>
                <w:numId w:val="4"/>
              </w:numPr>
            </w:pPr>
            <w:r>
              <w:t xml:space="preserve">与无航点任务差异在于飞行器会在廊道层内或者廊道层之间进行动作</w:t>
            </w:r>
          </w:p>
          <w:p>
            <w:pPr>
              <w:numPr>
                <w:ilvl w:val="2"/>
                <w:numId w:val="4"/>
              </w:numPr>
            </w:pPr>
            <w:r>
              <w:t xml:space="preserve">不需要展示载荷具体的动作</w:t>
            </w:r>
          </w:p>
          <w:p>
            <w:pPr>
              <w:numPr>
                <w:ilvl w:val="2"/>
                <w:numId w:val="4"/>
              </w:numPr>
            </w:pPr>
            <w:r>
              <w:t xml:space="preserve">执行动作的廊道层段应做出一定样式区分，表明该区域正在进行作业任务</w:t>
            </w:r>
          </w:p>
          <w:p>
            <w:pPr>
              <w:numPr>
                <w:ilvl w:val="0"/>
                <w:numId w:val="4"/>
              </w:numPr>
            </w:pPr>
            <w:r>
              <w:t xml:space="preserve">控制中心与节点</w:t>
            </w:r>
          </w:p>
          <w:p>
            <w:pPr>
              <w:numPr>
                <w:ilvl w:val="1"/>
                <w:numId w:val="4"/>
              </w:numPr>
            </w:pPr>
            <w:r>
              <w:t xml:space="preserve">节点的指令通过控制中心进行发送，控制中心与节点之间通过光纤进行传输</w:t>
            </w:r>
          </w:p>
          <w:p>
            <w:pPr>
              <w:numPr>
                <w:ilvl w:val="0"/>
                <w:numId w:val="4"/>
              </w:numPr>
            </w:pPr>
            <w:r>
              <w:t xml:space="preserve">节点与发射天线</w:t>
            </w:r>
          </w:p>
          <w:p>
            <w:pPr>
              <w:numPr>
                <w:ilvl w:val="1"/>
                <w:numId w:val="4"/>
              </w:numPr>
            </w:pPr>
            <w:r>
              <w:t xml:space="preserve">作用是监测非合作目标，发射天线与节点、非合作目标之间存在无线交互</w:t>
            </w:r>
          </w:p>
          <w:p>
            <w:pPr>
              <w:numPr>
                <w:ilvl w:val="2"/>
                <w:numId w:val="4"/>
              </w:numPr>
            </w:pPr>
            <w:r>
              <w:t xml:space="preserve">发射天线在节点一公里范围内，作用时发射无线电波检测区域内是否有非合作目标，若存在非合作目标，则将信号传输给节点，并反馈给控制中心。需要对该流程进行一个样式设置</w:t>
            </w:r>
          </w:p>
          <w:p>
            <w:pPr>
              <w:numPr>
                <w:ilvl w:val="0"/>
                <w:numId w:val="4"/>
              </w:numPr>
            </w:pPr>
            <w:r>
              <w:t xml:space="preserve">飞行器起飞时在廊道外，一旦数据连通系统，也要将飞行器同步展示出来，并且鼠标左键单击定位某飞行器时会显示其已飞行航线</w:t>
            </w:r>
          </w:p>
          <w:p>
            <w:pPr>
              <w:ind/>
            </w:pPr>
            <w:r/>
          </w:p>
          <w:p>
            <w:pPr>
              <w:ind/>
            </w:pPr>
            <w:r/>
          </w:p>
          <w:p>
            <w:pPr>
              <w:ind/>
            </w:pPr>
            <w:r/>
          </w:p>
          <w:p>
            <w:pPr>
              <w:ind/>
            </w:pPr>
            <w:r/>
          </w:p>
          <w:p>
            <w:pPr/>
            <w:r/>
          </w:p>
        </w:tc>
        <w:tc>
          <w:tcPr>
            <w:tcW w:w="5280" w:type="dxa"/>
          </w:tcPr>
          <w:p>
            <w:pPr/>
            <w:r/>
          </w:p>
        </w:tc>
      </w:tr>
      <w:tr>
        <w:trPr>
          <w:trHeight w:val="0"/>
        </w:trPr>
        <w:tc>
          <w:tcPr>
            <w:tcW w:w="5620" w:type="dxa"/>
          </w:tcPr>
          <w:p>
            <w:pPr/>
            <w:r>
              <w:t xml:space="preserve">数据可视化功能</w:t>
            </w:r>
          </w:p>
        </w:tc>
        <w:tc>
          <w:tcPr>
            <w:tcW w:w="10758" w:type="dxa"/>
          </w:tcPr>
          <w:p>
            <w:pPr>
              <w:numPr>
                <w:ilvl w:val="0"/>
                <w:numId w:val="5"/>
              </w:numPr>
            </w:pPr>
            <w:r>
              <w:t xml:space="preserve">数据可视化功能核心部分为空域范围数据可视化、廊道信息可视化、告警信息可视化、任务信息可视化、元素信息可视化；对应的页面展示分别为：空域列表、廊道列表、告警信息列表、在飞任务列表、元素勾选工具组件。</w:t>
            </w:r>
          </w:p>
          <w:p>
            <w:pPr>
              <w:numPr>
                <w:ilvl w:val="1"/>
                <w:numId w:val="5"/>
              </w:numPr>
            </w:pPr>
            <w:r>
              <w:t xml:space="preserve">空域列表展示当前空域范围和可选其余空域范围，有W类、G类、D/E类空域；与态势显示系统设计时保持一致</w:t>
            </w:r>
          </w:p>
          <w:p>
            <w:pPr>
              <w:numPr>
                <w:ilvl w:val="2"/>
                <w:numId w:val="5"/>
              </w:numPr>
            </w:pPr>
            <w:r>
              <w:t xml:space="preserve">空域列表具有选中和取消选择某个或者某些空域高度范围的功能</w:t>
            </w:r>
          </w:p>
          <w:p>
            <w:pPr>
              <w:numPr>
                <w:ilvl w:val="2"/>
                <w:numId w:val="5"/>
              </w:numPr>
            </w:pPr>
            <w:r>
              <w:t xml:space="preserve">注意空域边缘内容的处理，当前暂定保留空域交界处50m的元素内容，实现视觉效果过渡平滑</w:t>
            </w:r>
          </w:p>
          <w:p>
            <w:pPr>
              <w:numPr>
                <w:ilvl w:val="2"/>
                <w:numId w:val="5"/>
              </w:numPr>
            </w:pPr>
            <w:r>
              <w:t xml:space="preserve">选择多个空域范围时，必须为相邻空域高度</w:t>
            </w:r>
          </w:p>
          <w:p>
            <w:pPr>
              <w:numPr>
                <w:ilvl w:val="2"/>
                <w:numId w:val="5"/>
              </w:numPr>
            </w:pPr>
            <w:r>
              <w:t xml:space="preserve">展示该空域内所有的廊道及任务内容</w:t>
            </w:r>
          </w:p>
          <w:p>
            <w:pPr>
              <w:numPr>
                <w:ilvl w:val="2"/>
                <w:numId w:val="5"/>
              </w:numPr>
            </w:pPr>
            <w:r>
              <w:t xml:space="preserve">除地面模型外，高空只需展示天空，暂时无云层等其他元素</w:t>
            </w:r>
          </w:p>
          <w:p>
            <w:pPr>
              <w:numPr>
                <w:ilvl w:val="1"/>
                <w:numId w:val="5"/>
              </w:numPr>
            </w:pPr>
            <w:r>
              <w:t xml:space="preserve">廊道列表展示选择空域范围内所有廊道信息</w:t>
            </w:r>
          </w:p>
          <w:p>
            <w:pPr>
              <w:numPr>
                <w:ilvl w:val="2"/>
                <w:numId w:val="5"/>
              </w:numPr>
            </w:pPr>
            <w:r>
              <w:t xml:space="preserve">默认展示名称、状态、可视和下拉icon</w:t>
            </w:r>
          </w:p>
          <w:p>
            <w:pPr>
              <w:numPr>
                <w:ilvl w:val="3"/>
                <w:numId w:val="5"/>
              </w:numPr>
            </w:pPr>
            <w:r>
              <w:t xml:space="preserve">名称为创建时设置</w:t>
            </w:r>
          </w:p>
          <w:p>
            <w:pPr>
              <w:numPr>
                <w:ilvl w:val="3"/>
                <w:numId w:val="5"/>
              </w:numPr>
            </w:pPr>
            <w:r>
              <w:t xml:space="preserve">状态为生效中、已过期和未生效，默认只展示生效中的廊道</w:t>
            </w:r>
          </w:p>
          <w:p>
            <w:pPr>
              <w:numPr>
                <w:ilvl w:val="3"/>
                <w:numId w:val="5"/>
              </w:numPr>
            </w:pPr>
            <w:r>
              <w:t xml:space="preserve">可视勾选可以选择暂时从画面中隐藏某些廊道，但并不取消廊道的存在，若存在报警信息仍会提示并离开隐藏状态</w:t>
            </w:r>
          </w:p>
          <w:p>
            <w:pPr>
              <w:numPr>
                <w:ilvl w:val="3"/>
                <w:numId w:val="5"/>
              </w:numPr>
            </w:pPr>
            <w:r>
              <w:t xml:space="preserve">下拉icon可展开查看廊道的细节信息</w:t>
            </w:r>
          </w:p>
          <w:p>
            <w:pPr>
              <w:numPr>
                <w:ilvl w:val="4"/>
                <w:numId w:val="5"/>
              </w:numPr>
            </w:pPr>
            <w:r>
              <w:t xml:space="preserve">廊道名称</w:t>
            </w:r>
          </w:p>
          <w:p>
            <w:pPr>
              <w:numPr>
                <w:ilvl w:val="4"/>
                <w:numId w:val="5"/>
              </w:numPr>
            </w:pPr>
            <w:r>
              <w:t xml:space="preserve">廊道状态</w:t>
            </w:r>
          </w:p>
          <w:p>
            <w:pPr>
              <w:numPr>
                <w:ilvl w:val="4"/>
                <w:numId w:val="5"/>
              </w:numPr>
            </w:pPr>
            <w:r>
              <w:t xml:space="preserve">廊道层信息</w:t>
            </w:r>
          </w:p>
          <w:p>
            <w:pPr>
              <w:numPr>
                <w:ilvl w:val="5"/>
                <w:numId w:val="5"/>
              </w:numPr>
            </w:pPr>
            <w:r>
              <w:t xml:space="preserve">廊道层ID</w:t>
            </w:r>
          </w:p>
          <w:p>
            <w:pPr>
              <w:numPr>
                <w:ilvl w:val="5"/>
                <w:numId w:val="5"/>
              </w:numPr>
            </w:pPr>
            <w:r>
              <w:t xml:space="preserve">廊道层使用率，使用率会按照上文类别用不同颜色展示；廊道层使用率暂定以400m为飞行器之间的安全距离，用廊道长度/安全距离算出每一层的飞行器容量，最后用实际的飞行器数量/飞行器容量*100%得出廊道层使用率</w:t>
            </w:r>
          </w:p>
          <w:p>
            <w:pPr>
              <w:numPr>
                <w:ilvl w:val="4"/>
                <w:numId w:val="5"/>
              </w:numPr>
            </w:pPr>
            <w:r>
              <w:t xml:space="preserve">任务数量</w:t>
            </w:r>
          </w:p>
          <w:p>
            <w:pPr>
              <w:numPr>
                <w:ilvl w:val="4"/>
                <w:numId w:val="5"/>
              </w:numPr>
            </w:pPr>
            <w:r>
              <w:t xml:space="preserve">飞行器数量</w:t>
            </w:r>
          </w:p>
          <w:p>
            <w:pPr>
              <w:numPr>
                <w:ilvl w:val="4"/>
                <w:numId w:val="5"/>
              </w:numPr>
            </w:pPr>
            <w:r>
              <w:rPr>
                <w:strike w:val="1"/>
              </w:rPr>
              <w:t xml:space="preserve">廊道运营时间范围</w:t>
            </w:r>
          </w:p>
          <w:p>
            <w:pPr>
              <w:numPr>
                <w:ilvl w:val="2"/>
                <w:numId w:val="5"/>
              </w:numPr>
            </w:pPr>
            <w:r>
              <w:t xml:space="preserve">选中某廊道时，画面聚焦该廊道</w:t>
            </w:r>
          </w:p>
          <w:p>
            <w:pPr>
              <w:numPr>
                <w:ilvl w:val="1"/>
                <w:numId w:val="5"/>
              </w:numPr>
            </w:pPr>
            <w:r>
              <w:t xml:space="preserve">告警信息列表展示所有空域中所有廊道内发生告警的飞行器信息</w:t>
            </w:r>
          </w:p>
          <w:p>
            <w:pPr>
              <w:numPr>
                <w:ilvl w:val="2"/>
                <w:numId w:val="5"/>
              </w:numPr>
            </w:pPr>
            <w:r>
              <w:t xml:space="preserve">基础信息默认展示告警飞行器名称、最高级别告警内容、最高告警等级（采用颜色区分）、下拉icon</w:t>
            </w:r>
          </w:p>
          <w:p>
            <w:pPr>
              <w:numPr>
                <w:ilvl w:val="3"/>
                <w:numId w:val="5"/>
              </w:numPr>
            </w:pPr>
            <w:r>
              <w:t xml:space="preserve">飞行器名称展示字符数存在限定，以实际设计时为准，若飞行器字符数过长，则超出部分用...表示</w:t>
            </w:r>
          </w:p>
          <w:p>
            <w:pPr>
              <w:numPr>
                <w:ilvl w:val="3"/>
                <w:numId w:val="5"/>
              </w:numPr>
            </w:pPr>
            <w:r>
              <w:t xml:space="preserve">告警内容是该飞行器发生的最高级别告警等级的内容，若存在多个最高级别的告警内容，以最新的告警内容为准。</w:t>
            </w:r>
          </w:p>
          <w:p>
            <w:pPr>
              <w:numPr>
                <w:ilvl w:val="3"/>
                <w:numId w:val="5"/>
              </w:numPr>
            </w:pPr>
            <w:r>
              <w:t xml:space="preserve">告警内容包括健康告警、边界告警等所有某飞行器发生的告警信息。</w:t>
            </w:r>
          </w:p>
          <w:p>
            <w:pPr>
              <w:numPr>
                <w:ilvl w:val="3"/>
                <w:numId w:val="5"/>
              </w:numPr>
            </w:pPr>
            <w:r>
              <w:t xml:space="preserve">告警内容展示字符数存在限定，以实际设计时为准，若告警内容字符数过长，则超出部分用...表示</w:t>
            </w:r>
          </w:p>
          <w:p>
            <w:pPr>
              <w:numPr>
                <w:ilvl w:val="3"/>
                <w:numId w:val="5"/>
              </w:numPr>
            </w:pPr>
            <w:r>
              <w:t xml:space="preserve">告警等级有提示和警告两种，用黄色和红色字体区分</w:t>
            </w:r>
          </w:p>
          <w:p>
            <w:pPr>
              <w:numPr>
                <w:ilvl w:val="3"/>
                <w:numId w:val="5"/>
              </w:numPr>
            </w:pPr>
            <w:r>
              <w:t xml:space="preserve">点击下拉icon出现详细告警明细，包含名称、内容、等级、所在空域、所在廊道、所在廊道层、所属任务和</w:t>
            </w:r>
            <w:r>
              <w:rPr>
                <w:b w:val="1"/>
              </w:rPr>
              <w:t xml:space="preserve">提示用户处理按钮</w:t>
            </w:r>
          </w:p>
          <w:p>
            <w:pPr>
              <w:numPr>
                <w:ilvl w:val="4"/>
                <w:numId w:val="5"/>
              </w:numPr>
            </w:pPr>
            <w:r>
              <w:t xml:space="preserve">对于存在多告警等级多告警内容的飞行器，按照告警等级从重到轻、从新到旧进行排序，采用告警内容1（告警等级）、告警内容2（告警等级）样式进行表达</w:t>
            </w:r>
          </w:p>
          <w:p>
            <w:pPr>
              <w:numPr>
                <w:ilvl w:val="2"/>
                <w:numId w:val="5"/>
              </w:numPr>
            </w:pPr>
            <w:r>
              <w:t xml:space="preserve">选中某告警信息时，自动定位到该告警飞行器画面和周边空间元素，观察飞行器实时问题和用户处理方法</w:t>
            </w:r>
          </w:p>
          <w:p>
            <w:pPr>
              <w:numPr>
                <w:ilvl w:val="2"/>
                <w:numId w:val="5"/>
              </w:numPr>
            </w:pPr>
            <w:r>
              <w:t xml:space="preserve">提供用户提示入口，包括不限于电话、站内消息等方式提醒用户（暂定）</w:t>
            </w:r>
          </w:p>
          <w:p>
            <w:pPr>
              <w:numPr>
                <w:ilvl w:val="1"/>
                <w:numId w:val="5"/>
              </w:numPr>
            </w:pPr>
            <w:r>
              <w:t xml:space="preserve">在飞任务列表展示选中空域范围内所有飞行任务信息</w:t>
            </w:r>
          </w:p>
          <w:p>
            <w:pPr>
              <w:numPr>
                <w:ilvl w:val="2"/>
                <w:numId w:val="5"/>
              </w:numPr>
            </w:pPr>
            <w:r>
              <w:t xml:space="preserve">默认展示任务名称、任务状态、在飞飞行器数量和下拉icon</w:t>
            </w:r>
          </w:p>
          <w:p>
            <w:pPr>
              <w:numPr>
                <w:ilvl w:val="3"/>
                <w:numId w:val="5"/>
              </w:numPr>
            </w:pPr>
            <w:r>
              <w:t xml:space="preserve">任务名称为用户设置</w:t>
            </w:r>
          </w:p>
          <w:p>
            <w:pPr>
              <w:numPr>
                <w:ilvl w:val="3"/>
                <w:numId w:val="5"/>
              </w:numPr>
            </w:pPr>
            <w:r>
              <w:t xml:space="preserve">任务状态分为正常进行、存在异常</w:t>
            </w:r>
          </w:p>
          <w:p>
            <w:pPr>
              <w:numPr>
                <w:ilvl w:val="3"/>
                <w:numId w:val="5"/>
              </w:numPr>
            </w:pPr>
            <w:r>
              <w:t xml:space="preserve">在飞飞行器数量为与该任务绑定的飞行器且正在飞行的数量</w:t>
            </w:r>
          </w:p>
          <w:p>
            <w:pPr>
              <w:numPr>
                <w:ilvl w:val="3"/>
                <w:numId w:val="5"/>
              </w:numPr>
            </w:pPr>
            <w:r>
              <w:rPr/>
              <w:t xml:space="preserve">点击下拉icon展开任务具体信息内容（常规任务、定时任务）</w:t>
            </w:r>
          </w:p>
          <w:p>
            <w:pPr>
              <w:numPr>
                <w:ilvl w:val="4"/>
                <w:numId w:val="5"/>
              </w:numPr>
            </w:pPr>
            <w:r>
              <w:rPr/>
              <w:t xml:space="preserve">名称、状态、在飞飞行器、开始时间、结束时间、完成进度、异常情况（在线）、所在廊道、所在廊道层、所属用户、</w:t>
            </w:r>
            <w:r>
              <w:rPr>
                <w:b w:val="1"/>
              </w:rPr>
              <w:t xml:space="preserve">用户通知入口</w:t>
            </w:r>
          </w:p>
          <w:p>
            <w:pPr>
              <w:numPr>
                <w:ilvl w:val="3"/>
                <w:numId w:val="5"/>
              </w:numPr>
            </w:pPr>
            <w:r>
              <w:rPr/>
              <w:t xml:space="preserve">点击下拉icon展开任务具体信息内容（特殊任务）</w:t>
            </w:r>
          </w:p>
          <w:p>
            <w:pPr>
              <w:numPr>
                <w:ilvl w:val="4"/>
                <w:numId w:val="5"/>
              </w:numPr>
            </w:pPr>
            <w:r>
              <w:rPr/>
              <w:t xml:space="preserve">任务名称、状态、在飞飞行器、开始时间、结束时间、完成进度、异常情况、所属用户、</w:t>
            </w:r>
            <w:r>
              <w:rPr>
                <w:b w:val="1"/>
              </w:rPr>
              <w:t xml:space="preserve">用户通知入口</w:t>
            </w:r>
          </w:p>
          <w:p>
            <w:pPr>
              <w:numPr>
                <w:ilvl w:val="3"/>
                <w:numId w:val="5"/>
              </w:numPr>
            </w:pPr>
            <w:r>
              <w:t xml:space="preserve">选中某任务不会有反应，该列表只有查看功能</w:t>
            </w:r>
          </w:p>
          <w:p>
            <w:pPr>
              <w:numPr>
                <w:ilvl w:val="1"/>
                <w:numId w:val="5"/>
              </w:numPr>
            </w:pPr>
            <w:r>
              <w:t xml:space="preserve">元素勾选工具是对元素的隐藏/开启和空域网格化开关的功能集成工具</w:t>
            </w:r>
          </w:p>
          <w:p>
            <w:pPr>
              <w:numPr>
                <w:ilvl w:val="2"/>
                <w:numId w:val="5"/>
              </w:numPr>
            </w:pPr>
            <w:r>
              <w:t xml:space="preserve">元素包含：地面建筑、电子围栏、地面节点、起降点、路网、飞行器</w:t>
            </w:r>
          </w:p>
          <w:p>
            <w:pPr>
              <w:numPr>
                <w:ilvl w:val="3"/>
                <w:numId w:val="5"/>
              </w:numPr>
            </w:pPr>
            <w:r>
              <w:t xml:space="preserve">默认元素均为开启状态，通过点击选择可进行隐藏所选空域内某类元素所有内容</w:t>
            </w:r>
          </w:p>
          <w:p>
            <w:pPr>
              <w:numPr>
                <w:ilvl w:val="3"/>
                <w:numId w:val="5"/>
              </w:numPr>
            </w:pPr>
            <w:r>
              <w:t xml:space="preserve">具体icon设计需要符合实际内容</w:t>
            </w:r>
          </w:p>
          <w:p>
            <w:pPr>
              <w:numPr>
                <w:ilvl w:val="2"/>
                <w:numId w:val="5"/>
              </w:numPr>
            </w:pPr>
            <w:r>
              <w:t xml:space="preserve">空域网格化为北斗网格</w:t>
            </w:r>
          </w:p>
          <w:p>
            <w:pPr>
              <w:numPr>
                <w:ilvl w:val="3"/>
                <w:numId w:val="5"/>
              </w:numPr>
            </w:pPr>
            <w:r>
              <w:t xml:space="preserve">要求廊道也可以用网格展示</w:t>
            </w:r>
          </w:p>
          <w:p>
            <w:pPr>
              <w:numPr>
                <w:ilvl w:val="3"/>
                <w:numId w:val="5"/>
              </w:numPr>
            </w:pPr>
            <w:r>
              <w:t xml:space="preserve">包括电子围栏</w:t>
            </w:r>
          </w:p>
          <w:p>
            <w:pPr/>
            <w:r/>
          </w:p>
        </w:tc>
        <w:tc>
          <w:tcPr>
            <w:tcW w:w="5280" w:type="dxa"/>
          </w:tcPr>
          <w:p>
            <w:pPr/>
            <w:r/>
          </w:p>
        </w:tc>
      </w:tr>
    </w:tbl>
    <w:p>
      <w:pPr>
        <w:ind/>
      </w:pPr>
      <w:r/>
    </w:p>
    <w:sectPr>
      <w:pgSz w:w="2382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4"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lvl w:ilvl="4">
      <w:start w:val="1"/>
      <w:numFmt w:val="bullet"/>
      <w:lvlText w:val="○"/>
      <w:lvlJc w:val="left"/>
      <w:pPr>
        <w:ind w:left="2100" w:hanging="420"/>
      </w:pPr>
      <w:rPr/>
    </w:lvl>
    <w:lvl w:ilvl="5">
      <w:start w:val="1"/>
      <w:numFmt w:val="bullet"/>
      <w:lvlText w:val="■"/>
      <w:lvlJc w:val="left"/>
      <w:pPr>
        <w:ind w:left="2520" w:hanging="420"/>
      </w:pPr>
      <w:rPr/>
    </w:lvl>
  </w:abstractNum>
  <w:abstractNum w:abstractNumId="1" w15:restartNumberingAfterBreak="0">
    <w:lvl w:ilvl="0">
      <w:start w:val="3"/>
      <w:numFmt w:val="decimal"/>
      <w:lvlText w:val="%1."/>
      <w:lvlJc w:val="left"/>
      <w:pPr>
        <w:ind w:left="420" w:hanging="420"/>
      </w:pPr>
      <w:rPr/>
    </w:lvl>
    <w:lvl w:ilvl="1">
      <w:start w:val="1"/>
      <w:numFmt w:val="lowerLetter"/>
      <w:lvlText w:val="%2."/>
      <w:lvlJc w:val="left"/>
      <w:pPr>
        <w:ind w:left="840" w:hanging="420"/>
      </w:pPr>
      <w:rPr/>
    </w:lvl>
  </w:abstractNum>
  <w:abstractNum w:abstractNumId="2"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lvl w:ilvl="4">
      <w:start w:val="1"/>
      <w:numFmt w:val="bullet"/>
      <w:lvlText w:val="○"/>
      <w:lvlJc w:val="left"/>
      <w:pPr>
        <w:ind w:left="2100" w:hanging="420"/>
      </w:pPr>
      <w:rPr/>
    </w:lvl>
  </w:abstractNum>
  <w:num w:numId="2">
    <w:abstractNumId w:val="1"/>
  </w:num>
  <w:num w:numId="4">
    <w:abstractNumId w:val="3"/>
  </w:num>
  <w:num w:numId="5">
    <w:abstractNumId w:val="4"/>
  </w:num>
  <w:num w:numId="3">
    <w:abstractNumId w:val="2"/>
  </w: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