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9A1BF" w14:textId="77777777" w:rsidR="008F4BD7" w:rsidRPr="00974461" w:rsidRDefault="008F4BD7" w:rsidP="008F4BD7">
      <w:pPr>
        <w:spacing w:after="0" w:line="360" w:lineRule="auto"/>
        <w:ind w:left="5103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Приложение № 1</w:t>
      </w:r>
    </w:p>
    <w:p w14:paraId="3D8F0609" w14:textId="77777777" w:rsidR="008F4BD7" w:rsidRPr="00974461" w:rsidRDefault="008F4BD7" w:rsidP="008F4BD7">
      <w:pPr>
        <w:spacing w:after="0" w:line="360" w:lineRule="auto"/>
        <w:ind w:left="5103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74461">
        <w:rPr>
          <w:rFonts w:ascii="Times New Roman" w:hAnsi="Times New Roman" w:cs="Times New Roman"/>
          <w:sz w:val="22"/>
          <w:szCs w:val="22"/>
        </w:rPr>
        <w:t>к Договору № ___ от «__» ________20__г.</w:t>
      </w:r>
    </w:p>
    <w:p w14:paraId="263C607F" w14:textId="77777777" w:rsidR="008F4BD7" w:rsidRDefault="008F4BD7" w:rsidP="008F4BD7">
      <w:pPr>
        <w:spacing w:after="0" w:line="360" w:lineRule="auto"/>
        <w:ind w:left="5103"/>
        <w:contextualSpacing/>
        <w:rPr>
          <w:rFonts w:ascii="Times New Roman" w:hAnsi="Times New Roman" w:cs="Times New Roman"/>
        </w:rPr>
      </w:pPr>
    </w:p>
    <w:p w14:paraId="65DDD625" w14:textId="754EB071" w:rsidR="003B0CFB" w:rsidRPr="003B0CFB" w:rsidRDefault="003B0CFB" w:rsidP="008F4BD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3B0CFB">
        <w:rPr>
          <w:rFonts w:ascii="Times New Roman" w:hAnsi="Times New Roman" w:cs="Times New Roman"/>
          <w:b/>
          <w:bCs/>
        </w:rPr>
        <w:t>ТЕХНИЧЕСКОЕ ЗАДАНИЕ</w:t>
      </w:r>
    </w:p>
    <w:p w14:paraId="0A6D2814" w14:textId="77777777" w:rsidR="003B0CFB" w:rsidRPr="003B0CFB" w:rsidRDefault="003B0CFB" w:rsidP="008F4BD7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на разработку и внедрение изолированного автоматизированного модуля профессионального тестирования (Assessment) для официального веб-портала Акционерного общества «Центр развития закупок Республики Татарстан»</w:t>
      </w:r>
    </w:p>
    <w:p w14:paraId="06CF38A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56BE042A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  <w:r w:rsidRPr="003B0CFB">
        <w:rPr>
          <w:rFonts w:ascii="Times New Roman" w:hAnsi="Times New Roman" w:cs="Times New Roman"/>
          <w:b/>
          <w:bCs/>
        </w:rPr>
        <w:t>1. ОБЩИЕ СВЕДЕНИЯ</w:t>
      </w:r>
    </w:p>
    <w:p w14:paraId="52B29C62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2EDCCE3" w14:textId="2BC61930" w:rsidR="008F4BD7" w:rsidRPr="008F4BD7" w:rsidRDefault="003B0CFB" w:rsidP="008F4BD7">
      <w:pPr>
        <w:pStyle w:val="a7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t>Полное наименование системы и ее условное обозначение</w:t>
      </w:r>
    </w:p>
    <w:p w14:paraId="3C0D8881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Полное наименование создаваемого программного продукта: Автоматизированный модуль профессионального тестирования специалистов в сфере закупок.</w:t>
      </w:r>
    </w:p>
    <w:p w14:paraId="6E3A9846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Условное наименование системы в рамках проектной документации, программного кода и эксплуатационных материалов: Модуль Assessment (в тексте настоящего документа также именуемый — Система, Модуль тестирования, Программный комплекс).</w:t>
      </w:r>
    </w:p>
    <w:p w14:paraId="58F0A658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232A73FC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1.2. Шифр темы и наименование договора</w:t>
      </w:r>
    </w:p>
    <w:p w14:paraId="2EB0413F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Работы выполняются в рамках реализации мероприятий по развитию цифровой среды квалификационной оценки специалистов контрактной системы Республики Татарстан и в соответствии с условиями договора на выполнение работ по разработке программного обеспечения.</w:t>
      </w:r>
    </w:p>
    <w:p w14:paraId="3AC3D84B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64D76E3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1.3. Наименование Заказчика и Разработчика</w:t>
      </w:r>
    </w:p>
    <w:p w14:paraId="64D69A6F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Заказчик: Акционерное общество «Центр развития закупок Республики Татарстан» (официальный сетевой адрес в информационно-телекоммуникационной сети Интернет: </w:t>
      </w:r>
      <w:proofErr w:type="spellStart"/>
      <w:proofErr w:type="gramStart"/>
      <w:r w:rsidRPr="003B0CFB">
        <w:rPr>
          <w:rFonts w:ascii="Times New Roman" w:hAnsi="Times New Roman" w:cs="Times New Roman"/>
        </w:rPr>
        <w:t>zakupki.tatar</w:t>
      </w:r>
      <w:proofErr w:type="spellEnd"/>
      <w:proofErr w:type="gramEnd"/>
      <w:r w:rsidRPr="003B0CFB">
        <w:rPr>
          <w:rFonts w:ascii="Times New Roman" w:hAnsi="Times New Roman" w:cs="Times New Roman"/>
        </w:rPr>
        <w:t>).</w:t>
      </w:r>
    </w:p>
    <w:p w14:paraId="17EF8877" w14:textId="293F7443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Разработчик: </w:t>
      </w:r>
      <w:r w:rsidR="008F4BD7" w:rsidRPr="008F4BD7">
        <w:rPr>
          <w:rFonts w:ascii="Times New Roman" w:hAnsi="Times New Roman" w:cs="Times New Roman"/>
        </w:rPr>
        <w:t>Программная реализация осуществляется силами штатных специалистов или привлеченного подрядчика, обладающего необходимой компетенцией в области веб-разработки и информационной безопасности.</w:t>
      </w:r>
    </w:p>
    <w:p w14:paraId="5B530589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B083D7A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1.4. Основания для проведения работ и нормативно-правовая база</w:t>
      </w:r>
    </w:p>
    <w:p w14:paraId="262B2998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Разработка, тестирование, введение в эксплуатацию и последующее сопровождение Модуля тестирования осуществляются на основании и во исполнение требований следующих нормативно-правовых актов, государственных стандартов и руководящих документов:</w:t>
      </w:r>
    </w:p>
    <w:p w14:paraId="6499E288" w14:textId="77777777" w:rsidR="008F4BD7" w:rsidRPr="008F4BD7" w:rsidRDefault="008F4BD7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t>- Программы цифровой трансформации и модернизации информационных ресурсов АО «Центр развития закупок РТ».</w:t>
      </w:r>
    </w:p>
    <w:p w14:paraId="7E9458FE" w14:textId="77777777" w:rsidR="008F4BD7" w:rsidRPr="008F4BD7" w:rsidRDefault="008F4BD7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lastRenderedPageBreak/>
        <w:t>- Приказа Генерального директора №42-Ц от 15.01.2026 «О разработке новой версии корпоративного портала».</w:t>
      </w:r>
    </w:p>
    <w:p w14:paraId="6EFAD5B9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7E61CCF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1.5. Порядок оформления и предъявления Заказчику результатов работ</w:t>
      </w:r>
    </w:p>
    <w:p w14:paraId="41EBFBC1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Результаты выполненных работ по созданию Модуля тестирования передаются Исполнителем (Разработчиком) Заказчику в виде полностью развернутого, сконфигурированного и готового к промышленной эксплуатации программного обеспечения, размещенного на выделенном серверном оборудовании Заказчика, исходного программного кода, включая объектные модули и скрипты инициализации структуры базы данных, а также комплекта технической и эксплуатационной документации.</w:t>
      </w:r>
    </w:p>
    <w:p w14:paraId="1525EAB1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Приемка выполненных работ производится </w:t>
      </w:r>
      <w:proofErr w:type="spellStart"/>
      <w:r w:rsidRPr="003B0CFB">
        <w:rPr>
          <w:rFonts w:ascii="Times New Roman" w:hAnsi="Times New Roman" w:cs="Times New Roman"/>
        </w:rPr>
        <w:t>комиссионно</w:t>
      </w:r>
      <w:proofErr w:type="spellEnd"/>
      <w:r w:rsidRPr="003B0CFB">
        <w:rPr>
          <w:rFonts w:ascii="Times New Roman" w:hAnsi="Times New Roman" w:cs="Times New Roman"/>
        </w:rPr>
        <w:t xml:space="preserve"> путем проведения комплексных приемо-сдаточных испытаний на соответствие требованиям настоящего Технического задания с оформлением соответствующего двустороннего Акта сдачи-приемки выполненных работ.</w:t>
      </w:r>
    </w:p>
    <w:p w14:paraId="6AA93807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78CC412" w14:textId="77777777" w:rsidR="008F4BD7" w:rsidRPr="008F4BD7" w:rsidRDefault="008F4BD7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t>1.6. Нормативно-техническая база</w:t>
      </w:r>
    </w:p>
    <w:p w14:paraId="7E4ABB21" w14:textId="77777777" w:rsidR="008F4BD7" w:rsidRPr="008F4BD7" w:rsidRDefault="008F4BD7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t>Настоящее Техническое задание разработано с учетом требований и рекомендаций следующих нормативных документов:</w:t>
      </w:r>
    </w:p>
    <w:p w14:paraId="13F9E3F7" w14:textId="77777777" w:rsidR="008F4BD7" w:rsidRPr="008F4BD7" w:rsidRDefault="008F4BD7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t>- ГОСТ 34.602-89 «Техническое задание на создание автоматизированной системы».</w:t>
      </w:r>
    </w:p>
    <w:p w14:paraId="74AB41AF" w14:textId="77777777" w:rsidR="008F4BD7" w:rsidRPr="008F4BD7" w:rsidRDefault="008F4BD7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t>- ГОСТ 19.201-78 «Техническое задание. Требования к содержанию и оформлению».</w:t>
      </w:r>
    </w:p>
    <w:p w14:paraId="6903D74D" w14:textId="77777777" w:rsidR="008F4BD7" w:rsidRPr="008F4BD7" w:rsidRDefault="008F4BD7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t>- ГОСТ Р 52872-2019 «Интернет-ресурсы и мобильные приложения. Требования доступности для людей с инвалидностью и других лиц с ограничениями жизнедеятельности».</w:t>
      </w:r>
    </w:p>
    <w:p w14:paraId="53678135" w14:textId="77777777" w:rsidR="008F4BD7" w:rsidRPr="008F4BD7" w:rsidRDefault="008F4BD7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t>- Федеральный закон от 27.07.2006 № 149-ФЗ «Об информации, информационных технологиях и о защите информации».</w:t>
      </w:r>
    </w:p>
    <w:p w14:paraId="44D4BF19" w14:textId="77777777" w:rsidR="008F4BD7" w:rsidRPr="008F4BD7" w:rsidRDefault="008F4BD7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t>- Федеральный закон от 27.07.2006 № 152-ФЗ «О персональных данных».</w:t>
      </w:r>
    </w:p>
    <w:p w14:paraId="3AFA7CF6" w14:textId="30B3EAB0" w:rsidR="003B0CFB" w:rsidRPr="003B0CFB" w:rsidRDefault="008F4BD7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F4BD7">
        <w:rPr>
          <w:rFonts w:ascii="Times New Roman" w:hAnsi="Times New Roman" w:cs="Times New Roman"/>
        </w:rPr>
        <w:t>- Постановление Правительства РФ №1236 «Об установлении запрета на допуск программного обеспечения, происходящего из иностранных государств».</w:t>
      </w:r>
    </w:p>
    <w:p w14:paraId="71F37251" w14:textId="77777777" w:rsidR="008F4BD7" w:rsidRDefault="008F4BD7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698C036" w14:textId="013F3C28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  <w:r w:rsidRPr="003B0CFB">
        <w:rPr>
          <w:rFonts w:ascii="Times New Roman" w:hAnsi="Times New Roman" w:cs="Times New Roman"/>
          <w:b/>
          <w:bCs/>
        </w:rPr>
        <w:t>2. НАЗНАЧЕНИЕ И ЦЕЛИ СОЗДАНИЯ СИСТЕМЫ</w:t>
      </w:r>
    </w:p>
    <w:p w14:paraId="1D129F1A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6E6E66DC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2.1. Назначение системы</w:t>
      </w:r>
    </w:p>
    <w:p w14:paraId="1C6CEB87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Автоматизированный модуль профессионального тестирования предназначен для всесторонней автоматизации процессов организации, проведения, контроля и комплексного анализа результатов независимой оценки квалификации и уровня профессиональных знаний специалистов в сфере государственных, муниципальных и корпоративных закупок.</w:t>
      </w:r>
    </w:p>
    <w:p w14:paraId="19945936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lastRenderedPageBreak/>
        <w:t>Система обеспечивает выполнение полного технологического цикла квалификационных мероприятий, включая автоматизированную первичную регистрацию физических лиц, ведение личных кабинетов, модерацию и подтверждение привязки сотрудников к организациям-заказчикам, сгенерированное формирование индивидуальных контрольных билетов из централизованного банка вопросов, строгий контроль временных интервалов, проверку правильности ответов в реальном времени без передачи ключей ответов на клиентские устройства, а также построение развернутой аналитической отчетности в различных разрезах.</w:t>
      </w:r>
    </w:p>
    <w:p w14:paraId="6B2F24D0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AA4223F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2.2. Цели создания системы</w:t>
      </w:r>
    </w:p>
    <w:p w14:paraId="55C286E7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Основными научно-техническими, организационными и социально-экономическими целями создания Системы являются:</w:t>
      </w:r>
    </w:p>
    <w:p w14:paraId="22BE38B7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1. Повышение степени объективности, прозрачности и независимости процедур квалификационной оценки контрактных управляющих, специалистов контрактных служб и членов закупочных комиссий;</w:t>
      </w:r>
    </w:p>
    <w:p w14:paraId="7692946D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2. Обеспечение высокой технологической устойчивости инфраструктуры при проведении массовых аттестационных мероприятий с одновременным участием до 5000 активных пользователей в пиковые нагрузки;</w:t>
      </w:r>
    </w:p>
    <w:p w14:paraId="70551288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3. Формирование единого централизованного учета специалистов и организаций сферы закупок с сохранением непрерывной историчности индивидуальных результатов тестирования при изменении сотрудником места работы;</w:t>
      </w:r>
    </w:p>
    <w:p w14:paraId="0AB4CBD8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4. Исключение факторов несанкционированного повторного прохождения контрольного испытания в рамках единого аттестационного периода (кампании);</w:t>
      </w:r>
    </w:p>
    <w:p w14:paraId="54FCC840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 Обеспечение полнейшей адаптивности, максимального удобства и высокой скорости отклика пользовательских интерфейсов на мобильных устройствах (смартфонах и планшетах), доля которых среди участников тестирования достигает 80 процентов;</w:t>
      </w:r>
    </w:p>
    <w:p w14:paraId="009B3498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6. Создание развернутого аналитического инструментария для выявления наиболее сложных тем законодательства о контрактной системе и формирования рекомендаций по совершенствованию образовательных программ;</w:t>
      </w:r>
    </w:p>
    <w:p w14:paraId="5D3D4990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7. Гарантированное обеспечение выполнения требований законодательства Российской Федерации в части обработки персональных данных и защиты конфиденциальной информации.</w:t>
      </w:r>
    </w:p>
    <w:p w14:paraId="133C08CF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12AB6EF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2.3. Границы системы и порядок взаимодействия со смежными системами</w:t>
      </w:r>
    </w:p>
    <w:p w14:paraId="5EB8981C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Модуль тестирования разрабатывается как независимый, архитектурно обособленный программный комплекс, подлежащий развертыванию на отдельном серверном оборудовании (доменное имя: </w:t>
      </w:r>
      <w:proofErr w:type="spellStart"/>
      <w:proofErr w:type="gramStart"/>
      <w:r w:rsidRPr="003B0CFB">
        <w:rPr>
          <w:rFonts w:ascii="Times New Roman" w:hAnsi="Times New Roman" w:cs="Times New Roman"/>
        </w:rPr>
        <w:t>test.zakupki</w:t>
      </w:r>
      <w:proofErr w:type="gramEnd"/>
      <w:r w:rsidRPr="003B0CFB">
        <w:rPr>
          <w:rFonts w:ascii="Times New Roman" w:hAnsi="Times New Roman" w:cs="Times New Roman"/>
        </w:rPr>
        <w:t>.tatar</w:t>
      </w:r>
      <w:proofErr w:type="spellEnd"/>
      <w:r w:rsidRPr="003B0CFB">
        <w:rPr>
          <w:rFonts w:ascii="Times New Roman" w:hAnsi="Times New Roman" w:cs="Times New Roman"/>
        </w:rPr>
        <w:t>).</w:t>
      </w:r>
    </w:p>
    <w:p w14:paraId="6AB0473B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lastRenderedPageBreak/>
        <w:t>Система не производит непосредственных модификаций структуры или данных основной СУБД главного портала Заказчика (</w:t>
      </w:r>
      <w:proofErr w:type="spellStart"/>
      <w:proofErr w:type="gramStart"/>
      <w:r w:rsidRPr="003B0CFB">
        <w:rPr>
          <w:rFonts w:ascii="Times New Roman" w:hAnsi="Times New Roman" w:cs="Times New Roman"/>
        </w:rPr>
        <w:t>zakupki.tatar</w:t>
      </w:r>
      <w:proofErr w:type="spellEnd"/>
      <w:proofErr w:type="gramEnd"/>
      <w:r w:rsidRPr="003B0CFB">
        <w:rPr>
          <w:rFonts w:ascii="Times New Roman" w:hAnsi="Times New Roman" w:cs="Times New Roman"/>
        </w:rPr>
        <w:t>). Взаимодействие между основным порталом и Модулем тестирования реализуется путем перераспределения пользовательских потоков через интерфейсные элементы модального окна входа на главной странице основного портала.</w:t>
      </w:r>
    </w:p>
    <w:p w14:paraId="07A99EAB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138BFBE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  <w:r w:rsidRPr="003B0CFB">
        <w:rPr>
          <w:rFonts w:ascii="Times New Roman" w:hAnsi="Times New Roman" w:cs="Times New Roman"/>
          <w:b/>
          <w:bCs/>
        </w:rPr>
        <w:t>3. ХАРАКТЕРИСТИКА ОБЪЕКТА АВТОМАТИЗАЦИИ</w:t>
      </w:r>
    </w:p>
    <w:p w14:paraId="4920A9A6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519260B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3.1. Краткое описание объекта автоматизации</w:t>
      </w:r>
    </w:p>
    <w:p w14:paraId="30D51437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Объектом автоматизации являются функциональные и административные процессы проведения квалификационных проверок, контрольного тестирования и оценки уровня знаний сотрудников государственных органов, органов местного самоуправления, государственных и муниципальных казенных, бюджетных и автономных учреждений, а также коммерческих и некоммерческих организаций, осуществляющих закупки в рамках 44-ФЗ.</w:t>
      </w:r>
    </w:p>
    <w:p w14:paraId="79755FD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6EB91FB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3.2. Текущее состояние процессов и обоснование необходимости разработки</w:t>
      </w:r>
    </w:p>
    <w:p w14:paraId="364C04DA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В настоящее время на веб-портале Заказчика эксплуатируется упрощенный ознакомительный модуль тестирования (файл testing.html), обладающий рядом критических системных ограничений:</w:t>
      </w:r>
    </w:p>
    <w:p w14:paraId="1D6301A7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1. Полное отсутствие механизмов персональной идентификации и аутентификации пользователей (отсутствие личных кабинетов и истории);</w:t>
      </w:r>
    </w:p>
    <w:p w14:paraId="7A433111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2. Хранение данных прохождения теста исключительно в сессионной памяти браузера пользователя (</w:t>
      </w:r>
      <w:proofErr w:type="spellStart"/>
      <w:r w:rsidRPr="003B0CFB">
        <w:rPr>
          <w:rFonts w:ascii="Times New Roman" w:hAnsi="Times New Roman" w:cs="Times New Roman"/>
        </w:rPr>
        <w:t>sessionStorage</w:t>
      </w:r>
      <w:proofErr w:type="spellEnd"/>
      <w:r w:rsidRPr="003B0CFB">
        <w:rPr>
          <w:rFonts w:ascii="Times New Roman" w:hAnsi="Times New Roman" w:cs="Times New Roman"/>
        </w:rPr>
        <w:t>), что делает невозможным централизованный сбор статистики и создает уязвимость к подмене результатов;</w:t>
      </w:r>
    </w:p>
    <w:p w14:paraId="7EBE4B5D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3. Фиксированный упрощенный объем вопросов (20 вопросов из 100) с таймером на 10 минут, не позволяющий объективно оценить уровень квалификации;</w:t>
      </w:r>
    </w:p>
    <w:p w14:paraId="655E2818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4. Отсутствие возможностей привязки результатов к конкретным работодателям, ведомствам, муниципальным районам и субъектам Российской Федерации;</w:t>
      </w:r>
    </w:p>
    <w:p w14:paraId="6834FD8E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 Отсутствие административного модуля модерации, ведения реестров пользователей и экспорта сводной аналитики в стандартизированных форматах.</w:t>
      </w:r>
    </w:p>
    <w:p w14:paraId="53F00C72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B1A65C7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Создание и ввод в эксплуатацию нового Модуля тестирования полностью ликвидирует описанные недостатки и обеспечивает создание современной цифровой среды квалификационной оценки.</w:t>
      </w:r>
    </w:p>
    <w:p w14:paraId="7EBF6080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EE60D35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  <w:r w:rsidRPr="003B0CFB">
        <w:rPr>
          <w:rFonts w:ascii="Times New Roman" w:hAnsi="Times New Roman" w:cs="Times New Roman"/>
          <w:b/>
          <w:bCs/>
        </w:rPr>
        <w:t>4. ТЕРМИНЫ, ОПРЕДЕЛЕНИЯ И СОКРАЩЕНИЯ</w:t>
      </w:r>
    </w:p>
    <w:p w14:paraId="2A9563BA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01F9642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lastRenderedPageBreak/>
        <w:t>В настоящем Техническом задании применяются следующие термины с соответствующими определениями:</w:t>
      </w:r>
    </w:p>
    <w:p w14:paraId="16D44AF4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Автоматизированная система (Модуль тестирования, Система) — программно-аппаратный комплекс, обеспечивающий автоматизацию процессов учета пользователей, организации тестирования и анализа данных.</w:t>
      </w:r>
    </w:p>
    <w:p w14:paraId="694C3879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Аттестационная кампания (Период тестирования) — регламентированный во времени период, в течение которого участники определенного региона имеют право пройти квалификационное тестирование (не более 1 завершенной попытки).</w:t>
      </w:r>
    </w:p>
    <w:p w14:paraId="2C1F5EE3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Единая система идентификации и аутентификации (ЕСИА) — федеральная государственная информационная система, обеспечивающая санкционированный доступ к информационным системам.</w:t>
      </w:r>
    </w:p>
    <w:p w14:paraId="4A87F7A4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Заявитель (Участник) — физическое лицо, прошедшее процедуру регистрации в Системе для прохождения тестирования.</w:t>
      </w:r>
    </w:p>
    <w:p w14:paraId="5D342BDD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Идентификационный номер налогоплательщика (ИНН) — последовательность цифр, используемая для учета юридических лиц и их автоматической идентификации в Системе.</w:t>
      </w:r>
    </w:p>
    <w:p w14:paraId="35839C98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Личный кабинет (ЛК) — специализированный закрытый раздел Системы, доступный пользователю после успешной аутентификации, предоставляющий функционал прохождения тестов и просмотра персональной истории.</w:t>
      </w:r>
    </w:p>
    <w:p w14:paraId="151B4EDC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Модерация организации — процедура проверки и официального подтверждения администратором Системы связи между учетной записью Участника и выбранным юридическим лицом.</w:t>
      </w:r>
    </w:p>
    <w:p w14:paraId="53AD0704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Трехкомпонентный справочник организаций — трехуровневая структура ведомственной подчиненности, включающая высший орган управления (уровень 1), районное или подведомственное подразделение (уровень 2) и конкретное юридическое лицо (уровень 3).</w:t>
      </w:r>
    </w:p>
    <w:p w14:paraId="2FF30E07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Вариативная формулировка вопроса — один из доступных альтернативных текстовых вариантов подачи одного и того же логического вопроса, сохраняющий его смысловую суть.</w:t>
      </w:r>
    </w:p>
    <w:p w14:paraId="1A6DF9C3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User-Agent — текстовый идентификатор клиентского интернет-браузера и операционной системы, передаваемый при совершении сетевых запросов.</w:t>
      </w:r>
    </w:p>
    <w:p w14:paraId="081371CE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IP-адрес — сетевой адрес клиентского устройства в протоколах IPv4 или IPv6.</w:t>
      </w:r>
    </w:p>
    <w:p w14:paraId="6D0195A5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Mobile-First — методология проектирования пользовательских интерфейсов, при которой первостепенное внимание уделяется оптимизации под мобильные устройства.</w:t>
      </w:r>
    </w:p>
    <w:p w14:paraId="70D6C26A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9ED56D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  <w:r w:rsidRPr="003B0CFB">
        <w:rPr>
          <w:rFonts w:ascii="Times New Roman" w:hAnsi="Times New Roman" w:cs="Times New Roman"/>
          <w:b/>
          <w:bCs/>
        </w:rPr>
        <w:t>5. ТРЕБОВАНИЯ К СИСТЕМЕ</w:t>
      </w:r>
    </w:p>
    <w:p w14:paraId="212A4DF4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6EFD523E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5.1. Требования к системе в целом</w:t>
      </w:r>
    </w:p>
    <w:p w14:paraId="0749151B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9BB5499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5.1.1. Требования к архитектуре и размещению системы</w:t>
      </w:r>
    </w:p>
    <w:p w14:paraId="42A9365E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lastRenderedPageBreak/>
        <w:t>Модуль тестирования должен проектироваться как полностью независимое веб-приложение, размещаемое на отдельном физическом или виртуальном сервере Заказчика.</w:t>
      </w:r>
    </w:p>
    <w:p w14:paraId="7097843F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Программный комплекс должен использовать собственную, изолированную схему базы данных (с обязательным системным префиксом таблиц </w:t>
      </w:r>
      <w:proofErr w:type="spellStart"/>
      <w:r w:rsidRPr="003B0CFB">
        <w:rPr>
          <w:rFonts w:ascii="Times New Roman" w:hAnsi="Times New Roman" w:cs="Times New Roman"/>
        </w:rPr>
        <w:t>asmt</w:t>
      </w:r>
      <w:proofErr w:type="spellEnd"/>
      <w:r w:rsidRPr="003B0CFB">
        <w:rPr>
          <w:rFonts w:ascii="Times New Roman" w:hAnsi="Times New Roman" w:cs="Times New Roman"/>
        </w:rPr>
        <w:t>_) и независимые серверные обработчики бизнес-логики.</w:t>
      </w:r>
    </w:p>
    <w:p w14:paraId="7FB94564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Использование внешних программных библиотек, сетевых скриптов и каскадных таблиц стилей должно быть сведено к минимуму для обеспечения наивысшей скорости автономной работы приложения.</w:t>
      </w:r>
    </w:p>
    <w:p w14:paraId="01A80BBC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6D6EF42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5.1.2. Требования к интеграции точки входа с основным веб-порталом</w:t>
      </w:r>
    </w:p>
    <w:p w14:paraId="1EA58727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С целью обеспечения удобного доступа пользователей при сохранении полной изоляции систем, на главной странице основного веб-портала Заказчика (</w:t>
      </w:r>
      <w:proofErr w:type="spellStart"/>
      <w:proofErr w:type="gramStart"/>
      <w:r w:rsidRPr="003B0CFB">
        <w:rPr>
          <w:rFonts w:ascii="Times New Roman" w:hAnsi="Times New Roman" w:cs="Times New Roman"/>
        </w:rPr>
        <w:t>zakupki.tatar</w:t>
      </w:r>
      <w:proofErr w:type="spellEnd"/>
      <w:proofErr w:type="gramEnd"/>
      <w:r w:rsidRPr="003B0CFB">
        <w:rPr>
          <w:rFonts w:ascii="Times New Roman" w:hAnsi="Times New Roman" w:cs="Times New Roman"/>
        </w:rPr>
        <w:t>) в существующем модальном окне входа реализуется специализированная двухблочная структура:</w:t>
      </w:r>
    </w:p>
    <w:p w14:paraId="4F3EAFC8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Блок 1 (Администратор сайта)</w:t>
      </w:r>
      <w:proofErr w:type="gramStart"/>
      <w:r w:rsidRPr="003B0CFB">
        <w:rPr>
          <w:rFonts w:ascii="Times New Roman" w:hAnsi="Times New Roman" w:cs="Times New Roman"/>
        </w:rPr>
        <w:t>: Предусматривает</w:t>
      </w:r>
      <w:proofErr w:type="gramEnd"/>
      <w:r w:rsidRPr="003B0CFB">
        <w:rPr>
          <w:rFonts w:ascii="Times New Roman" w:hAnsi="Times New Roman" w:cs="Times New Roman"/>
        </w:rPr>
        <w:t xml:space="preserve"> текстовые поля для ввода адреса электронной почты и пароля. При отправке формы осуществляется проверка по специализированной таблице администраторов основного сайта (</w:t>
      </w:r>
      <w:proofErr w:type="spellStart"/>
      <w:r w:rsidRPr="003B0CFB">
        <w:rPr>
          <w:rFonts w:ascii="Times New Roman" w:hAnsi="Times New Roman" w:cs="Times New Roman"/>
        </w:rPr>
        <w:t>cms_admins</w:t>
      </w:r>
      <w:proofErr w:type="spellEnd"/>
      <w:r w:rsidRPr="003B0CFB">
        <w:rPr>
          <w:rFonts w:ascii="Times New Roman" w:hAnsi="Times New Roman" w:cs="Times New Roman"/>
        </w:rPr>
        <w:t>). В случае успешной проверки производится вход в систему управления основным порталом. В случае отсутствия прав выводится сообщение об ошибке.</w:t>
      </w:r>
    </w:p>
    <w:p w14:paraId="32EA6E3A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Блок 2 (Участник тестирования)</w:t>
      </w:r>
      <w:proofErr w:type="gramStart"/>
      <w:r w:rsidRPr="003B0CFB">
        <w:rPr>
          <w:rFonts w:ascii="Times New Roman" w:hAnsi="Times New Roman" w:cs="Times New Roman"/>
        </w:rPr>
        <w:t>: Содержит</w:t>
      </w:r>
      <w:proofErr w:type="gramEnd"/>
      <w:r w:rsidRPr="003B0CFB">
        <w:rPr>
          <w:rFonts w:ascii="Times New Roman" w:hAnsi="Times New Roman" w:cs="Times New Roman"/>
        </w:rPr>
        <w:t xml:space="preserve"> две прямо перенаправляющие кнопки-ссылки:</w:t>
      </w:r>
    </w:p>
    <w:p w14:paraId="66936BB4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1. Кнопка Регистрация — ведет на страницу регистрации Системы по адресу https://test.zakupki.tatar/register;</w:t>
      </w:r>
    </w:p>
    <w:p w14:paraId="4097C0EA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2. Кнопка Войти как участник — ведет на форму авторизации Системы по адресу https://test.zakupki.tatar/login.</w:t>
      </w:r>
    </w:p>
    <w:p w14:paraId="18D0B9C3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proofErr w:type="spellStart"/>
      <w:r w:rsidRPr="003B0CFB">
        <w:rPr>
          <w:rFonts w:ascii="Times New Roman" w:hAnsi="Times New Roman" w:cs="Times New Roman"/>
        </w:rPr>
        <w:t>Авторизационные</w:t>
      </w:r>
      <w:proofErr w:type="spellEnd"/>
      <w:r w:rsidRPr="003B0CFB">
        <w:rPr>
          <w:rFonts w:ascii="Times New Roman" w:hAnsi="Times New Roman" w:cs="Times New Roman"/>
        </w:rPr>
        <w:t xml:space="preserve"> сессии администраторов основного портала и участников тестирования абсолютно изолированы друг от друга.</w:t>
      </w:r>
    </w:p>
    <w:p w14:paraId="1A731EC5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D70367F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5.1.3. Требования к надежности и устойчивости при высокой нагрузке (High </w:t>
      </w:r>
      <w:proofErr w:type="spellStart"/>
      <w:r w:rsidRPr="003B0CFB">
        <w:rPr>
          <w:rFonts w:ascii="Times New Roman" w:hAnsi="Times New Roman" w:cs="Times New Roman"/>
        </w:rPr>
        <w:t>Load</w:t>
      </w:r>
      <w:proofErr w:type="spellEnd"/>
      <w:r w:rsidRPr="003B0CFB">
        <w:rPr>
          <w:rFonts w:ascii="Times New Roman" w:hAnsi="Times New Roman" w:cs="Times New Roman"/>
        </w:rPr>
        <w:t>)</w:t>
      </w:r>
    </w:p>
    <w:p w14:paraId="64E77230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Программный комплекс должен обеспечивать стабильное, непрерывное и корректное функционирование в условиях высокой пиковой нагрузки при одновременной работе до 5000 активных пользователей.</w:t>
      </w:r>
    </w:p>
    <w:p w14:paraId="1E14834A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Архитектурные решения базы данных и серверного кода должны полностью исключать появление блокировок таблиц и обеспечивать среднее время обработки запроса не более 1.5 секунд в сетях сотовой связи 4G и не более 0.5 секунд в проводных сетях.</w:t>
      </w:r>
    </w:p>
    <w:p w14:paraId="13FD7E49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EE2662C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5.1.4. Требования к безопасности, защите информации и соблюдению 152-ФЗ</w:t>
      </w:r>
    </w:p>
    <w:p w14:paraId="4E7693E7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Безопасность данных и защита информации в Системе должны отвечать следующим требованиям:</w:t>
      </w:r>
    </w:p>
    <w:p w14:paraId="3614F0BE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lastRenderedPageBreak/>
        <w:t xml:space="preserve">- Хранение паролей пользователей осуществляется исключительно с использованием стойкого криптографического алгоритма хеширования </w:t>
      </w:r>
      <w:proofErr w:type="spellStart"/>
      <w:r w:rsidRPr="003B0CFB">
        <w:rPr>
          <w:rFonts w:ascii="Times New Roman" w:hAnsi="Times New Roman" w:cs="Times New Roman"/>
        </w:rPr>
        <w:t>bcrypt</w:t>
      </w:r>
      <w:proofErr w:type="spellEnd"/>
      <w:r w:rsidRPr="003B0CFB">
        <w:rPr>
          <w:rFonts w:ascii="Times New Roman" w:hAnsi="Times New Roman" w:cs="Times New Roman"/>
        </w:rPr>
        <w:t>. Хранение паролей в открытом или обратимо зашифрованном виде категорически не допускается;</w:t>
      </w:r>
    </w:p>
    <w:p w14:paraId="5C646B1C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Сетевой обмен между сервером и клиентскими браузерами должен осуществляться строго с применением защищенного протокола HTTPS и SSL/TLS шифрования;</w:t>
      </w:r>
    </w:p>
    <w:p w14:paraId="136DF2F5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В Системе фиксируется обязательный юридический факт получения акцепта двух документов: Согласия на обработку персональных данных (согласно 152-ФЗ) и Политики конфиденциальности с сохранением точных меток времени в БД;</w:t>
      </w:r>
    </w:p>
    <w:p w14:paraId="7C0E560D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Осуществляется строгая серверная фильтрация и валидация всех входных параметров для блокирования потенциальных атак (SQL-</w:t>
      </w:r>
      <w:proofErr w:type="spellStart"/>
      <w:r w:rsidRPr="003B0CFB">
        <w:rPr>
          <w:rFonts w:ascii="Times New Roman" w:hAnsi="Times New Roman" w:cs="Times New Roman"/>
        </w:rPr>
        <w:t>injection</w:t>
      </w:r>
      <w:proofErr w:type="spellEnd"/>
      <w:r w:rsidRPr="003B0CFB">
        <w:rPr>
          <w:rFonts w:ascii="Times New Roman" w:hAnsi="Times New Roman" w:cs="Times New Roman"/>
        </w:rPr>
        <w:t>, XSS, CSRF);</w:t>
      </w:r>
    </w:p>
    <w:p w14:paraId="4D0821A4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- Внедряются механизмы ограничений частоты запросов (Rate </w:t>
      </w:r>
      <w:proofErr w:type="spellStart"/>
      <w:r w:rsidRPr="003B0CFB">
        <w:rPr>
          <w:rFonts w:ascii="Times New Roman" w:hAnsi="Times New Roman" w:cs="Times New Roman"/>
        </w:rPr>
        <w:t>Limiting</w:t>
      </w:r>
      <w:proofErr w:type="spellEnd"/>
      <w:r w:rsidRPr="003B0CFB">
        <w:rPr>
          <w:rFonts w:ascii="Times New Roman" w:hAnsi="Times New Roman" w:cs="Times New Roman"/>
        </w:rPr>
        <w:t xml:space="preserve">) для защиты от автоматизированного подбора </w:t>
      </w:r>
      <w:proofErr w:type="spellStart"/>
      <w:r w:rsidRPr="003B0CFB">
        <w:rPr>
          <w:rFonts w:ascii="Times New Roman" w:hAnsi="Times New Roman" w:cs="Times New Roman"/>
        </w:rPr>
        <w:t>аутентификационных</w:t>
      </w:r>
      <w:proofErr w:type="spellEnd"/>
      <w:r w:rsidRPr="003B0CFB">
        <w:rPr>
          <w:rFonts w:ascii="Times New Roman" w:hAnsi="Times New Roman" w:cs="Times New Roman"/>
        </w:rPr>
        <w:t xml:space="preserve"> данных;</w:t>
      </w:r>
    </w:p>
    <w:p w14:paraId="4BFF603A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Ведется непрерывный системный аудит действий администраторов и модераторов.</w:t>
      </w:r>
    </w:p>
    <w:p w14:paraId="1F1B6E22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A5CD8C1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5.2. Требования к функциям (задачам), выполняемым системой</w:t>
      </w:r>
    </w:p>
    <w:p w14:paraId="56F44C1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518D2DE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5.2.1. Требования к ведению трехкомпонентного справочника организаций</w:t>
      </w:r>
    </w:p>
    <w:p w14:paraId="545E82C9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Система должна поддерживать трехкомпонентный иерархический справочник организаций:</w:t>
      </w:r>
    </w:p>
    <w:p w14:paraId="48CC47D7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Первый уровень: Высшие органы исполнительной власти, министерства, ведомства и государственные комитеты;</w:t>
      </w:r>
    </w:p>
    <w:p w14:paraId="5FECCF61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Второй уровень: Муниципальные районы, городские округа, территориальные органы;</w:t>
      </w:r>
    </w:p>
    <w:p w14:paraId="1ADCB8FF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Третий уровень: Непосредственные организации-заказчики (казенные, бюджетные, автономные учреждения, унитарные предприятия).</w:t>
      </w:r>
    </w:p>
    <w:p w14:paraId="20B1D2AD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В Системе реализуется функционал автоматического поиска по ИНН организации (10 или 12 цифр). При вводе корректного ИНН Система автоматически подставляет полное наименование организации третьего уровня, а также связывает ее с выгруженными структурами первого и второго уровней.</w:t>
      </w:r>
    </w:p>
    <w:p w14:paraId="60EBE7A0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5521C87B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5.2.2. Требования к регистрации, аутентификации и восстановлению доступа</w:t>
      </w:r>
    </w:p>
    <w:p w14:paraId="0C14EAFB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Система предоставляет пользователям два альтернативных способа регистрации:</w:t>
      </w:r>
    </w:p>
    <w:p w14:paraId="19875FED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1. Заполнение стандартной интерактивной анкеты, включающей обязательные поля: Фамилия, Имя, Отчество, Контактный телефон, Адрес электронной почты, ИНН организации (с автоматическим подтягиванием наименования), Занимаемая должность, Опыт работы в сфере закупок, Уровень образования, Специальность, Уровень заказчика, Муниципальный район, а также установку отметок о согласии на обработку персональных данных и принятии политики конфиденциальности.</w:t>
      </w:r>
    </w:p>
    <w:p w14:paraId="7977B82C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lastRenderedPageBreak/>
        <w:t>2. Вход и автоматическая регистрация через Единую систему идентификации и аутентификации (ЕСИА / Госуслуги) с автоматической передачей подтвержденных сведений из профиля гражданина.</w:t>
      </w:r>
    </w:p>
    <w:p w14:paraId="00E16F38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Первичным логином пользователя в Системе является нормированный адрес электронной почты.</w:t>
      </w:r>
    </w:p>
    <w:p w14:paraId="637454F0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При первичной регистрации Система генерирует уникальный случайный пароль, направляемый пользователю на электронную почту.</w:t>
      </w:r>
    </w:p>
    <w:p w14:paraId="00EB71BB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Восстановление забытого пароля осуществляется путем отправки на подтвержденную электронную почту одноразовой защищенной ссылки (Magic Link) со сроком жизни 24 часа.</w:t>
      </w:r>
    </w:p>
    <w:p w14:paraId="6376B925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5CA9B2B5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5.2.3. Требования к подсистеме модерации привязки к организациям</w:t>
      </w:r>
    </w:p>
    <w:p w14:paraId="7539AF21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С целью предотвращения искажения отчетности в Системе организуется двухэтапная модерация:</w:t>
      </w:r>
    </w:p>
    <w:p w14:paraId="41007BFA" w14:textId="77777777" w:rsidR="003B0CFB" w:rsidRPr="003B0CFB" w:rsidRDefault="003B0CFB" w:rsidP="008F4BD7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При регистрации физическое лицо указывает работодателя и ИНН, после чего создается заявка со </w:t>
      </w:r>
      <w:proofErr w:type="gramStart"/>
      <w:r w:rsidRPr="003B0CFB">
        <w:rPr>
          <w:rFonts w:ascii="Times New Roman" w:hAnsi="Times New Roman" w:cs="Times New Roman"/>
        </w:rPr>
        <w:t>статусом Ожидает</w:t>
      </w:r>
      <w:proofErr w:type="gramEnd"/>
      <w:r w:rsidRPr="003B0CFB">
        <w:rPr>
          <w:rFonts w:ascii="Times New Roman" w:hAnsi="Times New Roman" w:cs="Times New Roman"/>
        </w:rPr>
        <w:t xml:space="preserve"> проверки (</w:t>
      </w:r>
      <w:proofErr w:type="spellStart"/>
      <w:r w:rsidRPr="003B0CFB">
        <w:rPr>
          <w:rFonts w:ascii="Times New Roman" w:hAnsi="Times New Roman" w:cs="Times New Roman"/>
        </w:rPr>
        <w:t>pending</w:t>
      </w:r>
      <w:proofErr w:type="spellEnd"/>
      <w:r w:rsidRPr="003B0CFB">
        <w:rPr>
          <w:rFonts w:ascii="Times New Roman" w:hAnsi="Times New Roman" w:cs="Times New Roman"/>
        </w:rPr>
        <w:t>).</w:t>
      </w:r>
    </w:p>
    <w:p w14:paraId="4AA0EA61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До момента проверки заявки Участник имеет право проходить тесты, при этом его результаты фиксируются исключительно в его персональном кабинете и не попадают в аналитические отчеты организации.</w:t>
      </w:r>
    </w:p>
    <w:p w14:paraId="1A4C6CCC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Уполномоченный Модератор проводит проверку заявки и присваивает статус Утверждено (</w:t>
      </w:r>
      <w:proofErr w:type="spellStart"/>
      <w:r w:rsidRPr="003B0CFB">
        <w:rPr>
          <w:rFonts w:ascii="Times New Roman" w:hAnsi="Times New Roman" w:cs="Times New Roman"/>
        </w:rPr>
        <w:t>approved</w:t>
      </w:r>
      <w:proofErr w:type="spellEnd"/>
      <w:r w:rsidRPr="003B0CFB">
        <w:rPr>
          <w:rFonts w:ascii="Times New Roman" w:hAnsi="Times New Roman" w:cs="Times New Roman"/>
        </w:rPr>
        <w:t>), Отклонено (</w:t>
      </w:r>
      <w:proofErr w:type="spellStart"/>
      <w:r w:rsidRPr="003B0CFB">
        <w:rPr>
          <w:rFonts w:ascii="Times New Roman" w:hAnsi="Times New Roman" w:cs="Times New Roman"/>
        </w:rPr>
        <w:t>rejected</w:t>
      </w:r>
      <w:proofErr w:type="spellEnd"/>
      <w:r w:rsidRPr="003B0CFB">
        <w:rPr>
          <w:rFonts w:ascii="Times New Roman" w:hAnsi="Times New Roman" w:cs="Times New Roman"/>
        </w:rPr>
        <w:t xml:space="preserve">) </w:t>
      </w:r>
      <w:proofErr w:type="gramStart"/>
      <w:r w:rsidRPr="003B0CFB">
        <w:rPr>
          <w:rFonts w:ascii="Times New Roman" w:hAnsi="Times New Roman" w:cs="Times New Roman"/>
        </w:rPr>
        <w:t>или Требует</w:t>
      </w:r>
      <w:proofErr w:type="gramEnd"/>
      <w:r w:rsidRPr="003B0CFB">
        <w:rPr>
          <w:rFonts w:ascii="Times New Roman" w:hAnsi="Times New Roman" w:cs="Times New Roman"/>
        </w:rPr>
        <w:t xml:space="preserve"> уточнения (</w:t>
      </w:r>
      <w:proofErr w:type="spellStart"/>
      <w:r w:rsidRPr="003B0CFB">
        <w:rPr>
          <w:rFonts w:ascii="Times New Roman" w:hAnsi="Times New Roman" w:cs="Times New Roman"/>
        </w:rPr>
        <w:t>needs_info</w:t>
      </w:r>
      <w:proofErr w:type="spellEnd"/>
      <w:r w:rsidRPr="003B0CFB">
        <w:rPr>
          <w:rFonts w:ascii="Times New Roman" w:hAnsi="Times New Roman" w:cs="Times New Roman"/>
        </w:rPr>
        <w:t>).</w:t>
      </w:r>
    </w:p>
    <w:p w14:paraId="00F6949F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После утверждения заявки все результаты тестов Участника включаются в официальный сводный отчет организации.</w:t>
      </w:r>
    </w:p>
    <w:p w14:paraId="0EB04852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BD319E1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5.2.4. Требования к проведению квалификационного тестирования</w:t>
      </w:r>
    </w:p>
    <w:p w14:paraId="0C94928A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Тестирование должно осуществляться по следующим правилам:</w:t>
      </w:r>
    </w:p>
    <w:p w14:paraId="3AC66008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Время прохождения одного теста составляет 90 минут. Отсчет времени ведется жестким серверным таймером, инициализируемым при старте теста. По истечении 90 минут тест автоматически завершается сервером;</w:t>
      </w:r>
    </w:p>
    <w:p w14:paraId="675EF553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Каждая попытка состоит из 40 случайно выбранных вопросов из единого банка, содержащего не менее 100 вопросов;</w:t>
      </w:r>
    </w:p>
    <w:p w14:paraId="40F64E37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Варианты ответов к каждому вопросу случайно перемешиваются сервером для каждого конкретного прохождения;</w:t>
      </w:r>
    </w:p>
    <w:p w14:paraId="44235E62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В рамках одной открытой аттестационной кампании Участнику предоставляется право совершить только 1 завершенную попытку прохождения теста;</w:t>
      </w:r>
    </w:p>
    <w:p w14:paraId="1BE8BD9B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Сервер не передает ключевую информацию об эталонных правильных ответах на клиентское устройство до момента официального завершения попытки.</w:t>
      </w:r>
    </w:p>
    <w:p w14:paraId="4ABE9B48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D57E6EF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5.2.5. Требования к банку вопросов и вариативным формулировкам</w:t>
      </w:r>
    </w:p>
    <w:p w14:paraId="00432722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lastRenderedPageBreak/>
        <w:t>Система должна поддерживать продвинутый механизм учета вопросов:</w:t>
      </w:r>
    </w:p>
    <w:p w14:paraId="2B4101B2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Каждый логический вопрос характеризуется единой темой, вариантами ответов от A до E и указанием правильного ответа.</w:t>
      </w:r>
    </w:p>
    <w:p w14:paraId="77EAC1EF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Для каждого логического вопроса Администратор Системы может завести до 10 вариантов уникальных формулировок текста вопроса, имеющих единый смысловой контекст.</w:t>
      </w:r>
    </w:p>
    <w:p w14:paraId="041EE5DD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При сборке билета Система осуществляет случайный выбор одной из имеющихся формулировок для каждого из 40 вопросов билета.</w:t>
      </w:r>
    </w:p>
    <w:p w14:paraId="30650276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В базе данных сохраняется точный идентификатор формулировки, продемонстрированной пользователю, для последующего анализа качества восприятия текста.</w:t>
      </w:r>
    </w:p>
    <w:p w14:paraId="2E1C4508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D91076C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5.2.6. Требования к статистике, IP-фиксации и аналитике</w:t>
      </w:r>
    </w:p>
    <w:p w14:paraId="0FD6609A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По завершении каждой попытки тестирования в базе данных Системы гарантированно сохраняется следующий массив сведений:</w:t>
      </w:r>
    </w:p>
    <w:p w14:paraId="2E44A76C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Точное время начала, время завершения и общая продолжительность попытки в секундах;</w:t>
      </w:r>
    </w:p>
    <w:p w14:paraId="1AD7ABE9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Общее количество вопросов, число правильных и неправильных ответов, итоговый балл и процент успешности;</w:t>
      </w:r>
    </w:p>
    <w:p w14:paraId="5EEABCAB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Подробная детализированная матрица ответов по каждому отдельному вопросу с фиксацией идентификатора показанной формулировки;</w:t>
      </w:r>
    </w:p>
    <w:p w14:paraId="6E54E0B5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Сетевой IP-адрес пользователя (IPv4 или IPv6), зафиксированный сервером в момент запуска попытки;</w:t>
      </w:r>
    </w:p>
    <w:p w14:paraId="493D71DF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Сырая строка идентификатора User-Agent браузера пользователя;</w:t>
      </w:r>
    </w:p>
    <w:p w14:paraId="55464410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Автоматически определенный на стороне сервера тип клиентского устройства: мобильный телефон (</w:t>
      </w:r>
      <w:proofErr w:type="spellStart"/>
      <w:r w:rsidRPr="003B0CFB">
        <w:rPr>
          <w:rFonts w:ascii="Times New Roman" w:hAnsi="Times New Roman" w:cs="Times New Roman"/>
        </w:rPr>
        <w:t>mobile</w:t>
      </w:r>
      <w:proofErr w:type="spellEnd"/>
      <w:r w:rsidRPr="003B0CFB">
        <w:rPr>
          <w:rFonts w:ascii="Times New Roman" w:hAnsi="Times New Roman" w:cs="Times New Roman"/>
        </w:rPr>
        <w:t>), планшетный компьютер (</w:t>
      </w:r>
      <w:proofErr w:type="spellStart"/>
      <w:r w:rsidRPr="003B0CFB">
        <w:rPr>
          <w:rFonts w:ascii="Times New Roman" w:hAnsi="Times New Roman" w:cs="Times New Roman"/>
        </w:rPr>
        <w:t>tablet</w:t>
      </w:r>
      <w:proofErr w:type="spellEnd"/>
      <w:r w:rsidRPr="003B0CFB">
        <w:rPr>
          <w:rFonts w:ascii="Times New Roman" w:hAnsi="Times New Roman" w:cs="Times New Roman"/>
        </w:rPr>
        <w:t>) или персональный компьютер (</w:t>
      </w:r>
      <w:proofErr w:type="spellStart"/>
      <w:r w:rsidRPr="003B0CFB">
        <w:rPr>
          <w:rFonts w:ascii="Times New Roman" w:hAnsi="Times New Roman" w:cs="Times New Roman"/>
        </w:rPr>
        <w:t>desktop</w:t>
      </w:r>
      <w:proofErr w:type="spellEnd"/>
      <w:r w:rsidRPr="003B0CFB">
        <w:rPr>
          <w:rFonts w:ascii="Times New Roman" w:hAnsi="Times New Roman" w:cs="Times New Roman"/>
        </w:rPr>
        <w:t>).</w:t>
      </w:r>
    </w:p>
    <w:p w14:paraId="03AE01AB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4582A728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5.2.7. Требования к административному модулю и экспорту данных</w:t>
      </w:r>
    </w:p>
    <w:p w14:paraId="40537F8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Административная панель должна обеспечивать функционал:</w:t>
      </w:r>
    </w:p>
    <w:p w14:paraId="5E510BC7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Фильтрации и поиска результатов прохождений по регионам, кампаниям, временным интервалам, ведомствам, организациям и районам;</w:t>
      </w:r>
    </w:p>
    <w:p w14:paraId="663DBD0A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Выгрузки сводных таблиц результатов в форматы XLSX и CSV (UTF-8 с BOM) с включением колонок ФИО, Логин, Организация, ИНН, Статус модерации, Баллы, Процент, Дата, IP-адрес и Тип устройства;</w:t>
      </w:r>
    </w:p>
    <w:p w14:paraId="698A0A1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Отображения колонки Устройство с визуальной иконкой и типом устройства;</w:t>
      </w:r>
    </w:p>
    <w:p w14:paraId="6FB2E06F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- Разграничения видимости IP-адреса (доступен только </w:t>
      </w:r>
      <w:proofErr w:type="spellStart"/>
      <w:r w:rsidRPr="003B0CFB">
        <w:rPr>
          <w:rFonts w:ascii="Times New Roman" w:hAnsi="Times New Roman" w:cs="Times New Roman"/>
        </w:rPr>
        <w:t>суперадминистратору</w:t>
      </w:r>
      <w:proofErr w:type="spellEnd"/>
      <w:r w:rsidRPr="003B0CFB">
        <w:rPr>
          <w:rFonts w:ascii="Times New Roman" w:hAnsi="Times New Roman" w:cs="Times New Roman"/>
        </w:rPr>
        <w:t xml:space="preserve"> и региональному администратору);</w:t>
      </w:r>
    </w:p>
    <w:p w14:paraId="3C5903BA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Управления справочниками организаций, вопросами, вариативными формулировками и параметрами аттестационных кампаний.</w:t>
      </w:r>
    </w:p>
    <w:p w14:paraId="3DF0C4B9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58B7B1F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lastRenderedPageBreak/>
        <w:t>5.2.8. Требования к ролевой модели доступа</w:t>
      </w:r>
    </w:p>
    <w:p w14:paraId="1A342D60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В Системе устанавливается строгое разграничение прав доступа по следующим ролям:</w:t>
      </w:r>
    </w:p>
    <w:p w14:paraId="5EBD7605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1. Администратор системы (</w:t>
      </w:r>
      <w:proofErr w:type="spellStart"/>
      <w:r w:rsidRPr="003B0CFB">
        <w:rPr>
          <w:rFonts w:ascii="Times New Roman" w:hAnsi="Times New Roman" w:cs="Times New Roman"/>
        </w:rPr>
        <w:t>superadmin</w:t>
      </w:r>
      <w:proofErr w:type="spellEnd"/>
      <w:r w:rsidRPr="003B0CFB">
        <w:rPr>
          <w:rFonts w:ascii="Times New Roman" w:hAnsi="Times New Roman" w:cs="Times New Roman"/>
        </w:rPr>
        <w:t>) — неограниченные права управления всеми разделами, справочниками, кампаниями, пользователями и ролями;</w:t>
      </w:r>
    </w:p>
    <w:p w14:paraId="256575DC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2. Региональный администратор (</w:t>
      </w:r>
      <w:proofErr w:type="spellStart"/>
      <w:r w:rsidRPr="003B0CFB">
        <w:rPr>
          <w:rFonts w:ascii="Times New Roman" w:hAnsi="Times New Roman" w:cs="Times New Roman"/>
        </w:rPr>
        <w:t>region_admin</w:t>
      </w:r>
      <w:proofErr w:type="spellEnd"/>
      <w:r w:rsidRPr="003B0CFB">
        <w:rPr>
          <w:rFonts w:ascii="Times New Roman" w:hAnsi="Times New Roman" w:cs="Times New Roman"/>
        </w:rPr>
        <w:t>) — управление кампаниями, информационными баннерами и просмотр аналитики своего региона;</w:t>
      </w:r>
    </w:p>
    <w:p w14:paraId="40673CCF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3. Модератор (</w:t>
      </w:r>
      <w:proofErr w:type="spellStart"/>
      <w:r w:rsidRPr="003B0CFB">
        <w:rPr>
          <w:rFonts w:ascii="Times New Roman" w:hAnsi="Times New Roman" w:cs="Times New Roman"/>
        </w:rPr>
        <w:t>moderator</w:t>
      </w:r>
      <w:proofErr w:type="spellEnd"/>
      <w:r w:rsidRPr="003B0CFB">
        <w:rPr>
          <w:rFonts w:ascii="Times New Roman" w:hAnsi="Times New Roman" w:cs="Times New Roman"/>
        </w:rPr>
        <w:t>) — проверка и обработка очереди заявок на привязку пользователей к организациям;</w:t>
      </w:r>
    </w:p>
    <w:p w14:paraId="53949A67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4. Аналитик (</w:t>
      </w:r>
      <w:proofErr w:type="spellStart"/>
      <w:r w:rsidRPr="003B0CFB">
        <w:rPr>
          <w:rFonts w:ascii="Times New Roman" w:hAnsi="Times New Roman" w:cs="Times New Roman"/>
        </w:rPr>
        <w:t>analyst</w:t>
      </w:r>
      <w:proofErr w:type="spellEnd"/>
      <w:r w:rsidRPr="003B0CFB">
        <w:rPr>
          <w:rFonts w:ascii="Times New Roman" w:hAnsi="Times New Roman" w:cs="Times New Roman"/>
        </w:rPr>
        <w:t>) — доступ к просмотру аналитических счетов и выгрузке Excel без права изменения конфигураций и данных;</w:t>
      </w:r>
    </w:p>
    <w:p w14:paraId="06F44D05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 Участник (</w:t>
      </w:r>
      <w:proofErr w:type="spellStart"/>
      <w:r w:rsidRPr="003B0CFB">
        <w:rPr>
          <w:rFonts w:ascii="Times New Roman" w:hAnsi="Times New Roman" w:cs="Times New Roman"/>
        </w:rPr>
        <w:t>participant</w:t>
      </w:r>
      <w:proofErr w:type="spellEnd"/>
      <w:r w:rsidRPr="003B0CFB">
        <w:rPr>
          <w:rFonts w:ascii="Times New Roman" w:hAnsi="Times New Roman" w:cs="Times New Roman"/>
        </w:rPr>
        <w:t>) — доступ к личному кабинету, прохождению тестов и просмотру собственных результатов.</w:t>
      </w:r>
    </w:p>
    <w:p w14:paraId="653B65FF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2C4D5C8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5.3. Требования к мобильной версии и интерфейсам взаимодействия</w:t>
      </w:r>
    </w:p>
    <w:p w14:paraId="444A33F2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6DB7A008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5.3.1. Приоритетность мобильного доступа (Mobile-First)</w:t>
      </w:r>
    </w:p>
    <w:p w14:paraId="388339EF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Учитывая прогнозируемый объем прохождения тестов с мобильных устройств (смартфонов и планшетов) на уровне до 80 процентов от общего числа пользователей, разработка пользовательских интерфейсов должна производиться строго по методологии Mobile-First.</w:t>
      </w:r>
    </w:p>
    <w:p w14:paraId="1D525660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Интерфейсы должны обладать идеальной адаптивностью, начиная с минимальной ширины экрана 320 пикселей, с корректным масштабированием для планшетных и десктопных устройств.</w:t>
      </w:r>
    </w:p>
    <w:p w14:paraId="7AC85E76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3DCE0E8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5.3.2. Специальные эргономические и технические требования к мобильным интерфейсам</w:t>
      </w:r>
    </w:p>
    <w:p w14:paraId="7BAD10D9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При проектировании мобильной версии обязательно соблюдение следующих стандартов:</w:t>
      </w:r>
    </w:p>
    <w:p w14:paraId="396C5CAE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- Размер шрифта основного текста на мобильных экранах должен составлять не менее 16 пикселей во избежание </w:t>
      </w:r>
      <w:proofErr w:type="spellStart"/>
      <w:r w:rsidRPr="003B0CFB">
        <w:rPr>
          <w:rFonts w:ascii="Times New Roman" w:hAnsi="Times New Roman" w:cs="Times New Roman"/>
        </w:rPr>
        <w:t>автомасштабирования</w:t>
      </w:r>
      <w:proofErr w:type="spellEnd"/>
      <w:r w:rsidRPr="003B0CFB">
        <w:rPr>
          <w:rFonts w:ascii="Times New Roman" w:hAnsi="Times New Roman" w:cs="Times New Roman"/>
        </w:rPr>
        <w:t xml:space="preserve"> (</w:t>
      </w:r>
      <w:proofErr w:type="spellStart"/>
      <w:r w:rsidRPr="003B0CFB">
        <w:rPr>
          <w:rFonts w:ascii="Times New Roman" w:hAnsi="Times New Roman" w:cs="Times New Roman"/>
        </w:rPr>
        <w:t>auto-zoom</w:t>
      </w:r>
      <w:proofErr w:type="spellEnd"/>
      <w:r w:rsidRPr="003B0CFB">
        <w:rPr>
          <w:rFonts w:ascii="Times New Roman" w:hAnsi="Times New Roman" w:cs="Times New Roman"/>
        </w:rPr>
        <w:t xml:space="preserve">) в Safari на устройствах </w:t>
      </w:r>
      <w:proofErr w:type="spellStart"/>
      <w:r w:rsidRPr="003B0CFB">
        <w:rPr>
          <w:rFonts w:ascii="Times New Roman" w:hAnsi="Times New Roman" w:cs="Times New Roman"/>
        </w:rPr>
        <w:t>iOS</w:t>
      </w:r>
      <w:proofErr w:type="spellEnd"/>
      <w:r w:rsidRPr="003B0CFB">
        <w:rPr>
          <w:rFonts w:ascii="Times New Roman" w:hAnsi="Times New Roman" w:cs="Times New Roman"/>
        </w:rPr>
        <w:t>;</w:t>
      </w:r>
    </w:p>
    <w:p w14:paraId="0D2C3ED4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Размер области кликабельности (</w:t>
      </w:r>
      <w:proofErr w:type="spellStart"/>
      <w:r w:rsidRPr="003B0CFB">
        <w:rPr>
          <w:rFonts w:ascii="Times New Roman" w:hAnsi="Times New Roman" w:cs="Times New Roman"/>
        </w:rPr>
        <w:t>touch</w:t>
      </w:r>
      <w:proofErr w:type="spellEnd"/>
      <w:r w:rsidRPr="003B0CFB">
        <w:rPr>
          <w:rFonts w:ascii="Times New Roman" w:hAnsi="Times New Roman" w:cs="Times New Roman"/>
        </w:rPr>
        <w:t xml:space="preserve"> </w:t>
      </w:r>
      <w:proofErr w:type="spellStart"/>
      <w:r w:rsidRPr="003B0CFB">
        <w:rPr>
          <w:rFonts w:ascii="Times New Roman" w:hAnsi="Times New Roman" w:cs="Times New Roman"/>
        </w:rPr>
        <w:t>target</w:t>
      </w:r>
      <w:proofErr w:type="spellEnd"/>
      <w:r w:rsidRPr="003B0CFB">
        <w:rPr>
          <w:rFonts w:ascii="Times New Roman" w:hAnsi="Times New Roman" w:cs="Times New Roman"/>
        </w:rPr>
        <w:t>) для кнопок, переключателей и блоков вариантов ответов должен составлять не менее 44 на 44 пикселя;</w:t>
      </w:r>
    </w:p>
    <w:p w14:paraId="757306A8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- Поля ввода в формах компонуются в одну вертикальную колонку с применением спец-атрибутов </w:t>
      </w:r>
      <w:proofErr w:type="spellStart"/>
      <w:r w:rsidRPr="003B0CFB">
        <w:rPr>
          <w:rFonts w:ascii="Times New Roman" w:hAnsi="Times New Roman" w:cs="Times New Roman"/>
        </w:rPr>
        <w:t>inputmode</w:t>
      </w:r>
      <w:proofErr w:type="spellEnd"/>
      <w:r w:rsidRPr="003B0CFB">
        <w:rPr>
          <w:rFonts w:ascii="Times New Roman" w:hAnsi="Times New Roman" w:cs="Times New Roman"/>
        </w:rPr>
        <w:t xml:space="preserve"> для автовызова числовой клавиатуры (для телефона и ИНН);</w:t>
      </w:r>
    </w:p>
    <w:p w14:paraId="58D34B59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Фиксированное позиционирование плашки серверного таймера в верхней части экрана без перекрытия всплывающей виртуальной клавиатурой;</w:t>
      </w:r>
    </w:p>
    <w:p w14:paraId="3CFE79F6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Прокрутка длинных текстов вопросов внутри обособленного контейнера при сохранении фиксированных кнопок навигации по тесту в зоне доступности большого пальца;</w:t>
      </w:r>
    </w:p>
    <w:p w14:paraId="0999AA09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lastRenderedPageBreak/>
        <w:t xml:space="preserve">- Использование </w:t>
      </w:r>
      <w:proofErr w:type="spellStart"/>
      <w:r w:rsidRPr="003B0CFB">
        <w:rPr>
          <w:rFonts w:ascii="Times New Roman" w:hAnsi="Times New Roman" w:cs="Times New Roman"/>
        </w:rPr>
        <w:t>метатега</w:t>
      </w:r>
      <w:proofErr w:type="spellEnd"/>
      <w:r w:rsidRPr="003B0CFB">
        <w:rPr>
          <w:rFonts w:ascii="Times New Roman" w:hAnsi="Times New Roman" w:cs="Times New Roman"/>
        </w:rPr>
        <w:t xml:space="preserve"> </w:t>
      </w:r>
      <w:proofErr w:type="spellStart"/>
      <w:r w:rsidRPr="003B0CFB">
        <w:rPr>
          <w:rFonts w:ascii="Times New Roman" w:hAnsi="Times New Roman" w:cs="Times New Roman"/>
        </w:rPr>
        <w:t>viewport</w:t>
      </w:r>
      <w:proofErr w:type="spellEnd"/>
      <w:r w:rsidRPr="003B0CFB">
        <w:rPr>
          <w:rFonts w:ascii="Times New Roman" w:hAnsi="Times New Roman" w:cs="Times New Roman"/>
        </w:rPr>
        <w:t xml:space="preserve"> с ограничением максимального масштаба во время прохождения теста;</w:t>
      </w:r>
    </w:p>
    <w:p w14:paraId="671CE2A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- Выполнение вариантов ответов в виде крупных </w:t>
      </w:r>
      <w:proofErr w:type="spellStart"/>
      <w:r w:rsidRPr="003B0CFB">
        <w:rPr>
          <w:rFonts w:ascii="Times New Roman" w:hAnsi="Times New Roman" w:cs="Times New Roman"/>
        </w:rPr>
        <w:t>кликабельных</w:t>
      </w:r>
      <w:proofErr w:type="spellEnd"/>
      <w:r w:rsidRPr="003B0CFB">
        <w:rPr>
          <w:rFonts w:ascii="Times New Roman" w:hAnsi="Times New Roman" w:cs="Times New Roman"/>
        </w:rPr>
        <w:t xml:space="preserve"> карточек;</w:t>
      </w:r>
    </w:p>
    <w:p w14:paraId="5A30E4A8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Буферизация ответов в локальной памяти (</w:t>
      </w:r>
      <w:proofErr w:type="spellStart"/>
      <w:r w:rsidRPr="003B0CFB">
        <w:rPr>
          <w:rFonts w:ascii="Times New Roman" w:hAnsi="Times New Roman" w:cs="Times New Roman"/>
        </w:rPr>
        <w:t>localStorage</w:t>
      </w:r>
      <w:proofErr w:type="spellEnd"/>
      <w:r w:rsidRPr="003B0CFB">
        <w:rPr>
          <w:rFonts w:ascii="Times New Roman" w:hAnsi="Times New Roman" w:cs="Times New Roman"/>
        </w:rPr>
        <w:t>) при кратковременной потере сетевого соединения (до 30 секунд) с автоматической отправкой данных при восстановлении сети.</w:t>
      </w:r>
    </w:p>
    <w:p w14:paraId="20C0EAC2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3FAD345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5.4. Требования к видам обеспечения</w:t>
      </w:r>
    </w:p>
    <w:p w14:paraId="6887B9C8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9EF24F1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5.4.1. Требования к информационному обеспечению и структуре базы данных</w:t>
      </w:r>
    </w:p>
    <w:p w14:paraId="266911FC" w14:textId="0AAD62AC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База данных Системы проектируется в СУБД MySQL (версии 5.7 или выше / </w:t>
      </w:r>
      <w:proofErr w:type="spellStart"/>
      <w:r w:rsidRPr="003B0CFB">
        <w:rPr>
          <w:rFonts w:ascii="Times New Roman" w:hAnsi="Times New Roman" w:cs="Times New Roman"/>
        </w:rPr>
        <w:t>MariaDB</w:t>
      </w:r>
      <w:proofErr w:type="spellEnd"/>
      <w:r w:rsidRPr="003B0CFB">
        <w:rPr>
          <w:rFonts w:ascii="Times New Roman" w:hAnsi="Times New Roman" w:cs="Times New Roman"/>
        </w:rPr>
        <w:t xml:space="preserve"> 10.3 или выше) с кодировкой utf8mb4</w:t>
      </w:r>
      <w:r w:rsidR="00AF005B">
        <w:rPr>
          <w:rFonts w:ascii="Times New Roman" w:hAnsi="Times New Roman" w:cs="Times New Roman"/>
        </w:rPr>
        <w:t xml:space="preserve"> (или аналогичной)</w:t>
      </w:r>
      <w:r w:rsidRPr="003B0CFB">
        <w:rPr>
          <w:rFonts w:ascii="Times New Roman" w:hAnsi="Times New Roman" w:cs="Times New Roman"/>
        </w:rPr>
        <w:t>.</w:t>
      </w:r>
    </w:p>
    <w:p w14:paraId="27E3C19F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Структура базы данных включает следующие основные сущности (таблицы с системным префиксом </w:t>
      </w:r>
      <w:proofErr w:type="spellStart"/>
      <w:r w:rsidRPr="003B0CFB">
        <w:rPr>
          <w:rFonts w:ascii="Times New Roman" w:hAnsi="Times New Roman" w:cs="Times New Roman"/>
        </w:rPr>
        <w:t>asmt</w:t>
      </w:r>
      <w:proofErr w:type="spellEnd"/>
      <w:r w:rsidRPr="003B0CFB">
        <w:rPr>
          <w:rFonts w:ascii="Times New Roman" w:hAnsi="Times New Roman" w:cs="Times New Roman"/>
        </w:rPr>
        <w:t>_):</w:t>
      </w:r>
    </w:p>
    <w:p w14:paraId="6787B8C4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регионов (</w:t>
      </w:r>
      <w:proofErr w:type="spellStart"/>
      <w:r w:rsidRPr="003B0CFB">
        <w:rPr>
          <w:rFonts w:ascii="Times New Roman" w:hAnsi="Times New Roman" w:cs="Times New Roman"/>
        </w:rPr>
        <w:t>asmt_regions</w:t>
      </w:r>
      <w:proofErr w:type="spellEnd"/>
      <w:r w:rsidRPr="003B0CFB">
        <w:rPr>
          <w:rFonts w:ascii="Times New Roman" w:hAnsi="Times New Roman" w:cs="Times New Roman"/>
        </w:rPr>
        <w:t>) — хранит наименования и коды регионов присутствия;</w:t>
      </w:r>
    </w:p>
    <w:p w14:paraId="5CC82665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региональных баннеров (</w:t>
      </w:r>
      <w:proofErr w:type="spellStart"/>
      <w:r w:rsidRPr="003B0CFB">
        <w:rPr>
          <w:rFonts w:ascii="Times New Roman" w:hAnsi="Times New Roman" w:cs="Times New Roman"/>
        </w:rPr>
        <w:t>asmt_region_banners</w:t>
      </w:r>
      <w:proofErr w:type="spellEnd"/>
      <w:r w:rsidRPr="003B0CFB">
        <w:rPr>
          <w:rFonts w:ascii="Times New Roman" w:hAnsi="Times New Roman" w:cs="Times New Roman"/>
        </w:rPr>
        <w:t>) — хранит параметры информационных баннеров для личного кабинета;</w:t>
      </w:r>
    </w:p>
    <w:p w14:paraId="0575DFD0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аттестационных кампаний (</w:t>
      </w:r>
      <w:proofErr w:type="spellStart"/>
      <w:r w:rsidRPr="003B0CFB">
        <w:rPr>
          <w:rFonts w:ascii="Times New Roman" w:hAnsi="Times New Roman" w:cs="Times New Roman"/>
        </w:rPr>
        <w:t>asmt_campaigns</w:t>
      </w:r>
      <w:proofErr w:type="spellEnd"/>
      <w:r w:rsidRPr="003B0CFB">
        <w:rPr>
          <w:rFonts w:ascii="Times New Roman" w:hAnsi="Times New Roman" w:cs="Times New Roman"/>
        </w:rPr>
        <w:t>) — хранит временные интервалы и настройки периодов тестирования;</w:t>
      </w:r>
    </w:p>
    <w:p w14:paraId="1617F05A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пользователей (</w:t>
      </w:r>
      <w:proofErr w:type="spellStart"/>
      <w:r w:rsidRPr="003B0CFB">
        <w:rPr>
          <w:rFonts w:ascii="Times New Roman" w:hAnsi="Times New Roman" w:cs="Times New Roman"/>
        </w:rPr>
        <w:t>asmt_users</w:t>
      </w:r>
      <w:proofErr w:type="spellEnd"/>
      <w:r w:rsidRPr="003B0CFB">
        <w:rPr>
          <w:rFonts w:ascii="Times New Roman" w:hAnsi="Times New Roman" w:cs="Times New Roman"/>
        </w:rPr>
        <w:t xml:space="preserve">) — хранит учетные данные, персональную информацию, регион, статусы 152-ФЗ согласий и </w:t>
      </w:r>
      <w:proofErr w:type="spellStart"/>
      <w:r w:rsidRPr="003B0CFB">
        <w:rPr>
          <w:rFonts w:ascii="Times New Roman" w:hAnsi="Times New Roman" w:cs="Times New Roman"/>
        </w:rPr>
        <w:t>хеши</w:t>
      </w:r>
      <w:proofErr w:type="spellEnd"/>
      <w:r w:rsidRPr="003B0CFB">
        <w:rPr>
          <w:rFonts w:ascii="Times New Roman" w:hAnsi="Times New Roman" w:cs="Times New Roman"/>
        </w:rPr>
        <w:t xml:space="preserve"> паролей;</w:t>
      </w:r>
    </w:p>
    <w:p w14:paraId="2F6C729B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связей пользователей и организаций (</w:t>
      </w:r>
      <w:proofErr w:type="spellStart"/>
      <w:r w:rsidRPr="003B0CFB">
        <w:rPr>
          <w:rFonts w:ascii="Times New Roman" w:hAnsi="Times New Roman" w:cs="Times New Roman"/>
        </w:rPr>
        <w:t>asmt_user_organizations</w:t>
      </w:r>
      <w:proofErr w:type="spellEnd"/>
      <w:r w:rsidRPr="003B0CFB">
        <w:rPr>
          <w:rFonts w:ascii="Times New Roman" w:hAnsi="Times New Roman" w:cs="Times New Roman"/>
        </w:rPr>
        <w:t>) — хранит историю и текущие статусы модерации привязок;</w:t>
      </w:r>
    </w:p>
    <w:p w14:paraId="6E7569D7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муниципальных районов (</w:t>
      </w:r>
      <w:proofErr w:type="spellStart"/>
      <w:r w:rsidRPr="003B0CFB">
        <w:rPr>
          <w:rFonts w:ascii="Times New Roman" w:hAnsi="Times New Roman" w:cs="Times New Roman"/>
        </w:rPr>
        <w:t>asmt_districts</w:t>
      </w:r>
      <w:proofErr w:type="spellEnd"/>
      <w:r w:rsidRPr="003B0CFB">
        <w:rPr>
          <w:rFonts w:ascii="Times New Roman" w:hAnsi="Times New Roman" w:cs="Times New Roman"/>
        </w:rPr>
        <w:t>) — содержит справочник административных районов;</w:t>
      </w:r>
    </w:p>
    <w:p w14:paraId="296A4C87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логических вопросов (</w:t>
      </w:r>
      <w:proofErr w:type="spellStart"/>
      <w:r w:rsidRPr="003B0CFB">
        <w:rPr>
          <w:rFonts w:ascii="Times New Roman" w:hAnsi="Times New Roman" w:cs="Times New Roman"/>
        </w:rPr>
        <w:t>asmt_questions</w:t>
      </w:r>
      <w:proofErr w:type="spellEnd"/>
      <w:r w:rsidRPr="003B0CFB">
        <w:rPr>
          <w:rFonts w:ascii="Times New Roman" w:hAnsi="Times New Roman" w:cs="Times New Roman"/>
        </w:rPr>
        <w:t>) — содержит реестр вопросов и указание эталонного ответа;</w:t>
      </w:r>
    </w:p>
    <w:p w14:paraId="6E068E6A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вариативных формулировок вопросов (</w:t>
      </w:r>
      <w:proofErr w:type="spellStart"/>
      <w:r w:rsidRPr="003B0CFB">
        <w:rPr>
          <w:rFonts w:ascii="Times New Roman" w:hAnsi="Times New Roman" w:cs="Times New Roman"/>
        </w:rPr>
        <w:t>asmt_question_formulations</w:t>
      </w:r>
      <w:proofErr w:type="spellEnd"/>
      <w:r w:rsidRPr="003B0CFB">
        <w:rPr>
          <w:rFonts w:ascii="Times New Roman" w:hAnsi="Times New Roman" w:cs="Times New Roman"/>
        </w:rPr>
        <w:t>) — хранит варианты текстов вопросов (до 10 формулировок на один вопрос);</w:t>
      </w:r>
    </w:p>
    <w:p w14:paraId="0C925B44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вариантов ответов (</w:t>
      </w:r>
      <w:proofErr w:type="spellStart"/>
      <w:r w:rsidRPr="003B0CFB">
        <w:rPr>
          <w:rFonts w:ascii="Times New Roman" w:hAnsi="Times New Roman" w:cs="Times New Roman"/>
        </w:rPr>
        <w:t>asmt_question_options</w:t>
      </w:r>
      <w:proofErr w:type="spellEnd"/>
      <w:r w:rsidRPr="003B0CFB">
        <w:rPr>
          <w:rFonts w:ascii="Times New Roman" w:hAnsi="Times New Roman" w:cs="Times New Roman"/>
        </w:rPr>
        <w:t>) — хранит тексты вариантов ответов;</w:t>
      </w:r>
    </w:p>
    <w:p w14:paraId="65C402C3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попыток тестирования (</w:t>
      </w:r>
      <w:proofErr w:type="spellStart"/>
      <w:r w:rsidRPr="003B0CFB">
        <w:rPr>
          <w:rFonts w:ascii="Times New Roman" w:hAnsi="Times New Roman" w:cs="Times New Roman"/>
        </w:rPr>
        <w:t>asmt_attempts</w:t>
      </w:r>
      <w:proofErr w:type="spellEnd"/>
      <w:r w:rsidRPr="003B0CFB">
        <w:rPr>
          <w:rFonts w:ascii="Times New Roman" w:hAnsi="Times New Roman" w:cs="Times New Roman"/>
        </w:rPr>
        <w:t>) — хранит результаты попыток, включая метки времени, набранные баллы, сетевой IP-адрес, User-Agent и определенный тип устройства (</w:t>
      </w:r>
      <w:proofErr w:type="spellStart"/>
      <w:r w:rsidRPr="003B0CFB">
        <w:rPr>
          <w:rFonts w:ascii="Times New Roman" w:hAnsi="Times New Roman" w:cs="Times New Roman"/>
        </w:rPr>
        <w:t>mobile</w:t>
      </w:r>
      <w:proofErr w:type="spellEnd"/>
      <w:r w:rsidRPr="003B0CFB">
        <w:rPr>
          <w:rFonts w:ascii="Times New Roman" w:hAnsi="Times New Roman" w:cs="Times New Roman"/>
        </w:rPr>
        <w:t xml:space="preserve">, </w:t>
      </w:r>
      <w:proofErr w:type="spellStart"/>
      <w:r w:rsidRPr="003B0CFB">
        <w:rPr>
          <w:rFonts w:ascii="Times New Roman" w:hAnsi="Times New Roman" w:cs="Times New Roman"/>
        </w:rPr>
        <w:t>tablet</w:t>
      </w:r>
      <w:proofErr w:type="spellEnd"/>
      <w:r w:rsidRPr="003B0CFB">
        <w:rPr>
          <w:rFonts w:ascii="Times New Roman" w:hAnsi="Times New Roman" w:cs="Times New Roman"/>
        </w:rPr>
        <w:t xml:space="preserve">, </w:t>
      </w:r>
      <w:proofErr w:type="spellStart"/>
      <w:r w:rsidRPr="003B0CFB">
        <w:rPr>
          <w:rFonts w:ascii="Times New Roman" w:hAnsi="Times New Roman" w:cs="Times New Roman"/>
        </w:rPr>
        <w:t>desktop</w:t>
      </w:r>
      <w:proofErr w:type="spellEnd"/>
      <w:r w:rsidRPr="003B0CFB">
        <w:rPr>
          <w:rFonts w:ascii="Times New Roman" w:hAnsi="Times New Roman" w:cs="Times New Roman"/>
        </w:rPr>
        <w:t>);</w:t>
      </w:r>
    </w:p>
    <w:p w14:paraId="2BAAE27C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- Таблица детальных ответов (</w:t>
      </w:r>
      <w:proofErr w:type="spellStart"/>
      <w:r w:rsidRPr="003B0CFB">
        <w:rPr>
          <w:rFonts w:ascii="Times New Roman" w:hAnsi="Times New Roman" w:cs="Times New Roman"/>
        </w:rPr>
        <w:t>asmt_attempt_answers</w:t>
      </w:r>
      <w:proofErr w:type="spellEnd"/>
      <w:r w:rsidRPr="003B0CFB">
        <w:rPr>
          <w:rFonts w:ascii="Times New Roman" w:hAnsi="Times New Roman" w:cs="Times New Roman"/>
        </w:rPr>
        <w:t>) — содержит матрицы ответов пользователей с указанием показанной формулировки;</w:t>
      </w:r>
    </w:p>
    <w:p w14:paraId="55BF7B3F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- Таблица </w:t>
      </w:r>
      <w:proofErr w:type="spellStart"/>
      <w:r w:rsidRPr="003B0CFB">
        <w:rPr>
          <w:rFonts w:ascii="Times New Roman" w:hAnsi="Times New Roman" w:cs="Times New Roman"/>
        </w:rPr>
        <w:t>авторизационных</w:t>
      </w:r>
      <w:proofErr w:type="spellEnd"/>
      <w:r w:rsidRPr="003B0CFB">
        <w:rPr>
          <w:rFonts w:ascii="Times New Roman" w:hAnsi="Times New Roman" w:cs="Times New Roman"/>
        </w:rPr>
        <w:t xml:space="preserve"> токенов (</w:t>
      </w:r>
      <w:proofErr w:type="spellStart"/>
      <w:r w:rsidRPr="003B0CFB">
        <w:rPr>
          <w:rFonts w:ascii="Times New Roman" w:hAnsi="Times New Roman" w:cs="Times New Roman"/>
        </w:rPr>
        <w:t>asmt_auth_tokens</w:t>
      </w:r>
      <w:proofErr w:type="spellEnd"/>
      <w:r w:rsidRPr="003B0CFB">
        <w:rPr>
          <w:rFonts w:ascii="Times New Roman" w:hAnsi="Times New Roman" w:cs="Times New Roman"/>
        </w:rPr>
        <w:t>) — хранит данные для одноразовых ссылок восстановления доступа.</w:t>
      </w:r>
    </w:p>
    <w:p w14:paraId="2DE815A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B945601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lastRenderedPageBreak/>
        <w:t>5.4.2. Требования к программному обеспечению</w:t>
      </w:r>
    </w:p>
    <w:p w14:paraId="44B43B21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Серверная часть Системы функционирует под управлением веб-сервера Apache или </w:t>
      </w:r>
      <w:proofErr w:type="spellStart"/>
      <w:r w:rsidRPr="003B0CFB">
        <w:rPr>
          <w:rFonts w:ascii="Times New Roman" w:hAnsi="Times New Roman" w:cs="Times New Roman"/>
        </w:rPr>
        <w:t>Nginx</w:t>
      </w:r>
      <w:proofErr w:type="spellEnd"/>
      <w:r w:rsidRPr="003B0CFB">
        <w:rPr>
          <w:rFonts w:ascii="Times New Roman" w:hAnsi="Times New Roman" w:cs="Times New Roman"/>
        </w:rPr>
        <w:t xml:space="preserve"> в операционных системах семейства Linux с использованием языка PHP версии 7.4 или выше.</w:t>
      </w:r>
    </w:p>
    <w:p w14:paraId="514D47DD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Клиентская часть не должна требовать установки сторонних программных компонентов и должна корректно работать во всех актуальных версиях браузеров Google </w:t>
      </w:r>
      <w:proofErr w:type="spellStart"/>
      <w:r w:rsidRPr="003B0CFB">
        <w:rPr>
          <w:rFonts w:ascii="Times New Roman" w:hAnsi="Times New Roman" w:cs="Times New Roman"/>
        </w:rPr>
        <w:t>Chrome</w:t>
      </w:r>
      <w:proofErr w:type="spellEnd"/>
      <w:r w:rsidRPr="003B0CFB">
        <w:rPr>
          <w:rFonts w:ascii="Times New Roman" w:hAnsi="Times New Roman" w:cs="Times New Roman"/>
        </w:rPr>
        <w:t xml:space="preserve">, Yandex </w:t>
      </w:r>
      <w:proofErr w:type="spellStart"/>
      <w:r w:rsidRPr="003B0CFB">
        <w:rPr>
          <w:rFonts w:ascii="Times New Roman" w:hAnsi="Times New Roman" w:cs="Times New Roman"/>
        </w:rPr>
        <w:t>Browser</w:t>
      </w:r>
      <w:proofErr w:type="spellEnd"/>
      <w:r w:rsidRPr="003B0CFB">
        <w:rPr>
          <w:rFonts w:ascii="Times New Roman" w:hAnsi="Times New Roman" w:cs="Times New Roman"/>
        </w:rPr>
        <w:t>, Mozilla Firefox, Apple Safari, Microsoft Edge.</w:t>
      </w:r>
    </w:p>
    <w:p w14:paraId="1CCAD230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BEE3A4E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  <w:r w:rsidRPr="003B0CFB">
        <w:rPr>
          <w:rFonts w:ascii="Times New Roman" w:hAnsi="Times New Roman" w:cs="Times New Roman"/>
          <w:b/>
          <w:bCs/>
        </w:rPr>
        <w:t>6. СОСТАВ И СОДЕРЖАНИЕ РАБОТ ПО СОЗДАНИЮ СИСТЕМЫ (ЭТАПЫ И СРОКИ)</w:t>
      </w:r>
    </w:p>
    <w:p w14:paraId="6D3F8505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38DF03FB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Разработка Системы выполняется в четыре последовательных этапа:</w:t>
      </w:r>
    </w:p>
    <w:p w14:paraId="5EA89510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46B81B3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6.1. Этап 1. Разработка базового функционала и минимально жизнеспособного продукта (MVP)</w:t>
      </w:r>
    </w:p>
    <w:p w14:paraId="2B5B5F4F" w14:textId="146CACA0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Создание структуры базы данных, импорт первичного банка вопросов, разработка интерфейсов авторизации и регистрации, создание личного кабинета, реализация механизма тестирования (40 вопросов из 100, 90 минут, серверный таймер), сохранение попыток и выгрузка Excel. Планируемый срок выполнения: </w:t>
      </w:r>
      <w:r w:rsidR="00AF005B">
        <w:rPr>
          <w:rFonts w:ascii="Times New Roman" w:hAnsi="Times New Roman" w:cs="Times New Roman"/>
        </w:rPr>
        <w:t>7-9</w:t>
      </w:r>
      <w:r w:rsidRPr="003B0CFB">
        <w:rPr>
          <w:rFonts w:ascii="Times New Roman" w:hAnsi="Times New Roman" w:cs="Times New Roman"/>
        </w:rPr>
        <w:t xml:space="preserve"> рабочих дней.</w:t>
      </w:r>
    </w:p>
    <w:p w14:paraId="6B6424C6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BE3C047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6.2. Этап 2. Внедрение подсистемы модерации, трехкомпонентного справочника и </w:t>
      </w:r>
      <w:proofErr w:type="spellStart"/>
      <w:r w:rsidRPr="003B0CFB">
        <w:rPr>
          <w:rFonts w:ascii="Times New Roman" w:hAnsi="Times New Roman" w:cs="Times New Roman"/>
        </w:rPr>
        <w:t>мультирегиональности</w:t>
      </w:r>
      <w:proofErr w:type="spellEnd"/>
    </w:p>
    <w:p w14:paraId="6B5469D6" w14:textId="2970BA1C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Развертывание трехкомпонентного справочника организаций с поиском по ИНН, создание рабочего места модератора, настройка регионального разграничения кампаний и баннеров, формирование аналитики организаций. Планируемый срок выполнения: </w:t>
      </w:r>
      <w:r w:rsidR="00AF005B">
        <w:rPr>
          <w:rFonts w:ascii="Times New Roman" w:hAnsi="Times New Roman" w:cs="Times New Roman"/>
        </w:rPr>
        <w:t>5-6</w:t>
      </w:r>
      <w:r w:rsidRPr="003B0CFB">
        <w:rPr>
          <w:rFonts w:ascii="Times New Roman" w:hAnsi="Times New Roman" w:cs="Times New Roman"/>
        </w:rPr>
        <w:t xml:space="preserve"> рабочих дней.</w:t>
      </w:r>
    </w:p>
    <w:p w14:paraId="206D354C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8A27682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6.3. Этап 3. Разработка расширенного аналитического модуля и управления банком вопросов</w:t>
      </w:r>
    </w:p>
    <w:p w14:paraId="2BA92129" w14:textId="43F49CAF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Реализация вариативных формулировок вопросов (до 10 на один вопрос), глубинная аналитика сложности вопросов, выявление проблемных тем и построение рейтингов. Планируемый срок выполнения: </w:t>
      </w:r>
      <w:r w:rsidR="00AF005B">
        <w:rPr>
          <w:rFonts w:ascii="Times New Roman" w:hAnsi="Times New Roman" w:cs="Times New Roman"/>
        </w:rPr>
        <w:t>3-4</w:t>
      </w:r>
      <w:r w:rsidRPr="003B0CFB">
        <w:rPr>
          <w:rFonts w:ascii="Times New Roman" w:hAnsi="Times New Roman" w:cs="Times New Roman"/>
        </w:rPr>
        <w:t xml:space="preserve"> рабочих дней.</w:t>
      </w:r>
    </w:p>
    <w:p w14:paraId="1269E3C2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353565B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6.4. Этап 4. Завершающий этап, проведение нагрузочного тестирования и сдача в эксплуатацию</w:t>
      </w:r>
    </w:p>
    <w:p w14:paraId="2F24A279" w14:textId="43BC393E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Проведение комплексной отладки, защита от нагрузок до 5000 одновременных сессий, подготовка комплекта документации и финальная сдача Системы Заказчику. Планируемый срок выполнения: </w:t>
      </w:r>
      <w:r w:rsidR="00AF005B">
        <w:rPr>
          <w:rFonts w:ascii="Times New Roman" w:hAnsi="Times New Roman" w:cs="Times New Roman"/>
        </w:rPr>
        <w:t>2-3</w:t>
      </w:r>
      <w:r w:rsidRPr="003B0CFB">
        <w:rPr>
          <w:rFonts w:ascii="Times New Roman" w:hAnsi="Times New Roman" w:cs="Times New Roman"/>
        </w:rPr>
        <w:t xml:space="preserve"> рабочих дней.</w:t>
      </w:r>
    </w:p>
    <w:p w14:paraId="2B79C564" w14:textId="413D9E28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Общий планируемый срок выполнения работ составляет от </w:t>
      </w:r>
      <w:r w:rsidR="00AF005B">
        <w:rPr>
          <w:rFonts w:ascii="Times New Roman" w:hAnsi="Times New Roman" w:cs="Times New Roman"/>
        </w:rPr>
        <w:t>15 до 20</w:t>
      </w:r>
      <w:r w:rsidRPr="003B0CFB">
        <w:rPr>
          <w:rFonts w:ascii="Times New Roman" w:hAnsi="Times New Roman" w:cs="Times New Roman"/>
        </w:rPr>
        <w:t xml:space="preserve"> рабочих дней.</w:t>
      </w:r>
    </w:p>
    <w:p w14:paraId="7996581A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17BEE84A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  <w:r w:rsidRPr="003B0CFB">
        <w:rPr>
          <w:rFonts w:ascii="Times New Roman" w:hAnsi="Times New Roman" w:cs="Times New Roman"/>
          <w:b/>
          <w:bCs/>
        </w:rPr>
        <w:t>7. ПОРЯДОК КОНТРОЛЯ И ПРИЕМКИ СИСТЕМЫ</w:t>
      </w:r>
    </w:p>
    <w:p w14:paraId="11E228B1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C3FBE8E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7.1. Общие требования к приемке</w:t>
      </w:r>
    </w:p>
    <w:p w14:paraId="247E2687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Приемка Системы осуществляется комиссией Заказчика на основе проведенных приемо-сдаточных испытаний с оформлением двустороннего Акта сдачи-приемки выполненных работ.</w:t>
      </w:r>
    </w:p>
    <w:p w14:paraId="1698D3D3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000303C6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7.2. Перечень основных критериев приемки</w:t>
      </w:r>
    </w:p>
    <w:p w14:paraId="0EB4664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1. Проверка регистрации через стандартную форму и ЕСИА с сохранением согласий 152-ФЗ;</w:t>
      </w:r>
    </w:p>
    <w:p w14:paraId="39C54143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 xml:space="preserve">2. Проверка корректности работы </w:t>
      </w:r>
      <w:proofErr w:type="spellStart"/>
      <w:r w:rsidRPr="003B0CFB">
        <w:rPr>
          <w:rFonts w:ascii="Times New Roman" w:hAnsi="Times New Roman" w:cs="Times New Roman"/>
        </w:rPr>
        <w:t>автоподтягивания</w:t>
      </w:r>
      <w:proofErr w:type="spellEnd"/>
      <w:r w:rsidRPr="003B0CFB">
        <w:rPr>
          <w:rFonts w:ascii="Times New Roman" w:hAnsi="Times New Roman" w:cs="Times New Roman"/>
        </w:rPr>
        <w:t xml:space="preserve"> трехкомпонентного справочника организаций по ИНН;</w:t>
      </w:r>
    </w:p>
    <w:p w14:paraId="5F656BDC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3. Проверка прохождения теста на мобильных устройствах (</w:t>
      </w:r>
      <w:proofErr w:type="spellStart"/>
      <w:r w:rsidRPr="003B0CFB">
        <w:rPr>
          <w:rFonts w:ascii="Times New Roman" w:hAnsi="Times New Roman" w:cs="Times New Roman"/>
        </w:rPr>
        <w:t>mobile-first</w:t>
      </w:r>
      <w:proofErr w:type="spellEnd"/>
      <w:r w:rsidRPr="003B0CFB">
        <w:rPr>
          <w:rFonts w:ascii="Times New Roman" w:hAnsi="Times New Roman" w:cs="Times New Roman"/>
        </w:rPr>
        <w:t xml:space="preserve"> верстка, 16px шрифты, 44px области клика);</w:t>
      </w:r>
    </w:p>
    <w:p w14:paraId="50E7C836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4. Проверка серверного таймера (90 минут) и выборки 40 вопросов;</w:t>
      </w:r>
    </w:p>
    <w:p w14:paraId="66F8B208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5. Проверка генерации одной из 10 вариативных формулировок для вопросов билета;</w:t>
      </w:r>
    </w:p>
    <w:p w14:paraId="6DD2C4C1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6. Проверка работы подсистемы модерации и разделения отчетов организаций;</w:t>
      </w:r>
    </w:p>
    <w:p w14:paraId="49D316E0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7. Проверка фиксации и выгрузки в Excel параметров IP-адреса, User-Agent и типа устройства (</w:t>
      </w:r>
      <w:proofErr w:type="spellStart"/>
      <w:r w:rsidRPr="003B0CFB">
        <w:rPr>
          <w:rFonts w:ascii="Times New Roman" w:hAnsi="Times New Roman" w:cs="Times New Roman"/>
        </w:rPr>
        <w:t>mobile</w:t>
      </w:r>
      <w:proofErr w:type="spellEnd"/>
      <w:r w:rsidRPr="003B0CFB">
        <w:rPr>
          <w:rFonts w:ascii="Times New Roman" w:hAnsi="Times New Roman" w:cs="Times New Roman"/>
        </w:rPr>
        <w:t xml:space="preserve">, </w:t>
      </w:r>
      <w:proofErr w:type="spellStart"/>
      <w:r w:rsidRPr="003B0CFB">
        <w:rPr>
          <w:rFonts w:ascii="Times New Roman" w:hAnsi="Times New Roman" w:cs="Times New Roman"/>
        </w:rPr>
        <w:t>tablet</w:t>
      </w:r>
      <w:proofErr w:type="spellEnd"/>
      <w:r w:rsidRPr="003B0CFB">
        <w:rPr>
          <w:rFonts w:ascii="Times New Roman" w:hAnsi="Times New Roman" w:cs="Times New Roman"/>
        </w:rPr>
        <w:t xml:space="preserve">, </w:t>
      </w:r>
      <w:proofErr w:type="spellStart"/>
      <w:r w:rsidRPr="003B0CFB">
        <w:rPr>
          <w:rFonts w:ascii="Times New Roman" w:hAnsi="Times New Roman" w:cs="Times New Roman"/>
        </w:rPr>
        <w:t>desktop</w:t>
      </w:r>
      <w:proofErr w:type="spellEnd"/>
      <w:r w:rsidRPr="003B0CFB">
        <w:rPr>
          <w:rFonts w:ascii="Times New Roman" w:hAnsi="Times New Roman" w:cs="Times New Roman"/>
        </w:rPr>
        <w:t>);</w:t>
      </w:r>
    </w:p>
    <w:p w14:paraId="42216578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8. Проверка ролевого разграничения доступа;</w:t>
      </w:r>
    </w:p>
    <w:p w14:paraId="163E7B1F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9. Проверка разделения потоков авторизации модального окна входа на основном веб-портале.</w:t>
      </w:r>
    </w:p>
    <w:p w14:paraId="76061585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62749789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  <w:r w:rsidRPr="003B0CFB">
        <w:rPr>
          <w:rFonts w:ascii="Times New Roman" w:hAnsi="Times New Roman" w:cs="Times New Roman"/>
          <w:b/>
          <w:bCs/>
        </w:rPr>
        <w:t>8. ТРЕБОВАНИЯ К СОСТАВУ И СОДЕРЖАНИЮ РАБОТ ПО ПОДГОТОВКЕ ОБЪЕКТА АВТОМАТИЗАЦИИ</w:t>
      </w:r>
    </w:p>
    <w:p w14:paraId="2DE6454D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5FD6F57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Заказчик осуществляет подготовку серверного оборудования, выделение доменного имени, установку SSL-сертификата и назначение ответственных сотрудников для выполнения функций модераторов и администраторов.</w:t>
      </w:r>
    </w:p>
    <w:p w14:paraId="16A54AAE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5E2EA23E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  <w:r w:rsidRPr="003B0CFB">
        <w:rPr>
          <w:rFonts w:ascii="Times New Roman" w:hAnsi="Times New Roman" w:cs="Times New Roman"/>
          <w:b/>
          <w:bCs/>
        </w:rPr>
        <w:t>9. ТРЕБОВАНИЯ К ДОКУМЕНТИРОВАНИЮ</w:t>
      </w:r>
    </w:p>
    <w:p w14:paraId="3E1304BB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AA95C76" w14:textId="77777777" w:rsidR="003B0CFB" w:rsidRPr="003B0CFB" w:rsidRDefault="003B0CFB" w:rsidP="00AF005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B0CFB">
        <w:rPr>
          <w:rFonts w:ascii="Times New Roman" w:hAnsi="Times New Roman" w:cs="Times New Roman"/>
        </w:rPr>
        <w:t>Разработчик предоставляет комплект документации в составе: Руководство администратора и Руководство пользователя (участника и модератора) в электронном виде в форматах PDF и MS Word.</w:t>
      </w:r>
    </w:p>
    <w:p w14:paraId="4E4D1599" w14:textId="77777777" w:rsidR="003B0CFB" w:rsidRPr="003B0CFB" w:rsidRDefault="003B0CF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56AC3FEA" w14:textId="77777777" w:rsidR="001C0F4B" w:rsidRPr="003B0CFB" w:rsidRDefault="001C0F4B" w:rsidP="008F4BD7">
      <w:pPr>
        <w:spacing w:after="0" w:line="360" w:lineRule="auto"/>
        <w:contextualSpacing/>
        <w:rPr>
          <w:rFonts w:ascii="Times New Roman" w:hAnsi="Times New Roman" w:cs="Times New Roman"/>
        </w:rPr>
      </w:pPr>
    </w:p>
    <w:sectPr w:rsidR="001C0F4B" w:rsidRPr="003B0CFB" w:rsidSect="008F4BD7">
      <w:pgSz w:w="11906" w:h="16838"/>
      <w:pgMar w:top="1134" w:right="70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37429"/>
    <w:multiLevelType w:val="multilevel"/>
    <w:tmpl w:val="35D829F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15548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FB"/>
    <w:rsid w:val="001B4170"/>
    <w:rsid w:val="001C0F4B"/>
    <w:rsid w:val="002341BF"/>
    <w:rsid w:val="003B0CFB"/>
    <w:rsid w:val="0059354C"/>
    <w:rsid w:val="008F4BD7"/>
    <w:rsid w:val="00AF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197E6"/>
  <w15:chartTrackingRefBased/>
  <w15:docId w15:val="{0FF88C36-1C3B-4047-8ABA-360A0530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0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0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0C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0C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0C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0C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0C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0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0C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0C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0C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0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0C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0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322AC-34B6-4BFC-BCA8-F7E5DD7A9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4096</Words>
  <Characters>23351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1</cp:revision>
  <dcterms:created xsi:type="dcterms:W3CDTF">2026-08-06T11:11:00Z</dcterms:created>
  <dcterms:modified xsi:type="dcterms:W3CDTF">2026-08-06T11:53:00Z</dcterms:modified>
</cp:coreProperties>
</file>