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马原考点</w:t>
      </w:r>
    </w:p>
    <w:p>
      <w:pPr>
        <w:jc w:val="center"/>
        <w:rPr>
          <w:rFonts w:hint="eastAsia"/>
          <w:b/>
          <w:bCs/>
          <w:sz w:val="24"/>
          <w:szCs w:val="24"/>
        </w:rPr>
      </w:pPr>
      <w:r>
        <w:rPr>
          <w:rFonts w:hint="eastAsia"/>
          <w:b/>
          <w:bCs/>
          <w:sz w:val="24"/>
          <w:szCs w:val="24"/>
        </w:rPr>
        <w:t>哲学部分</w:t>
      </w:r>
    </w:p>
    <w:p>
      <w:pPr>
        <w:rPr>
          <w:sz w:val="24"/>
          <w:szCs w:val="24"/>
        </w:rPr>
      </w:pPr>
      <w:r>
        <w:rPr>
          <w:rFonts w:hint="eastAsia"/>
          <w:sz w:val="24"/>
          <w:szCs w:val="24"/>
        </w:rPr>
        <w:t>马克思主义概念：</w:t>
      </w:r>
      <w:r>
        <w:rPr>
          <w:sz w:val="24"/>
          <w:szCs w:val="24"/>
        </w:rPr>
        <w:t>马克思主义是由马克思、恩格斯创立的,为他们的后继者所发展的,以反对</w:t>
      </w:r>
      <w:r>
        <w:rPr>
          <w:rFonts w:hint="eastAsia"/>
          <w:sz w:val="24"/>
          <w:szCs w:val="24"/>
          <w:lang w:eastAsia="zh-CN"/>
        </w:rPr>
        <w:t>资本主义、</w:t>
      </w:r>
      <w:bookmarkStart w:id="0" w:name="_GoBack"/>
      <w:bookmarkEnd w:id="0"/>
      <w:r>
        <w:rPr>
          <w:sz w:val="24"/>
          <w:szCs w:val="24"/>
        </w:rPr>
        <w:t>建设社会主义和共产主义为目标的科学理论体系, 是关于</w:t>
      </w:r>
      <w:r>
        <w:rPr>
          <w:rFonts w:hint="eastAsia"/>
          <w:sz w:val="24"/>
          <w:szCs w:val="24"/>
        </w:rPr>
        <w:t>无产</w:t>
      </w:r>
      <w:r>
        <w:rPr>
          <w:sz w:val="24"/>
          <w:szCs w:val="24"/>
        </w:rPr>
        <w:t>阶级</w:t>
      </w:r>
      <w:r>
        <w:rPr>
          <w:rFonts w:hint="eastAsia"/>
          <w:sz w:val="24"/>
          <w:szCs w:val="24"/>
        </w:rPr>
        <w:t>和人类解放的科学，</w:t>
      </w:r>
      <w:r>
        <w:rPr>
          <w:sz w:val="24"/>
          <w:szCs w:val="24"/>
        </w:rPr>
        <w:t>是系统化理论化的世界观和方法论</w:t>
      </w:r>
      <w:r>
        <w:rPr>
          <w:rFonts w:hint="eastAsia"/>
          <w:sz w:val="24"/>
          <w:szCs w:val="24"/>
        </w:rPr>
        <w:t>。</w:t>
      </w:r>
    </w:p>
    <w:p>
      <w:pPr>
        <w:rPr>
          <w:sz w:val="24"/>
          <w:szCs w:val="24"/>
        </w:rPr>
      </w:pPr>
      <w:r>
        <w:rPr>
          <w:rFonts w:hint="eastAsia"/>
          <w:sz w:val="24"/>
          <w:szCs w:val="24"/>
        </w:rPr>
        <w:t>唯物主义：认为世界按它的本质来说是物质的，是在人的意识之外，不依赖于人的意识而客观存</w:t>
      </w:r>
      <w:r>
        <w:rPr>
          <w:sz w:val="24"/>
          <w:szCs w:val="24"/>
        </w:rPr>
        <w:t>在的。</w:t>
      </w:r>
      <w:r>
        <w:rPr>
          <w:rFonts w:hint="eastAsia"/>
          <w:sz w:val="24"/>
          <w:szCs w:val="24"/>
        </w:rPr>
        <w:t>物质是第一性的，意识是物质存在的反映，是第二性的。</w:t>
      </w:r>
    </w:p>
    <w:p>
      <w:pPr>
        <w:rPr>
          <w:sz w:val="24"/>
          <w:szCs w:val="24"/>
        </w:rPr>
      </w:pPr>
      <w:r>
        <w:rPr>
          <w:rFonts w:hint="eastAsia"/>
          <w:sz w:val="24"/>
          <w:szCs w:val="24"/>
        </w:rPr>
        <w:t>唯心主义：认为精神</w:t>
      </w:r>
      <w:r>
        <w:rPr>
          <w:sz w:val="24"/>
          <w:szCs w:val="24"/>
        </w:rPr>
        <w:t>(意识)第一性，物质第二性，精神决定物质，物质是精神的产物。</w:t>
      </w:r>
    </w:p>
    <w:p>
      <w:pPr>
        <w:rPr>
          <w:sz w:val="24"/>
          <w:szCs w:val="24"/>
        </w:rPr>
      </w:pPr>
      <w:r>
        <w:rPr>
          <w:rFonts w:hint="eastAsia"/>
          <w:sz w:val="24"/>
          <w:szCs w:val="24"/>
        </w:rPr>
        <w:t>何为第一性和第二性的问题：</w:t>
      </w:r>
    </w:p>
    <w:p>
      <w:pPr>
        <w:pStyle w:val="5"/>
        <w:numPr>
          <w:ilvl w:val="0"/>
          <w:numId w:val="1"/>
        </w:numPr>
        <w:ind w:firstLineChars="0"/>
        <w:rPr>
          <w:sz w:val="24"/>
          <w:szCs w:val="24"/>
        </w:rPr>
      </w:pPr>
      <w:r>
        <w:rPr>
          <w:sz w:val="24"/>
          <w:szCs w:val="24"/>
        </w:rPr>
        <w:t>存在和思维究竟谁是世界的本原,即物质和精神何者是第一性、何者是第二性的问题。对这一问题的不同回答</w:t>
      </w:r>
      <w:r>
        <w:rPr>
          <w:rFonts w:hint="eastAsia"/>
          <w:sz w:val="24"/>
          <w:szCs w:val="24"/>
        </w:rPr>
        <w:t>，构成了划分唯物主义和唯心主义的标准。</w:t>
      </w:r>
    </w:p>
    <w:p>
      <w:pPr>
        <w:pStyle w:val="5"/>
        <w:numPr>
          <w:ilvl w:val="0"/>
          <w:numId w:val="1"/>
        </w:numPr>
        <w:ind w:firstLineChars="0"/>
        <w:rPr>
          <w:sz w:val="24"/>
          <w:szCs w:val="24"/>
        </w:rPr>
      </w:pPr>
      <w:r>
        <w:rPr>
          <w:rFonts w:hint="eastAsia"/>
          <w:sz w:val="24"/>
          <w:szCs w:val="24"/>
        </w:rPr>
        <w:t>存在和思维有没有同一性，即思维能否正确认识存在的问题。对这一问题的不同回答，构成了划分可知论和不可知论的标准。</w:t>
      </w:r>
    </w:p>
    <w:p>
      <w:pPr>
        <w:rPr>
          <w:sz w:val="24"/>
          <w:szCs w:val="24"/>
        </w:rPr>
      </w:pPr>
      <w:r>
        <w:rPr>
          <w:rFonts w:hint="eastAsia"/>
          <w:sz w:val="24"/>
          <w:szCs w:val="24"/>
        </w:rPr>
        <w:t>主体客体化和客体主体化及其关系问题；</w:t>
      </w:r>
    </w:p>
    <w:p>
      <w:pPr>
        <w:rPr>
          <w:sz w:val="24"/>
          <w:szCs w:val="24"/>
        </w:rPr>
      </w:pPr>
      <w:r>
        <w:rPr>
          <w:rFonts w:hint="eastAsia"/>
          <w:sz w:val="24"/>
          <w:szCs w:val="24"/>
        </w:rPr>
        <w:t>主体客体化，</w:t>
      </w:r>
      <w:r>
        <w:rPr>
          <w:sz w:val="24"/>
          <w:szCs w:val="24"/>
        </w:rPr>
        <w:t>是人通过实践使自己的本质力量作用于客体,使其按照主体 的需要发生结构和功能上的变化,形成了世界上本来不存在的对象物。它是人的体力和智力的</w:t>
      </w:r>
      <w:r>
        <w:rPr>
          <w:rFonts w:hint="eastAsia"/>
          <w:sz w:val="24"/>
          <w:szCs w:val="24"/>
        </w:rPr>
        <w:t>物化体现，是主体的本质力量通过实践活动积淀、凝聚和物化在客体中。实际上，人类一切实践活动的结果都是主体客体化的结果。在主体客体化的同时，还发生着客体主体化的运动。</w:t>
      </w:r>
    </w:p>
    <w:p>
      <w:pPr>
        <w:rPr>
          <w:sz w:val="24"/>
          <w:szCs w:val="24"/>
        </w:rPr>
      </w:pPr>
      <w:r>
        <w:rPr>
          <w:rFonts w:hint="eastAsia"/>
          <w:sz w:val="24"/>
          <w:szCs w:val="24"/>
        </w:rPr>
        <w:t>客体主体化，</w:t>
      </w:r>
      <w:r>
        <w:rPr>
          <w:sz w:val="24"/>
          <w:szCs w:val="24"/>
        </w:rPr>
        <w:t>客体从客观对象的存在形式转化为主体生命结构的因素或主体本质力量的因素,客体失去对象化的形式,变成主体的一部分。</w:t>
      </w:r>
      <w:r>
        <w:rPr>
          <w:rFonts w:hint="eastAsia"/>
          <w:sz w:val="24"/>
          <w:szCs w:val="24"/>
        </w:rPr>
        <w:t>例如，</w:t>
      </w:r>
      <w:r>
        <w:rPr>
          <w:sz w:val="24"/>
          <w:szCs w:val="24"/>
        </w:rPr>
        <w:t>实践主体把物质工具如电脑、汽车等作为自己身体器官的延长包括在主体的活动之中,把作为精神性客体的精神产品先进理念和思想转化为主体意识的一部分,都</w:t>
      </w:r>
      <w:r>
        <w:rPr>
          <w:rFonts w:hint="eastAsia"/>
          <w:sz w:val="24"/>
          <w:szCs w:val="24"/>
        </w:rPr>
        <w:t>属于客体主体化的表现。</w:t>
      </w:r>
    </w:p>
    <w:p>
      <w:pPr>
        <w:rPr>
          <w:sz w:val="24"/>
          <w:szCs w:val="24"/>
        </w:rPr>
      </w:pPr>
      <w:r>
        <w:rPr>
          <w:rFonts w:hint="eastAsia"/>
          <w:sz w:val="24"/>
          <w:szCs w:val="24"/>
        </w:rPr>
        <w:t>关系：</w:t>
      </w:r>
      <w:r>
        <w:rPr>
          <w:sz w:val="24"/>
          <w:szCs w:val="24"/>
        </w:rPr>
        <w:t>主体客体化与客体主体化的双向运动是人类实践活动两个不可分割的方面,它们互为前提、互为媒介,人类就是通过这种运动形式不断解决着现实世界的矛盾。</w:t>
      </w:r>
    </w:p>
    <w:p>
      <w:pPr>
        <w:rPr>
          <w:sz w:val="24"/>
          <w:szCs w:val="24"/>
        </w:rPr>
      </w:pPr>
      <w:r>
        <w:rPr>
          <w:rFonts w:hint="eastAsia"/>
          <w:sz w:val="24"/>
          <w:szCs w:val="24"/>
        </w:rPr>
        <w:t>唯物史观：其具体包括社会存在与社会意识关系、生产关系一定要适应生产力状况的规律、上层建筑一定要适应经济基础状况的规律。</w:t>
      </w:r>
    </w:p>
    <w:p>
      <w:pPr>
        <w:rPr>
          <w:sz w:val="24"/>
          <w:szCs w:val="24"/>
        </w:rPr>
      </w:pPr>
      <w:r>
        <w:rPr>
          <w:rFonts w:hint="eastAsia"/>
          <w:sz w:val="24"/>
          <w:szCs w:val="24"/>
        </w:rPr>
        <w:t>唯心史观的缺陷：</w:t>
      </w:r>
      <w:r>
        <w:rPr>
          <w:sz w:val="24"/>
          <w:szCs w:val="24"/>
        </w:rPr>
        <w:t>它至多考察了人们活动的思想动机,而没有进一步考究思想动机背后的物质动因和经济根源,因而从社会意识决定社会存在的前提出发,把社会历史看成是精神发展史,根本否认社会历 史的客观规律,根本否认人民群众在社会历史发展中</w:t>
      </w:r>
      <w:r>
        <w:rPr>
          <w:rFonts w:hint="eastAsia"/>
          <w:sz w:val="24"/>
          <w:szCs w:val="24"/>
        </w:rPr>
        <w:t>的决定作用。</w:t>
      </w:r>
    </w:p>
    <w:p>
      <w:pPr>
        <w:rPr>
          <w:sz w:val="24"/>
          <w:szCs w:val="24"/>
        </w:rPr>
      </w:pPr>
      <w:r>
        <w:rPr>
          <w:rFonts w:hint="eastAsia"/>
          <w:sz w:val="24"/>
          <w:szCs w:val="24"/>
        </w:rPr>
        <w:t>真理的含义：真理是标志主观与客观相符合的哲学范畴，是对客观事物及客观事物及其规律的正确反映。</w:t>
      </w:r>
    </w:p>
    <w:p>
      <w:pPr>
        <w:rPr>
          <w:sz w:val="24"/>
          <w:szCs w:val="24"/>
        </w:rPr>
      </w:pPr>
      <w:r>
        <w:rPr>
          <w:rFonts w:hint="eastAsia"/>
          <w:sz w:val="24"/>
          <w:szCs w:val="24"/>
        </w:rPr>
        <w:t>价值的含义：指在实践基础上形成的主体和客体之间的意义关系，是客体对个人、群体乃至整个社会的生活和活动所具有的积极意义。</w:t>
      </w:r>
    </w:p>
    <w:p>
      <w:pPr>
        <w:rPr>
          <w:sz w:val="24"/>
          <w:szCs w:val="24"/>
        </w:rPr>
      </w:pPr>
      <w:r>
        <w:rPr>
          <w:rFonts w:hint="eastAsia"/>
          <w:sz w:val="24"/>
          <w:szCs w:val="24"/>
        </w:rPr>
        <w:t>真理和价值的关系：</w:t>
      </w:r>
      <w:r>
        <w:rPr>
          <w:sz w:val="24"/>
          <w:szCs w:val="24"/>
        </w:rPr>
        <w:t>真理与价值或真理尺度与价值尺度是紧密联系、不可分割的辩证统一关系。一方面，价值尺度必须以真理为前提。要想达到实践的目的以满足人类自身的需要，就必须“认识真理，掌握真理，信仰真</w:t>
      </w:r>
      <w:r>
        <w:rPr>
          <w:rFonts w:hint="eastAsia"/>
          <w:sz w:val="24"/>
          <w:szCs w:val="24"/>
        </w:rPr>
        <w:t>理，捍卫真理”。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题意义。</w:t>
      </w:r>
    </w:p>
    <w:p>
      <w:pPr>
        <w:rPr>
          <w:sz w:val="24"/>
          <w:szCs w:val="24"/>
        </w:rPr>
      </w:pPr>
      <w:r>
        <w:rPr>
          <w:rFonts w:hint="eastAsia"/>
          <w:sz w:val="24"/>
          <w:szCs w:val="24"/>
        </w:rPr>
        <w:t>实践与认识关系的问题</w:t>
      </w:r>
    </w:p>
    <w:p>
      <w:pPr>
        <w:pStyle w:val="5"/>
        <w:numPr>
          <w:ilvl w:val="0"/>
          <w:numId w:val="2"/>
        </w:numPr>
        <w:ind w:firstLineChars="0"/>
        <w:rPr>
          <w:sz w:val="24"/>
          <w:szCs w:val="24"/>
        </w:rPr>
      </w:pPr>
      <w:r>
        <w:rPr>
          <w:rFonts w:hint="eastAsia"/>
          <w:sz w:val="24"/>
          <w:szCs w:val="24"/>
        </w:rPr>
        <w:t>第一，实践是认识的来源。</w:t>
      </w:r>
    </w:p>
    <w:p>
      <w:pPr>
        <w:pStyle w:val="5"/>
        <w:numPr>
          <w:ilvl w:val="0"/>
          <w:numId w:val="2"/>
        </w:numPr>
        <w:ind w:firstLineChars="0"/>
        <w:rPr>
          <w:sz w:val="24"/>
          <w:szCs w:val="24"/>
        </w:rPr>
      </w:pPr>
      <w:r>
        <w:rPr>
          <w:rFonts w:hint="eastAsia"/>
          <w:sz w:val="24"/>
          <w:szCs w:val="24"/>
        </w:rPr>
        <w:t>第二，实践是认识发展的动力。</w:t>
      </w:r>
    </w:p>
    <w:p>
      <w:pPr>
        <w:pStyle w:val="5"/>
        <w:numPr>
          <w:ilvl w:val="0"/>
          <w:numId w:val="2"/>
        </w:numPr>
        <w:ind w:firstLineChars="0"/>
        <w:rPr>
          <w:sz w:val="24"/>
          <w:szCs w:val="24"/>
        </w:rPr>
      </w:pPr>
      <w:r>
        <w:rPr>
          <w:rFonts w:hint="eastAsia"/>
          <w:sz w:val="24"/>
          <w:szCs w:val="24"/>
        </w:rPr>
        <w:t>第三，实践是认识的目的。</w:t>
      </w:r>
    </w:p>
    <w:p>
      <w:pPr>
        <w:pStyle w:val="5"/>
        <w:numPr>
          <w:ilvl w:val="0"/>
          <w:numId w:val="2"/>
        </w:numPr>
        <w:ind w:firstLineChars="0"/>
        <w:rPr>
          <w:sz w:val="24"/>
          <w:szCs w:val="24"/>
        </w:rPr>
      </w:pPr>
      <w:r>
        <w:rPr>
          <w:rFonts w:hint="eastAsia"/>
          <w:sz w:val="24"/>
          <w:szCs w:val="24"/>
        </w:rPr>
        <w:t>第四，实践是检验认识的真理性的唯一标准。</w:t>
      </w:r>
    </w:p>
    <w:p>
      <w:pPr>
        <w:rPr>
          <w:sz w:val="24"/>
          <w:szCs w:val="24"/>
        </w:rPr>
      </w:pPr>
      <w:r>
        <w:rPr>
          <w:rFonts w:hint="eastAsia"/>
          <w:sz w:val="24"/>
          <w:szCs w:val="24"/>
        </w:rPr>
        <w:t>唯物辩证法三大规律：</w:t>
      </w:r>
      <w:r>
        <w:rPr>
          <w:sz w:val="24"/>
          <w:szCs w:val="24"/>
        </w:rPr>
        <w:t>对立统一规律、量变质变规律、否定之否定规律</w:t>
      </w:r>
    </w:p>
    <w:p>
      <w:pPr>
        <w:jc w:val="center"/>
        <w:rPr>
          <w:b/>
          <w:bCs/>
          <w:sz w:val="24"/>
          <w:szCs w:val="24"/>
        </w:rPr>
      </w:pPr>
      <w:r>
        <w:rPr>
          <w:rFonts w:hint="eastAsia"/>
          <w:b/>
          <w:bCs/>
          <w:sz w:val="24"/>
          <w:szCs w:val="24"/>
        </w:rPr>
        <w:t>政治经济学</w:t>
      </w:r>
    </w:p>
    <w:p>
      <w:pPr>
        <w:rPr>
          <w:sz w:val="24"/>
          <w:szCs w:val="24"/>
        </w:rPr>
      </w:pPr>
      <w:r>
        <w:rPr>
          <w:rFonts w:hint="eastAsia"/>
          <w:sz w:val="24"/>
          <w:szCs w:val="24"/>
        </w:rPr>
        <w:t>商品：</w:t>
      </w:r>
      <w:r>
        <w:rPr>
          <w:sz w:val="24"/>
          <w:szCs w:val="24"/>
        </w:rPr>
        <w:t>商品是用来交换的能满足人们某种需要的劳动产品,具有使用价值和价值两个因素,是使用价值和价值的矛盾统一体。</w:t>
      </w:r>
    </w:p>
    <w:p>
      <w:pPr>
        <w:rPr>
          <w:sz w:val="24"/>
          <w:szCs w:val="24"/>
        </w:rPr>
      </w:pPr>
      <w:r>
        <w:rPr>
          <w:rFonts w:hint="eastAsia"/>
          <w:sz w:val="24"/>
          <w:szCs w:val="24"/>
        </w:rPr>
        <w:t>价值：价值是凝结在商品中的无差别的一般人类劳动，即人的脑力和体力的消耗。</w:t>
      </w:r>
    </w:p>
    <w:p>
      <w:pPr>
        <w:rPr>
          <w:sz w:val="24"/>
          <w:szCs w:val="24"/>
        </w:rPr>
      </w:pPr>
      <w:r>
        <w:rPr>
          <w:rFonts w:hint="eastAsia"/>
          <w:sz w:val="24"/>
          <w:szCs w:val="24"/>
        </w:rPr>
        <w:t>价值和劳动的关系：价值是由劳动创造的。</w:t>
      </w:r>
    </w:p>
    <w:p>
      <w:pPr>
        <w:rPr>
          <w:rFonts w:hint="eastAsia"/>
          <w:sz w:val="24"/>
          <w:szCs w:val="24"/>
        </w:rPr>
      </w:pPr>
      <w:r>
        <w:rPr>
          <w:rFonts w:hint="eastAsia"/>
          <w:sz w:val="24"/>
          <w:szCs w:val="24"/>
        </w:rPr>
        <w:t>价值和使用价值是对立统一的</w:t>
      </w:r>
    </w:p>
    <w:p>
      <w:pPr>
        <w:rPr>
          <w:sz w:val="24"/>
          <w:szCs w:val="24"/>
        </w:rPr>
      </w:pPr>
      <w:r>
        <w:rPr>
          <w:rFonts w:hint="eastAsia"/>
          <w:sz w:val="24"/>
          <w:szCs w:val="24"/>
        </w:rPr>
        <w:t>对立性：二者相互排斥，不可兼得。要获得商品的价值，就必须放弃商品的使用价值；要得到商品的使用价值，就不能得到商品的价值。</w:t>
      </w:r>
    </w:p>
    <w:p>
      <w:pPr>
        <w:rPr>
          <w:sz w:val="24"/>
          <w:szCs w:val="24"/>
        </w:rPr>
      </w:pPr>
      <w:r>
        <w:rPr>
          <w:rFonts w:hint="eastAsia"/>
          <w:sz w:val="24"/>
          <w:szCs w:val="24"/>
        </w:rPr>
        <w:t>统一性：作为商品，其必须拥有使用价值和价值两个因素。使用价值是物质的承担者，价值寓于使用价值之中。</w:t>
      </w:r>
    </w:p>
    <w:p>
      <w:pPr>
        <w:rPr>
          <w:sz w:val="24"/>
          <w:szCs w:val="24"/>
        </w:rPr>
      </w:pPr>
      <w:r>
        <w:rPr>
          <w:rFonts w:hint="eastAsia"/>
          <w:sz w:val="24"/>
          <w:szCs w:val="24"/>
        </w:rPr>
        <w:t>劳动分为具体劳动和抽象劳动</w:t>
      </w:r>
    </w:p>
    <w:p>
      <w:pPr>
        <w:rPr>
          <w:rFonts w:hint="eastAsia"/>
          <w:sz w:val="24"/>
          <w:szCs w:val="24"/>
        </w:rPr>
      </w:pPr>
      <w:r>
        <w:rPr>
          <w:rFonts w:hint="eastAsia"/>
          <w:sz w:val="24"/>
          <w:szCs w:val="24"/>
        </w:rPr>
        <w:t>具体劳动：生产一定使用价值的具体形式的劳动，反映了人和自然的关系，是劳动的自然属性。</w:t>
      </w:r>
    </w:p>
    <w:p>
      <w:pPr>
        <w:rPr>
          <w:sz w:val="24"/>
          <w:szCs w:val="24"/>
        </w:rPr>
      </w:pPr>
      <w:r>
        <w:rPr>
          <w:rFonts w:hint="eastAsia"/>
          <w:sz w:val="24"/>
          <w:szCs w:val="24"/>
        </w:rPr>
        <w:t>抽象劳动：指撇开一切具体形式的、无差别的一般人类劳动，即人的脑力和体力的消耗，反映了商品生产者的社会关系，是劳动的社会关系。</w:t>
      </w:r>
    </w:p>
    <w:p>
      <w:pPr>
        <w:rPr>
          <w:sz w:val="24"/>
          <w:szCs w:val="24"/>
        </w:rPr>
      </w:pPr>
      <w:r>
        <w:rPr>
          <w:rFonts w:hint="eastAsia"/>
          <w:sz w:val="24"/>
          <w:szCs w:val="24"/>
        </w:rPr>
        <w:t>劳动的二重性：任何一种劳动都包含具体劳动和抽象劳动。其决定了商品的二因素。</w:t>
      </w:r>
    </w:p>
    <w:p>
      <w:pPr>
        <w:rPr>
          <w:sz w:val="24"/>
          <w:szCs w:val="24"/>
        </w:rPr>
      </w:pPr>
      <w:r>
        <w:rPr>
          <w:rFonts w:hint="eastAsia"/>
          <w:sz w:val="24"/>
          <w:szCs w:val="24"/>
        </w:rPr>
        <w:t>剩余价值：是雇佣工人所创造的并被资本家无偿占有的超过劳动力价值的那部分价值，它是雇佣工人剩余劳动力的凝结，体现了资本家与雇佣工人之间剥削与被剥削的关系。</w:t>
      </w:r>
    </w:p>
    <w:p>
      <w:pPr>
        <w:rPr>
          <w:sz w:val="24"/>
          <w:szCs w:val="24"/>
        </w:rPr>
      </w:pPr>
      <w:r>
        <w:rPr>
          <w:rFonts w:hint="eastAsia"/>
          <w:sz w:val="24"/>
          <w:szCs w:val="24"/>
        </w:rPr>
        <w:t>资本：是能够带来剩余价值的价值。在资本主义生产过程中采取生产资料和劳动力两种形态，根据这两部分资本在剩余价值生产中所起的不同作用，可以将资本区分为不变资本和可变资本。</w:t>
      </w:r>
    </w:p>
    <w:p>
      <w:pPr>
        <w:rPr>
          <w:sz w:val="24"/>
          <w:szCs w:val="24"/>
        </w:rPr>
      </w:pPr>
      <w:r>
        <w:rPr>
          <w:rFonts w:hint="eastAsia"/>
          <w:sz w:val="24"/>
          <w:szCs w:val="24"/>
        </w:rPr>
        <w:t>不变资本：是以生产资料形态存在的资本。</w:t>
      </w:r>
    </w:p>
    <w:p>
      <w:pPr>
        <w:rPr>
          <w:sz w:val="24"/>
          <w:szCs w:val="24"/>
        </w:rPr>
      </w:pPr>
      <w:r>
        <w:rPr>
          <w:rFonts w:hint="eastAsia"/>
          <w:sz w:val="24"/>
          <w:szCs w:val="24"/>
        </w:rPr>
        <w:t>可变资本：是用来购买劳动力的那部分资本。</w:t>
      </w:r>
    </w:p>
    <w:p>
      <w:pPr>
        <w:rPr>
          <w:sz w:val="24"/>
          <w:szCs w:val="24"/>
        </w:rPr>
      </w:pPr>
      <w:r>
        <w:rPr>
          <w:rFonts w:hint="eastAsia"/>
          <w:sz w:val="24"/>
          <w:szCs w:val="24"/>
        </w:rPr>
        <w:t>固定资本：是指用于购置机器、设备、厂房、土地等劳动资料所构</w:t>
      </w:r>
      <w:r>
        <w:rPr>
          <w:sz w:val="24"/>
          <w:szCs w:val="24"/>
        </w:rPr>
        <w:t>成的大部分资本。</w:t>
      </w:r>
    </w:p>
    <w:p>
      <w:pPr>
        <w:rPr>
          <w:sz w:val="24"/>
          <w:szCs w:val="24"/>
        </w:rPr>
      </w:pPr>
      <w:r>
        <w:rPr>
          <w:rFonts w:hint="eastAsia"/>
          <w:sz w:val="24"/>
          <w:szCs w:val="24"/>
        </w:rPr>
        <w:t>流动资本：指生产资本中用于购买原料、燃料、辅助材料等劳动资料和用于购买劳动力的部分，包括全部可变资本和一部分不变资本。</w:t>
      </w:r>
    </w:p>
    <w:p>
      <w:pPr>
        <w:jc w:val="center"/>
        <w:rPr>
          <w:rFonts w:hint="eastAsia"/>
          <w:b/>
          <w:bCs/>
          <w:sz w:val="24"/>
          <w:szCs w:val="24"/>
        </w:rPr>
      </w:pPr>
      <w:r>
        <w:rPr>
          <w:rFonts w:hint="eastAsia"/>
          <w:b/>
          <w:bCs/>
          <w:sz w:val="24"/>
          <w:szCs w:val="24"/>
        </w:rPr>
        <w:t>科学社会主义部分</w:t>
      </w:r>
    </w:p>
    <w:p>
      <w:pPr>
        <w:rPr>
          <w:sz w:val="24"/>
          <w:szCs w:val="24"/>
        </w:rPr>
      </w:pPr>
      <w:r>
        <w:rPr>
          <w:rFonts w:hint="eastAsia"/>
          <w:sz w:val="24"/>
          <w:szCs w:val="24"/>
        </w:rPr>
        <w:t>资本主义：是一种以生产资料私有制为基础的社会制度。主要内容是占有生产资料的资产阶级通过购买劳动力进行剥削。</w:t>
      </w:r>
    </w:p>
    <w:p>
      <w:pPr>
        <w:rPr>
          <w:sz w:val="24"/>
          <w:szCs w:val="24"/>
        </w:rPr>
      </w:pPr>
      <w:r>
        <w:rPr>
          <w:rFonts w:hint="eastAsia"/>
          <w:sz w:val="24"/>
          <w:szCs w:val="24"/>
        </w:rPr>
        <w:t>社会主义：是一种社会学思想，诞生于</w:t>
      </w:r>
      <w:r>
        <w:rPr>
          <w:sz w:val="24"/>
          <w:szCs w:val="24"/>
        </w:rPr>
        <w:t>16世纪初，主张整个社会应作为整体，由社会拥有和控制产品、资本、土地、资产等，其管理和分配基于</w:t>
      </w:r>
      <w:r>
        <w:rPr>
          <w:rFonts w:hint="eastAsia"/>
          <w:sz w:val="24"/>
          <w:szCs w:val="24"/>
        </w:rPr>
        <w:t>公众利益是资本主义社会向共产主义社会过渡的社会形态。</w:t>
      </w:r>
    </w:p>
    <w:p>
      <w:pPr>
        <w:rPr>
          <w:rFonts w:hint="eastAsia"/>
          <w:sz w:val="24"/>
          <w:szCs w:val="24"/>
        </w:rPr>
      </w:pPr>
      <w:r>
        <w:rPr>
          <w:rFonts w:hint="eastAsia"/>
          <w:sz w:val="24"/>
          <w:szCs w:val="24"/>
        </w:rPr>
        <w:t>共产主义：其不仅是一种科学的理论和这种理论指导下的现实运动，而且是一种未来的社会制度和社会形态。</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E2C90"/>
    <w:multiLevelType w:val="multilevel"/>
    <w:tmpl w:val="3C0E2C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864512"/>
    <w:multiLevelType w:val="multilevel"/>
    <w:tmpl w:val="6386451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firstLine="420" w:firstLineChars="200"/>
    </w:pPr>
  </w:style>
  <w:style w:type="character" w:customStyle="1" w:styleId="6">
    <w:name w:val="Unresolved Mention"/>
    <w:basedOn w:val="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339</Words>
  <Characters>1935</Characters>
  <Lines>16</Lines>
  <Paragraphs>4</Paragraphs>
  <TotalTime>0</TotalTime>
  <ScaleCrop>false</ScaleCrop>
  <LinksUpToDate>false</LinksUpToDate>
  <CharactersWithSpaces>2270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2020-12-01T16:51:00Z</dcterms:created>
  <dc:creator>正卿</dc:creator>
  <cp:lastModifiedBy>白小告的iPhone Xs Max🌹🌹🌹</cp:lastModifiedBy>
  <dcterms:modified xsi:type="dcterms:W3CDTF">2020-12-11T13:33:52Z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