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Dubbo&amp;&amp;zookeeper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Dubbo介绍</w:t>
      </w:r>
    </w:p>
    <w:p>
      <w:pPr>
        <w:pStyle w:val="8"/>
        <w:spacing w:before="150" w:beforeAutospacing="0" w:after="150" w:afterAutospacing="0" w:line="260" w:lineRule="atLeast"/>
        <w:jc w:val="center"/>
        <w:rPr>
          <w:sz w:val="20"/>
          <w:szCs w:val="20"/>
        </w:rPr>
      </w:pPr>
      <w:r>
        <w:rPr>
          <w:sz w:val="20"/>
          <w:szCs w:val="20"/>
          <w:bdr w:val="single" w:color="000000" w:sz="2" w:space="0"/>
          <w:shd w:val="clear" w:color="auto" w:fill="FFFFFF"/>
        </w:rPr>
        <w:fldChar w:fldCharType="begin"/>
      </w:r>
      <w:r>
        <w:rPr>
          <w:sz w:val="20"/>
          <w:szCs w:val="20"/>
          <w:bdr w:val="single" w:color="000000" w:sz="2" w:space="0"/>
          <w:shd w:val="clear" w:color="auto" w:fill="FFFFFF"/>
        </w:rPr>
        <w:instrText xml:space="preserve">INCLUDEPICTURE \d "C:\\Users\\Administrator\\Desktop\\.\\User Guide-zh - Dubbo - Alibaba Open Sesame_files\\dubbo-architecture.jpg-version=1&amp;modificationDate=1330892870000.jpg" \* MERGEFORMATINET </w:instrText>
      </w:r>
      <w:r>
        <w:rPr>
          <w:sz w:val="20"/>
          <w:szCs w:val="20"/>
          <w:bdr w:val="single" w:color="000000" w:sz="2" w:space="0"/>
          <w:shd w:val="clear" w:color="auto" w:fill="FFFFFF"/>
        </w:rPr>
        <w:fldChar w:fldCharType="separate"/>
      </w:r>
      <w:r>
        <w:rPr>
          <w:sz w:val="20"/>
          <w:szCs w:val="20"/>
          <w:bdr w:val="single" w:color="000000" w:sz="2" w:space="0"/>
          <w:shd w:val="clear" w:color="auto" w:fill="FFFFFF"/>
        </w:rPr>
        <w:drawing>
          <wp:inline distT="0" distB="0" distL="114300" distR="114300">
            <wp:extent cx="4285615" cy="285750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bdr w:val="single" w:color="000000" w:sz="2" w:space="0"/>
          <w:shd w:val="clear" w:color="auto" w:fill="FFFFFF"/>
        </w:rPr>
        <w:fldChar w:fldCharType="end"/>
      </w:r>
    </w:p>
    <w:p>
      <w:pPr>
        <w:pStyle w:val="8"/>
        <w:spacing w:before="150" w:beforeAutospacing="0" w:after="150" w:afterAutospacing="0" w:line="260" w:lineRule="atLeast"/>
        <w:rPr>
          <w:sz w:val="20"/>
          <w:szCs w:val="20"/>
        </w:rPr>
      </w:pPr>
      <w:r>
        <w:rPr>
          <w:b/>
          <w:sz w:val="20"/>
          <w:szCs w:val="20"/>
          <w:shd w:val="clear" w:color="auto" w:fill="FFFFFF"/>
        </w:rPr>
        <w:t>节点角色说明：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Provider:</w:t>
      </w:r>
      <w:r>
        <w:rPr>
          <w:sz w:val="20"/>
          <w:shd w:val="clear" w:color="auto" w:fill="FFFFFF"/>
        </w:rPr>
        <w:t xml:space="preserve"> 暴露服务的服务提供方。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Consumer:</w:t>
      </w:r>
      <w:r>
        <w:rPr>
          <w:sz w:val="20"/>
          <w:shd w:val="clear" w:color="auto" w:fill="FFFFFF"/>
        </w:rPr>
        <w:t xml:space="preserve"> 调用远程服务的服务消费方。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Registry:</w:t>
      </w:r>
      <w:r>
        <w:rPr>
          <w:sz w:val="20"/>
          <w:shd w:val="clear" w:color="auto" w:fill="FFFFFF"/>
        </w:rPr>
        <w:t xml:space="preserve"> 服务注册与发现的注册中心。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Monitor:</w:t>
      </w:r>
      <w:r>
        <w:rPr>
          <w:sz w:val="20"/>
          <w:shd w:val="clear" w:color="auto" w:fill="FFFFFF"/>
        </w:rPr>
        <w:t xml:space="preserve"> 统计服务的调用次调和调用时间的监控中心。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Container:</w:t>
      </w:r>
      <w:r>
        <w:rPr>
          <w:sz w:val="20"/>
          <w:shd w:val="clear" w:color="auto" w:fill="FFFFFF"/>
        </w:rPr>
        <w:t xml:space="preserve"> 服务运行容器。</w:t>
      </w:r>
    </w:p>
    <w:p>
      <w:pPr>
        <w:pStyle w:val="8"/>
        <w:spacing w:before="150" w:beforeAutospacing="0" w:after="150" w:afterAutospacing="0" w:line="260" w:lineRule="atLeast"/>
        <w:rPr>
          <w:sz w:val="20"/>
          <w:szCs w:val="20"/>
        </w:rPr>
      </w:pPr>
      <w:r>
        <w:rPr>
          <w:b/>
          <w:sz w:val="20"/>
          <w:szCs w:val="20"/>
          <w:shd w:val="clear" w:color="auto" w:fill="FFFFFF"/>
        </w:rPr>
        <w:t>调用关系说明：</w:t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0. 服务容器负责启动，加载，运行服务提供者。</w:t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1. 服务提供者在启动时，向注册中心注册自己提供的服务。</w:t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2. 服务消费者在启动时，向注册中心订阅自己所需的服务。</w:t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3. 注册中心返回服务提供者地址列表给消费者，如果有变更，注册中心将基于长连接推送变更数据给消费者。</w:t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4. 服务消费者，从提供者地址列表中，基于软负载均衡算法，选一台提供者进行调用，如果调用失败，再选另一台调用。</w:t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5. 服务消费者和提供者，在内存中累计调用次数和调用时间，定时每分钟发送一次统计数据到监控中心。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Dubbo使用方法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在提供方和消费方都添加dubbo和zookeeper的依赖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dubbo中依赖了spring，但是版本比较低，而且项目中本来就有spring的依赖，所以为了统一版本，在导入dubbo的依赖的时候剔除掉对spring的传递依赖。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相关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org.apache.zookeeper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&lt;groupId&gt;com.github.sgroschupf&lt;/groupId&gt;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&lt;artifactId&gt;zkclient&lt;/artifactId&gt;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在spring配置文件中添加dubbo的约束，并注册服务，引用服务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提供方：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"http://code.alibabatech.com/schema/dubbo"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"http://www.springframework.org/schema/beans http://www.springframework.org/schema/beans/spring-beans-4.2.xsd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http://www.springframework.org/schema/context http://www.springframework.org/schema/context/spring-context-4.2.xsd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http://www.springframework.org/schema/aop http://www.springframework.org/schema/aop/spring-aop-4.2.xsd http://www.springframework.org/schema/tx http://www.springframework.org/schema/tx/spring-tx-4.2.xsd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http://code.alibabatech.com/schema/dubbo http://code.alibabatech.com/schema/dubbo/dubbo.xsd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http://www.springframework.org/schema/util http://www.springframework.org/schema/util/spring-util-4.2.xsd"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"cn.e3mall.service"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</w:rPr>
              <w:t>发布服务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</w:rPr>
              <w:t>&lt;!-- 提供方应用信息，用于计算依赖关系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green"/>
              </w:rPr>
              <w:t>dubbo:application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"e3-manager"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green"/>
              </w:rPr>
              <w:t>dubbo:registry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"zookeeper"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"192.168.12.3:2181"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</w:rPr>
              <w:t>&lt;!-- 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</w:rPr>
              <w:t>协议在20880端口暴露服务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green"/>
              </w:rPr>
              <w:t>dubbo:protocol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"dubbo"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"20880"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highlight w:val="green"/>
              </w:rPr>
              <w:t>&lt;!-- 声明需要暴露的服务接口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green"/>
              </w:rPr>
              <w:t>dubbo:service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"cn.e3mall.service.ItemService"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green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green"/>
              </w:rPr>
              <w:t>"itemServiceImpl"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green"/>
              </w:rPr>
              <w:t>dubbo:service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green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消费方：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  <w:highlight w:val="green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highlight w:val="green"/>
              </w:rPr>
              <w:t>"http://code.alibabatech.com/schema/dubbo"</w:t>
            </w:r>
            <w:r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"http://www.springframework.org/schema/beans http://www.springframework.org/schema/beans/spring-beans-4.2.xsd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 xml:space="preserve">        http://www.springframework.org/schema/mvc http://www.springframework.org/schema/mvc/spring-mvc-4.2.xsd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highlight w:val="green"/>
              </w:rPr>
              <w:t>http://code.alibabatech.com/schema/dubbo http://code.alibabatech.com/schema/dubbo/dubbo.xsd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 xml:space="preserve">        http://www.springframework.org/schema/context http://www.springframework.org/schema/context/spring-context-4.2.xsd"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"cn.e3mall.controller"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highlight w:val="green"/>
              </w:rPr>
              <w:t xml:space="preserve">&lt;!-- </w:t>
            </w:r>
            <w:r>
              <w:rPr>
                <w:rFonts w:hint="eastAsia" w:ascii="Consolas" w:hAnsi="Consolas"/>
                <w:color w:val="3F5FBF"/>
                <w:sz w:val="16"/>
                <w:szCs w:val="15"/>
                <w:highlight w:val="green"/>
                <w:lang w:val="en-US" w:eastAsia="zh-CN"/>
              </w:rPr>
              <w:t>引用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highlight w:val="green"/>
                <w:u w:val="single"/>
              </w:rPr>
              <w:t>dobbo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highlight w:val="green"/>
              </w:rPr>
              <w:t>服务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  <w:highlight w:val="green"/>
              </w:rPr>
              <w:t>dubbo:application</w:t>
            </w:r>
            <w:r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  <w:highlight w:val="green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highlight w:val="green"/>
              </w:rPr>
              <w:t>"e3-manager-web"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  <w:highlight w:val="green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  <w:highlight w:val="green"/>
              </w:rPr>
              <w:t>dubbo:registry</w:t>
            </w:r>
            <w:r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  <w:highlight w:val="green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highlight w:val="green"/>
              </w:rPr>
              <w:t>"zookeeper"</w:t>
            </w:r>
            <w:r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  <w:highlight w:val="green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highlight w:val="green"/>
              </w:rPr>
              <w:t>":2181"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  <w:highlight w:val="green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  <w:highlight w:val="green"/>
              </w:rPr>
              <w:t>dubbo:reference</w:t>
            </w:r>
            <w:r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  <w:highlight w:val="green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highlight w:val="green"/>
              </w:rPr>
              <w:t>"cn.e3mall.service.ItemService"</w:t>
            </w:r>
            <w:r>
              <w:rPr>
                <w:rFonts w:hint="eastAsia" w:ascii="Consolas" w:hAnsi="Consolas" w:eastAsia="Consolas"/>
                <w:sz w:val="16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  <w:highlight w:val="green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  <w:highlight w:val="green"/>
              </w:rPr>
              <w:t>"itemService"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  <w:highlight w:val="green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  <w:highlight w:val="green"/>
              </w:rPr>
              <w:t>dubbo:reference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  <w:highlight w:val="green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&gt;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zookeeper注册中心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Calibri" w:hAnsi="Calibri" w:cs="宋体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Zookeeper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是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Apacahe Hadoop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的子项目，是一个树型的目录服务</w:t>
      </w:r>
      <w:r>
        <w:rPr>
          <w:rFonts w:hint="eastAsia" w:ascii="Calibri" w:hAnsi="Calibri" w:cs="宋体"/>
          <w:kern w:val="2"/>
          <w:sz w:val="21"/>
          <w:szCs w:val="22"/>
          <w:lang w:val="en-US" w:eastAsia="zh-CN" w:bidi="ar"/>
        </w:rPr>
        <w:t>。dubbo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官方推荐使用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zookeeper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注册中心</w:t>
      </w:r>
      <w:r>
        <w:rPr>
          <w:rFonts w:hint="eastAsia" w:ascii="Calibri" w:hAnsi="Calibri" w:cs="宋体"/>
          <w:kern w:val="2"/>
          <w:sz w:val="21"/>
          <w:szCs w:val="22"/>
          <w:lang w:val="en-US" w:eastAsia="zh-CN" w:bidi="ar"/>
        </w:rPr>
        <w:t>。zookeeper就是一个java项目。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Calibri" w:hAnsi="Calibri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宋体"/>
          <w:kern w:val="2"/>
          <w:sz w:val="21"/>
          <w:szCs w:val="22"/>
          <w:lang w:val="en-US" w:eastAsia="zh-CN" w:bidi="ar"/>
        </w:rPr>
        <w:t>zookeeper作为dubbo的注册中心，相当于服务目录，提供者和消费者只在启动的时候与注册中心交互。zookeeper不转发请求，压力较小。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Calibri" w:hAnsi="Calibri" w:cs="宋体"/>
          <w:b/>
          <w:bCs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宋体"/>
          <w:b/>
          <w:bCs/>
          <w:kern w:val="2"/>
          <w:sz w:val="21"/>
          <w:szCs w:val="22"/>
          <w:lang w:val="en-US" w:eastAsia="zh-CN" w:bidi="ar"/>
        </w:rPr>
        <w:t>Linux上安装zookeeper：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 w:ascii="Calibri" w:hAnsi="Calibri" w:cs="宋体"/>
          <w:b w:val="0"/>
          <w:bCs w:val="0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宋体"/>
          <w:b w:val="0"/>
          <w:bCs w:val="0"/>
          <w:kern w:val="2"/>
          <w:sz w:val="21"/>
          <w:szCs w:val="22"/>
          <w:lang w:val="en-US" w:eastAsia="zh-CN" w:bidi="ar"/>
        </w:rPr>
        <w:t>1、在zookeeper根目录中创建data文件夹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Calibri" w:hAnsi="Calibri" w:cs="宋体"/>
          <w:b w:val="0"/>
          <w:bCs w:val="0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宋体"/>
          <w:b w:val="0"/>
          <w:bCs w:val="0"/>
          <w:kern w:val="2"/>
          <w:sz w:val="21"/>
          <w:szCs w:val="22"/>
          <w:lang w:val="en-US" w:eastAsia="zh-CN" w:bidi="ar"/>
        </w:rPr>
        <w:t>2、修改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zoo_sample.cfg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改名为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zoo.cfg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，并修其中的属性：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dataDir=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/usr/local/zookeeper/data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lang w:val="en-US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启动：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./zkServer.sh start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关闭：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./zkServer.sh stop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查看状态：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./zkServer.sh status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lang w:val="en-US"/>
        </w:rPr>
      </w:pPr>
      <w:r>
        <w:rPr>
          <w:rFonts w:hint="eastAsia" w:ascii="Calibri" w:hAnsi="Calibri" w:eastAsia="宋体" w:cs="宋体"/>
          <w:b/>
          <w:kern w:val="2"/>
          <w:sz w:val="21"/>
          <w:szCs w:val="22"/>
          <w:lang w:val="en-US" w:eastAsia="zh-CN" w:bidi="ar"/>
        </w:rPr>
        <w:t>注意：需要关闭防火墙。</w:t>
      </w:r>
      <w:r>
        <w:rPr>
          <w:rFonts w:hint="eastAsia" w:ascii="Calibri" w:hAnsi="Calibri" w:cs="宋体"/>
          <w:b/>
          <w:kern w:val="2"/>
          <w:sz w:val="21"/>
          <w:szCs w:val="22"/>
          <w:lang w:val="en-US" w:eastAsia="zh-CN" w:bidi="ar"/>
        </w:rPr>
        <w:t>（centos7之前）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service iptables stop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永久关闭修改配置开机不启动防火墙：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chkconfig iptables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如果不能成功启动</w:t>
      </w:r>
      <w:r>
        <w:rPr>
          <w:rFonts w:hint="eastAsia"/>
          <w:lang w:val="en-US" w:eastAsia="zh-CN"/>
        </w:rPr>
        <w:t>zookeeper，需要删除data目录下的zookeeper_server.pid文件。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Dubbo监控中心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将dubbo-admin.war放入到linux的Tomcat中，启动Tomcat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"http://192.168.0.102/dubbo-admin"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http://192.168.0.102/dubbo-admin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如果监控中心和注册中心在同一台服务器上，可以不需要任何配置。</w:t>
      </w:r>
    </w:p>
    <w:p>
      <w:pPr>
        <w:rPr>
          <w:rFonts w:hint="eastAsia"/>
        </w:rPr>
      </w:pPr>
      <w:r>
        <w:rPr>
          <w:rFonts w:hint="eastAsia"/>
        </w:rPr>
        <w:t>如果不在同一台服务器，需要修改配置文件：</w:t>
      </w:r>
    </w:p>
    <w:p>
      <w:pPr>
        <w:rPr>
          <w:rFonts w:hint="eastAsia"/>
        </w:rPr>
      </w:pPr>
      <w:r>
        <w:rPr>
          <w:rFonts w:hint="eastAsia"/>
        </w:rPr>
        <w:t>/root/apache-tomcat-7.0.47/webapps/dubbo-admin/WEB-INF/dubbo.properties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873125"/>
            <wp:effectExtent l="0" t="0" r="10160" b="3175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soa下debug及超时时长设置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debug的时候，不指示代码执行到哪一行。（未解决）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超时时长设置：在注册服务（发布方）的代码中加：timeout属性，单位ms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white"/>
              </w:rPr>
              <w:t>dubbo:service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white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white"/>
              </w:rPr>
              <w:t>"cn.e3mall.service.ItemService"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white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white"/>
              </w:rPr>
              <w:t>"itemServiceImpl"</w:t>
            </w:r>
            <w:r>
              <w:rPr>
                <w:rFonts w:hint="eastAsia" w:ascii="Consolas" w:hAnsi="Consolas" w:eastAsia="Consolas"/>
                <w:sz w:val="18"/>
                <w:szCs w:val="16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  <w:highlight w:val="white"/>
              </w:rPr>
              <w:t>timeout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  <w:highlight w:val="white"/>
              </w:rPr>
              <w:t>"600000"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PageHeper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由于使用mybatis逆向工程生成的mapping，不能分页，所以在这里使用pageHeper插件。</w:t>
      </w:r>
      <w:r>
        <w:rPr>
          <w:rFonts w:hint="eastAsia"/>
        </w:rPr>
        <w:t>该插件目前支持Oracle,Mysql,MariaDB,SQLite,Hsqldb,PostgreSQL六种数据库分页。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导入依赖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</w:rPr>
        <w:t>官方提供的代码对逆向工程支持的不好，使用参考资料中的pagehelper-fix。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com.github.pagehelper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${pagehelper.version}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5"/>
        </w:numPr>
        <w:spacing w:line="360" w:lineRule="auto"/>
        <w:ind w:left="0" w:leftChars="0" w:firstLine="0" w:firstLineChars="0"/>
        <w:jc w:val="both"/>
      </w:pPr>
      <w:r>
        <w:t>在Mybatis配置xml中配置拦截器插件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63A35C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969896"/>
                <w:kern w:val="0"/>
                <w:sz w:val="15"/>
                <w:szCs w:val="15"/>
              </w:rPr>
              <w:t>&lt;!-- com.github.pagehelper为PageHelper类所在包名 --&gt;</w:t>
            </w:r>
          </w:p>
          <w:p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cs="Consolas"/>
                <w:color w:val="63A35C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95DA3"/>
                <w:kern w:val="0"/>
                <w:sz w:val="15"/>
                <w:szCs w:val="15"/>
              </w:rPr>
              <w:t>interceptor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DF5000"/>
                <w:kern w:val="0"/>
                <w:sz w:val="15"/>
                <w:szCs w:val="15"/>
              </w:rPr>
              <w:t>"com.github.pagehelper.PageHelper"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969896"/>
                <w:kern w:val="0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cs="Consolas"/>
                <w:color w:val="969896"/>
                <w:kern w:val="0"/>
                <w:sz w:val="15"/>
                <w:szCs w:val="15"/>
              </w:rPr>
              <w:t>设置数据库类型</w:t>
            </w:r>
            <w:r>
              <w:rPr>
                <w:rFonts w:ascii="Consolas" w:hAnsi="Consolas" w:cs="Consolas"/>
                <w:color w:val="969896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color w:val="969896"/>
                <w:kern w:val="0"/>
                <w:sz w:val="15"/>
                <w:szCs w:val="15"/>
              </w:rPr>
              <w:t>Oracle,Mysql,MariaDB,SQLite,Hsqldb,PostgreSQL六种数据库</w:t>
            </w:r>
            <w:r>
              <w:rPr>
                <w:rFonts w:ascii="Consolas" w:hAnsi="Consolas" w:cs="Consolas"/>
                <w:color w:val="969896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       </w:t>
            </w:r>
          </w:p>
          <w:p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cs="Consolas"/>
                <w:color w:val="63A35C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95DA3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DF5000"/>
                <w:kern w:val="0"/>
                <w:sz w:val="15"/>
                <w:szCs w:val="15"/>
              </w:rPr>
              <w:t>"dialect"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95DA3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DF5000"/>
                <w:kern w:val="0"/>
                <w:sz w:val="15"/>
                <w:szCs w:val="15"/>
              </w:rPr>
              <w:t>"mysql"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/&gt;</w:t>
            </w:r>
          </w:p>
          <w:p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 xml:space="preserve">    &lt;/</w:t>
            </w:r>
            <w:r>
              <w:rPr>
                <w:rFonts w:ascii="Consolas" w:hAnsi="Consolas" w:cs="Consolas"/>
                <w:color w:val="63A35C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63A35C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color w:val="333333"/>
                <w:kern w:val="0"/>
                <w:sz w:val="15"/>
                <w:szCs w:val="15"/>
              </w:rPr>
              <w:t>&gt;</w:t>
            </w:r>
          </w:p>
        </w:tc>
      </w:tr>
    </w:tbl>
    <w:p>
      <w:pPr>
        <w:widowControl w:val="0"/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代码使用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PageHelperTest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testPageHelper()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ApplicationContext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  <w:u w:val="single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"classpath:spring/applicationContext-dao.xml"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TbItemMapper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.getBean(TbItemMapper.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//执行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语句前设置分页信息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6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(1,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//取分页信息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PageInfo&lt;TbItem&gt;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PageInfo&lt;&gt;(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.getTotal());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.getPages());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Nginx是一款高性能的http 服务器/反向代理服务器及电子邮件（IMAP/POP3）代理服务器。官方测试nginx能够支支撑5万并发链接，并且cpu、内存等资源消耗却非常低，运行非常稳定。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Nginx是</w:t>
      </w:r>
      <w:r>
        <w:rPr>
          <w:rFonts w:hint="eastAsia"/>
          <w:lang w:val="en-US" w:eastAsia="zh-CN"/>
        </w:rPr>
        <w:t>用C语言开发的。由于linux不同版本下nginx不同，所以nginx的linux版只有源码，需要我们自己在服务器上编译，。编译前需要第三方的开发包先装好。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http服务器。Nginx是一个http服务可以独立提供http服务。可以做网页静态服务器。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虚拟主机。可以实现在一台服务器虚拟出多个网站。例如个人网站使用的虚拟主机。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反向代理，负载均衡。当网站的访问量达到一定程度后，单台服务器不能满足用户的请求时，需要用多台服务器集群可以使用nginx做反向代理。并且多台服务器可以平均分担负载，不会因为某台服务器负载高宕机而某台服务器闲置的情况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</w:t>
      </w: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要求的安装环境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需要安装gcc的环境。yum install gcc-c++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第三方的开发包。</w:t>
      </w:r>
    </w:p>
    <w:p>
      <w:pPr>
        <w:pStyle w:val="13"/>
        <w:numPr>
          <w:ilvl w:val="0"/>
          <w:numId w:val="10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>
      <w:r>
        <w:rPr>
          <w:rFonts w:hint="eastAsia"/>
        </w:rPr>
        <w:tab/>
      </w:r>
      <w:r>
        <w:rPr>
          <w:rFonts w:hint="eastAsia"/>
        </w:rPr>
        <w:t>PCRE(Perl Compatible Regular Expressions)是一个Perl库，包括 perl 兼容的正则表达式库。nginx的http模块使用pcre来解析正则表达式，所以需要在linux上安装pcre库。</w:t>
      </w:r>
    </w:p>
    <w:p>
      <w:pPr>
        <w:rPr>
          <w:b/>
          <w:highlight w:val="green"/>
        </w:rPr>
      </w:pPr>
      <w:r>
        <w:rPr>
          <w:rFonts w:hint="eastAsia"/>
          <w:b/>
          <w:highlight w:val="green"/>
        </w:rPr>
        <w:t>yum install -y pcre pcre-devel</w:t>
      </w:r>
    </w:p>
    <w:p>
      <w:r>
        <w:rPr>
          <w:rFonts w:hint="eastAsia"/>
        </w:rPr>
        <w:t>注：pcre-devel是使用pcre开发的一个二次开发库。nginx也需要此库。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zlib</w:t>
      </w:r>
    </w:p>
    <w:p>
      <w:r>
        <w:rPr>
          <w:rFonts w:hint="eastAsia"/>
        </w:rPr>
        <w:tab/>
      </w:r>
      <w:r>
        <w:rPr>
          <w:rFonts w:hint="eastAsia"/>
        </w:rPr>
        <w:t>zlib库提供了很多种压缩和解压缩的方式，nginx使用zlib对http包的内容进行gzip，所以需要在linux上安装zlib库。</w:t>
      </w:r>
    </w:p>
    <w:p>
      <w:pPr>
        <w:rPr>
          <w:b/>
          <w:highlight w:val="green"/>
        </w:rPr>
      </w:pPr>
      <w:r>
        <w:rPr>
          <w:rFonts w:hint="eastAsia"/>
          <w:b/>
          <w:highlight w:val="green"/>
        </w:rPr>
        <w:t>yum install -y zlib zlib-devel</w:t>
      </w:r>
    </w:p>
    <w:p>
      <w:pPr>
        <w:rPr>
          <w:highlight w:val="green"/>
        </w:rPr>
      </w:pP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openssl</w:t>
      </w:r>
    </w:p>
    <w:p>
      <w:r>
        <w:rPr>
          <w:rFonts w:hint="eastAsia"/>
        </w:rPr>
        <w:tab/>
      </w:r>
      <w:r>
        <w:rPr>
          <w:rFonts w:hint="eastAsia"/>
        </w:rPr>
        <w:t>OpenSSL 是一个强大的安全套接字层密码库，囊括主要的密码算法、常用的密钥和证书封装管理功能及SSL协议，并提供丰富的应用程序供测试或其它目的使用。</w:t>
      </w:r>
    </w:p>
    <w:p>
      <w:r>
        <w:rPr>
          <w:rFonts w:hint="eastAsia"/>
        </w:rPr>
        <w:tab/>
      </w:r>
      <w:r>
        <w:rPr>
          <w:rFonts w:hint="eastAsia"/>
        </w:rPr>
        <w:t>nginx不仅支持http协议，还支持https（即在ssl协议上传输http），所以需要在linux安装openssl库。</w:t>
      </w:r>
    </w:p>
    <w:p>
      <w:pPr>
        <w:rPr>
          <w:b/>
          <w:highlight w:val="green"/>
        </w:rPr>
      </w:pPr>
      <w:r>
        <w:rPr>
          <w:rFonts w:hint="eastAsia"/>
          <w:b/>
          <w:highlight w:val="green"/>
        </w:rPr>
        <w:t>yum install -y openssl openssl-devel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</w:rPr>
      </w:pPr>
      <w:r>
        <w:rPr>
          <w:rFonts w:hint="eastAsia"/>
        </w:rPr>
        <w:t>第一步：把nginx的源码包上传到linux系统</w:t>
      </w:r>
    </w:p>
    <w:p>
      <w:pPr>
        <w:rPr>
          <w:rFonts w:hint="eastAsia"/>
        </w:rPr>
      </w:pPr>
      <w:r>
        <w:rPr>
          <w:rFonts w:hint="eastAsia"/>
        </w:rPr>
        <w:t>第二步：解压缩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tar zxf nginx-1.8.0.tar.gz </w:t>
      </w:r>
    </w:p>
    <w:p>
      <w:pPr>
        <w:rPr>
          <w:rFonts w:hint="eastAsia"/>
        </w:rPr>
      </w:pPr>
      <w:r>
        <w:rPr>
          <w:rFonts w:hint="eastAsia"/>
        </w:rPr>
        <w:t>第三步：使用configure命令创建一makeFile文件。</w:t>
      </w:r>
    </w:p>
    <w:p>
      <w:r>
        <w:t>./configure \</w:t>
      </w:r>
    </w:p>
    <w:p>
      <w:r>
        <w:t>--prefix=/usr/local/nginx \</w:t>
      </w:r>
    </w:p>
    <w:p>
      <w:r>
        <w:t>--pid-path=/var/run/nginx/nginx.pid \</w:t>
      </w:r>
    </w:p>
    <w:p>
      <w:r>
        <w:t>--lock-path=/var/lock/nginx.lock \</w:t>
      </w:r>
    </w:p>
    <w:p>
      <w:r>
        <w:t>--error-log-path=/var/log/nginx/error.log \</w:t>
      </w:r>
    </w:p>
    <w:p>
      <w:r>
        <w:t>--http-log-path=/var/log/nginx/access.log \</w:t>
      </w:r>
    </w:p>
    <w:p>
      <w:r>
        <w:t>--with-http_gzip_static_module \</w:t>
      </w:r>
    </w:p>
    <w:p>
      <w:r>
        <w:t>--http-client-body-temp-path=/var/temp/nginx/client \</w:t>
      </w:r>
    </w:p>
    <w:p>
      <w:r>
        <w:t>--http-proxy-temp-path=/var/temp/nginx/proxy \</w:t>
      </w:r>
    </w:p>
    <w:p>
      <w:r>
        <w:t>--http-fastcgi-temp-path=/var/temp/nginx/fastcgi \</w:t>
      </w:r>
    </w:p>
    <w:p>
      <w:r>
        <w:t>--http-uwsgi-temp-path=/var/temp/nginx/uwsgi \</w:t>
      </w:r>
    </w:p>
    <w:p>
      <w:r>
        <w:t>--http-scgi-temp-path=/var/temp/nginx/scgi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注意：启动nginx之前，上边将临时文件目录指定为/var/temp/nginx，需要在/var下创建temp及nginx目录</w:t>
      </w:r>
    </w:p>
    <w:p>
      <w:pPr>
        <w:rPr>
          <w:rFonts w:hint="eastAsia"/>
        </w:rPr>
      </w:pPr>
      <w:r>
        <w:rPr>
          <w:rFonts w:hint="eastAsia"/>
        </w:rPr>
        <w:t>[root@localhost sbin]# mkdir /var/temp/nginx/client -p</w:t>
      </w:r>
    </w:p>
    <w:p>
      <w:pPr>
        <w:rPr>
          <w:rFonts w:hint="eastAsia"/>
        </w:rPr>
      </w:pPr>
      <w:r>
        <w:rPr>
          <w:rFonts w:hint="eastAsia"/>
        </w:rPr>
        <w:t>第四步：make</w:t>
      </w:r>
    </w:p>
    <w:p>
      <w:pPr>
        <w:rPr>
          <w:rFonts w:hint="eastAsia"/>
        </w:rPr>
      </w:pPr>
      <w:r>
        <w:rPr>
          <w:rFonts w:hint="eastAsia"/>
        </w:rPr>
        <w:t>第五步：make install</w:t>
      </w: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rPr>
          <w:rFonts w:hint="eastAsia"/>
        </w:rPr>
      </w:pPr>
      <w:r>
        <w:rPr>
          <w:rFonts w:hint="eastAsia"/>
        </w:rPr>
        <w:t>进入sbin目录</w:t>
      </w:r>
    </w:p>
    <w:p>
      <w:r>
        <w:rPr>
          <w:rFonts w:hint="eastAsia"/>
        </w:rPr>
        <w:t xml:space="preserve">[root@localhost sbin]# ./nginx 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8595" cy="662940"/>
            <wp:effectExtent l="0" t="0" r="8255" b="381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关闭nginx：</w:t>
      </w:r>
    </w:p>
    <w:p>
      <w:pPr>
        <w:rPr>
          <w:rFonts w:hint="eastAsia"/>
        </w:rPr>
      </w:pPr>
      <w:r>
        <w:rPr>
          <w:rFonts w:hint="eastAsia"/>
        </w:rPr>
        <w:t>[root@localhost sbin]# ./nginx -s stop</w:t>
      </w:r>
    </w:p>
    <w:p>
      <w:pPr>
        <w:rPr>
          <w:rFonts w:hint="eastAsia"/>
        </w:rPr>
      </w:pPr>
      <w:r>
        <w:rPr>
          <w:rFonts w:hint="eastAsia"/>
        </w:rPr>
        <w:t>推荐使用：</w:t>
      </w:r>
    </w:p>
    <w:p>
      <w:pPr>
        <w:rPr>
          <w:rFonts w:hint="eastAsia"/>
        </w:rPr>
      </w:pPr>
      <w:r>
        <w:rPr>
          <w:rFonts w:hint="eastAsia"/>
        </w:rPr>
        <w:t>[root@localhost sbin]# ./nginx -s quit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重启nginx：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先关闭后启动。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刷新配置文件：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[root@localhost sbin]# ./nginx -s reload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查看进程：ps aux|grep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aux：所有用户终端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lang w:val="en-US" w:eastAsia="zh-CN"/>
        </w:rPr>
        <w:t>必须启动两个进程：master、worker才可以用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4、访问nginx</w:t>
      </w:r>
    </w:p>
    <w:p>
      <w:r>
        <w:drawing>
          <wp:inline distT="0" distB="0" distL="114300" distR="114300">
            <wp:extent cx="5266055" cy="2108200"/>
            <wp:effectExtent l="0" t="0" r="10795" b="635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默认是80端口。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rPr>
          <w:rFonts w:hint="eastAsia"/>
        </w:rPr>
      </w:pPr>
      <w:r>
        <w:rPr>
          <w:rFonts w:hint="eastAsia"/>
        </w:rPr>
        <w:t>就是在一台服务器启动多个网站。</w:t>
      </w:r>
    </w:p>
    <w:p>
      <w:pPr>
        <w:rPr>
          <w:rFonts w:hint="eastAsia"/>
        </w:rPr>
      </w:pPr>
      <w:r>
        <w:rPr>
          <w:rFonts w:hint="eastAsia"/>
        </w:rPr>
        <w:t>如何区分不同的网站：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域名不同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端口不同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通过端口区分</w:t>
      </w:r>
      <w:r>
        <w:rPr>
          <w:rFonts w:hint="eastAsia"/>
        </w:rPr>
        <w:t>不同虚拟</w:t>
      </w:r>
      <w:r>
        <w:rPr>
          <w:rFonts w:hint="eastAsia"/>
          <w:lang w:val="en-US" w:eastAsia="zh-CN"/>
        </w:rPr>
        <w:t>主机</w:t>
      </w:r>
    </w:p>
    <w:p>
      <w:pPr>
        <w:rPr>
          <w:rFonts w:hint="eastAsia"/>
        </w:rPr>
      </w:pPr>
      <w:r>
        <w:rPr>
          <w:rFonts w:hint="eastAsia"/>
        </w:rPr>
        <w:t>Nginx的配置文件：</w:t>
      </w:r>
    </w:p>
    <w:p>
      <w:pPr>
        <w:rPr>
          <w:rFonts w:hint="eastAsia"/>
        </w:rPr>
      </w:pPr>
      <w:r>
        <w:rPr>
          <w:rFonts w:hint="eastAsia"/>
        </w:rPr>
        <w:t>/usr/local/nginx/conf/nginx.conf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#user  nobody;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worker_processes  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#error_log  logs/error.log;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#error_log  logs/error.log  notice;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#error_log  logs/error.log  info;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#pid        logs/nginx.pid;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events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worker_connections  1024;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include       mime.types;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default_type  application/octet-stream;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#log_format  main  '$remote_addr - $remote_user [$time_local] "$request" 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                 '$status $body_bytes_sent "$http_referer" 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                 '"$http_user_agent" "$http_x_forwarded_for"';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#access_log  logs/access.log  main;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sendfile        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#tcp_nopush     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#keepalive_timeout 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keepalive_timeout  65;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#gzip  on;</w:t>
            </w:r>
          </w:p>
          <w:p>
            <w:pPr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191135</wp:posOffset>
                      </wp:positionV>
                      <wp:extent cx="1666875" cy="733425"/>
                      <wp:effectExtent l="5080" t="4445" r="4445" b="508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357370" y="5272405"/>
                                <a:ext cx="1666875" cy="733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一个server节点就是一个虚拟主机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1pt;margin-top:15.05pt;height:57.75pt;width:131.25pt;z-index:251688960;mso-width-relative:page;mso-height-relative:page;" fillcolor="#FFFFFF" filled="t" stroked="t" coordsize="21600,21600" o:gfxdata="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7qZM1wAAAAoBAAAP&#10;AAAAAAAAAAEAIAAAACIAAABkcnMvZG93bnJldi54bWxQSwECFAAUAAAACACHTuJAVPtet1ICAACF&#10;BAAADgAAAAAAAAABACAAAAAmAQAAZHJzL2Uyb0RvYy54bWxQSwUGAAAAAAYABgBZAQAA6g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一个server节点就是一个虚拟主机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localhost;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101600</wp:posOffset>
                      </wp:positionV>
                      <wp:extent cx="1209675" cy="770890"/>
                      <wp:effectExtent l="4445" t="4445" r="5080" b="5715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14520" y="6767830"/>
                                <a:ext cx="1209675" cy="770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Html是nginx安装目录下的html目录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7.6pt;margin-top:8pt;height:60.7pt;width:95.25pt;z-index:251689984;mso-width-relative:page;mso-height-relative:page;" fillcolor="#FFFFFF" filled="t" stroked="t" coordsize="21600,21600" o:gfxdata="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WL3efWAAAACgEAAA8A&#10;AAAAAAAAAQAgAAAAIgAAAGRycy9kb3ducmV2LnhtbFBLAQIUABQAAAAIAIdO4kBASYrbUgIAAIUE&#10;AAAOAAAAAAAAAAEAIAAAACUBAABkcnMvZTJvRG9jLnhtbFBLBQYAAAAABgAGAFkBAADp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Html是nginx安装目录下的html目录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122555</wp:posOffset>
                      </wp:positionV>
                      <wp:extent cx="1647825" cy="200025"/>
                      <wp:effectExtent l="0" t="4445" r="9525" b="4318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738120" y="6986905"/>
                                <a:ext cx="1647825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A7EBB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5.6pt;margin-top:9.65pt;height:15.75pt;width:129.75pt;z-index:251691008;mso-width-relative:page;mso-height-relative:page;" filled="f" stroked="t" coordsize="21600,21600" o:gfxdata="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9eTd2QAAAAkB&#10;AAAPAAAAAAAAAAEAIAAAACIAAABkcnMvZG93bnJldi54bWxQSwECFAAUAAAACACHTuJA/wciARoC&#10;AADdAwAADgAAAAAAAAABACAAAAAoAQAAZHJzL2Uyb0RvYy54bWxQSwUGAAAAAAYABgBZAQAAtAUA&#10;AAAA&#10;">
                      <v:fill on="f" focussize="0,0"/>
                      <v:stroke color="#457BBA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location / {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</w:t>
            </w:r>
            <w:r>
              <w:rPr>
                <w:rFonts w:hint="eastAsia"/>
                <w:highlight w:val="green"/>
              </w:rPr>
              <w:t>html</w:t>
            </w:r>
            <w:r>
              <w:rPr>
                <w:rFonts w:hint="eastAsia"/>
              </w:rPr>
              <w:t>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>server {</w:t>
            </w:r>
          </w:p>
          <w:p>
            <w:pPr>
              <w:shd w:val="clear" w:color="auto" w:fill="92D05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    listen      </w:t>
            </w:r>
            <w:r>
              <w:rPr>
                <w:rFonts w:hint="eastAsia"/>
                <w:color w:val="FF0000"/>
              </w:rPr>
              <w:t xml:space="preserve"> 81;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localhost;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</w:t>
            </w:r>
            <w:r>
              <w:rPr>
                <w:rFonts w:hint="eastAsia"/>
                <w:color w:val="FF0000"/>
              </w:rPr>
              <w:t xml:space="preserve"> html-81</w:t>
            </w:r>
            <w:r>
              <w:rPr>
                <w:rFonts w:hint="eastAsia"/>
              </w:rPr>
              <w:t>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重新加载配置文件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[root@localhost nginx]# sbin/nginx -s reload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通过域名区分不同虚拟主机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#user  nobody;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worker_processes  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#error_log  logs/error.log;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#error_log  logs/error.log  notice;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#error_log  logs/error.log  info;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#pid        logs/nginx.pid;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events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worker_connections  1024;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include       mime.types;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default_type  application/octet-stream;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#log_format  main  '$remote_addr - $remote_user [$time_local] "$request" 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                 '$status $body_bytes_sent "$http_referer" 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                 '"$http_user_agent" "$http_x_forwarded_for"';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#access_log  logs/access.log  main;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sendfile        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#tcp_nopush     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#keepalive_timeout 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keepalive_timeout  65;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#gzip  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localhost;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localhost;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html-81;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</w:t>
            </w:r>
            <w:r>
              <w:rPr>
                <w:rFonts w:hint="eastAsia"/>
                <w:highlight w:val="green"/>
              </w:rPr>
              <w:t>www.taobao.com</w:t>
            </w:r>
            <w:r>
              <w:rPr>
                <w:rFonts w:hint="eastAsia"/>
              </w:rPr>
              <w:t>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html-taobao;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</w:t>
            </w:r>
            <w:r>
              <w:rPr>
                <w:rFonts w:hint="eastAsia"/>
                <w:highlight w:val="green"/>
              </w:rPr>
              <w:t>www.baidu.com</w:t>
            </w:r>
            <w:r>
              <w:rPr>
                <w:rFonts w:hint="eastAsia"/>
              </w:rPr>
              <w:t>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shd w:val="clear" w:color="auto" w:fill="92D050"/>
              <w:rPr>
                <w:rFonts w:hint="eastAsia"/>
              </w:rPr>
            </w:pP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html-baidu;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hd w:val="clear" w:color="auto" w:fill="92D05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什么是反向代理</w:t>
      </w:r>
    </w:p>
    <w:p>
      <w:pPr>
        <w:rPr>
          <w:rFonts w:hint="eastAsia"/>
        </w:rPr>
      </w:pPr>
      <w:r>
        <w:rPr>
          <w:rFonts w:hint="eastAsia"/>
        </w:rPr>
        <w:t>正向代理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53619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反向代理：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825115"/>
            <wp:effectExtent l="0" t="0" r="825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39"/>
        </w:tabs>
        <w:jc w:val="left"/>
        <w:rPr>
          <w:rFonts w:hint="eastAsia"/>
        </w:rPr>
      </w:pPr>
      <w:r>
        <w:rPr>
          <w:rFonts w:hint="eastAsia"/>
        </w:rPr>
        <w:t>反向代理服务器决定哪台服务器提供服务。</w:t>
      </w:r>
    </w:p>
    <w:p>
      <w:pPr>
        <w:tabs>
          <w:tab w:val="left" w:pos="839"/>
        </w:tabs>
        <w:jc w:val="left"/>
        <w:rPr>
          <w:rFonts w:hint="eastAsia"/>
        </w:rPr>
      </w:pPr>
      <w:r>
        <w:rPr>
          <w:rFonts w:hint="eastAsia"/>
        </w:rPr>
        <w:t>返回代理服务器不提供服务器。也是请求的转发。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nginx实现反向代理</w:t>
      </w:r>
    </w:p>
    <w:p>
      <w:r>
        <w:rPr>
          <w:rFonts w:hint="eastAsia"/>
        </w:rPr>
        <w:t>两个域名指向同一台nginx服务器，用户访问不同的域名显示不同的网页内容。</w:t>
      </w:r>
    </w:p>
    <w:p>
      <w:r>
        <w:rPr>
          <w:rFonts w:hint="eastAsia"/>
        </w:rPr>
        <w:t>两个域名是www.sian.com.cn和www.sohu.com</w:t>
      </w:r>
    </w:p>
    <w:p>
      <w:r>
        <w:rPr>
          <w:rFonts w:hint="eastAsia"/>
        </w:rPr>
        <w:t>nginx服务器使用虚拟机192.168.101.3</w:t>
      </w:r>
      <w:r>
        <w:t xml:space="preserve"> </w:t>
      </w:r>
    </w:p>
    <w:p>
      <w:r>
        <w:drawing>
          <wp:inline distT="0" distB="0" distL="114300" distR="114300">
            <wp:extent cx="5274310" cy="362267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第一步：安装两个tomcat，分别运行在8080和8081端口。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第二步：启动两个tomcat。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第三步：反向代理服务器的配置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upstream tomcat1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192.168.25.148:8080;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www.sina.com.cn;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proxy_pass   http://tomcat1;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upstream tomcat2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192.168.25.148:8081;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www.sohu.com;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proxy_pass   http://tomcat2;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第四步：nginx重新加载配置文件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第五步：配置域名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在hosts文件中添加域名和ip的映射关系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192.168.25.148 www.sina.com.cn</w:t>
      </w:r>
    </w:p>
    <w:p>
      <w:pPr>
        <w:tabs>
          <w:tab w:val="left" w:pos="1514"/>
        </w:tabs>
        <w:jc w:val="left"/>
        <w:rPr>
          <w:rFonts w:hint="default"/>
          <w:lang w:val="en-US" w:eastAsia="zh-CN"/>
        </w:rPr>
      </w:pPr>
      <w:r>
        <w:rPr>
          <w:rFonts w:hint="eastAsia"/>
        </w:rPr>
        <w:t>192.168.25.148 www.sohu.com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</w:rPr>
      </w:pPr>
      <w:r>
        <w:rPr>
          <w:rFonts w:hint="eastAsia"/>
        </w:rPr>
        <w:t>如果一个服务由多条服务器提供，需要把负载分配到不同的服务器处理，需要负载均衡。</w:t>
      </w:r>
    </w:p>
    <w:p>
      <w:pPr>
        <w:rPr>
          <w:rFonts w:hint="eastAsia"/>
        </w:rPr>
      </w:pPr>
      <w:r>
        <w:rPr>
          <w:rFonts w:hint="eastAsia"/>
        </w:rPr>
        <w:t xml:space="preserve"> upstream tomcat2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192.168.25.148:8081;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192.168.25.148:8082;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可以根据服务器的实际情况调整服务器权重。权重越高分配的请求越多，权重越低，请求越少。默认是都是1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upstream tomcat2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192.168.25.148:8081;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server 192.168.25.148:8082 </w:t>
            </w:r>
            <w:r>
              <w:rPr>
                <w:rFonts w:hint="eastAsia"/>
                <w:highlight w:val="green"/>
              </w:rPr>
              <w:t>weight=2;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ngin高可用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要实现nginx的高可用，需要实现备份机。</w:t>
      </w:r>
    </w:p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什么是负载均衡高可用</w:t>
      </w:r>
    </w:p>
    <w:p>
      <w:r>
        <w:rPr>
          <w:rFonts w:hint="eastAsia"/>
        </w:rPr>
        <w:tab/>
      </w:r>
      <w:r>
        <w:rPr>
          <w:rFonts w:hint="eastAsia"/>
        </w:rPr>
        <w:t>nginx作为负载均衡器，所有请求都到了nginx，可见nginx处于非常重点的位置，如果nginx服务器宕机后端web服务将无法提供服务，影响严重。</w:t>
      </w:r>
    </w:p>
    <w:p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为了屏蔽负载均衡服务器的宕机，需要建立一个备份机。主服务器和备份机上都运行高可用（High Availability）监控程序，通过传送诸如“I am alive”这样的信息来监控对方的运行状况。当备份机不能在一定的时间内收到这样的信息时，它就接管主服务器的服务IP并继续提供负载均衡服务；当备份管理器又从主管理器收到“I am alive”这样的信息时，它就释放服务IP地址，这样的主服务器就开始再次提供负载均衡服务。</w:t>
      </w:r>
    </w:p>
    <w:p/>
    <w:p/>
    <w:p/>
    <w:p>
      <w:pPr>
        <w:pStyle w:val="4"/>
        <w:bidi w:val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keepalived+nginx实现主备</w:t>
      </w:r>
    </w:p>
    <w:p>
      <w:pPr>
        <w:pStyle w:val="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什么是keepalived</w:t>
      </w:r>
    </w:p>
    <w:p>
      <w:r>
        <w:rPr>
          <w:rFonts w:hint="eastAsia"/>
        </w:rPr>
        <w:tab/>
      </w:r>
      <w:r>
        <w:rPr>
          <w:rFonts w:hint="eastAsia"/>
        </w:rPr>
        <w:t>keepalived是集群管理中保证集群高可用的一个服务软件，用来防止单点故障。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Keepalived的作用是检测web服务器的状态，如果有一台web服务器死机，或工作出现故障，Keepalived将检测到，并将有故障的web服务器从系统中剔除，当web服务器工作正常后Keepalived自动将web服务器加入到服务器群中，这些工作全部自动完成，不需要人工干涉，需要人工做的只是修复故障的web服务器。</w:t>
      </w:r>
    </w:p>
    <w:p/>
    <w:p>
      <w:pPr>
        <w:pStyle w:val="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keepalived工作原理</w:t>
      </w:r>
    </w:p>
    <w:p>
      <w:r>
        <w:rPr>
          <w:rFonts w:hint="eastAsia"/>
        </w:rPr>
        <w:tab/>
      </w:r>
      <w:r>
        <w:rPr>
          <w:rFonts w:hint="eastAsia"/>
        </w:rPr>
        <w:t>keepalived是以VRRP协议为实现基础的，VRRP全称Virtual Router Redundancy Protocol，即虚拟路由冗余协议。</w:t>
      </w:r>
    </w:p>
    <w:p>
      <w:r>
        <w:rPr>
          <w:rFonts w:hint="eastAsia"/>
        </w:rPr>
        <w:tab/>
      </w:r>
      <w:r>
        <w:rPr>
          <w:rFonts w:hint="eastAsia"/>
        </w:rPr>
        <w:t>虚拟路由冗余协议，可以认为是实现路由器高可用的协议，即将N台提供相同功能的路由器组成一个路由器组，这个组里面有一个master和多个backup，master上面有一个对外提供服务的vip（VIP = Virtual IP Address，虚拟IP地址，该路由器所在局域网内其他机器的默认路由为该vip），master会发组播，当backup收不到VRRP包时就认为master宕掉了，这时就需要根据</w:t>
      </w:r>
      <w:bookmarkStart w:id="0" w:name="OLE_LINK24"/>
      <w:bookmarkStart w:id="1" w:name="OLE_LINK22"/>
      <w:bookmarkStart w:id="2" w:name="OLE_LINK23"/>
      <w:r>
        <w:rPr>
          <w:rFonts w:hint="eastAsia"/>
        </w:rPr>
        <w:t>VRRP</w:t>
      </w:r>
      <w:bookmarkEnd w:id="0"/>
      <w:bookmarkEnd w:id="1"/>
      <w:bookmarkEnd w:id="2"/>
      <w:r>
        <w:rPr>
          <w:rFonts w:hint="eastAsia"/>
        </w:rPr>
        <w:t>的优先级来选举一个backup当master。这样的话就可以保证路由器的高可用了。</w:t>
      </w:r>
    </w:p>
    <w:p>
      <w:r>
        <w:rPr>
          <w:rFonts w:hint="eastAsia"/>
        </w:rPr>
        <w:tab/>
      </w:r>
      <w:r>
        <w:rPr>
          <w:rFonts w:hint="eastAsia"/>
        </w:rPr>
        <w:t>keepalived主要有三个模块，分别是core、check和</w:t>
      </w:r>
      <w:r>
        <w:rPr>
          <w:kern w:val="0"/>
        </w:rPr>
        <w:t>VRRP</w:t>
      </w:r>
      <w:r>
        <w:rPr>
          <w:rFonts w:hint="eastAsia"/>
        </w:rPr>
        <w:t>。core模块为keepalived的核心，负责主进程的启动、维护以及全局配置文件的加载和解析。check负责健康检查，包括常见的各种检查方式。</w:t>
      </w:r>
      <w:r>
        <w:rPr>
          <w:kern w:val="0"/>
        </w:rPr>
        <w:t>VRRP</w:t>
      </w:r>
      <w:r>
        <w:rPr>
          <w:rFonts w:hint="eastAsia"/>
        </w:rPr>
        <w:t xml:space="preserve">模块是来实现VRRP协议的。 </w:t>
      </w:r>
    </w:p>
    <w:p/>
    <w:p>
      <w:r>
        <w:rPr>
          <w:rFonts w:hint="eastAsia"/>
        </w:rPr>
        <w:t>详细参考：Keepalived权威指南中文.pdf</w:t>
      </w:r>
    </w:p>
    <w:p/>
    <w:p>
      <w:pPr>
        <w:pStyle w:val="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keepalived+nginx实现主备过程</w:t>
      </w:r>
    </w:p>
    <w:p/>
    <w:p>
      <w:pPr>
        <w:pStyle w:val="6"/>
        <w:numPr>
          <w:ilvl w:val="0"/>
          <w:numId w:val="13"/>
        </w:numPr>
        <w:bidi w:val="0"/>
        <w:rPr>
          <w:rFonts w:hint="eastAsia"/>
        </w:rPr>
      </w:pPr>
      <w:r>
        <w:rPr>
          <w:rFonts w:hint="eastAsia"/>
        </w:rPr>
        <w:t>初始状态</w:t>
      </w:r>
    </w:p>
    <w:p>
      <w:pPr>
        <w:rPr>
          <w:rFonts w:hint="eastAsia"/>
        </w:rPr>
      </w:pPr>
      <w:r>
        <w:drawing>
          <wp:inline distT="0" distB="0" distL="114300" distR="114300">
            <wp:extent cx="4266565" cy="377698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3"/>
        </w:numPr>
        <w:bidi w:val="0"/>
      </w:pPr>
      <w:r>
        <w:rPr>
          <w:rFonts w:hint="eastAsia"/>
        </w:rPr>
        <w:t>主机宕机</w:t>
      </w:r>
    </w:p>
    <w:p>
      <w:r>
        <w:drawing>
          <wp:inline distT="0" distB="0" distL="114300" distR="114300">
            <wp:extent cx="4246245" cy="373189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3）主机恢复</w:t>
      </w:r>
    </w:p>
    <w:p>
      <w:r>
        <w:drawing>
          <wp:inline distT="0" distB="0" distL="114300" distR="114300">
            <wp:extent cx="4438650" cy="3909060"/>
            <wp:effectExtent l="0" t="0" r="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</w:t>
      </w:r>
    </w:p>
    <w:p>
      <w:pPr>
        <w:widowControl w:val="0"/>
        <w:numPr>
          <w:ilvl w:val="0"/>
          <w:numId w:val="1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项目导入fastdfs_client</w:t>
      </w:r>
    </w:p>
    <w:p>
      <w:pPr>
        <w:widowControl w:val="0"/>
        <w:numPr>
          <w:ilvl w:val="0"/>
          <w:numId w:val="15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书写配置文件：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  <w:highlight w:val="white"/>
              </w:rPr>
              <w:t>tracker_server=192.168.25.133:22122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lightGray"/>
              </w:rPr>
              <w:t>org.csource.fastdfs.ClientGlobal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org.csource.fastdfs.StorageClient;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org.csource.fastdfs.StorageServer;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org.csource.fastdfs.TrackerClient;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org.csource.fastdfs.TrackerServer;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FastDfsTest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fastDfsTest()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//创建一个配置文件。文件名任意。内容就是tracker服务器的地址。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//使用全局对象加载配置文件。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highlight w:val="lightGray"/>
              </w:rPr>
              <w:t>ClientGlobal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6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"E:\\eclipse-workspace\\e3-manager-web\\src\\main\\resources\\fastdfs\\client.conf"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//创建一个TrackerClient对象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TrackerClient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TrackerClient();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//通过TrackClient获得一个TrackerServer对象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TrackerServer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//创建一个StorageServer的引用，可以是null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StorageServer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//创建一个StorageClient，参数需要TrackerServer和StrorageServer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StorageClient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StorageClient(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//使用StorageClient上传文件。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.upload_file(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"H:\\娱乐\\壁纸图片\\01.jpg"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返回字符串：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1050925"/>
            <wp:effectExtent l="0" t="0" r="7620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13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"http://192.168.25.133/group1/M00/00/00/wKgZhV17aJ2AX2EwAAPpNpvyfV8254.jpg"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http://192.168.25.133/group1/M00/00/00/wKgZhV17aJ2AX2EwAAPpNpvyfV8254.jpg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KindEditor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shorCloud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actionMQ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freemaker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e3mall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开启项目时注意：防火墙有没有关，ip有没有变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1、静态资源引入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因为springmvc配置了拦截除jsp以外的所有资源，所以要配置资源映射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&lt;!-- 添加静态资源映射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"/css/"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"/css/**"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"/js/"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"/js/**"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静态资源跳转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6"/>
                <w:highlight w:val="lightGray"/>
              </w:rPr>
              <w:t>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PageController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String accessIndex()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"index"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"/{page}"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String accessPage(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6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问题：分页列表中使用pageHelper，e3-manager-web抛异常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原因：e3-manager-web中没有加pageHelper依赖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e3-manager-web调用e3-manager-service中的服务，返回值为分页对象，分页对象中有list。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该list是pageHelper封装的，封装的不是ArrayList，而是pageHelper自己定义的数据类型Page。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不过Page继承了ArrayList。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添加商品——加载商品类别Tree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添加商品——上传图片（fastDFS）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1、springmvc上传图片注意：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需要jar包：commons-io、fileupload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springmvc中配置多媒体解析器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2、上传图片：浏览器兼容性问题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springmvc中@responseBody的意思是直接响应浏览器，不经过视图解析器；如果返回值有对象，就把对象转成json，且返回值类型content-type:application/json。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如果返回值为string，默认content-type:text/plain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uEditor：百度的富文本编辑器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ckeditor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jquery提供的方法$(form).serialize()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虚拟机修改ip后不重启生效：service network restart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伪图形界面：setup命令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DHCP *表示动态获取ip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dubbo调用服务默认为3次，3次都失败后就停止调用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tortoiseGit安装,汉化包下载安装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向本地仓库中添加、修改文件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删除还原文件，删除并保留本地副本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图标显示问题（禁用微软自带的OneDriver，然后重启）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把文件或文件名添加到忽略列表，.gitignore也要添加到本地仓库中去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创建远程仓库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在本地创建密钥对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在github上添加公钥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使用命令、小乌龟把分支上传到远程仓库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两种传输方式：ssh、https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从远程仓库推送、拉去文件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解决版本冲突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在linux上搭建私有git服务器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从远程仓库中下载上传文件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创建、合并、删除分支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在idea中使用git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创建本地仓库：git init --bare（参数表示不带工作目录）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 -t rsa 默认保存在当前Windows用户文件夹下的.ssh文件夹下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连接远程仓库：git remote add origin git@github.com:299413619/reop1.git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把分支上传到远程仓库：git push -u origin master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把远程仓库的内容克隆到本地：git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"https://github.com/2994413619/repo3.git"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https://github.com/2994413619/repo3.git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springboot热部署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yml文件语法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普通数据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对象数据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map对象数据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数组数据</w:t>
      </w:r>
    </w:p>
    <w:p>
      <w:pPr>
        <w:widowControl w:val="0"/>
        <w:numPr>
          <w:ilvl w:val="0"/>
          <w:numId w:val="18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配置文件数据映射到java代码中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@Value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5、SpringBoot集成mybatis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  <w:r>
        <w:rPr>
          <w:rFonts w:hint="eastAsia"/>
          <w:lang w:val="en-US" w:eastAsia="zh-CN"/>
        </w:rPr>
        <w:t>源码分析：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该注解上的@EnableAutoConfiguration注解表示是否开始自动配置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@EnableAutoConfiguration注解上的</w:t>
      </w:r>
      <w:r>
        <w:rPr>
          <w:rFonts w:hint="default"/>
          <w:lang w:val="en-US" w:eastAsia="zh-CN"/>
        </w:rPr>
        <w:t>@Import({AutoConfigurationImportSelector.class})</w:t>
      </w:r>
      <w:r>
        <w:rPr>
          <w:rFonts w:hint="eastAsia"/>
          <w:lang w:val="en-US" w:eastAsia="zh-CN"/>
        </w:rPr>
        <w:t>表示加载配置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AutoConfigurationImportSelector</w:t>
      </w:r>
      <w:r>
        <w:rPr>
          <w:rFonts w:hint="eastAsia"/>
          <w:lang w:val="en-US" w:eastAsia="zh-CN"/>
        </w:rPr>
        <w:t>类中加载该包下的META-INF/spring.factories.文件，该文件中是完整包名的键值对，其中ServletWebServerFactoryAutoConfiguration类上@EnableConfigurationProperties({ServerProperties.class})中ServerProperties类用来存储的加载配置属性。</w:t>
      </w:r>
    </w:p>
    <w:p>
      <w:pPr>
        <w:ind w:firstLine="420" w:firstLineChars="0"/>
      </w:pPr>
      <w:r>
        <w:drawing>
          <wp:inline distT="0" distB="0" distL="114300" distR="114300">
            <wp:extent cx="4311650" cy="2861310"/>
            <wp:effectExtent l="0" t="0" r="12700" b="152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他加载的配置文件为META-INF/spring.factories.同级目录下的json文件，该文件位置：</w:t>
      </w:r>
    </w:p>
    <w:p>
      <w:pPr>
        <w:ind w:firstLine="420" w:firstLineChars="0"/>
      </w:pPr>
      <w:r>
        <w:drawing>
          <wp:inline distT="0" distB="0" distL="114300" distR="114300">
            <wp:extent cx="3785235" cy="1559560"/>
            <wp:effectExtent l="0" t="0" r="5715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文件中属性名就是上面截图中的server.属性名</w:t>
      </w:r>
    </w:p>
    <w:p>
      <w:pPr>
        <w:ind w:firstLine="420" w:firstLineChars="0"/>
      </w:pPr>
      <w:r>
        <w:drawing>
          <wp:inline distT="0" distB="0" distL="114300" distR="114300">
            <wp:extent cx="4448810" cy="1583055"/>
            <wp:effectExtent l="0" t="0" r="8890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该json中的默认配置，我们可以写配置文件覆盖。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但覆盖的配置文件写在哪里，如何加载？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我们的springboot文件都必须有该标签：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>&lt;parent&gt;</w:t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spring-boot-starter-parent</w:t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2.2.0.RELEASE</w:t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 xml:space="preserve">    &lt;relativePath/&gt;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&lt;!-- lookup parent from repository --&gt;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8"/>
                <w:szCs w:val="18"/>
                <w:shd w:val="clear" w:fill="2B2B2B"/>
              </w:rPr>
              <w:t>&lt;/parent&gt;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打开spring-boot-starter-parent，我们可以看到加载的配置文件：</w:t>
      </w:r>
    </w:p>
    <w:p>
      <w:pPr>
        <w:ind w:firstLine="420" w:firstLineChars="0"/>
      </w:pPr>
      <w:r>
        <w:drawing>
          <wp:inline distT="0" distB="0" distL="114300" distR="114300">
            <wp:extent cx="3870325" cy="2303780"/>
            <wp:effectExtent l="0" t="0" r="15875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例如：修改访问端口和项目名称：</w:t>
      </w:r>
    </w:p>
    <w:p>
      <w:pPr>
        <w:ind w:firstLine="420" w:firstLineChars="0"/>
      </w:pPr>
      <w:r>
        <w:drawing>
          <wp:inline distT="0" distB="0" distL="114300" distR="114300">
            <wp:extent cx="5265420" cy="1591310"/>
            <wp:effectExtent l="0" t="0" r="11430" b="889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一、系统架构演变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1、集中式架构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19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单点故障</w:t>
      </w:r>
    </w:p>
    <w:p>
      <w:pPr>
        <w:widowControl w:val="0"/>
        <w:numPr>
          <w:ilvl w:val="0"/>
          <w:numId w:val="19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并发数低</w:t>
      </w:r>
    </w:p>
    <w:p>
      <w:pPr>
        <w:widowControl w:val="0"/>
        <w:numPr>
          <w:ilvl w:val="0"/>
          <w:numId w:val="19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代码耦合度高</w:t>
      </w:r>
    </w:p>
    <w:p>
      <w:pPr>
        <w:widowControl w:val="0"/>
        <w:numPr>
          <w:ilvl w:val="0"/>
          <w:numId w:val="19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不方便扩展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维护简单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2、水平切分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web、service、mapper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3、垂直拆分，功能拆分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2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方便水平扩展</w:t>
      </w:r>
    </w:p>
    <w:p>
      <w:pPr>
        <w:widowControl w:val="0"/>
        <w:numPr>
          <w:ilvl w:val="0"/>
          <w:numId w:val="2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方便单独优化</w:t>
      </w:r>
    </w:p>
    <w:p>
      <w:pPr>
        <w:widowControl w:val="0"/>
        <w:numPr>
          <w:ilvl w:val="0"/>
          <w:numId w:val="2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解耦合</w:t>
      </w:r>
    </w:p>
    <w:p>
      <w:pPr>
        <w:widowControl w:val="0"/>
        <w:numPr>
          <w:ilvl w:val="0"/>
          <w:numId w:val="2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提高并发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增加维护成本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重复开发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4、没有注册中心的调用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调用关系错综复杂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维护困难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5、SOA（面向服务开发）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用注册中心解决了调用关系错综复杂的问题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6、微服务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微服务特点：</w:t>
      </w:r>
    </w:p>
    <w:p>
      <w:pPr>
        <w:widowControl w:val="0"/>
        <w:numPr>
          <w:ilvl w:val="0"/>
          <w:numId w:val="21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单一职责：</w:t>
      </w:r>
    </w:p>
    <w:p>
      <w:pPr>
        <w:widowControl w:val="0"/>
        <w:numPr>
          <w:ilvl w:val="0"/>
          <w:numId w:val="21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微：相比SOA，微服务的粒度更小</w:t>
      </w:r>
    </w:p>
    <w:p>
      <w:pPr>
        <w:widowControl w:val="0"/>
        <w:numPr>
          <w:ilvl w:val="0"/>
          <w:numId w:val="21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面向服务：每个服务对外提供一个rest风格的接口API，对内不限制实现服务的技术</w:t>
      </w:r>
    </w:p>
    <w:p>
      <w:pPr>
        <w:widowControl w:val="0"/>
        <w:numPr>
          <w:ilvl w:val="0"/>
          <w:numId w:val="21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自治：</w:t>
      </w:r>
    </w:p>
    <w:p>
      <w:pPr>
        <w:widowControl w:val="0"/>
        <w:numPr>
          <w:ilvl w:val="1"/>
          <w:numId w:val="21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团队独立</w:t>
      </w:r>
    </w:p>
    <w:p>
      <w:pPr>
        <w:widowControl w:val="0"/>
        <w:numPr>
          <w:ilvl w:val="1"/>
          <w:numId w:val="21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技术独立</w:t>
      </w:r>
    </w:p>
    <w:p>
      <w:pPr>
        <w:widowControl w:val="0"/>
        <w:numPr>
          <w:ilvl w:val="1"/>
          <w:numId w:val="21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前后端分离</w:t>
      </w:r>
    </w:p>
    <w:p>
      <w:pPr>
        <w:widowControl w:val="0"/>
        <w:numPr>
          <w:ilvl w:val="1"/>
          <w:numId w:val="21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数据库分离</w:t>
      </w:r>
    </w:p>
    <w:p>
      <w:pPr>
        <w:widowControl w:val="0"/>
        <w:numPr>
          <w:ilvl w:val="1"/>
          <w:numId w:val="21"/>
        </w:numPr>
        <w:spacing w:line="360" w:lineRule="auto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独立部署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springcloud发展：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dubbo12年停更，17年恢复，并共享给Apache，如果dubbo没有停更几年，中国根本没有springcloud的事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二、服务调用方式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RPC和HTTP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1）RPC（传输层）：Remote Produce Call远程过程调用，类似还有RMI。自定义数据格式，基于原生TCP通信，速度快，效率高，早期的WebService，现在热门的dubbo，都是RPC的典型代表。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2）Http：缺点是消息封装臃肿，优势是对服务的提供和调用方都没有任何技术限制，只有灵活，更符合微服务理念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Rest风格，可以通过http协议来实现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三、http客户端工具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URLConnection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spring-boot-start-web中有Jackson的包，该工具中，ObjectMapper可以进行序列化和反序列化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反序列化方法：readValue(jsonString,class);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序列化：writeValueAsString(Object);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7FDCB"/>
    <w:multiLevelType w:val="singleLevel"/>
    <w:tmpl w:val="90F7FD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21C536D"/>
    <w:multiLevelType w:val="singleLevel"/>
    <w:tmpl w:val="921C536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3F2BAB8"/>
    <w:multiLevelType w:val="singleLevel"/>
    <w:tmpl w:val="93F2B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FEE376D"/>
    <w:multiLevelType w:val="singleLevel"/>
    <w:tmpl w:val="9FEE376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9129801"/>
    <w:multiLevelType w:val="singleLevel"/>
    <w:tmpl w:val="A912980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94FA07E"/>
    <w:multiLevelType w:val="multilevel"/>
    <w:tmpl w:val="A94FA07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8A1623E"/>
    <w:multiLevelType w:val="singleLevel"/>
    <w:tmpl w:val="D8A1623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89230AF"/>
    <w:multiLevelType w:val="singleLevel"/>
    <w:tmpl w:val="F89230A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05C9927"/>
    <w:multiLevelType w:val="multilevel"/>
    <w:tmpl w:val="005C992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E713414"/>
    <w:multiLevelType w:val="singleLevel"/>
    <w:tmpl w:val="0E713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1E9E3C48"/>
    <w:multiLevelType w:val="multilevel"/>
    <w:tmpl w:val="1E9E3C48"/>
    <w:lvl w:ilvl="0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11">
    <w:nsid w:val="22715E2C"/>
    <w:multiLevelType w:val="singleLevel"/>
    <w:tmpl w:val="22715E2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4D0A67D"/>
    <w:multiLevelType w:val="multilevel"/>
    <w:tmpl w:val="24D0A67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2982C7C1"/>
    <w:multiLevelType w:val="singleLevel"/>
    <w:tmpl w:val="2982C7C1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2DFA049E"/>
    <w:multiLevelType w:val="singleLevel"/>
    <w:tmpl w:val="2DFA049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57E5455"/>
    <w:multiLevelType w:val="singleLevel"/>
    <w:tmpl w:val="357E54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35AE0DB5"/>
    <w:multiLevelType w:val="singleLevel"/>
    <w:tmpl w:val="35AE0DB5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5A60988"/>
    <w:multiLevelType w:val="singleLevel"/>
    <w:tmpl w:val="55A60988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3BF9A8"/>
    <w:multiLevelType w:val="multilevel"/>
    <w:tmpl w:val="573BF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73BF9B3"/>
    <w:multiLevelType w:val="multilevel"/>
    <w:tmpl w:val="573BF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7294763C"/>
    <w:multiLevelType w:val="singleLevel"/>
    <w:tmpl w:val="7294763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18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1"/>
  </w:num>
  <w:num w:numId="5">
    <w:abstractNumId w:val="4"/>
  </w:num>
  <w:num w:numId="6">
    <w:abstractNumId w:val="2"/>
  </w:num>
  <w:num w:numId="7">
    <w:abstractNumId w:val="17"/>
  </w:num>
  <w:num w:numId="8">
    <w:abstractNumId w:val="7"/>
  </w:num>
  <w:num w:numId="9">
    <w:abstractNumId w:val="14"/>
  </w:num>
  <w:num w:numId="10">
    <w:abstractNumId w:val="10"/>
  </w:num>
  <w:num w:numId="11">
    <w:abstractNumId w:val="16"/>
  </w:num>
  <w:num w:numId="12">
    <w:abstractNumId w:val="13"/>
  </w:num>
  <w:num w:numId="13">
    <w:abstractNumId w:val="20"/>
  </w:num>
  <w:num w:numId="14">
    <w:abstractNumId w:val="15"/>
  </w:num>
  <w:num w:numId="15">
    <w:abstractNumId w:val="6"/>
  </w:num>
  <w:num w:numId="16">
    <w:abstractNumId w:val="0"/>
  </w:num>
  <w:num w:numId="17">
    <w:abstractNumId w:val="8"/>
  </w:num>
  <w:num w:numId="18">
    <w:abstractNumId w:val="5"/>
  </w:num>
  <w:num w:numId="19">
    <w:abstractNumId w:val="1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930EA"/>
    <w:rsid w:val="02356EF0"/>
    <w:rsid w:val="03832DEA"/>
    <w:rsid w:val="08643778"/>
    <w:rsid w:val="11B27C40"/>
    <w:rsid w:val="1D543603"/>
    <w:rsid w:val="1E203D7F"/>
    <w:rsid w:val="23100F14"/>
    <w:rsid w:val="24981458"/>
    <w:rsid w:val="28713D8B"/>
    <w:rsid w:val="28747D07"/>
    <w:rsid w:val="2D933150"/>
    <w:rsid w:val="2EA36482"/>
    <w:rsid w:val="322C426D"/>
    <w:rsid w:val="33016538"/>
    <w:rsid w:val="39F2273B"/>
    <w:rsid w:val="3AD62D96"/>
    <w:rsid w:val="3FC60DEB"/>
    <w:rsid w:val="435B3111"/>
    <w:rsid w:val="43611E65"/>
    <w:rsid w:val="43755A6F"/>
    <w:rsid w:val="4508382C"/>
    <w:rsid w:val="4BEE400A"/>
    <w:rsid w:val="557B0E38"/>
    <w:rsid w:val="564653BE"/>
    <w:rsid w:val="56D40696"/>
    <w:rsid w:val="58B927A5"/>
    <w:rsid w:val="651C154E"/>
    <w:rsid w:val="65B93AA9"/>
    <w:rsid w:val="6A7D3EE4"/>
    <w:rsid w:val="6C5900FA"/>
    <w:rsid w:val="6D742D49"/>
    <w:rsid w:val="72445227"/>
    <w:rsid w:val="72864930"/>
    <w:rsid w:val="731D31C2"/>
    <w:rsid w:val="74B24668"/>
    <w:rsid w:val="782202F2"/>
    <w:rsid w:val="78E0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yuye</dc:creator>
  <cp:lastModifiedBy>超</cp:lastModifiedBy>
  <dcterms:modified xsi:type="dcterms:W3CDTF">2019-11-12T15:57:40Z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