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865B" w14:textId="77777777" w:rsidR="00520282" w:rsidRDefault="00000000">
      <w:pPr>
        <w:pStyle w:val="1"/>
        <w:rPr>
          <w:lang w:eastAsia="zh-CN"/>
        </w:rPr>
      </w:pPr>
      <w:r>
        <w:rPr>
          <w:rFonts w:hint="eastAsia"/>
          <w:lang w:eastAsia="zh-CN"/>
        </w:rPr>
        <w:t>白名单证明问题</w:t>
      </w:r>
    </w:p>
    <w:p w14:paraId="6C512906" w14:textId="77777777" w:rsidR="00520282" w:rsidRDefault="00000000">
      <w:pPr>
        <w:pStyle w:val="FirstParagraph"/>
        <w:rPr>
          <w:lang w:eastAsia="zh-CN"/>
        </w:rPr>
      </w:pPr>
      <w:r>
        <w:rPr>
          <w:b/>
          <w:i/>
          <w:lang w:eastAsia="zh-CN"/>
        </w:rPr>
        <w:t>⚫ 问题描述</w:t>
      </w:r>
      <w:r>
        <w:rPr>
          <w:lang w:eastAsia="zh-CN"/>
        </w:rPr>
        <w:t>：</w:t>
      </w:r>
    </w:p>
    <w:p w14:paraId="009FAE77" w14:textId="77777777" w:rsidR="00520282" w:rsidRDefault="00000000">
      <w:pPr>
        <w:pStyle w:val="a0"/>
        <w:ind w:firstLineChars="200" w:firstLine="480"/>
        <w:rPr>
          <w:lang w:eastAsia="zh-CN"/>
        </w:rPr>
      </w:pPr>
      <w:r>
        <w:rPr>
          <w:rFonts w:hint="eastAsia"/>
          <w:lang w:eastAsia="zh-CN"/>
        </w:rPr>
        <w:t>默</w:t>
      </w:r>
      <w:proofErr w:type="gramStart"/>
      <w:r>
        <w:rPr>
          <w:rFonts w:hint="eastAsia"/>
          <w:lang w:eastAsia="zh-CN"/>
        </w:rPr>
        <w:t>克尔树</w:t>
      </w:r>
      <w:r>
        <w:rPr>
          <w:rFonts w:ascii="宋体" w:eastAsia="宋体" w:hAnsi="宋体" w:cs="宋体" w:hint="eastAsia"/>
          <w:lang w:eastAsia="zh-CN"/>
        </w:rPr>
        <w:t>是</w:t>
      </w:r>
      <w:proofErr w:type="gramEnd"/>
      <w:r>
        <w:rPr>
          <w:rFonts w:ascii="宋体" w:eastAsia="宋体" w:hAnsi="宋体" w:cs="宋体" w:hint="eastAsia"/>
          <w:lang w:eastAsia="zh-CN"/>
        </w:rPr>
        <w:t>一个完全二叉树</w:t>
      </w:r>
      <w:r>
        <w:rPr>
          <w:rFonts w:hint="eastAsia"/>
          <w:lang w:eastAsia="zh-CN"/>
        </w:rPr>
        <w:t>， 其作用是快速归纳和校验区块数据的存在性和完整性。它的每个节点都是哈希（散列）值，其中叶子节点存放的是原始数据的哈希值，</w:t>
      </w:r>
      <w:r>
        <w:rPr>
          <w:rFonts w:ascii="宋体" w:eastAsia="宋体" w:hAnsi="宋体" w:cs="宋体" w:hint="eastAsia"/>
          <w:lang w:eastAsia="zh-CN"/>
        </w:rPr>
        <w:t>原始数据</w:t>
      </w:r>
      <w:r>
        <w:rPr>
          <w:rFonts w:hint="eastAsia"/>
          <w:lang w:eastAsia="zh-CN"/>
        </w:rPr>
        <w:t>可以是交易数据，也可以是账户地址。具体构造方式如下图M-1所示，A~H节点是叶子节点，也就是原始信息的哈希值，AB代表将A和B的哈希值合并</w:t>
      </w:r>
      <w:r>
        <w:rPr>
          <w:rFonts w:ascii="宋体" w:eastAsia="宋体" w:hAnsi="宋体" w:cs="宋体" w:hint="eastAsia"/>
          <w:lang w:eastAsia="zh-CN"/>
        </w:rPr>
        <w:t>（字符串拼接）</w:t>
      </w:r>
      <w:r>
        <w:rPr>
          <w:rFonts w:hint="eastAsia"/>
          <w:lang w:eastAsia="zh-CN"/>
        </w:rPr>
        <w:t>后计算得到新的哈希值，CD代表将C和D合并后计算得到的新哈希值，同理，ABCD代表将AB和CD合并后计算的哈希值，默</w:t>
      </w:r>
      <w:proofErr w:type="gramStart"/>
      <w:r>
        <w:rPr>
          <w:rFonts w:hint="eastAsia"/>
          <w:lang w:eastAsia="zh-CN"/>
        </w:rPr>
        <w:t>克尔树的</w:t>
      </w:r>
      <w:proofErr w:type="gramEnd"/>
      <w:r>
        <w:rPr>
          <w:rFonts w:hint="eastAsia"/>
          <w:lang w:eastAsia="zh-CN"/>
        </w:rPr>
        <w:t>构建方式就是哈希值向上传递。</w:t>
      </w:r>
    </w:p>
    <w:p w14:paraId="08F4B246" w14:textId="77777777" w:rsidR="00520282" w:rsidRDefault="00000000">
      <w:pPr>
        <w:pStyle w:val="a0"/>
        <w:rPr>
          <w:lang w:eastAsia="zh-CN"/>
        </w:rPr>
      </w:pPr>
      <w:r>
        <w:rPr>
          <w:noProof/>
          <w:lang w:eastAsia="zh-CN"/>
        </w:rPr>
        <w:drawing>
          <wp:inline distT="0" distB="0" distL="114300" distR="114300" wp14:anchorId="3A3E4DA8" wp14:editId="0335EA98">
            <wp:extent cx="5479415" cy="2994660"/>
            <wp:effectExtent l="0" t="0" r="6985" b="2540"/>
            <wp:docPr id="2" name="图片 2" descr="8a9d613f76f6a8a85b923be3c041e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a9d613f76f6a8a85b923be3c041e5b"/>
                    <pic:cNvPicPr>
                      <a:picLocks noChangeAspect="1"/>
                    </pic:cNvPicPr>
                  </pic:nvPicPr>
                  <pic:blipFill>
                    <a:blip r:embed="rId6"/>
                    <a:stretch>
                      <a:fillRect/>
                    </a:stretch>
                  </pic:blipFill>
                  <pic:spPr>
                    <a:xfrm>
                      <a:off x="0" y="0"/>
                      <a:ext cx="5479415" cy="2994660"/>
                    </a:xfrm>
                    <a:prstGeom prst="rect">
                      <a:avLst/>
                    </a:prstGeom>
                  </pic:spPr>
                </pic:pic>
              </a:graphicData>
            </a:graphic>
          </wp:inline>
        </w:drawing>
      </w:r>
    </w:p>
    <w:p w14:paraId="2E67CCE5" w14:textId="77777777" w:rsidR="00520282" w:rsidRDefault="00000000">
      <w:pPr>
        <w:pStyle w:val="a0"/>
        <w:jc w:val="center"/>
        <w:rPr>
          <w:lang w:eastAsia="zh-CN"/>
        </w:rPr>
      </w:pPr>
      <w:r>
        <w:rPr>
          <w:rFonts w:hint="eastAsia"/>
          <w:lang w:eastAsia="zh-CN"/>
        </w:rPr>
        <w:t>图M-1 完全默克尔树</w:t>
      </w:r>
    </w:p>
    <w:p w14:paraId="5F2C4BA3" w14:textId="77777777" w:rsidR="00520282" w:rsidRDefault="00520282">
      <w:pPr>
        <w:pStyle w:val="a0"/>
        <w:rPr>
          <w:lang w:eastAsia="zh-CN"/>
        </w:rPr>
      </w:pPr>
    </w:p>
    <w:p w14:paraId="415E97A0" w14:textId="77777777" w:rsidR="00520282" w:rsidRDefault="00000000">
      <w:pPr>
        <w:pStyle w:val="a0"/>
        <w:ind w:firstLineChars="200" w:firstLine="480"/>
        <w:rPr>
          <w:lang w:eastAsia="zh-CN"/>
        </w:rPr>
      </w:pPr>
      <w:r>
        <w:rPr>
          <w:rFonts w:hint="eastAsia"/>
          <w:lang w:eastAsia="zh-CN"/>
        </w:rPr>
        <w:t>一些特殊情况也需要被考虑，当叶子节点数量无法达到2的整数次</w:t>
      </w:r>
      <w:proofErr w:type="gramStart"/>
      <w:r>
        <w:rPr>
          <w:rFonts w:hint="eastAsia"/>
          <w:lang w:eastAsia="zh-CN"/>
        </w:rPr>
        <w:t>幂</w:t>
      </w:r>
      <w:proofErr w:type="gramEnd"/>
      <w:r>
        <w:rPr>
          <w:rFonts w:hint="eastAsia"/>
          <w:lang w:eastAsia="zh-CN"/>
        </w:rPr>
        <w:t>时，需要用最后的叶子节点来补齐，基本原则是计算一个新的父节点时，</w:t>
      </w:r>
      <w:proofErr w:type="gramStart"/>
      <w:r>
        <w:rPr>
          <w:rFonts w:hint="eastAsia"/>
          <w:lang w:eastAsia="zh-CN"/>
        </w:rPr>
        <w:t>如果右子节点</w:t>
      </w:r>
      <w:proofErr w:type="gramEnd"/>
      <w:r>
        <w:rPr>
          <w:rFonts w:hint="eastAsia"/>
          <w:lang w:eastAsia="zh-CN"/>
        </w:rPr>
        <w:t>缺失，</w:t>
      </w:r>
      <w:proofErr w:type="gramStart"/>
      <w:r>
        <w:rPr>
          <w:rFonts w:hint="eastAsia"/>
          <w:lang w:eastAsia="zh-CN"/>
        </w:rPr>
        <w:t>则右子节点</w:t>
      </w:r>
      <w:proofErr w:type="gramEnd"/>
      <w:r>
        <w:rPr>
          <w:rFonts w:hint="eastAsia"/>
          <w:lang w:eastAsia="zh-CN"/>
        </w:rPr>
        <w:t>直接用左子节点补齐。例如下图M-2，图M-3，图M-4是几种补齐方式，其中紫色节点代表是补齐的节点。</w:t>
      </w:r>
    </w:p>
    <w:p w14:paraId="64EBAA64" w14:textId="77777777" w:rsidR="00520282" w:rsidRDefault="00000000">
      <w:pPr>
        <w:pStyle w:val="a0"/>
        <w:rPr>
          <w:lang w:eastAsia="zh-CN"/>
        </w:rPr>
      </w:pPr>
      <w:r>
        <w:rPr>
          <w:rFonts w:hint="eastAsia"/>
          <w:noProof/>
          <w:lang w:eastAsia="zh-CN"/>
        </w:rPr>
        <w:lastRenderedPageBreak/>
        <w:drawing>
          <wp:inline distT="0" distB="0" distL="114300" distR="114300" wp14:anchorId="46758469" wp14:editId="25659D05">
            <wp:extent cx="5483860" cy="2647315"/>
            <wp:effectExtent l="0" t="0" r="2540" b="6985"/>
            <wp:docPr id="6" name="图片 6" descr="747a0c136bbee86cfe7bf80fb31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47a0c136bbee86cfe7bf80fb315168"/>
                    <pic:cNvPicPr>
                      <a:picLocks noChangeAspect="1"/>
                    </pic:cNvPicPr>
                  </pic:nvPicPr>
                  <pic:blipFill>
                    <a:blip r:embed="rId7"/>
                    <a:stretch>
                      <a:fillRect/>
                    </a:stretch>
                  </pic:blipFill>
                  <pic:spPr>
                    <a:xfrm>
                      <a:off x="0" y="0"/>
                      <a:ext cx="5483860" cy="2647315"/>
                    </a:xfrm>
                    <a:prstGeom prst="rect">
                      <a:avLst/>
                    </a:prstGeom>
                  </pic:spPr>
                </pic:pic>
              </a:graphicData>
            </a:graphic>
          </wp:inline>
        </w:drawing>
      </w:r>
    </w:p>
    <w:p w14:paraId="3FF4B34B" w14:textId="77777777" w:rsidR="00520282" w:rsidRDefault="00000000">
      <w:pPr>
        <w:pStyle w:val="a0"/>
        <w:jc w:val="center"/>
        <w:rPr>
          <w:lang w:eastAsia="zh-CN"/>
        </w:rPr>
      </w:pPr>
      <w:r>
        <w:rPr>
          <w:rFonts w:hint="eastAsia"/>
          <w:lang w:eastAsia="zh-CN"/>
        </w:rPr>
        <w:t>图M-2 节点补齐方式（一）</w:t>
      </w:r>
    </w:p>
    <w:p w14:paraId="298F0C7B" w14:textId="77777777" w:rsidR="00520282" w:rsidRDefault="00000000">
      <w:pPr>
        <w:pStyle w:val="a0"/>
        <w:rPr>
          <w:lang w:eastAsia="zh-CN"/>
        </w:rPr>
      </w:pPr>
      <w:r>
        <w:rPr>
          <w:noProof/>
          <w:lang w:eastAsia="zh-CN"/>
        </w:rPr>
        <w:drawing>
          <wp:inline distT="0" distB="0" distL="114300" distR="114300" wp14:anchorId="4645905F" wp14:editId="75C07841">
            <wp:extent cx="5481320" cy="2842895"/>
            <wp:effectExtent l="0" t="0" r="5080" b="1905"/>
            <wp:docPr id="4" name="图片 4" descr="179b04fb2ab75973b55bf9045288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9b04fb2ab75973b55bf9045288296"/>
                    <pic:cNvPicPr>
                      <a:picLocks noChangeAspect="1"/>
                    </pic:cNvPicPr>
                  </pic:nvPicPr>
                  <pic:blipFill>
                    <a:blip r:embed="rId8"/>
                    <a:stretch>
                      <a:fillRect/>
                    </a:stretch>
                  </pic:blipFill>
                  <pic:spPr>
                    <a:xfrm>
                      <a:off x="0" y="0"/>
                      <a:ext cx="5481320" cy="2842895"/>
                    </a:xfrm>
                    <a:prstGeom prst="rect">
                      <a:avLst/>
                    </a:prstGeom>
                  </pic:spPr>
                </pic:pic>
              </a:graphicData>
            </a:graphic>
          </wp:inline>
        </w:drawing>
      </w:r>
    </w:p>
    <w:p w14:paraId="6FDE820E" w14:textId="77777777" w:rsidR="00520282" w:rsidRDefault="00000000">
      <w:pPr>
        <w:pStyle w:val="a0"/>
        <w:jc w:val="center"/>
        <w:rPr>
          <w:lang w:eastAsia="zh-CN"/>
        </w:rPr>
      </w:pPr>
      <w:r>
        <w:rPr>
          <w:rFonts w:hint="eastAsia"/>
          <w:lang w:eastAsia="zh-CN"/>
        </w:rPr>
        <w:t>图M-3 节点补齐方式（二）</w:t>
      </w:r>
    </w:p>
    <w:p w14:paraId="463035D7" w14:textId="77777777" w:rsidR="00520282" w:rsidRDefault="00000000">
      <w:pPr>
        <w:pStyle w:val="a0"/>
        <w:jc w:val="center"/>
        <w:rPr>
          <w:lang w:eastAsia="zh-CN"/>
        </w:rPr>
      </w:pPr>
      <w:r>
        <w:rPr>
          <w:noProof/>
          <w:lang w:eastAsia="zh-CN"/>
        </w:rPr>
        <w:lastRenderedPageBreak/>
        <w:drawing>
          <wp:inline distT="0" distB="0" distL="114300" distR="114300" wp14:anchorId="73D25D75" wp14:editId="6858377B">
            <wp:extent cx="5481320" cy="2824480"/>
            <wp:effectExtent l="0" t="0" r="5080" b="7620"/>
            <wp:docPr id="5" name="图片 5" descr="e6b5e1ff9707e277e668e852a8b8f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6b5e1ff9707e277e668e852a8b8f7d"/>
                    <pic:cNvPicPr>
                      <a:picLocks noChangeAspect="1"/>
                    </pic:cNvPicPr>
                  </pic:nvPicPr>
                  <pic:blipFill>
                    <a:blip r:embed="rId9"/>
                    <a:stretch>
                      <a:fillRect/>
                    </a:stretch>
                  </pic:blipFill>
                  <pic:spPr>
                    <a:xfrm>
                      <a:off x="0" y="0"/>
                      <a:ext cx="5481320" cy="2824480"/>
                    </a:xfrm>
                    <a:prstGeom prst="rect">
                      <a:avLst/>
                    </a:prstGeom>
                  </pic:spPr>
                </pic:pic>
              </a:graphicData>
            </a:graphic>
          </wp:inline>
        </w:drawing>
      </w:r>
    </w:p>
    <w:p w14:paraId="428E6288" w14:textId="77777777" w:rsidR="00520282" w:rsidRDefault="00000000">
      <w:pPr>
        <w:pStyle w:val="a0"/>
        <w:jc w:val="center"/>
        <w:rPr>
          <w:lang w:eastAsia="zh-CN"/>
        </w:rPr>
      </w:pPr>
      <w:r>
        <w:rPr>
          <w:rFonts w:hint="eastAsia"/>
          <w:lang w:eastAsia="zh-CN"/>
        </w:rPr>
        <w:t>图M-4 节点补齐方式（三）</w:t>
      </w:r>
    </w:p>
    <w:p w14:paraId="6B66C4AF" w14:textId="77777777" w:rsidR="00520282" w:rsidRDefault="00000000">
      <w:pPr>
        <w:pStyle w:val="a0"/>
        <w:ind w:firstLineChars="200" w:firstLine="480"/>
        <w:rPr>
          <w:rFonts w:ascii="宋体" w:eastAsia="宋体" w:hAnsi="宋体" w:cs="宋体"/>
          <w:lang w:eastAsia="zh-CN"/>
        </w:rPr>
      </w:pPr>
      <w:r>
        <w:rPr>
          <w:rFonts w:hint="eastAsia"/>
          <w:lang w:eastAsia="zh-CN"/>
        </w:rPr>
        <w:t>在</w:t>
      </w:r>
      <w:r>
        <w:rPr>
          <w:rFonts w:ascii="宋体" w:eastAsia="宋体" w:hAnsi="宋体" w:cs="宋体" w:hint="eastAsia"/>
          <w:lang w:eastAsia="zh-CN"/>
        </w:rPr>
        <w:t>发行NFT（非同质化Token）时，通常会设置一些白名单用户，这些白名单用户的账户地址需要在智能合约内设置，但如果每个地址都设置一次白名单会造成大量的合约交互而产生高昂的费用。通用的解决办法是使用默</w:t>
      </w:r>
      <w:proofErr w:type="gramStart"/>
      <w:r>
        <w:rPr>
          <w:rFonts w:ascii="宋体" w:eastAsia="宋体" w:hAnsi="宋体" w:cs="宋体" w:hint="eastAsia"/>
          <w:lang w:eastAsia="zh-CN"/>
        </w:rPr>
        <w:t>克尔树来</w:t>
      </w:r>
      <w:proofErr w:type="gramEnd"/>
      <w:r>
        <w:rPr>
          <w:rFonts w:ascii="宋体" w:eastAsia="宋体" w:hAnsi="宋体" w:cs="宋体" w:hint="eastAsia"/>
          <w:lang w:eastAsia="zh-CN"/>
        </w:rPr>
        <w:t>提供一个证明，证明方式由下图M</w:t>
      </w:r>
      <w:r>
        <w:rPr>
          <w:rFonts w:ascii="宋体" w:eastAsia="宋体" w:hAnsi="宋体" w:cs="宋体"/>
          <w:lang w:eastAsia="zh-CN"/>
        </w:rPr>
        <w:t>-5</w:t>
      </w:r>
      <w:r>
        <w:rPr>
          <w:rFonts w:ascii="宋体" w:eastAsia="宋体" w:hAnsi="宋体" w:cs="宋体" w:hint="eastAsia"/>
          <w:lang w:eastAsia="zh-CN"/>
        </w:rPr>
        <w:t>所示，若要证明D节点在默克尔树种，则需要提供一个数组</w:t>
      </w:r>
      <w:r>
        <w:rPr>
          <w:rFonts w:ascii="宋体" w:eastAsia="宋体" w:hAnsi="宋体" w:cs="宋体"/>
          <w:lang w:eastAsia="zh-CN"/>
        </w:rPr>
        <w:t>[C,AB,EFGH]</w:t>
      </w:r>
      <w:r>
        <w:rPr>
          <w:rFonts w:ascii="宋体" w:eastAsia="宋体" w:hAnsi="宋体" w:cs="宋体" w:hint="eastAsia"/>
          <w:lang w:eastAsia="zh-CN"/>
        </w:rPr>
        <w:t>，在已知D的情况下，提供C可以结算CD，再与AB结合可以计算ABCD，再与EFGH就可以计算得到根。验证者只需按照这样的计算方式就可以得到一个新的根节点，若结算结果与合约中预先设置的根节点是一致的，则代表D节点在默克尔树中。</w:t>
      </w:r>
    </w:p>
    <w:p w14:paraId="60946023" w14:textId="77777777" w:rsidR="00520282" w:rsidRDefault="00000000">
      <w:pPr>
        <w:pStyle w:val="a0"/>
        <w:rPr>
          <w:rFonts w:ascii="宋体" w:eastAsia="宋体" w:hAnsi="宋体" w:cs="宋体"/>
          <w:lang w:eastAsia="zh-CN"/>
        </w:rPr>
      </w:pPr>
      <w:r>
        <w:rPr>
          <w:rFonts w:ascii="宋体" w:eastAsia="宋体" w:hAnsi="宋体" w:cs="宋体"/>
          <w:noProof/>
          <w:lang w:eastAsia="zh-CN"/>
        </w:rPr>
        <w:drawing>
          <wp:inline distT="0" distB="0" distL="0" distR="0" wp14:anchorId="1B554BC4" wp14:editId="32486F20">
            <wp:extent cx="5486400" cy="2875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486400" cy="2875280"/>
                    </a:xfrm>
                    <a:prstGeom prst="rect">
                      <a:avLst/>
                    </a:prstGeom>
                  </pic:spPr>
                </pic:pic>
              </a:graphicData>
            </a:graphic>
          </wp:inline>
        </w:drawing>
      </w:r>
    </w:p>
    <w:p w14:paraId="37391494" w14:textId="77777777" w:rsidR="00520282" w:rsidRDefault="00000000">
      <w:pPr>
        <w:pStyle w:val="a0"/>
        <w:jc w:val="center"/>
        <w:rPr>
          <w:rFonts w:ascii="宋体" w:eastAsia="宋体" w:hAnsi="宋体" w:cs="宋体"/>
          <w:lang w:eastAsia="zh-CN"/>
        </w:rPr>
      </w:pPr>
      <w:r>
        <w:rPr>
          <w:rFonts w:ascii="宋体" w:eastAsia="宋体" w:hAnsi="宋体" w:cs="宋体" w:hint="eastAsia"/>
          <w:lang w:eastAsia="zh-CN"/>
        </w:rPr>
        <w:t>M</w:t>
      </w:r>
      <w:r>
        <w:rPr>
          <w:rFonts w:ascii="宋体" w:eastAsia="宋体" w:hAnsi="宋体" w:cs="宋体"/>
          <w:lang w:eastAsia="zh-CN"/>
        </w:rPr>
        <w:t xml:space="preserve">-5 </w:t>
      </w:r>
      <w:r>
        <w:rPr>
          <w:rFonts w:ascii="宋体" w:eastAsia="宋体" w:hAnsi="宋体" w:cs="宋体" w:hint="eastAsia"/>
          <w:lang w:eastAsia="zh-CN"/>
        </w:rPr>
        <w:t>默</w:t>
      </w:r>
      <w:proofErr w:type="gramStart"/>
      <w:r>
        <w:rPr>
          <w:rFonts w:ascii="宋体" w:eastAsia="宋体" w:hAnsi="宋体" w:cs="宋体" w:hint="eastAsia"/>
          <w:lang w:eastAsia="zh-CN"/>
        </w:rPr>
        <w:t>克尔树的</w:t>
      </w:r>
      <w:proofErr w:type="gramEnd"/>
      <w:r>
        <w:rPr>
          <w:rFonts w:ascii="宋体" w:eastAsia="宋体" w:hAnsi="宋体" w:cs="宋体" w:hint="eastAsia"/>
          <w:lang w:eastAsia="zh-CN"/>
        </w:rPr>
        <w:t>证明路径</w:t>
      </w:r>
    </w:p>
    <w:p w14:paraId="23D740E4" w14:textId="77777777" w:rsidR="00520282" w:rsidRDefault="00520282">
      <w:pPr>
        <w:pStyle w:val="ImageCaption"/>
        <w:rPr>
          <w:lang w:eastAsia="zh-CN"/>
        </w:rPr>
      </w:pPr>
    </w:p>
    <w:p w14:paraId="13E13D7A" w14:textId="77777777" w:rsidR="00520282" w:rsidRDefault="00000000">
      <w:pPr>
        <w:pStyle w:val="a0"/>
        <w:rPr>
          <w:lang w:eastAsia="zh-CN"/>
        </w:rPr>
      </w:pPr>
      <w:r>
        <w:rPr>
          <w:lang w:eastAsia="zh-CN"/>
        </w:rPr>
        <w:t>⚫</w:t>
      </w:r>
      <w:r>
        <w:rPr>
          <w:b/>
          <w:lang w:eastAsia="zh-CN"/>
        </w:rPr>
        <w:t>要求</w:t>
      </w:r>
      <w:r>
        <w:rPr>
          <w:lang w:eastAsia="zh-CN"/>
        </w:rPr>
        <w:t>：</w:t>
      </w:r>
    </w:p>
    <w:p w14:paraId="43003235" w14:textId="77777777" w:rsidR="00520282" w:rsidRDefault="00000000">
      <w:pPr>
        <w:pStyle w:val="a0"/>
        <w:rPr>
          <w:lang w:eastAsia="zh-CN"/>
        </w:rPr>
      </w:pPr>
      <w:r>
        <w:rPr>
          <w:lang w:eastAsia="zh-CN"/>
        </w:rPr>
        <w:t>根据输入的若干</w:t>
      </w:r>
      <w:r>
        <w:rPr>
          <w:rFonts w:ascii="宋体" w:eastAsia="宋体" w:hAnsi="宋体" w:cs="宋体" w:hint="eastAsia"/>
          <w:lang w:eastAsia="zh-CN"/>
        </w:rPr>
        <w:t>账户地址</w:t>
      </w:r>
      <w:r>
        <w:rPr>
          <w:lang w:eastAsia="zh-CN"/>
        </w:rPr>
        <w:t>，</w:t>
      </w:r>
      <w:r>
        <w:rPr>
          <w:rFonts w:ascii="宋体" w:eastAsia="宋体" w:hAnsi="宋体" w:cs="宋体" w:hint="eastAsia"/>
          <w:lang w:eastAsia="zh-CN"/>
        </w:rPr>
        <w:t>为指定白名单账户地址生成一个默</w:t>
      </w:r>
      <w:proofErr w:type="gramStart"/>
      <w:r>
        <w:rPr>
          <w:rFonts w:ascii="宋体" w:eastAsia="宋体" w:hAnsi="宋体" w:cs="宋体" w:hint="eastAsia"/>
          <w:lang w:eastAsia="zh-CN"/>
        </w:rPr>
        <w:t>克尔树证明</w:t>
      </w:r>
      <w:proofErr w:type="gramEnd"/>
      <w:r>
        <w:rPr>
          <w:rFonts w:ascii="宋体" w:eastAsia="宋体" w:hAnsi="宋体" w:cs="宋体" w:hint="eastAsia"/>
          <w:lang w:eastAsia="zh-CN"/>
        </w:rPr>
        <w:t>。</w:t>
      </w:r>
    </w:p>
    <w:p w14:paraId="799300A1" w14:textId="77777777" w:rsidR="00520282" w:rsidRDefault="00000000">
      <w:pPr>
        <w:pStyle w:val="a0"/>
        <w:rPr>
          <w:rFonts w:ascii="宋体" w:eastAsia="宋体" w:hAnsi="宋体" w:cs="宋体"/>
          <w:lang w:eastAsia="zh-CN"/>
        </w:rPr>
      </w:pPr>
      <w:r>
        <w:rPr>
          <w:rFonts w:ascii="宋体" w:eastAsia="宋体" w:hAnsi="宋体" w:cs="宋体" w:hint="eastAsia"/>
          <w:b/>
          <w:bCs/>
          <w:lang w:eastAsia="zh-CN"/>
        </w:rPr>
        <w:t>特别提示：</w:t>
      </w:r>
      <w:r>
        <w:rPr>
          <w:rFonts w:ascii="宋体" w:eastAsia="宋体" w:hAnsi="宋体" w:cs="宋体" w:hint="eastAsia"/>
          <w:lang w:eastAsia="zh-CN"/>
        </w:rPr>
        <w:t>验证程序会根据证明来计算最终根，因为计算AB和BA哈希值的结果不同，验证程序会判断A</w:t>
      </w:r>
      <w:r>
        <w:rPr>
          <w:rFonts w:ascii="宋体" w:eastAsia="宋体" w:hAnsi="宋体" w:cs="宋体"/>
          <w:lang w:eastAsia="zh-CN"/>
        </w:rPr>
        <w:t>&gt;B</w:t>
      </w:r>
      <w:r>
        <w:rPr>
          <w:rFonts w:ascii="宋体" w:eastAsia="宋体" w:hAnsi="宋体" w:cs="宋体" w:hint="eastAsia"/>
          <w:lang w:eastAsia="zh-CN"/>
        </w:rPr>
        <w:t>时使用A</w:t>
      </w:r>
      <w:r>
        <w:rPr>
          <w:rFonts w:ascii="宋体" w:eastAsia="宋体" w:hAnsi="宋体" w:cs="宋体"/>
          <w:lang w:eastAsia="zh-CN"/>
        </w:rPr>
        <w:t>+</w:t>
      </w:r>
      <w:r>
        <w:rPr>
          <w:rFonts w:ascii="宋体" w:eastAsia="宋体" w:hAnsi="宋体" w:cs="宋体" w:hint="eastAsia"/>
          <w:lang w:eastAsia="zh-CN"/>
        </w:rPr>
        <w:t>B，反之使用B</w:t>
      </w:r>
      <w:r>
        <w:rPr>
          <w:rFonts w:ascii="宋体" w:eastAsia="宋体" w:hAnsi="宋体" w:cs="宋体"/>
          <w:lang w:eastAsia="zh-CN"/>
        </w:rPr>
        <w:t>+</w:t>
      </w:r>
      <w:r>
        <w:rPr>
          <w:rFonts w:ascii="宋体" w:eastAsia="宋体" w:hAnsi="宋体" w:cs="宋体" w:hint="eastAsia"/>
          <w:lang w:eastAsia="zh-CN"/>
        </w:rPr>
        <w:t>A来计算哈希值。</w:t>
      </w:r>
    </w:p>
    <w:p w14:paraId="178C177A" w14:textId="77777777" w:rsidR="00520282" w:rsidRDefault="00000000">
      <w:pPr>
        <w:pStyle w:val="a0"/>
        <w:rPr>
          <w:rFonts w:ascii="宋体" w:eastAsia="宋体" w:hAnsi="宋体" w:cs="宋体"/>
          <w:lang w:eastAsia="zh-CN"/>
        </w:rPr>
      </w:pPr>
      <w:r>
        <w:rPr>
          <w:rFonts w:ascii="宋体" w:eastAsia="宋体" w:hAnsi="宋体" w:cs="宋体" w:hint="eastAsia"/>
          <w:lang w:eastAsia="zh-CN"/>
        </w:rPr>
        <w:t>题目中统</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采用S</w:t>
      </w:r>
      <w:r>
        <w:rPr>
          <w:rFonts w:ascii="宋体" w:eastAsia="宋体" w:hAnsi="宋体" w:cs="宋体"/>
          <w:lang w:eastAsia="zh-CN"/>
        </w:rPr>
        <w:t>HA256</w:t>
      </w:r>
      <w:proofErr w:type="gramStart"/>
      <w:r>
        <w:rPr>
          <w:rFonts w:ascii="宋体" w:eastAsia="宋体" w:hAnsi="宋体" w:cs="宋体" w:hint="eastAsia"/>
          <w:lang w:eastAsia="zh-CN"/>
        </w:rPr>
        <w:t>作为哈西函数</w:t>
      </w:r>
      <w:proofErr w:type="gramEnd"/>
      <w:r>
        <w:rPr>
          <w:rFonts w:ascii="宋体" w:eastAsia="宋体" w:hAnsi="宋体" w:cs="宋体" w:hint="eastAsia"/>
          <w:lang w:eastAsia="zh-CN"/>
        </w:rPr>
        <w:t>，参考如下。</w:t>
      </w:r>
    </w:p>
    <w:p w14:paraId="746D67E0" w14:textId="77777777" w:rsidR="00520282" w:rsidRDefault="00000000">
      <w:pPr>
        <w:pStyle w:val="a0"/>
        <w:rPr>
          <w:rFonts w:ascii="宋体" w:eastAsia="宋体" w:hAnsi="宋体" w:cs="宋体"/>
          <w:lang w:eastAsia="zh-CN"/>
        </w:rPr>
      </w:pPr>
      <w:r>
        <w:rPr>
          <w:rFonts w:ascii="宋体" w:eastAsia="宋体" w:hAnsi="宋体" w:cs="宋体" w:hint="eastAsia"/>
          <w:b/>
          <w:bCs/>
          <w:lang w:eastAsia="zh-CN"/>
        </w:rPr>
        <w:t>python</w:t>
      </w:r>
      <w:r>
        <w:rPr>
          <w:rFonts w:ascii="宋体" w:eastAsia="宋体" w:hAnsi="宋体" w:cs="宋体" w:hint="eastAsia"/>
          <w:lang w:eastAsia="zh-CN"/>
        </w:rPr>
        <w:t>：</w:t>
      </w:r>
    </w:p>
    <w:p w14:paraId="2437044C" w14:textId="77777777" w:rsidR="00520282" w:rsidRDefault="00000000">
      <w:pPr>
        <w:pStyle w:val="a0"/>
        <w:rPr>
          <w:rFonts w:ascii="宋体" w:eastAsia="宋体" w:hAnsi="宋体" w:cs="宋体"/>
          <w:lang w:eastAsia="zh-CN"/>
        </w:rPr>
      </w:pPr>
      <w:r>
        <w:rPr>
          <w:rFonts w:ascii="宋体" w:eastAsia="宋体" w:hAnsi="宋体" w:cs="宋体" w:hint="eastAsia"/>
          <w:lang w:eastAsia="zh-CN"/>
        </w:rPr>
        <w:t>import</w:t>
      </w:r>
      <w:r>
        <w:rPr>
          <w:rFonts w:ascii="宋体" w:eastAsia="宋体" w:hAnsi="宋体" w:cs="宋体"/>
          <w:lang w:eastAsia="zh-CN"/>
        </w:rPr>
        <w:t xml:space="preserve"> </w:t>
      </w:r>
      <w:proofErr w:type="spellStart"/>
      <w:r>
        <w:rPr>
          <w:rFonts w:ascii="宋体" w:eastAsia="宋体" w:hAnsi="宋体" w:cs="宋体"/>
          <w:lang w:eastAsia="zh-CN"/>
        </w:rPr>
        <w:t>hashlib</w:t>
      </w:r>
      <w:proofErr w:type="spellEnd"/>
    </w:p>
    <w:p w14:paraId="6DAC9E44" w14:textId="77777777" w:rsidR="00520282" w:rsidRDefault="00000000">
      <w:pPr>
        <w:pStyle w:val="a0"/>
        <w:rPr>
          <w:rFonts w:ascii="宋体" w:eastAsia="宋体" w:hAnsi="宋体" w:cs="宋体"/>
          <w:lang w:eastAsia="zh-CN"/>
        </w:rPr>
      </w:pPr>
      <w:r>
        <w:rPr>
          <w:rFonts w:ascii="宋体" w:eastAsia="宋体" w:hAnsi="宋体" w:cs="宋体" w:hint="eastAsia"/>
          <w:lang w:eastAsia="zh-CN"/>
        </w:rPr>
        <w:t>#</w:t>
      </w:r>
      <w:r>
        <w:rPr>
          <w:rFonts w:ascii="宋体" w:eastAsia="宋体" w:hAnsi="宋体" w:cs="宋体"/>
          <w:lang w:eastAsia="zh-CN"/>
        </w:rPr>
        <w:t xml:space="preserve"> </w:t>
      </w:r>
      <w:r>
        <w:rPr>
          <w:rFonts w:ascii="宋体" w:eastAsia="宋体" w:hAnsi="宋体" w:cs="宋体" w:hint="eastAsia"/>
          <w:lang w:eastAsia="zh-CN"/>
        </w:rPr>
        <w:t>address代表要计算的内容，target为哈希值</w:t>
      </w:r>
    </w:p>
    <w:p w14:paraId="12407B8F" w14:textId="77777777" w:rsidR="00520282" w:rsidRDefault="00000000">
      <w:pPr>
        <w:pStyle w:val="a0"/>
        <w:rPr>
          <w:rFonts w:ascii="宋体" w:eastAsia="宋体" w:hAnsi="宋体" w:cs="宋体"/>
          <w:lang w:eastAsia="zh-CN"/>
        </w:rPr>
      </w:pPr>
      <w:r>
        <w:rPr>
          <w:rFonts w:ascii="宋体" w:eastAsia="宋体" w:hAnsi="宋体" w:cs="宋体"/>
          <w:lang w:eastAsia="zh-CN"/>
        </w:rPr>
        <w:t xml:space="preserve">target = </w:t>
      </w:r>
      <w:proofErr w:type="gramStart"/>
      <w:r>
        <w:rPr>
          <w:rFonts w:ascii="宋体" w:eastAsia="宋体" w:hAnsi="宋体" w:cs="宋体"/>
          <w:lang w:eastAsia="zh-CN"/>
        </w:rPr>
        <w:t>hashlib.sha</w:t>
      </w:r>
      <w:proofErr w:type="gramEnd"/>
      <w:r>
        <w:rPr>
          <w:rFonts w:ascii="宋体" w:eastAsia="宋体" w:hAnsi="宋体" w:cs="宋体"/>
          <w:lang w:eastAsia="zh-CN"/>
        </w:rPr>
        <w:t>256(</w:t>
      </w:r>
      <w:proofErr w:type="spellStart"/>
      <w:r>
        <w:rPr>
          <w:rFonts w:ascii="宋体" w:eastAsia="宋体" w:hAnsi="宋体" w:cs="宋体"/>
          <w:lang w:eastAsia="zh-CN"/>
        </w:rPr>
        <w:t>address.encode</w:t>
      </w:r>
      <w:proofErr w:type="spellEnd"/>
      <w:r>
        <w:rPr>
          <w:rFonts w:ascii="宋体" w:eastAsia="宋体" w:hAnsi="宋体" w:cs="宋体"/>
          <w:lang w:eastAsia="zh-CN"/>
        </w:rPr>
        <w:t>("utf-8")).</w:t>
      </w:r>
      <w:proofErr w:type="spellStart"/>
      <w:r>
        <w:rPr>
          <w:rFonts w:ascii="宋体" w:eastAsia="宋体" w:hAnsi="宋体" w:cs="宋体"/>
          <w:lang w:eastAsia="zh-CN"/>
        </w:rPr>
        <w:t>hexdigest</w:t>
      </w:r>
      <w:proofErr w:type="spellEnd"/>
      <w:r>
        <w:rPr>
          <w:rFonts w:ascii="宋体" w:eastAsia="宋体" w:hAnsi="宋体" w:cs="宋体"/>
          <w:lang w:eastAsia="zh-CN"/>
        </w:rPr>
        <w:t>()</w:t>
      </w:r>
    </w:p>
    <w:p w14:paraId="4ED0E34E" w14:textId="77777777" w:rsidR="00520282" w:rsidRDefault="00520282">
      <w:pPr>
        <w:pStyle w:val="a0"/>
        <w:rPr>
          <w:b/>
          <w:bCs/>
          <w:lang w:eastAsia="zh-CN"/>
        </w:rPr>
      </w:pPr>
    </w:p>
    <w:p w14:paraId="3EAD16AE" w14:textId="77777777" w:rsidR="00520282" w:rsidRDefault="00000000">
      <w:pPr>
        <w:pStyle w:val="a0"/>
      </w:pPr>
      <w:r>
        <w:rPr>
          <w:lang w:eastAsia="zh-CN"/>
        </w:rPr>
        <w:t xml:space="preserve"> </w:t>
      </w:r>
      <w:r>
        <w:t xml:space="preserve">⚫ </w:t>
      </w:r>
      <w:proofErr w:type="spellStart"/>
      <w:r>
        <w:t>样例</w:t>
      </w:r>
      <w:proofErr w:type="spellEnd"/>
      <w:r>
        <w:t xml:space="preserve">： </w:t>
      </w:r>
    </w:p>
    <w:p w14:paraId="114BE7E8" w14:textId="77777777" w:rsidR="00520282" w:rsidRDefault="00000000">
      <w:pPr>
        <w:pStyle w:val="a0"/>
      </w:pPr>
      <w:r>
        <w:t xml:space="preserve">◼ </w:t>
      </w:r>
      <w:proofErr w:type="spellStart"/>
      <w:r>
        <w:t>样例</w:t>
      </w:r>
      <w:proofErr w:type="spellEnd"/>
      <w:r>
        <w:t xml:space="preserve"> 1 </w:t>
      </w:r>
    </w:p>
    <w:p w14:paraId="280C68D4" w14:textId="77777777" w:rsidR="00520282" w:rsidRDefault="00000000">
      <w:pPr>
        <w:pStyle w:val="a0"/>
      </w:pPr>
      <w:proofErr w:type="spellStart"/>
      <w:r>
        <w:t>输入</w:t>
      </w:r>
      <w:proofErr w:type="spellEnd"/>
      <w:r>
        <w:t>：</w:t>
      </w:r>
    </w:p>
    <w:p w14:paraId="7F1E53AB" w14:textId="77777777" w:rsidR="00520282" w:rsidRDefault="00000000">
      <w:pPr>
        <w:pStyle w:val="a0"/>
      </w:pPr>
      <w:r>
        <w:t xml:space="preserve"> ['0x4B20993Bc481177ec7E8f571ceCaE8A9e22C02db',</w:t>
      </w:r>
    </w:p>
    <w:p w14:paraId="497CD256" w14:textId="77777777" w:rsidR="00520282" w:rsidRDefault="00000000">
      <w:pPr>
        <w:pStyle w:val="a0"/>
      </w:pPr>
      <w:r>
        <w:t xml:space="preserve">              '0x78731D3Ca6b7E34aC0F824c42a7cC18A495cabaB',</w:t>
      </w:r>
    </w:p>
    <w:p w14:paraId="549E19F6" w14:textId="77777777" w:rsidR="00520282" w:rsidRDefault="00000000">
      <w:pPr>
        <w:pStyle w:val="a0"/>
      </w:pPr>
      <w:r>
        <w:t xml:space="preserve">              '0x617F2E2fD72FD9D5503197092aC168c91465E7f2',</w:t>
      </w:r>
    </w:p>
    <w:p w14:paraId="5056E1B6" w14:textId="77777777" w:rsidR="00520282" w:rsidRDefault="00000000">
      <w:pPr>
        <w:pStyle w:val="a0"/>
        <w:rPr>
          <w:rFonts w:ascii="宋体" w:eastAsia="宋体" w:hAnsi="宋体" w:cs="宋体"/>
          <w:lang w:eastAsia="zh-CN"/>
        </w:rPr>
      </w:pPr>
      <w:r>
        <w:t xml:space="preserve">              '0x17F6AD8Ef982297579C203069C1DbfFE4348c372']</w:t>
      </w:r>
      <w:r>
        <w:rPr>
          <w:rFonts w:ascii="宋体" w:eastAsia="宋体" w:hAnsi="宋体" w:cs="宋体"/>
          <w:lang w:eastAsia="zh-CN"/>
        </w:rPr>
        <w:t>,</w:t>
      </w:r>
    </w:p>
    <w:p w14:paraId="301DD9CF" w14:textId="77777777" w:rsidR="00520282" w:rsidRDefault="00000000">
      <w:pPr>
        <w:pStyle w:val="a0"/>
        <w:rPr>
          <w:rFonts w:ascii="宋体" w:eastAsia="宋体" w:hAnsi="宋体" w:cs="宋体"/>
          <w:lang w:eastAsia="zh-CN"/>
        </w:rPr>
      </w:pPr>
      <w:r>
        <w:rPr>
          <w:rFonts w:ascii="宋体" w:eastAsia="宋体" w:hAnsi="宋体" w:cs="宋体"/>
          <w:lang w:eastAsia="zh-CN"/>
        </w:rPr>
        <w:t>'0x78731D3Ca6b7E34aC0F824c42a7cC18A495cabaB'</w:t>
      </w:r>
    </w:p>
    <w:p w14:paraId="0439BA1D" w14:textId="77777777" w:rsidR="00520282" w:rsidRDefault="00520282">
      <w:pPr>
        <w:pStyle w:val="a0"/>
      </w:pPr>
    </w:p>
    <w:p w14:paraId="35A58AD5" w14:textId="77777777" w:rsidR="00520282" w:rsidRDefault="00000000">
      <w:pPr>
        <w:pStyle w:val="a0"/>
      </w:pPr>
      <w:proofErr w:type="spellStart"/>
      <w:r>
        <w:t>输出</w:t>
      </w:r>
      <w:proofErr w:type="spellEnd"/>
      <w:r>
        <w:t>：</w:t>
      </w:r>
    </w:p>
    <w:p w14:paraId="2ACBCBDF" w14:textId="77777777" w:rsidR="00520282" w:rsidRDefault="00000000">
      <w:pPr>
        <w:pStyle w:val="a0"/>
      </w:pPr>
      <w:r>
        <w:t>['f0dde07f0dde3868468860f5617988fbf30d993e330c755bf0eb49cef2287dd2', '5fe3502257b199fee23fe49724a5139a4b90e4c653bf605576137fccc1a6cd23']</w:t>
      </w:r>
    </w:p>
    <w:p w14:paraId="6758F038" w14:textId="77777777" w:rsidR="00520282" w:rsidRDefault="00520282">
      <w:pPr>
        <w:pStyle w:val="a0"/>
        <w:rPr>
          <w:lang w:eastAsia="zh-CN"/>
        </w:rPr>
      </w:pPr>
    </w:p>
    <w:p w14:paraId="5A0475C0" w14:textId="77777777" w:rsidR="00520282" w:rsidRDefault="00000000">
      <w:pPr>
        <w:pStyle w:val="a0"/>
      </w:pPr>
      <w:r>
        <w:t xml:space="preserve">◼ </w:t>
      </w:r>
      <w:proofErr w:type="spellStart"/>
      <w:r>
        <w:t>样例</w:t>
      </w:r>
      <w:proofErr w:type="spellEnd"/>
      <w:r>
        <w:t xml:space="preserve"> 2 </w:t>
      </w:r>
    </w:p>
    <w:p w14:paraId="782625AE" w14:textId="77777777" w:rsidR="00520282" w:rsidRDefault="00000000">
      <w:pPr>
        <w:pStyle w:val="a0"/>
      </w:pPr>
      <w:proofErr w:type="spellStart"/>
      <w:r>
        <w:t>输入</w:t>
      </w:r>
      <w:proofErr w:type="spellEnd"/>
      <w:r>
        <w:t>：</w:t>
      </w:r>
    </w:p>
    <w:p w14:paraId="6A8089BB" w14:textId="77777777" w:rsidR="00520282" w:rsidRDefault="00000000">
      <w:pPr>
        <w:pStyle w:val="a0"/>
      </w:pPr>
      <w:r>
        <w:t>['0x17F6AD8Ef982297579C203069C1DbfFE4348c372',</w:t>
      </w:r>
    </w:p>
    <w:p w14:paraId="6030BF25" w14:textId="77777777" w:rsidR="00520282" w:rsidRDefault="00000000">
      <w:pPr>
        <w:pStyle w:val="a0"/>
      </w:pPr>
      <w:r>
        <w:t xml:space="preserve">              '0x5c6B0f7Bf3E7ce046039Bd8FABdfD3f9F5021678',</w:t>
      </w:r>
    </w:p>
    <w:p w14:paraId="4921E414" w14:textId="77777777" w:rsidR="00520282" w:rsidRDefault="00000000">
      <w:pPr>
        <w:pStyle w:val="a0"/>
      </w:pPr>
      <w:r>
        <w:lastRenderedPageBreak/>
        <w:t xml:space="preserve">              '0x03C6FcED478cBbC9a4FAB34eF9f40767739D1Ff7',</w:t>
      </w:r>
    </w:p>
    <w:p w14:paraId="3437B3D9" w14:textId="77777777" w:rsidR="00520282" w:rsidRDefault="00000000">
      <w:pPr>
        <w:pStyle w:val="a0"/>
      </w:pPr>
      <w:r>
        <w:t xml:space="preserve">              '0x1aE0EA34a72D944a8C7603FfB3eC30a6669E454C',</w:t>
      </w:r>
    </w:p>
    <w:p w14:paraId="57FB6AD7" w14:textId="174F9C6F" w:rsidR="00520282" w:rsidRDefault="00000000">
      <w:pPr>
        <w:pStyle w:val="a0"/>
      </w:pPr>
      <w:r>
        <w:t xml:space="preserve">              '0x0A098Eda01Ce92ff4A4CCb7A4fFFb5A43EBC70DC',</w:t>
      </w:r>
    </w:p>
    <w:p w14:paraId="633EA03B" w14:textId="77777777" w:rsidR="00520282" w:rsidRDefault="00000000">
      <w:pPr>
        <w:pStyle w:val="a0"/>
      </w:pPr>
      <w:r>
        <w:t xml:space="preserve">              '0xCA35b7d915458EF540aDe6068dFe2F44E8fa733c'],</w:t>
      </w:r>
    </w:p>
    <w:p w14:paraId="7495E760" w14:textId="77777777" w:rsidR="00520282" w:rsidRDefault="00000000">
      <w:pPr>
        <w:pStyle w:val="a0"/>
        <w:rPr>
          <w:lang w:eastAsia="zh-CN"/>
        </w:rPr>
      </w:pPr>
      <w:r>
        <w:t>'0x0A098Eda01Ce92ff4A4CCb7A4fFFb5A43EBC70DC'</w:t>
      </w:r>
    </w:p>
    <w:p w14:paraId="35DA35F4" w14:textId="77777777" w:rsidR="00520282" w:rsidRDefault="00000000">
      <w:pPr>
        <w:pStyle w:val="a0"/>
      </w:pPr>
      <w:proofErr w:type="spellStart"/>
      <w:r>
        <w:t>输出</w:t>
      </w:r>
      <w:proofErr w:type="spellEnd"/>
      <w:r>
        <w:t>：</w:t>
      </w:r>
    </w:p>
    <w:p w14:paraId="0F5490A9" w14:textId="77777777" w:rsidR="00520282" w:rsidRDefault="00000000">
      <w:pPr>
        <w:pStyle w:val="a0"/>
      </w:pPr>
      <w:r>
        <w:t>['9507a7723f3b892f6b6748a38d674426a45d5ffe61fda2aa6cbfa0766018127c', 'ea64e21b2f0054ecc30ed10193f3929868bbe95c75071c1657a6b777a9cf038c', '88bb57733a97615c7b1534c210aa1554055a7a89b34981b7d8f058df54728251']</w:t>
      </w:r>
    </w:p>
    <w:sectPr w:rsidR="0052028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9D426" w14:textId="77777777" w:rsidR="00400B63" w:rsidRDefault="00400B63">
      <w:pPr>
        <w:spacing w:after="0"/>
      </w:pPr>
      <w:r>
        <w:separator/>
      </w:r>
    </w:p>
  </w:endnote>
  <w:endnote w:type="continuationSeparator" w:id="0">
    <w:p w14:paraId="5583065F" w14:textId="77777777" w:rsidR="00400B63" w:rsidRDefault="00400B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03D56" w14:textId="77777777" w:rsidR="00400B63" w:rsidRDefault="00400B63">
      <w:pPr>
        <w:spacing w:after="0"/>
      </w:pPr>
      <w:r>
        <w:separator/>
      </w:r>
    </w:p>
  </w:footnote>
  <w:footnote w:type="continuationSeparator" w:id="0">
    <w:p w14:paraId="4960B6F6" w14:textId="77777777" w:rsidR="00400B63" w:rsidRDefault="00400B6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splitPgBreakAndParaMark/>
    <w:compatSetting w:name="compatibilityMode" w:uri="http://schemas.microsoft.com/office/word" w:val="12"/>
    <w:compatSetting w:name="useWord2013TrackBottomHyphenation" w:uri="http://schemas.microsoft.com/office/word" w:val="1"/>
  </w:compat>
  <w:docVars>
    <w:docVar w:name="commondata" w:val="eyJoZGlkIjoiNzcwYTFhOGQzOTY2YmM5ODMwODQ0YjQ4MDI5N2Y1MTgifQ=="/>
  </w:docVars>
  <w:rsids>
    <w:rsidRoot w:val="00590D07"/>
    <w:rsid w:val="00011C8B"/>
    <w:rsid w:val="00095287"/>
    <w:rsid w:val="00285669"/>
    <w:rsid w:val="002B2E65"/>
    <w:rsid w:val="002B55D9"/>
    <w:rsid w:val="00342AC2"/>
    <w:rsid w:val="00400B63"/>
    <w:rsid w:val="00467F9F"/>
    <w:rsid w:val="004E29B3"/>
    <w:rsid w:val="005075BE"/>
    <w:rsid w:val="00520282"/>
    <w:rsid w:val="00572165"/>
    <w:rsid w:val="00590D07"/>
    <w:rsid w:val="00661E3B"/>
    <w:rsid w:val="00695C97"/>
    <w:rsid w:val="0069781D"/>
    <w:rsid w:val="007476F1"/>
    <w:rsid w:val="00772A7A"/>
    <w:rsid w:val="00784D58"/>
    <w:rsid w:val="007A03F4"/>
    <w:rsid w:val="00846164"/>
    <w:rsid w:val="008861DE"/>
    <w:rsid w:val="008A19B9"/>
    <w:rsid w:val="008D6863"/>
    <w:rsid w:val="008F66ED"/>
    <w:rsid w:val="00980E8B"/>
    <w:rsid w:val="009F7205"/>
    <w:rsid w:val="00A12C32"/>
    <w:rsid w:val="00A30564"/>
    <w:rsid w:val="00A66012"/>
    <w:rsid w:val="00AA299F"/>
    <w:rsid w:val="00B240F7"/>
    <w:rsid w:val="00B86B75"/>
    <w:rsid w:val="00BC48D5"/>
    <w:rsid w:val="00BD0AB0"/>
    <w:rsid w:val="00C36279"/>
    <w:rsid w:val="00E315A3"/>
    <w:rsid w:val="00E65B9A"/>
    <w:rsid w:val="00F045C9"/>
    <w:rsid w:val="00F25623"/>
    <w:rsid w:val="00F430C2"/>
    <w:rsid w:val="00F45629"/>
    <w:rsid w:val="00F56004"/>
    <w:rsid w:val="04910D1F"/>
    <w:rsid w:val="10524A9C"/>
    <w:rsid w:val="15AC7766"/>
    <w:rsid w:val="22C02ED0"/>
    <w:rsid w:val="24BC38A8"/>
    <w:rsid w:val="2F332D14"/>
    <w:rsid w:val="30E71815"/>
    <w:rsid w:val="42315FF8"/>
    <w:rsid w:val="461E3231"/>
    <w:rsid w:val="4F3D0FA6"/>
    <w:rsid w:val="51500709"/>
    <w:rsid w:val="56810D4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A10E"/>
  <w15:docId w15:val="{4C798189-9789-4048-944B-F86AF553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caption" w:qFormat="1"/>
    <w:lsdException w:name="Title" w:qFormat="1"/>
    <w:lsdException w:name="Default Paragraph Font" w:semiHidden="1" w:uiPriority="1" w:unhideWhenUsed="1" w:qFormat="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rFonts w:asciiTheme="minorHAnsi" w:eastAsiaTheme="minorHAnsi" w:hAnsiTheme="minorHAnsi" w:cstheme="minorBidi"/>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styleId="a5">
    <w:name w:val="caption"/>
    <w:basedOn w:val="a"/>
    <w:next w:val="a"/>
    <w:qFormat/>
    <w:pPr>
      <w:spacing w:after="120"/>
    </w:pPr>
    <w:rPr>
      <w:i/>
    </w:rPr>
  </w:style>
  <w:style w:type="paragraph" w:styleId="a6">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7">
    <w:name w:val="Date"/>
    <w:next w:val="a0"/>
    <w:qFormat/>
    <w:pPr>
      <w:keepNext/>
      <w:keepLines/>
      <w:spacing w:after="200"/>
      <w:jc w:val="center"/>
    </w:pPr>
    <w:rPr>
      <w:rFonts w:asciiTheme="minorHAnsi" w:eastAsiaTheme="minorHAnsi" w:hAnsiTheme="minorHAnsi" w:cstheme="minorBidi"/>
      <w:sz w:val="24"/>
      <w:szCs w:val="24"/>
      <w:lang w:eastAsia="en-US"/>
    </w:rPr>
  </w:style>
  <w:style w:type="paragraph" w:styleId="a8">
    <w:name w:val="Subtitle"/>
    <w:basedOn w:val="a9"/>
    <w:next w:val="a0"/>
    <w:qFormat/>
    <w:pPr>
      <w:spacing w:before="240"/>
    </w:pPr>
    <w:rPr>
      <w:sz w:val="30"/>
      <w:szCs w:val="30"/>
    </w:rPr>
  </w:style>
  <w:style w:type="paragraph" w:styleId="a9">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a">
    <w:name w:val="footnote text"/>
    <w:basedOn w:val="a"/>
    <w:uiPriority w:val="9"/>
    <w:unhideWhenUsed/>
    <w:qFormat/>
  </w:style>
  <w:style w:type="character" w:styleId="ab">
    <w:name w:val="Hyperlink"/>
    <w:basedOn w:val="a4"/>
    <w:qFormat/>
    <w:rPr>
      <w:color w:val="4F81BD" w:themeColor="accent1"/>
    </w:rPr>
  </w:style>
  <w:style w:type="character" w:customStyle="1" w:styleId="a4">
    <w:name w:val="正文文本 字符"/>
    <w:basedOn w:val="a1"/>
    <w:link w:val="a0"/>
    <w:qFormat/>
  </w:style>
  <w:style w:type="character" w:styleId="ac">
    <w:name w:val="footnote reference"/>
    <w:basedOn w:val="a4"/>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asciiTheme="minorHAnsi" w:eastAsiaTheme="minorHAnsi" w:hAnsiTheme="minorHAnsi" w:cstheme="minorBid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table" w:customStyle="1" w:styleId="Table">
    <w:name w:val="Table"/>
    <w:semiHidden/>
    <w:unhideWhenUsed/>
    <w:qFormat/>
    <w:tblPr>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qFormat/>
  </w:style>
  <w:style w:type="paragraph" w:customStyle="1" w:styleId="TableCaption">
    <w:name w:val="Table Caption"/>
    <w:basedOn w:val="a5"/>
    <w:pPr>
      <w:keepNext/>
    </w:pPr>
  </w:style>
  <w:style w:type="paragraph" w:customStyle="1" w:styleId="ImageCaption">
    <w:name w:val="Image Caption"/>
    <w:basedOn w:val="a5"/>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4"/>
    <w:link w:val="SourceCode"/>
    <w:qFormat/>
    <w:rPr>
      <w:rFonts w:ascii="Consolas" w:hAnsi="Consolas"/>
      <w:sz w:val="22"/>
    </w:rPr>
  </w:style>
  <w:style w:type="paragraph" w:customStyle="1" w:styleId="SourceCode">
    <w:name w:val="Source Code"/>
    <w:basedOn w:val="a"/>
    <w:link w:val="VerbatimChar"/>
    <w:pPr>
      <w:wordWrap w:val="0"/>
    </w:pPr>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alt">
    <w:name w:val="alt"/>
    <w:basedOn w:val="a"/>
    <w:qFormat/>
    <w:pPr>
      <w:spacing w:before="100" w:beforeAutospacing="1" w:after="100" w:afterAutospacing="1"/>
    </w:pPr>
    <w:rPr>
      <w:rFonts w:ascii="宋体" w:eastAsia="宋体" w:hAnsi="宋体" w:cs="宋体"/>
      <w:lang w:eastAsia="zh-CN"/>
    </w:rPr>
  </w:style>
  <w:style w:type="character" w:customStyle="1" w:styleId="hljs-keyword">
    <w:name w:val="hljs-keyword"/>
    <w:basedOn w:val="a1"/>
    <w:qFormat/>
  </w:style>
  <w:style w:type="character" w:customStyle="1" w:styleId="hljs-class">
    <w:name w:val="hljs-class"/>
    <w:basedOn w:val="a1"/>
    <w:qFormat/>
  </w:style>
  <w:style w:type="character" w:customStyle="1" w:styleId="hljs-title">
    <w:name w:val="hljs-title"/>
    <w:basedOn w:val="a1"/>
    <w:qFormat/>
  </w:style>
  <w:style w:type="character" w:customStyle="1" w:styleId="hljs-function">
    <w:name w:val="hljs-function"/>
    <w:basedOn w:val="a1"/>
    <w:qFormat/>
  </w:style>
  <w:style w:type="character" w:customStyle="1" w:styleId="hljs-params">
    <w:name w:val="hljs-params"/>
    <w:basedOn w:val="a1"/>
    <w:qFormat/>
  </w:style>
  <w:style w:type="character" w:customStyle="1" w:styleId="hljs-comment">
    <w:name w:val="hljs-comment"/>
    <w:basedOn w:val="a1"/>
    <w:qFormat/>
  </w:style>
  <w:style w:type="character" w:customStyle="1" w:styleId="hljs-string">
    <w:name w:val="hljs-string"/>
    <w:basedOn w:val="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95762</dc:creator>
  <cp:lastModifiedBy>旨健 邓</cp:lastModifiedBy>
  <cp:revision>28</cp:revision>
  <dcterms:created xsi:type="dcterms:W3CDTF">2022-07-29T09:12:00Z</dcterms:created>
  <dcterms:modified xsi:type="dcterms:W3CDTF">2023-10-16T01:01:00Z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EFE6878FA5C241D48612EFB59AD70CF1</vt:lpwstr>
  </property>
</Properties>
</file>