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Arial" w:hAnsi="Arial" w:eastAsia="Microsoft YaHei"/>
          <w:b/>
          <w:color w:val="4F46E5"/>
          <w:sz w:val="56"/>
        </w:rPr>
        <w:t>2Africa Agri 家族产品</w:t>
      </w:r>
    </w:p>
    <w:p>
      <w:pPr>
        <w:jc w:val="center"/>
      </w:pPr>
      <w:r>
        <w:rPr>
          <w:rFonts w:ascii="Arial" w:hAnsi="Arial" w:eastAsia="Microsoft YaHei"/>
          <w:b/>
          <w:color w:val="4F46E5"/>
          <w:sz w:val="72"/>
        </w:rPr>
        <w:t>三重仓库与开源战略</w:t>
      </w:r>
    </w:p>
    <w:p>
      <w:pPr>
        <w:jc w:val="center"/>
      </w:pPr>
      <w:r>
        <w:rPr>
          <w:rFonts w:ascii="Arial" w:hAnsi="Arial"/>
          <w:i/>
          <w:color w:val="475569"/>
          <w:sz w:val="28"/>
        </w:rPr>
        <w:t>Repository &amp; Open Source Strategy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EF2FF"/>
          </w:tcPr>
          <w:p>
            <w:pPr>
              <w:ind w:left="144"/>
            </w:pPr>
            <w:r/>
            <w:r>
              <w:rPr>
                <w:rFonts w:ascii="Arial" w:hAnsi="Arial" w:eastAsia="Microsoft YaHei"/>
                <w:i/>
                <w:sz w:val="22"/>
              </w:rPr>
              <w:t>AgriOS 开源 + AgriCloud 闭源 + OpenAPI 开放规范 = "开放客户端 + 开放标准 + 闭源平台" 的现代 SaaS 经典组合。</w:t>
              <w:br/>
              <w:br/>
              <w:t>同样的组合让 Elastic / HashiCorp / GitLab / MongoDB / Sentry 都市值百亿。</w:t>
              <w:br/>
              <w:t>我们把它带到非洲农业。</w:t>
            </w:r>
          </w:p>
        </w:tc>
      </w:tr>
    </w:tbl>
    <w:p/>
    <w:p/>
    <w:p/>
    <w:p>
      <w:pPr>
        <w:jc w:val="center"/>
      </w:pPr>
      <w:r>
        <w:rPr>
          <w:rFonts w:ascii="Arial" w:hAnsi="Arial"/>
          <w:color w:val="64748B"/>
          <w:sz w:val="20"/>
        </w:rPr>
        <w:t>版本: V1.0 · 日期: 2026-05-29 · 与 AgriOS V3.0 + AgriCloud V1.0 PRD 并列</w:t>
      </w:r>
    </w:p>
    <w:p>
      <w:r>
        <w:br w:type="page"/>
      </w:r>
    </w:p>
    <w:p>
      <w:pPr>
        <w:pStyle w:val="Heading1"/>
      </w:pPr>
      <w:r>
        <w:t>一、三重仓库 The Three Repositories</w:t>
      </w:r>
    </w:p>
    <w:p>
      <w:pPr>
        <w:pStyle w:val="Heading2"/>
      </w:pPr>
      <w:r>
        <w:t>1.1 三个仓库的角色分工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456"/>
            <w:shd w:val="clear" w:color="auto" w:fill="EEF2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4F46E5"/>
                <w:sz w:val="20"/>
              </w:rPr>
              <w:t>仓库名</w:t>
            </w:r>
          </w:p>
        </w:tc>
        <w:tc>
          <w:tcPr>
            <w:tcW w:type="dxa" w:w="2016"/>
            <w:shd w:val="clear" w:color="auto" w:fill="EEF2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4F46E5"/>
                <w:sz w:val="20"/>
              </w:rPr>
              <w:t>产品</w:t>
            </w:r>
          </w:p>
        </w:tc>
        <w:tc>
          <w:tcPr>
            <w:tcW w:type="dxa" w:w="2160"/>
            <w:shd w:val="clear" w:color="auto" w:fill="EEF2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4F46E5"/>
                <w:sz w:val="20"/>
              </w:rPr>
              <w:t>开源策略</w:t>
            </w:r>
          </w:p>
        </w:tc>
        <w:tc>
          <w:tcPr>
            <w:tcW w:type="dxa" w:w="2880"/>
            <w:shd w:val="clear" w:color="auto" w:fill="EEF2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4F46E5"/>
                <w:sz w:val="20"/>
              </w:rPr>
              <w:t>主要受众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github.com/2AfricaAI/2Africa-AgriOS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单农场操作系统</w:t>
            </w:r>
          </w:p>
        </w:tc>
        <w:tc>
          <w:tcPr>
            <w:tcW w:type="dxa" w:w="2160"/>
            <w:shd w:val="clear" w:color="auto" w:fill="D1FAE5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开源 (AGPL-3.0)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中大型农场 / 自托管客户 / 开源贡献者 / 集成商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github.com/2AfricaAI/2Africa-AgriCloud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多租户产业平台</w:t>
            </w:r>
          </w:p>
        </w:tc>
        <w:tc>
          <w:tcPr>
            <w:tcW w:type="dxa" w:w="2160"/>
            <w:shd w:val="clear" w:color="auto" w:fill="FEE2E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闭源 (proprietary)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我们运营 / 接入 AgriCloud 的所有方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github.com/2AfricaAI/2Africa-OpenAPI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联邦接口规范 + 多语言 SDK</w:t>
            </w:r>
          </w:p>
        </w:tc>
        <w:tc>
          <w:tcPr>
            <w:tcW w:type="dxa" w:w="2160"/>
            <w:shd w:val="clear" w:color="auto" w:fill="D1FAE5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开放标准 (Apache 2.0)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所有想与 AgriOS / AgriCloud 集成的第三方</w:t>
            </w:r>
          </w:p>
        </w:tc>
      </w:tr>
    </w:tbl>
    <w:p/>
    <w:p>
      <w:pPr>
        <w:pStyle w:val="Heading2"/>
      </w:pPr>
      <w:r>
        <w:t>1.2 为什么是这种组合 — 业界对标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这套"开源客户端 + 开放标准 + 闭源平台"的三件套, 是 21 世纪开源 SaaS 公司最成功的商业模式之一。看一下业界对标: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val="clear" w:color="auto" w:fill="EEF2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4F46E5"/>
                <w:sz w:val="20"/>
              </w:rPr>
              <w:t>公司</w:t>
            </w:r>
          </w:p>
        </w:tc>
        <w:tc>
          <w:tcPr>
            <w:tcW w:type="dxa" w:w="2880"/>
            <w:shd w:val="clear" w:color="auto" w:fill="EEF2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4F46E5"/>
                <w:sz w:val="20"/>
              </w:rPr>
              <w:t>开源产品 (相当于 AgriOS)</w:t>
            </w:r>
          </w:p>
        </w:tc>
        <w:tc>
          <w:tcPr>
            <w:tcW w:type="dxa" w:w="2592"/>
            <w:shd w:val="clear" w:color="auto" w:fill="EEF2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4F46E5"/>
                <w:sz w:val="20"/>
              </w:rPr>
              <w:t>闭源平台 (相当于 AgriCloud)</w:t>
            </w:r>
          </w:p>
        </w:tc>
        <w:tc>
          <w:tcPr>
            <w:tcW w:type="dxa" w:w="2160"/>
            <w:shd w:val="clear" w:color="auto" w:fill="EEF2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4F46E5"/>
                <w:sz w:val="20"/>
              </w:rPr>
              <w:t>开放标准 (相当于 OpenAPI)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Elastic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Elasticsearch (Apache 2.0)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Elastic Cloud (SaaS)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ES API + clients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HashiCorp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Terraform (MPL 2.0)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Terraform Cloud (SaaS)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HCL spec + providers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MongoDB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MongoDB Community (SSPL)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MongoDB Atlas (SaaS)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MongoDB wire protocol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GitLab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GitLab CE (MIT)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GitLab.com (SaaS)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GitLab API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Sentry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Sentry OSS (BSL)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Sentry SaaS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Sentry SDK</w:t>
            </w:r>
          </w:p>
        </w:tc>
      </w:tr>
    </w:tbl>
    <w:p/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共同特征:</w:t>
      </w:r>
    </w:p>
    <w:p>
      <w:pPr>
        <w:pStyle w:val="ListBullet"/>
        <w:spacing w:after="60"/>
      </w:pPr>
      <w:r>
        <w:rPr>
          <w:rFonts w:ascii="Arial" w:hAnsi="Arial" w:eastAsia="Microsoft YaHei"/>
          <w:sz w:val="22"/>
        </w:rPr>
        <w:t>开源产品建立技术信任 + 社区采用 + 三方生态</w:t>
      </w:r>
    </w:p>
    <w:p>
      <w:pPr>
        <w:pStyle w:val="ListBullet"/>
        <w:spacing w:after="60"/>
      </w:pPr>
      <w:r>
        <w:rPr>
          <w:rFonts w:ascii="Arial" w:hAnsi="Arial" w:eastAsia="Microsoft YaHei"/>
          <w:sz w:val="22"/>
        </w:rPr>
        <w:t>闭源 SaaS 平台是真正的收入来源 (typically 70-90% of revenue)</w:t>
      </w:r>
    </w:p>
    <w:p>
      <w:pPr>
        <w:pStyle w:val="ListBullet"/>
        <w:spacing w:after="60"/>
      </w:pPr>
      <w:r>
        <w:rPr>
          <w:rFonts w:ascii="Arial" w:hAnsi="Arial" w:eastAsia="Microsoft YaHei"/>
          <w:sz w:val="22"/>
        </w:rPr>
        <w:t>开放标准让所有人能接入, 不仅服务平台自己的客户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AgriOS / AgriCloud / OpenAPI 严格遵循同样的商业逻辑。这不是创新, 是经过验证的成功模式。</w:t>
      </w:r>
    </w:p>
    <w:p>
      <w:r>
        <w:br w:type="page"/>
      </w:r>
    </w:p>
    <w:p>
      <w:pPr>
        <w:pStyle w:val="Heading1"/>
      </w:pPr>
      <w:r>
        <w:t>二、AgriOS 开源 Open Source AgriOS</w:t>
      </w:r>
    </w:p>
    <w:p>
      <w:pPr>
        <w:pStyle w:val="Heading2"/>
      </w:pPr>
      <w:r>
        <w:t>2.1 选择 AGPL-3.0 许可证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为什么 AGPL-3.0 而不是更宽松的 MIT/Apache:</w:t>
      </w:r>
    </w:p>
    <w:p>
      <w:pPr>
        <w:pStyle w:val="ListBullet"/>
        <w:spacing w:after="60"/>
      </w:pPr>
      <w:r>
        <w:rPr>
          <w:rFonts w:ascii="Arial" w:hAnsi="Arial" w:eastAsia="Microsoft YaHei"/>
          <w:sz w:val="22"/>
        </w:rPr>
        <w:t>AGPL 要求任何修改后通过网络提供服务的版本必须开源 — 防止竞争对手把我们的代码包装成闭源 SaaS 在我们头上竞争</w:t>
      </w:r>
    </w:p>
    <w:p>
      <w:pPr>
        <w:pStyle w:val="ListBullet"/>
        <w:spacing w:after="60"/>
      </w:pPr>
      <w:r>
        <w:rPr>
          <w:rFonts w:ascii="Arial" w:hAnsi="Arial" w:eastAsia="Microsoft YaHei"/>
          <w:sz w:val="22"/>
        </w:rPr>
        <w:t>AGPL 对最终用户友好 — 自用、自托管、内部修改完全自由</w:t>
      </w:r>
    </w:p>
    <w:p>
      <w:pPr>
        <w:pStyle w:val="ListBullet"/>
        <w:spacing w:after="60"/>
      </w:pPr>
      <w:r>
        <w:rPr>
          <w:rFonts w:ascii="Arial" w:hAnsi="Arial" w:eastAsia="Microsoft YaHei"/>
          <w:sz w:val="22"/>
        </w:rPr>
        <w:t>AGPL 是 MongoDB / Elastic 早期、Sentry / Plausible 等公司用过的"反云提取"许可证</w:t>
      </w:r>
    </w:p>
    <w:p>
      <w:pPr>
        <w:pStyle w:val="ListBullet"/>
        <w:spacing w:after="60"/>
      </w:pPr>
      <w:r>
        <w:rPr>
          <w:rFonts w:ascii="Arial" w:hAnsi="Arial" w:eastAsia="Microsoft YaHei"/>
          <w:sz w:val="22"/>
        </w:rPr>
        <w:t>与我们的商业模式完美匹配: 不阻碍农场客户使用, 阻碍云厂商把我们成果搬走</w:t>
      </w:r>
    </w:p>
    <w:p>
      <w:pPr>
        <w:pStyle w:val="Heading2"/>
      </w:pPr>
      <w:r>
        <w:t>2.2 开源带来什么 — 五个直接价值</w:t>
      </w:r>
    </w:p>
    <w:p>
      <w:pPr>
        <w:pStyle w:val="Heading3"/>
      </w:pPr>
      <w:r>
        <w:t>价值 1 · 技术信任的硬通货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非洲市场对外资软件本能性警惕 — 担心数据泄露、担心后门、担心断供。一个公开的 GitHub 仓库 = 任何人都能审计代码 = 信任的硬通货。客户说"我们用了 2Africa AgriOS"时, 后面可以加一句"代码在 GitHub 上, 你可以看", 这一句话顶 10 万元的营销。</w:t>
      </w:r>
    </w:p>
    <w:p>
      <w:pPr>
        <w:pStyle w:val="Heading3"/>
      </w:pPr>
      <w:r>
        <w:t>价值 2 · 社区贡献 — 免费劳动力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开源项目的本地化、多语言、bug 报告、文档翻译, 都可能由社区贡献者完成, 完全免费。尤其是 Swahili / 法语 / 葡萄牙语 (莫桑比克) / 阿拉伯语 (北非) 等非洲语言本地化, 商业团队雇人翻译是不可承受的成本, 开源社区可能自发完成。</w:t>
      </w:r>
    </w:p>
    <w:p>
      <w:pPr>
        <w:pStyle w:val="Heading3"/>
      </w:pPr>
      <w:r>
        <w:t>价值 3 · 集成生态 — 无需我们出钱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第三方公司 (银行 / 物流 / 农资经销商 / 政府农业局) 想集成 AgriOS, 可以直接 fork + 改 + 部署, 不需要我们的授权或工程支持。这极大降低了生态扩张的边际成本。</w:t>
      </w:r>
    </w:p>
    <w:p>
      <w:pPr>
        <w:pStyle w:val="Heading3"/>
      </w:pPr>
      <w:r>
        <w:t>价值 4 · 招聘与人才吸引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优秀工程师对"参与公司"和"参与开源项目"的偏好差异极大 — 后者赢得人才战。开源 AgriOS 让我们的 GitHub 履历成为招聘资产, 远比"非常厉害的内部代码"更有吸引力。</w:t>
      </w:r>
    </w:p>
    <w:p>
      <w:pPr>
        <w:pStyle w:val="Heading3"/>
      </w:pPr>
      <w:r>
        <w:t>价值 5 · 政府 / NGO / 多边援助资金可及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世界银行 / 比尔盖茨基金会 / 联合国粮农组织 等机构有大量针对"非洲数字农业"的资助计划, 这些机构通常优先 (有时强制要求) 开源项目。AgriOS 开源后, 这些资助渠道完全打开。这是闭源产品永远拿不到的钱。</w:t>
      </w:r>
    </w:p>
    <w:p>
      <w:pPr>
        <w:pStyle w:val="Heading2"/>
      </w:pPr>
      <w:r>
        <w:t>2.3 开源不会损害我们的商业模式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常见的担心 — "开源后就没人买了 / 客户会自己装" — 在 AgriOS 这里不成立, 原因:</w:t>
      </w:r>
    </w:p>
    <w:p>
      <w:pPr>
        <w:pStyle w:val="ListBullet"/>
        <w:spacing w:after="60"/>
      </w:pPr>
      <w:r>
        <w:rPr>
          <w:rFonts w:ascii="Arial" w:hAnsi="Arial" w:eastAsia="Microsoft YaHei"/>
          <w:sz w:val="22"/>
        </w:rPr>
        <w:t>AgriOS 的客户是农场主, 不是工程师。农场主就算拿到源码也跑不起来 — 他们需要"有人帮我装、有人维护、有人保我没事"</w:t>
      </w:r>
    </w:p>
    <w:p>
      <w:pPr>
        <w:pStyle w:val="ListBullet"/>
        <w:spacing w:after="60"/>
      </w:pPr>
      <w:r>
        <w:rPr>
          <w:rFonts w:ascii="Arial" w:hAnsi="Arial" w:eastAsia="Microsoft YaHei"/>
          <w:sz w:val="22"/>
        </w:rPr>
        <w:t>我们收的钱不是软件许可费, 而是: 单租户托管 / 优先支持 / Add-on (M-Pesa/SMS/AgriCloud 联邦)</w:t>
      </w:r>
    </w:p>
    <w:p>
      <w:pPr>
        <w:pStyle w:val="ListBullet"/>
        <w:spacing w:after="60"/>
      </w:pPr>
      <w:r>
        <w:rPr>
          <w:rFonts w:ascii="Arial" w:hAnsi="Arial" w:eastAsia="Microsoft YaHei"/>
          <w:sz w:val="22"/>
        </w:rPr>
        <w:t>Premium 套餐才能买源码访问 — 但本质上 GitHub 公开仓库已经是源码, 这里的"源码访问"主要价值是: 我们的 git history + 内部 commit message + 直接对接 issue tracker</w:t>
      </w:r>
    </w:p>
    <w:p>
      <w:pPr>
        <w:pStyle w:val="ListBullet"/>
        <w:spacing w:after="60"/>
      </w:pPr>
      <w:r>
        <w:rPr>
          <w:rFonts w:ascii="Arial" w:hAnsi="Arial" w:eastAsia="Microsoft YaHei"/>
          <w:sz w:val="22"/>
        </w:rPr>
        <w:t>竞争对手 fork 然后另起炉灶? AGPL 强制公开他们的修改, 我们立刻看见, 然后回购或合并优秀想法</w:t>
      </w:r>
    </w:p>
    <w:p>
      <w:pPr>
        <w:pStyle w:val="Heading2"/>
      </w:pPr>
      <w:r>
        <w:t>2.4 AgriOS 商业模式 (开源后)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EEF2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4F46E5"/>
                <w:sz w:val="20"/>
              </w:rPr>
              <w:t>收入来源</w:t>
            </w:r>
          </w:p>
        </w:tc>
        <w:tc>
          <w:tcPr>
            <w:tcW w:type="dxa" w:w="1440"/>
            <w:shd w:val="clear" w:color="auto" w:fill="EEF2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4F46E5"/>
                <w:sz w:val="20"/>
              </w:rPr>
              <w:t>占比目标</w:t>
            </w:r>
          </w:p>
        </w:tc>
        <w:tc>
          <w:tcPr>
            <w:tcW w:type="dxa" w:w="4320"/>
            <w:shd w:val="clear" w:color="auto" w:fill="EEF2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4F46E5"/>
                <w:sz w:val="20"/>
              </w:rPr>
              <w:t>说明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单租户托管订阅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50%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我们在云上为客户跑独立 stack, 客户不操心运维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优先支持 add-on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15%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4 小时响应, 7×24 支持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M-Pesa / SMS add-on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15%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集成包 + 服务流转费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AgriCloud 联邦订阅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15%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解锁网络效应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专业服务 (定制 / 培训 / 数据迁移)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5%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高客单, 低毛利, 但开发关系</w:t>
            </w:r>
          </w:p>
        </w:tc>
      </w:tr>
    </w:tbl>
    <w:p/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注意: 永久授权一次性付费这一条 (V3.0 PRD 草案中提过) 在开源决策后**取消** — 没有意义, 因为代码已经免费。这是开源对商业模式的清晰简化。</w:t>
      </w:r>
    </w:p>
    <w:p>
      <w:r>
        <w:br w:type="page"/>
      </w:r>
    </w:p>
    <w:p>
      <w:pPr>
        <w:pStyle w:val="Heading1"/>
      </w:pPr>
      <w:r>
        <w:t>三、AgriCloud 闭源 Closed-Source AgriCloud</w:t>
      </w:r>
    </w:p>
    <w:p>
      <w:pPr>
        <w:pStyle w:val="Heading2"/>
      </w:pPr>
      <w:r>
        <w:t>3.1 为什么 AgriCloud 必须闭源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AgriOS 开源是战略加分, AgriCloud 闭源是战略生存。三个根本原因:</w:t>
      </w:r>
    </w:p>
    <w:p>
      <w:pPr>
        <w:pStyle w:val="Heading3"/>
      </w:pPr>
      <w:r>
        <w:t>原因 1 · 网络效应数据是核心资产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AgriCloud 的价值不在代码, 而在沉淀的"农场行为数据 + 买卖关系图谱 + 信用画像"。这些数据是 Phase 2 商品交易撮合、物资集采、供应链金融的基础。如果 AgriCloud 开源, 任何人都可以部署一个一模一样的平台, 直接与我们抢数据 — 这是釜底抽薪。</w:t>
      </w:r>
    </w:p>
    <w:p>
      <w:pPr>
        <w:pStyle w:val="Heading3"/>
      </w:pPr>
      <w:r>
        <w:t>原因 2 · 多租户安全是不能展示的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AgriCloud 多租户隔离的具体实现细节, 一旦公开, 就增加了被定向攻击的风险。这与单客户 AgriOS 不同 (单客户没有"租户隔离"需要保护)。</w:t>
      </w:r>
    </w:p>
    <w:p>
      <w:pPr>
        <w:pStyle w:val="Heading3"/>
      </w:pPr>
      <w:r>
        <w:t>原因 3 · 撮合 / 风控算法是商业核心 IP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未来 Phase 2 的撮合引擎 / 信用评分模型 / 集采算法是 AgriCloud 的差异化护城河, 与一般业务代码不同, 这些是真正的"算法 IP", 必须闭源。</w:t>
      </w:r>
    </w:p>
    <w:p>
      <w:pPr>
        <w:pStyle w:val="Heading2"/>
      </w:pPr>
      <w:r>
        <w:t>3.2 闭源 AgriCloud 仍然是"开放"平台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注意区分两个概念:</w:t>
      </w:r>
    </w:p>
    <w:p>
      <w:pPr>
        <w:pStyle w:val="ListBullet"/>
        <w:spacing w:after="60"/>
      </w:pPr>
      <w:r>
        <w:rPr>
          <w:rFonts w:ascii="Arial" w:hAnsi="Arial" w:eastAsia="Microsoft YaHei"/>
          <w:sz w:val="22"/>
        </w:rPr>
        <w:t>代码开源 (open source) — 仓库代码任何人可读、可修改、可再分发</w:t>
      </w:r>
    </w:p>
    <w:p>
      <w:pPr>
        <w:pStyle w:val="ListBullet"/>
        <w:spacing w:after="60"/>
      </w:pPr>
      <w:r>
        <w:rPr>
          <w:rFonts w:ascii="Arial" w:hAnsi="Arial" w:eastAsia="Microsoft YaHei"/>
          <w:sz w:val="22"/>
        </w:rPr>
        <w:t>平台开放 (open platform) — 任何方按规范可接入, 不需要我们特批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AgriCloud 不开源 (代码不公开), 但严格"开放" (任何 AgriOS 实例、任何第三方系统、任何研究机构都能按 OpenAPI 规范接入)。这两件事不矛盾。</w:t>
      </w:r>
    </w:p>
    <w:p>
      <w:pPr>
        <w:pStyle w:val="Heading2"/>
      </w:pPr>
      <w:r>
        <w:t>3.3 AgriCloud 闭源的商业模式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040"/>
            <w:shd w:val="clear" w:color="auto" w:fill="EEF2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4F46E5"/>
                <w:sz w:val="20"/>
              </w:rPr>
              <w:t>收入来源</w:t>
            </w:r>
          </w:p>
        </w:tc>
        <w:tc>
          <w:tcPr>
            <w:tcW w:type="dxa" w:w="2160"/>
            <w:shd w:val="clear" w:color="auto" w:fill="EEF2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4F46E5"/>
                <w:sz w:val="20"/>
              </w:rPr>
              <w:t>占比目标 (2027)</w:t>
            </w:r>
          </w:p>
        </w:tc>
        <w:tc>
          <w:tcPr>
            <w:tcW w:type="dxa" w:w="2160"/>
            <w:shd w:val="clear" w:color="auto" w:fill="EEF2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4F46E5"/>
                <w:sz w:val="20"/>
              </w:rPr>
              <w:t>占比目标 (2030)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SaaS 订阅 (买家 / 供应商 / 生态服务商)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70%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15%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AgriOS 联邦接入费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15%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5%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Phase 2: 商品交易撮合抽佣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0%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25%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Phase 2: 物资集采毛利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0%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20%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Phase 2: 供应链金融利差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0%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35%</w:t>
            </w:r>
          </w:p>
        </w:tc>
      </w:tr>
    </w:tbl>
    <w:p/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与 AgriOS 对比: AgriOS 是 "开放的工具", AgriCloud 是 "稀缺的网络"。两者商业逻辑相反但互补。</w:t>
      </w:r>
    </w:p>
    <w:p>
      <w:pPr>
        <w:pStyle w:val="Heading2"/>
      </w:pPr>
      <w:r>
        <w:t>3.4 闭源的工程内涵 — 严格保护</w:t>
      </w:r>
    </w:p>
    <w:p>
      <w:pPr>
        <w:pStyle w:val="ListBullet"/>
        <w:spacing w:after="60"/>
      </w:pPr>
      <w:r>
        <w:rPr>
          <w:rFonts w:ascii="Arial" w:hAnsi="Arial" w:eastAsia="Microsoft YaHei"/>
          <w:sz w:val="22"/>
        </w:rPr>
        <w:t>GitHub 仓库 private, 只我们团队和受邀第三方可见</w:t>
      </w:r>
    </w:p>
    <w:p>
      <w:pPr>
        <w:pStyle w:val="ListBullet"/>
        <w:spacing w:after="60"/>
      </w:pPr>
      <w:r>
        <w:rPr>
          <w:rFonts w:ascii="Arial" w:hAnsi="Arial" w:eastAsia="Microsoft YaHei"/>
          <w:sz w:val="22"/>
        </w:rPr>
        <w:t>CI/CD 镜像不公开 (GHCR private)</w:t>
      </w:r>
    </w:p>
    <w:p>
      <w:pPr>
        <w:pStyle w:val="ListBullet"/>
        <w:spacing w:after="60"/>
      </w:pPr>
      <w:r>
        <w:rPr>
          <w:rFonts w:ascii="Arial" w:hAnsi="Arial" w:eastAsia="Microsoft YaHei"/>
          <w:sz w:val="22"/>
        </w:rPr>
        <w:t>内部文档不外传 (Notion / Linear 项目 private)</w:t>
      </w:r>
    </w:p>
    <w:p>
      <w:pPr>
        <w:pStyle w:val="ListBullet"/>
        <w:spacing w:after="60"/>
      </w:pPr>
      <w:r>
        <w:rPr>
          <w:rFonts w:ascii="Arial" w:hAnsi="Arial" w:eastAsia="Microsoft YaHei"/>
          <w:sz w:val="22"/>
        </w:rPr>
        <w:t>客户合同含 NDA 条款</w:t>
      </w:r>
    </w:p>
    <w:p>
      <w:pPr>
        <w:pStyle w:val="ListBullet"/>
        <w:spacing w:after="60"/>
      </w:pPr>
      <w:r>
        <w:rPr>
          <w:rFonts w:ascii="Arial" w:hAnsi="Arial" w:eastAsia="Microsoft YaHei"/>
          <w:sz w:val="22"/>
        </w:rPr>
        <w:t>对外只能看到: API 文档 + SDK + 客户成功案例 + 营销内容</w:t>
      </w:r>
    </w:p>
    <w:p>
      <w:r>
        <w:br w:type="page"/>
      </w:r>
    </w:p>
    <w:p>
      <w:pPr>
        <w:pStyle w:val="Heading1"/>
      </w:pPr>
      <w:r>
        <w:t>四、OpenAPI 开放规范 + SDK Open Standard</w:t>
      </w:r>
    </w:p>
    <w:p>
      <w:pPr>
        <w:pStyle w:val="Heading2"/>
      </w:pPr>
      <w:r>
        <w:t>4.1 OpenAPI 仓库的角色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github.com/2AfricaAI/2Africa-OpenAPI 仓库内容:</w:t>
      </w:r>
    </w:p>
    <w:p>
      <w:pPr>
        <w:pStyle w:val="ListBullet"/>
        <w:spacing w:after="60"/>
      </w:pPr>
      <w:r>
        <w:rPr>
          <w:rFonts w:ascii="Arial" w:hAnsi="Arial" w:eastAsia="Microsoft YaHei"/>
          <w:sz w:val="22"/>
        </w:rPr>
        <w:t>Open API 3.0 / OpenAPI 3.1 规范文档 (YAML)</w:t>
      </w:r>
    </w:p>
    <w:p>
      <w:pPr>
        <w:pStyle w:val="ListBullet"/>
        <w:spacing w:after="60"/>
      </w:pPr>
      <w:r>
        <w:rPr>
          <w:rFonts w:ascii="Arial" w:hAnsi="Arial" w:eastAsia="Microsoft YaHei"/>
          <w:sz w:val="22"/>
        </w:rPr>
        <w:t>多语言 SDK (Java / Python / Go / Node / PHP — 优先覆盖肯尼亚开发者社区常用语言)</w:t>
      </w:r>
    </w:p>
    <w:p>
      <w:pPr>
        <w:pStyle w:val="ListBullet"/>
        <w:spacing w:after="60"/>
      </w:pPr>
      <w:r>
        <w:rPr>
          <w:rFonts w:ascii="Arial" w:hAnsi="Arial" w:eastAsia="Microsoft YaHei"/>
          <w:sz w:val="22"/>
        </w:rPr>
        <w:t>Postman Collection + 示例数据</w:t>
      </w:r>
    </w:p>
    <w:p>
      <w:pPr>
        <w:pStyle w:val="ListBullet"/>
        <w:spacing w:after="60"/>
      </w:pPr>
      <w:r>
        <w:rPr>
          <w:rFonts w:ascii="Arial" w:hAnsi="Arial" w:eastAsia="Microsoft YaHei"/>
          <w:sz w:val="22"/>
        </w:rPr>
        <w:t>集成指南 (Integration Guide) — 教第三方如何接入</w:t>
      </w:r>
    </w:p>
    <w:p>
      <w:pPr>
        <w:pStyle w:val="ListBullet"/>
        <w:spacing w:after="60"/>
      </w:pPr>
      <w:r>
        <w:rPr>
          <w:rFonts w:ascii="Arial" w:hAnsi="Arial" w:eastAsia="Microsoft YaHei"/>
          <w:sz w:val="22"/>
        </w:rPr>
        <w:t>版本兼容性矩阵 + 升级指南</w:t>
      </w:r>
    </w:p>
    <w:p>
      <w:pPr>
        <w:pStyle w:val="ListBullet"/>
        <w:spacing w:after="60"/>
      </w:pPr>
      <w:r>
        <w:rPr>
          <w:rFonts w:ascii="Arial" w:hAnsi="Arial" w:eastAsia="Microsoft YaHei"/>
          <w:sz w:val="22"/>
        </w:rPr>
        <w:t>Contributing 指南 (社区可以提交 SDK 改进)</w:t>
      </w:r>
    </w:p>
    <w:p>
      <w:pPr>
        <w:pStyle w:val="Heading2"/>
      </w:pPr>
      <w:r>
        <w:t>4.2 为什么 OpenAPI 用 Apache 2.0 而不是 AGPL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AgriOS 用 AGPL (反云提取), OpenAPI 用 Apache 2.0 (最宽松), 这不矛盾, 理由:</w:t>
      </w:r>
    </w:p>
    <w:p>
      <w:pPr>
        <w:pStyle w:val="ListBullet"/>
        <w:spacing w:after="60"/>
      </w:pPr>
      <w:r>
        <w:rPr>
          <w:rFonts w:ascii="Arial" w:hAnsi="Arial" w:eastAsia="Microsoft YaHei"/>
          <w:sz w:val="22"/>
        </w:rPr>
        <w:t>AgriOS 是完整应用 — 担心被云厂商搬走</w:t>
      </w:r>
    </w:p>
    <w:p>
      <w:pPr>
        <w:pStyle w:val="ListBullet"/>
        <w:spacing w:after="60"/>
      </w:pPr>
      <w:r>
        <w:rPr>
          <w:rFonts w:ascii="Arial" w:hAnsi="Arial" w:eastAsia="Microsoft YaHei"/>
          <w:sz w:val="22"/>
        </w:rPr>
        <w:t>OpenAPI 是接口契约 + SDK — 越多人无障碍使用越好, 包括竞品也可以集成 AgriCloud, 反而扩大 AgriCloud 数据池</w:t>
      </w:r>
    </w:p>
    <w:p>
      <w:pPr>
        <w:pStyle w:val="ListBullet"/>
        <w:spacing w:after="60"/>
      </w:pPr>
      <w:r>
        <w:rPr>
          <w:rFonts w:ascii="Arial" w:hAnsi="Arial" w:eastAsia="Microsoft YaHei"/>
          <w:sz w:val="22"/>
        </w:rPr>
        <w:t>Apache 2.0 是企业最易接受的开源许可证, 适合作为"集成标准"分发</w:t>
      </w:r>
    </w:p>
    <w:p>
      <w:pPr>
        <w:pStyle w:val="Heading2"/>
      </w:pPr>
      <w:r>
        <w:t>4.3 OpenAPI 的战略意义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OpenAPI 仓库的存在解决了一个关键问题: "AgriCloud 闭源后, 第三方还能不能与它集成?"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答案是: 完全能, 而且方式完全透明 — 通过看 OpenAPI 仓库的规范, 任何工程师都能开发集成, 不需要我们的工程支持。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这让 AgriCloud 在保持核心闭源的同时, 拥有了开源平台的"开放生态" 体验。这正是 Stripe / Twilio / SendGrid 等以"API 优先"为卖点的公司之所以能形成生态的根本机制。</w:t>
      </w:r>
    </w:p>
    <w:p>
      <w:pPr>
        <w:pStyle w:val="Heading2"/>
      </w:pPr>
      <w:r>
        <w:t>4.4 OpenAPI 仓库的版本策略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val="clear" w:color="auto" w:fill="EEF2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4F46E5"/>
                <w:sz w:val="20"/>
              </w:rPr>
              <w:t>版本</w:t>
            </w:r>
          </w:p>
        </w:tc>
        <w:tc>
          <w:tcPr>
            <w:tcW w:type="dxa" w:w="3600"/>
            <w:shd w:val="clear" w:color="auto" w:fill="EEF2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4F46E5"/>
                <w:sz w:val="20"/>
              </w:rPr>
              <w:t>AgriCloud 服务</w:t>
            </w:r>
          </w:p>
        </w:tc>
        <w:tc>
          <w:tcPr>
            <w:tcW w:type="dxa" w:w="2160"/>
            <w:shd w:val="clear" w:color="auto" w:fill="EEF2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4F46E5"/>
                <w:sz w:val="20"/>
              </w:rPr>
              <w:t>AgriOS 推荐版本</w:t>
            </w:r>
          </w:p>
        </w:tc>
        <w:tc>
          <w:tcPr>
            <w:tcW w:type="dxa" w:w="2160"/>
            <w:shd w:val="clear" w:color="auto" w:fill="EEF2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4F46E5"/>
                <w:sz w:val="20"/>
              </w:rPr>
              <w:t>生命周期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v1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基础联邦 API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v1.0-v1.5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至少支持到 2028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v2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+ 五边专区 API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v2.0-v2.5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至少支持到 2030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v3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+ 供应链服务 API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v3.0+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滚动支持</w:t>
            </w:r>
          </w:p>
        </w:tc>
      </w:tr>
    </w:tbl>
    <w:p/>
    <w:p>
      <w:r>
        <w:br w:type="page"/>
      </w:r>
    </w:p>
    <w:p>
      <w:pPr>
        <w:pStyle w:val="Heading1"/>
      </w:pPr>
      <w:r>
        <w:t>五、三仓库如何协同 How They Work Together</w:t>
      </w:r>
    </w:p>
    <w:p>
      <w:pPr>
        <w:pStyle w:val="Heading2"/>
      </w:pPr>
      <w:r>
        <w:t>5.1 三仓库的代码与协议关系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一个简化的依赖图: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EF2FF"/>
          </w:tcPr>
          <w:p>
            <w:pPr>
              <w:ind w:left="144"/>
            </w:pPr>
            <w:r/>
            <w:r>
              <w:rPr>
                <w:rFonts w:ascii="Arial" w:hAnsi="Arial" w:eastAsia="Microsoft YaHei"/>
                <w:i/>
                <w:sz w:val="22"/>
              </w:rPr>
              <w:t>┌──────────────────┐         ┌──────────────────┐</w:t>
              <w:br/>
              <w:t>│   AgriOS (OSS)   │ ←─实现─→│  OpenAPI (open)  │ ←─实现─→ ┌──────────────────┐</w:t>
              <w:br/>
              <w:t>│  (在客户那里跑)  │         │  规范 + SDKs    │          │ AgriCloud (闭源) │</w:t>
              <w:br/>
              <w:t>└──────────────────┘         └──────────────────┘          │ (在我们这里跑)   │</w:t>
              <w:br/>
              <w:t xml:space="preserve">                                                            └──────────────────┘</w:t>
              <w:br/>
              <w:t xml:space="preserve">       ↓ Open API 流量 ↑                                          ↑</w:t>
              <w:br/>
              <w:t xml:space="preserve">       └─── 通过 OpenAPI 规范的 HTTP 调用 ──→────────────────────┘</w:t>
            </w:r>
          </w:p>
        </w:tc>
      </w:tr>
    </w:tbl>
    <w:p/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两个产品 (AgriOS 和 AgriCloud) 都"实现"了同一份 OpenAPI 规范。OpenAPI 仓库是中立的契约层, 没有具体业务逻辑, 只是结构与协议。这让 AgriOS 和 AgriCloud 可以独立演进 — 只要兼容 OpenAPI 同一个版本, 就能联邦。</w:t>
      </w:r>
    </w:p>
    <w:p>
      <w:pPr>
        <w:pStyle w:val="Heading2"/>
      </w:pPr>
      <w:r>
        <w:t>5.2 三仓库的发布节奏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EEF2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4F46E5"/>
                <w:sz w:val="20"/>
              </w:rPr>
              <w:t>事件</w:t>
            </w:r>
          </w:p>
        </w:tc>
        <w:tc>
          <w:tcPr>
            <w:tcW w:type="dxa" w:w="2880"/>
            <w:shd w:val="clear" w:color="auto" w:fill="EEF2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4F46E5"/>
                <w:sz w:val="20"/>
              </w:rPr>
              <w:t>触发哪些仓库</w:t>
            </w:r>
          </w:p>
        </w:tc>
        <w:tc>
          <w:tcPr>
            <w:tcW w:type="dxa" w:w="3600"/>
            <w:shd w:val="clear" w:color="auto" w:fill="EEF2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4F46E5"/>
                <w:sz w:val="20"/>
              </w:rPr>
              <w:t>版本号联动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Open API 新增字段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OpenAPI 仓库主版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OpenAPI vN → AgriOS 适配 → AgriCloud 实现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AgriOS 新功能 (非 API 相关)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仅 AgriOS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不影响 OpenAPI / AgriCloud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AgriCloud 新功能 (内部)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仅 AgriCloud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不影响 OpenAPI / AgriOS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AgriCloud 暴露新 API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OpenAPI 仓库 + AgriCloud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AgriOS 可以选择性升级以使用</w:t>
            </w:r>
          </w:p>
        </w:tc>
      </w:tr>
    </w:tbl>
    <w:p/>
    <w:p>
      <w:pPr>
        <w:pStyle w:val="Heading2"/>
      </w:pPr>
      <w:r>
        <w:t>5.3 仓库治理 (Governance)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val="clear" w:color="auto" w:fill="EEF2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4F46E5"/>
                <w:sz w:val="20"/>
              </w:rPr>
              <w:t>仓库</w:t>
            </w:r>
          </w:p>
        </w:tc>
        <w:tc>
          <w:tcPr>
            <w:tcW w:type="dxa" w:w="2880"/>
            <w:shd w:val="clear" w:color="auto" w:fill="EEF2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4F46E5"/>
                <w:sz w:val="20"/>
              </w:rPr>
              <w:t>PR 接受者</w:t>
            </w:r>
          </w:p>
        </w:tc>
        <w:tc>
          <w:tcPr>
            <w:tcW w:type="dxa" w:w="2160"/>
            <w:shd w:val="clear" w:color="auto" w:fill="EEF2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4F46E5"/>
                <w:sz w:val="20"/>
              </w:rPr>
              <w:t>是否接外部 PR</w:t>
            </w:r>
          </w:p>
        </w:tc>
        <w:tc>
          <w:tcPr>
            <w:tcW w:type="dxa" w:w="2880"/>
            <w:shd w:val="clear" w:color="auto" w:fill="EEF2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4F46E5"/>
                <w:sz w:val="20"/>
              </w:rPr>
              <w:t>代码审查标准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AgriOS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我们 + 1-3 核心 maintainer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接, 鼓励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严格 (测试 + 文档 + 风格)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AgriCloud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仅内部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不接受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内部 review process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OpenAPI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我们 + Steering committee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接, 但 spec 改动需要 RFC 流程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API 兼容性 + 文档完整性</w:t>
            </w:r>
          </w:p>
        </w:tc>
      </w:tr>
    </w:tbl>
    <w:p/>
    <w:p>
      <w:r>
        <w:br w:type="page"/>
      </w:r>
    </w:p>
    <w:p>
      <w:pPr>
        <w:pStyle w:val="Heading1"/>
      </w:pPr>
      <w:r>
        <w:t>六、落地行动 Execution Plan</w:t>
      </w:r>
    </w:p>
    <w:p>
      <w:pPr>
        <w:pStyle w:val="Heading2"/>
      </w:pPr>
      <w:r>
        <w:t>6.1 第 1 阶段 · 仓库初始化 (1 周内)</w:t>
      </w:r>
    </w:p>
    <w:p>
      <w:pPr>
        <w:pStyle w:val="ListNumber"/>
        <w:spacing w:after="60"/>
      </w:pPr>
      <w:r>
        <w:rPr>
          <w:rFonts w:ascii="Arial" w:hAnsi="Arial" w:eastAsia="Microsoft YaHei"/>
          <w:sz w:val="22"/>
        </w:rPr>
        <w:t>当前 github.com/2AfricaAI/2Africa-AgriOS 仓库设为 public, 加 AGPL-3.0 LICENSE 文件</w:t>
      </w:r>
    </w:p>
    <w:p>
      <w:pPr>
        <w:pStyle w:val="ListNumber"/>
        <w:spacing w:after="60"/>
      </w:pPr>
      <w:r>
        <w:rPr>
          <w:rFonts w:ascii="Arial" w:hAnsi="Arial" w:eastAsia="Microsoft YaHei"/>
          <w:sz w:val="22"/>
        </w:rPr>
        <w:t>创建 github.com/2AfricaAI/2Africa-AgriCloud (private)</w:t>
      </w:r>
    </w:p>
    <w:p>
      <w:pPr>
        <w:pStyle w:val="ListNumber"/>
        <w:spacing w:after="60"/>
      </w:pPr>
      <w:r>
        <w:rPr>
          <w:rFonts w:ascii="Arial" w:hAnsi="Arial" w:eastAsia="Microsoft YaHei"/>
          <w:sz w:val="22"/>
        </w:rPr>
        <w:t>创建 github.com/2AfricaAI/2Africa-OpenAPI (public, Apache 2.0)</w:t>
      </w:r>
    </w:p>
    <w:p>
      <w:pPr>
        <w:pStyle w:val="ListNumber"/>
        <w:spacing w:after="60"/>
      </w:pPr>
      <w:r>
        <w:rPr>
          <w:rFonts w:ascii="Arial" w:hAnsi="Arial" w:eastAsia="Microsoft YaHei"/>
          <w:sz w:val="22"/>
        </w:rPr>
        <w:t>三仓库各自添加 README.md, 说明角色与协同</w:t>
      </w:r>
    </w:p>
    <w:p>
      <w:pPr>
        <w:pStyle w:val="ListNumber"/>
        <w:spacing w:after="60"/>
      </w:pPr>
      <w:r>
        <w:rPr>
          <w:rFonts w:ascii="Arial" w:hAnsi="Arial" w:eastAsia="Microsoft YaHei"/>
          <w:sz w:val="22"/>
        </w:rPr>
        <w:t>GitHub organization 设置 公开页面 介绍三产品的关系</w:t>
      </w:r>
    </w:p>
    <w:p>
      <w:pPr>
        <w:pStyle w:val="Heading2"/>
      </w:pPr>
      <w:r>
        <w:t>6.2 第 2 阶段 · 公开 AgriOS 之前的准备 (2 周)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从私有库改为公开库, 不是简单切换开关. 要做的:</w:t>
      </w:r>
    </w:p>
    <w:p>
      <w:pPr>
        <w:pStyle w:val="ListBullet"/>
        <w:spacing w:after="60"/>
      </w:pPr>
      <w:r>
        <w:rPr>
          <w:rFonts w:ascii="Arial" w:hAnsi="Arial" w:eastAsia="Microsoft YaHei"/>
          <w:sz w:val="22"/>
        </w:rPr>
        <w:t>清理代码: 去掉硬编码密钥 / 调试代码 / 内部注释 / 敏感配置</w:t>
      </w:r>
    </w:p>
    <w:p>
      <w:pPr>
        <w:pStyle w:val="ListBullet"/>
        <w:spacing w:after="60"/>
      </w:pPr>
      <w:r>
        <w:rPr>
          <w:rFonts w:ascii="Arial" w:hAnsi="Arial" w:eastAsia="Microsoft YaHei"/>
          <w:sz w:val="22"/>
        </w:rPr>
        <w:t>补完文档: README + DEPLOY + CONTRIBUTING + CODE_OF_CONDUCT</w:t>
      </w:r>
    </w:p>
    <w:p>
      <w:pPr>
        <w:pStyle w:val="ListBullet"/>
        <w:spacing w:after="60"/>
      </w:pPr>
      <w:r>
        <w:rPr>
          <w:rFonts w:ascii="Arial" w:hAnsi="Arial" w:eastAsia="Microsoft YaHei"/>
          <w:sz w:val="22"/>
        </w:rPr>
        <w:t>完善单元测试 (至少核心模块, 不必 100%)</w:t>
      </w:r>
    </w:p>
    <w:p>
      <w:pPr>
        <w:pStyle w:val="ListBullet"/>
        <w:spacing w:after="60"/>
      </w:pPr>
      <w:r>
        <w:rPr>
          <w:rFonts w:ascii="Arial" w:hAnsi="Arial" w:eastAsia="Microsoft YaHei"/>
          <w:sz w:val="22"/>
        </w:rPr>
        <w:t>准备 1-2 个 demo 演示 (Loom 视频 + GitHub Pages 演示站)</w:t>
      </w:r>
    </w:p>
    <w:p>
      <w:pPr>
        <w:pStyle w:val="ListBullet"/>
        <w:spacing w:after="60"/>
      </w:pPr>
      <w:r>
        <w:rPr>
          <w:rFonts w:ascii="Arial" w:hAnsi="Arial" w:eastAsia="Microsoft YaHei"/>
          <w:sz w:val="22"/>
        </w:rPr>
        <w:t>安全审计: 看一遍有没有泄露密钥 / 客户数据</w:t>
      </w:r>
    </w:p>
    <w:p>
      <w:pPr>
        <w:pStyle w:val="ListBullet"/>
        <w:spacing w:after="60"/>
      </w:pPr>
      <w:r>
        <w:rPr>
          <w:rFonts w:ascii="Arial" w:hAnsi="Arial" w:eastAsia="Microsoft YaHei"/>
          <w:sz w:val="22"/>
        </w:rPr>
        <w:t>与法律确认 AGPL 选择 (避免后续争议)</w:t>
      </w:r>
    </w:p>
    <w:p>
      <w:pPr>
        <w:pStyle w:val="Heading2"/>
      </w:pPr>
      <w:r>
        <w:t>6.3 第 3 阶段 · 启动 AgriCloud (2 个月内)</w:t>
      </w:r>
    </w:p>
    <w:p>
      <w:pPr>
        <w:pStyle w:val="ListNumber"/>
        <w:spacing w:after="60"/>
      </w:pPr>
      <w:r>
        <w:rPr>
          <w:rFonts w:ascii="Arial" w:hAnsi="Arial" w:eastAsia="Microsoft YaHei"/>
          <w:sz w:val="22"/>
        </w:rPr>
        <w:t>Cloud Sprint 1: 仓库初始化 + 多租户骨架</w:t>
      </w:r>
    </w:p>
    <w:p>
      <w:pPr>
        <w:pStyle w:val="ListNumber"/>
        <w:spacing w:after="60"/>
      </w:pPr>
      <w:r>
        <w:rPr>
          <w:rFonts w:ascii="Arial" w:hAnsi="Arial" w:eastAsia="Microsoft YaHei"/>
          <w:sz w:val="22"/>
        </w:rPr>
        <w:t>Cloud Sprint 2: Open API server 实现 (按 OpenAPI 规范)</w:t>
      </w:r>
    </w:p>
    <w:p>
      <w:pPr>
        <w:pStyle w:val="ListNumber"/>
        <w:spacing w:after="60"/>
      </w:pPr>
      <w:r>
        <w:rPr>
          <w:rFonts w:ascii="Arial" w:hAnsi="Arial" w:eastAsia="Microsoft YaHei"/>
          <w:sz w:val="22"/>
        </w:rPr>
        <w:t>Cloud Sprint 3: 区域价格对标第一个 API + AgriOS 联邦客户端</w:t>
      </w:r>
    </w:p>
    <w:p>
      <w:pPr>
        <w:pStyle w:val="ListNumber"/>
        <w:spacing w:after="60"/>
      </w:pPr>
      <w:r>
        <w:rPr>
          <w:rFonts w:ascii="Arial" w:hAnsi="Arial" w:eastAsia="Microsoft YaHei"/>
          <w:sz w:val="22"/>
        </w:rPr>
        <w:t>详见 AgriCloud V1.0 PRD 第五章 Roadmap</w:t>
      </w:r>
    </w:p>
    <w:p>
      <w:pPr>
        <w:pStyle w:val="Heading2"/>
      </w:pPr>
      <w:r>
        <w:t>6.4 关键决策 — 待你拍板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val="clear" w:color="auto" w:fill="EEF2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4F46E5"/>
                <w:sz w:val="20"/>
              </w:rPr>
              <w:t>决策</w:t>
            </w:r>
          </w:p>
        </w:tc>
        <w:tc>
          <w:tcPr>
            <w:tcW w:type="dxa" w:w="2448"/>
            <w:shd w:val="clear" w:color="auto" w:fill="EEF2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4F46E5"/>
                <w:sz w:val="20"/>
              </w:rPr>
              <w:t>选项 A</w:t>
            </w:r>
          </w:p>
        </w:tc>
        <w:tc>
          <w:tcPr>
            <w:tcW w:type="dxa" w:w="2448"/>
            <w:shd w:val="clear" w:color="auto" w:fill="EEF2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4F46E5"/>
                <w:sz w:val="20"/>
              </w:rPr>
              <w:t>选项 B</w:t>
            </w:r>
          </w:p>
        </w:tc>
        <w:tc>
          <w:tcPr>
            <w:tcW w:type="dxa" w:w="2016"/>
            <w:shd w:val="clear" w:color="auto" w:fill="EEF2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4F46E5"/>
                <w:sz w:val="20"/>
              </w:rPr>
              <w:t>建议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AgriOS 公开仓库时机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立刻 (本周, 在 Sprint 38 完成后)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等 v1.0.0 正式封版后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B (品质优先, 不要仓促)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AgriCloud 启动时机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与 AgriOS v1.0 同步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等 AgriOS 有 5+ 客户使用后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B (验证 PMF 再投入)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OpenAPI 仓库公开时机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与 AgriCloud Sprint 1 同步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至少有一个 endpoint 实现后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A (规范先行)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是否同时开 GitHub Discussions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是, 建社区论坛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否, 用 Slack/Discord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A (公开优先, GitHub 原生集成)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SDK 第一批语言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Java + Python + Node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Java + Node + Go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B (Go 在非洲 fintech 较普遍)</w:t>
            </w:r>
          </w:p>
        </w:tc>
      </w:tr>
    </w:tbl>
    <w:p/>
    <w:p>
      <w:pPr>
        <w:pStyle w:val="Heading2"/>
      </w:pPr>
      <w:r>
        <w:t>6.5 90 天里程碑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0"/>
            <w:shd w:val="clear" w:color="auto" w:fill="EEF2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4F46E5"/>
                <w:sz w:val="20"/>
              </w:rPr>
              <w:t>里程碑</w:t>
            </w:r>
          </w:p>
        </w:tc>
        <w:tc>
          <w:tcPr>
            <w:tcW w:type="dxa" w:w="1152"/>
            <w:shd w:val="clear" w:color="auto" w:fill="EEF2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4F46E5"/>
                <w:sz w:val="20"/>
              </w:rPr>
              <w:t>时间</w:t>
            </w:r>
          </w:p>
        </w:tc>
        <w:tc>
          <w:tcPr>
            <w:tcW w:type="dxa" w:w="4320"/>
            <w:shd w:val="clear" w:color="auto" w:fill="EEF2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4F46E5"/>
                <w:sz w:val="20"/>
              </w:rPr>
              <w:t>验收标准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M1 · AgriOS 公开仓库就绪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W4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AGPL-3.0 + README + CONTRIBUTING + 安全审计通过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M2 · OpenAPI 规范 v0.5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W6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YAML 规范 + 2 个 endpoint 描述 + Java SDK 骨架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M3 · AgriCloud 仓库 + 多租户骨架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W8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sys_tenant + tenant_id + AOP + 部署可跑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M4 · 第一次端到端联邦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W12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AgriOS 推价格数据 → AgriCloud 接收 → 回推区域中位价</w:t>
            </w:r>
          </w:p>
        </w:tc>
      </w:tr>
    </w:tbl>
    <w:p/>
    <w:p>
      <w:r>
        <w:br w:type="page"/>
      </w:r>
    </w:p>
    <w:p>
      <w:pPr>
        <w:pStyle w:val="Heading1"/>
      </w:pPr>
      <w:r>
        <w:t>七、结语 Closing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EF2FF"/>
          </w:tcPr>
          <w:p>
            <w:pPr>
              <w:ind w:left="144"/>
            </w:pPr>
            <w:r/>
            <w:r>
              <w:rPr>
                <w:rFonts w:ascii="Arial" w:hAnsi="Arial" w:eastAsia="Microsoft YaHei"/>
                <w:i/>
                <w:sz w:val="22"/>
              </w:rPr>
              <w:t>三个仓库, 一个生态, 三种性格:</w:t>
              <w:br/>
              <w:br/>
              <w:t>AgriOS 是公开的, 因为我们要让信任传播得最远;</w:t>
              <w:br/>
              <w:t>AgriCloud 是私有的, 因为我们要让网络效应留得最深;</w:t>
              <w:br/>
              <w:t>OpenAPI 是开放的, 因为我们要让生态扩张得最快。</w:t>
              <w:br/>
              <w:br/>
              <w:t>这三个选择不矛盾, 因为它们服务于同一个目标:</w:t>
              <w:br/>
              <w:t>让非洲农业, 通过 2Africa Agri 家族, 数字化、网络化、价值化。</w:t>
              <w:br/>
              <w:br/>
              <w:t>— 2Africa Agri 团队</w:t>
              <w:br/>
              <w:t xml:space="preserve">  2026-05-29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4F46E5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46E5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46E5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