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8DE2" w14:textId="42BB98EA" w:rsidR="009671CA" w:rsidRPr="00B5698C" w:rsidRDefault="00C62C33" w:rsidP="0031362F">
      <w:pPr>
        <w:pStyle w:val="Title"/>
        <w:rPr>
          <w:lang w:val="da-DK"/>
        </w:rPr>
      </w:pPr>
      <w:r w:rsidRPr="00B5698C">
        <w:rPr>
          <w:lang w:val="da-DK"/>
        </w:rPr>
        <w:t>Falsk fælde henrettelses scene.</w:t>
      </w:r>
    </w:p>
    <w:p w14:paraId="429FC784" w14:textId="4FF567A2" w:rsidR="00927828" w:rsidRDefault="00927828" w:rsidP="00927828">
      <w:pPr>
        <w:pStyle w:val="ListParagraph"/>
        <w:numPr>
          <w:ilvl w:val="0"/>
          <w:numId w:val="3"/>
        </w:numPr>
        <w:rPr>
          <w:lang w:val="da-DK"/>
        </w:rPr>
      </w:pPr>
      <w:r>
        <w:rPr>
          <w:lang w:val="da-DK"/>
        </w:rPr>
        <w:t>28 pile</w:t>
      </w:r>
    </w:p>
    <w:p w14:paraId="532FE306" w14:textId="3F52715C" w:rsidR="00CC58D4" w:rsidRDefault="00304B5B" w:rsidP="00927828">
      <w:pPr>
        <w:pStyle w:val="ListParagraph"/>
        <w:numPr>
          <w:ilvl w:val="0"/>
          <w:numId w:val="3"/>
        </w:numPr>
        <w:rPr>
          <w:lang w:val="da-DK"/>
        </w:rPr>
      </w:pPr>
      <w:r>
        <w:rPr>
          <w:lang w:val="da-DK"/>
        </w:rPr>
        <w:t>125</w:t>
      </w:r>
      <w:r w:rsidR="00CC58D4">
        <w:rPr>
          <w:lang w:val="da-DK"/>
        </w:rPr>
        <w:t xml:space="preserve"> gp</w:t>
      </w:r>
    </w:p>
    <w:p w14:paraId="4B922F24" w14:textId="61732CCA" w:rsidR="00927828" w:rsidRDefault="004263F6" w:rsidP="00927828">
      <w:pPr>
        <w:pStyle w:val="ListParagraph"/>
        <w:numPr>
          <w:ilvl w:val="0"/>
          <w:numId w:val="3"/>
        </w:numPr>
        <w:rPr>
          <w:lang w:val="da-DK"/>
        </w:rPr>
      </w:pPr>
      <w:r>
        <w:rPr>
          <w:lang w:val="da-DK"/>
        </w:rPr>
        <w:t>12</w:t>
      </w:r>
      <w:r w:rsidR="00927828">
        <w:rPr>
          <w:lang w:val="da-DK"/>
        </w:rPr>
        <w:t>0 gp i rustning</w:t>
      </w:r>
      <w:r>
        <w:rPr>
          <w:lang w:val="da-DK"/>
        </w:rPr>
        <w:t>, 60% chance for at være nakket.</w:t>
      </w:r>
      <w:r w:rsidR="00A433AA">
        <w:rPr>
          <w:lang w:val="da-DK"/>
        </w:rPr>
        <w:t xml:space="preserve"> Blev nakket.</w:t>
      </w:r>
    </w:p>
    <w:p w14:paraId="0ED67C10" w14:textId="08DE4D26" w:rsidR="00927828" w:rsidRPr="00E14331" w:rsidRDefault="00352812" w:rsidP="00E14331">
      <w:pPr>
        <w:pStyle w:val="ListParagraph"/>
        <w:numPr>
          <w:ilvl w:val="0"/>
          <w:numId w:val="3"/>
        </w:numPr>
        <w:rPr>
          <w:lang w:val="da-DK"/>
        </w:rPr>
      </w:pPr>
      <w:r>
        <w:rPr>
          <w:lang w:val="da-DK"/>
        </w:rPr>
        <w:t xml:space="preserve">6 Vines </w:t>
      </w:r>
      <w:r w:rsidR="0055798C">
        <w:rPr>
          <w:lang w:val="da-DK"/>
        </w:rPr>
        <w:t>(</w:t>
      </w:r>
      <w:r w:rsidR="00897FA7">
        <w:rPr>
          <w:lang w:val="da-DK"/>
        </w:rPr>
        <w:t>Shambli</w:t>
      </w:r>
      <w:r w:rsidR="007F28F5">
        <w:rPr>
          <w:lang w:val="da-DK"/>
        </w:rPr>
        <w:t>n</w:t>
      </w:r>
      <w:r w:rsidR="00897FA7">
        <w:rPr>
          <w:lang w:val="da-DK"/>
        </w:rPr>
        <w:t>g Mouther</w:t>
      </w:r>
      <w:r w:rsidR="0055798C">
        <w:rPr>
          <w:lang w:val="da-DK"/>
        </w:rPr>
        <w:t>)</w:t>
      </w:r>
    </w:p>
    <w:p w14:paraId="52A50A25" w14:textId="06B5FDCE" w:rsidR="0031362F" w:rsidRDefault="00C62C33">
      <w:pPr>
        <w:rPr>
          <w:lang w:val="da-DK"/>
        </w:rPr>
      </w:pPr>
      <w:r w:rsidRPr="00C62C33">
        <w:rPr>
          <w:lang w:val="da-DK"/>
        </w:rPr>
        <w:t>Toppen af bakke så nem a</w:t>
      </w:r>
      <w:r>
        <w:rPr>
          <w:lang w:val="da-DK"/>
        </w:rPr>
        <w:t>t se, men også nemmere beskytte.</w:t>
      </w:r>
    </w:p>
    <w:p w14:paraId="2BD65D8C" w14:textId="34739EEF" w:rsidR="00C62C33" w:rsidRDefault="00C62C33">
      <w:pPr>
        <w:rPr>
          <w:lang w:val="da-DK"/>
        </w:rPr>
      </w:pPr>
      <w:r>
        <w:rPr>
          <w:lang w:val="da-DK"/>
        </w:rPr>
        <w:t>Grav med dræbte sande orker som fodres til dæmon.</w:t>
      </w:r>
    </w:p>
    <w:p w14:paraId="59CF2D58" w14:textId="208306AF" w:rsidR="00B5698C" w:rsidRDefault="00C62C33">
      <w:pPr>
        <w:rPr>
          <w:lang w:val="da-DK"/>
        </w:rPr>
      </w:pPr>
      <w:r>
        <w:rPr>
          <w:lang w:val="da-DK"/>
        </w:rPr>
        <w:t>Meget få vagter ift. Antallet af fanger, da en god del af fangerne faktisk er Besudlede orker. Kender forskel ved at Besudlede har en sort hætte over hovedet, og normale orker har grå hætte.</w:t>
      </w:r>
    </w:p>
    <w:p w14:paraId="1FCB61FE" w14:textId="0E062B28" w:rsidR="00B370D4" w:rsidRDefault="00B370D4" w:rsidP="00B370D4">
      <w:pPr>
        <w:pStyle w:val="Heading2"/>
        <w:rPr>
          <w:lang w:val="da-DK"/>
        </w:rPr>
      </w:pPr>
      <w:r>
        <w:rPr>
          <w:lang w:val="da-DK"/>
        </w:rPr>
        <w:t>Kamp</w:t>
      </w:r>
    </w:p>
    <w:p w14:paraId="293F7ACA" w14:textId="705D3A95" w:rsidR="00F9500A" w:rsidRPr="00F9500A" w:rsidRDefault="00F9500A" w:rsidP="00F9500A">
      <w:pPr>
        <w:rPr>
          <w:lang w:val="da-DK"/>
        </w:rPr>
      </w:pPr>
      <w:r>
        <w:rPr>
          <w:lang w:val="da-DK"/>
        </w:rPr>
        <w:t>Hvis social: Truer med at dræbe sande orker hvis ikke PC overgiver sig.</w:t>
      </w:r>
    </w:p>
    <w:p w14:paraId="52BBC534" w14:textId="6392B213" w:rsidR="007603A6" w:rsidRPr="0016181D" w:rsidRDefault="006966C7" w:rsidP="00B370D4">
      <w:pPr>
        <w:rPr>
          <w:b/>
          <w:bCs/>
          <w:lang w:val="da-DK"/>
        </w:rPr>
      </w:pPr>
      <w:r w:rsidRPr="0016181D">
        <w:rPr>
          <w:b/>
          <w:bCs/>
          <w:lang w:val="da-DK"/>
        </w:rPr>
        <w:t>Sande orker:</w:t>
      </w:r>
    </w:p>
    <w:p w14:paraId="678216E7" w14:textId="537A19FA" w:rsidR="006966C7" w:rsidRDefault="006966C7" w:rsidP="006966C7">
      <w:pPr>
        <w:pStyle w:val="ListParagraph"/>
        <w:numPr>
          <w:ilvl w:val="0"/>
          <w:numId w:val="2"/>
        </w:numPr>
        <w:rPr>
          <w:lang w:val="da-DK"/>
        </w:rPr>
      </w:pPr>
      <w:r>
        <w:rPr>
          <w:lang w:val="da-DK"/>
        </w:rPr>
        <w:t>De 5 ved graven.</w:t>
      </w:r>
    </w:p>
    <w:p w14:paraId="3520E821" w14:textId="0FAFD4C4" w:rsidR="006966C7" w:rsidRDefault="006966C7" w:rsidP="006966C7">
      <w:pPr>
        <w:pStyle w:val="ListParagraph"/>
        <w:numPr>
          <w:ilvl w:val="0"/>
          <w:numId w:val="2"/>
        </w:numPr>
        <w:rPr>
          <w:lang w:val="da-DK"/>
        </w:rPr>
      </w:pPr>
      <w:r>
        <w:rPr>
          <w:lang w:val="da-DK"/>
        </w:rPr>
        <w:t>I fuld rustning, magisk kan ikke forlade stol, ”holder øje med” andre sande orker.</w:t>
      </w:r>
    </w:p>
    <w:p w14:paraId="3F8134DC" w14:textId="6DD5CC4D" w:rsidR="0016181D" w:rsidRPr="0016181D" w:rsidRDefault="0016181D" w:rsidP="0016181D">
      <w:pPr>
        <w:rPr>
          <w:lang w:val="da-DK"/>
        </w:rPr>
      </w:pPr>
      <w:r>
        <w:rPr>
          <w:lang w:val="da-DK"/>
        </w:rPr>
        <w:t>Ingen af de sande orker er kampbare.</w:t>
      </w:r>
    </w:p>
    <w:p w14:paraId="03990340" w14:textId="6B83C722" w:rsidR="00B370D4" w:rsidRPr="0016181D" w:rsidRDefault="00385850">
      <w:pPr>
        <w:rPr>
          <w:b/>
          <w:bCs/>
          <w:lang w:val="da-DK"/>
        </w:rPr>
      </w:pPr>
      <w:r w:rsidRPr="0016181D">
        <w:rPr>
          <w:b/>
          <w:bCs/>
          <w:lang w:val="da-DK"/>
        </w:rPr>
        <w:t>Besudlede orker:</w:t>
      </w:r>
    </w:p>
    <w:p w14:paraId="4146AD9C" w14:textId="3BF56813" w:rsidR="00385850" w:rsidRDefault="00385850" w:rsidP="00385850">
      <w:pPr>
        <w:pStyle w:val="ListParagraph"/>
        <w:numPr>
          <w:ilvl w:val="0"/>
          <w:numId w:val="2"/>
        </w:numPr>
        <w:rPr>
          <w:lang w:val="da-DK"/>
        </w:rPr>
      </w:pPr>
      <w:r>
        <w:rPr>
          <w:lang w:val="da-DK"/>
        </w:rPr>
        <w:t xml:space="preserve">Trioerne bestående af 2x falske fanger og fangevogter er alle besudlede. </w:t>
      </w:r>
    </w:p>
    <w:p w14:paraId="1A68C2BB" w14:textId="2695EC9F" w:rsidR="00F04400" w:rsidRDefault="00F04400" w:rsidP="00385850">
      <w:pPr>
        <w:pStyle w:val="ListParagraph"/>
        <w:numPr>
          <w:ilvl w:val="0"/>
          <w:numId w:val="2"/>
        </w:numPr>
        <w:rPr>
          <w:lang w:val="da-DK"/>
        </w:rPr>
      </w:pPr>
      <w:r>
        <w:rPr>
          <w:lang w:val="da-DK"/>
        </w:rPr>
        <w:t xml:space="preserve">Forstærkninger ankommer </w:t>
      </w:r>
      <w:r w:rsidR="00B12C70">
        <w:rPr>
          <w:lang w:val="da-DK"/>
        </w:rPr>
        <w:t>~</w:t>
      </w:r>
      <w:r w:rsidR="0085568E">
        <w:rPr>
          <w:lang w:val="da-DK"/>
        </w:rPr>
        <w:t>3</w:t>
      </w:r>
      <w:r>
        <w:rPr>
          <w:lang w:val="da-DK"/>
        </w:rPr>
        <w:t xml:space="preserve"> runder senere: </w:t>
      </w:r>
      <w:r w:rsidR="0048289E">
        <w:rPr>
          <w:lang w:val="da-DK"/>
        </w:rPr>
        <w:t>3</w:t>
      </w:r>
      <w:r w:rsidR="0085568E">
        <w:rPr>
          <w:lang w:val="da-DK"/>
        </w:rPr>
        <w:t xml:space="preserve">x </w:t>
      </w:r>
      <w:r w:rsidR="00226C51">
        <w:rPr>
          <w:lang w:val="da-DK"/>
        </w:rPr>
        <w:t xml:space="preserve">MM Hobgoblin </w:t>
      </w:r>
      <w:r w:rsidR="0085568E">
        <w:rPr>
          <w:lang w:val="da-DK"/>
        </w:rPr>
        <w:t xml:space="preserve">og </w:t>
      </w:r>
      <w:r w:rsidR="00F73AC0">
        <w:rPr>
          <w:lang w:val="da-DK"/>
        </w:rPr>
        <w:t>1x Longbowman</w:t>
      </w:r>
    </w:p>
    <w:p w14:paraId="49D69F1E" w14:textId="57BBA7A6" w:rsidR="006966C7" w:rsidRPr="00C72852" w:rsidRDefault="004C632B" w:rsidP="00C72852">
      <w:pPr>
        <w:pStyle w:val="ListParagraph"/>
        <w:numPr>
          <w:ilvl w:val="0"/>
          <w:numId w:val="2"/>
        </w:numPr>
        <w:rPr>
          <w:lang w:val="da-DK"/>
        </w:rPr>
      </w:pPr>
      <w:r>
        <w:rPr>
          <w:lang w:val="da-DK"/>
        </w:rPr>
        <w:t xml:space="preserve">Så mange som muligt </w:t>
      </w:r>
      <w:r w:rsidR="00BA3AFD">
        <w:rPr>
          <w:lang w:val="da-DK"/>
        </w:rPr>
        <w:t>ofrer sig til graven og bliver til Dæmon</w:t>
      </w:r>
      <w:r w:rsidR="00F9500A">
        <w:rPr>
          <w:lang w:val="da-DK"/>
        </w:rPr>
        <w:t>.</w:t>
      </w:r>
    </w:p>
    <w:p w14:paraId="5C1F6DC4" w14:textId="63DE05BA" w:rsidR="00B5698C" w:rsidRDefault="00000000">
      <w:pPr>
        <w:rPr>
          <w:lang w:val="da-DK"/>
        </w:rPr>
      </w:pPr>
      <w:hyperlink r:id="rId5" w:history="1">
        <w:r w:rsidR="00B5698C" w:rsidRPr="00B5698C">
          <w:rPr>
            <w:rStyle w:val="Hyperlink"/>
            <w:lang w:val="da-DK"/>
          </w:rPr>
          <w:t>Bakke battlemap</w:t>
        </w:r>
      </w:hyperlink>
    </w:p>
    <w:p w14:paraId="110EEAF9" w14:textId="71D4A5D2" w:rsidR="00B5698C" w:rsidRPr="004D2D5F" w:rsidRDefault="00B5698C">
      <w:pPr>
        <w:rPr>
          <w:lang w:val="da-DK"/>
        </w:rPr>
      </w:pPr>
      <w:r w:rsidRPr="0016181D">
        <w:rPr>
          <w:b/>
          <w:bCs/>
          <w:lang w:val="da-DK"/>
        </w:rPr>
        <w:t>Stat blocks:</w:t>
      </w:r>
      <w:r w:rsidR="004D2D5F">
        <w:rPr>
          <w:b/>
          <w:bCs/>
          <w:lang w:val="da-DK"/>
        </w:rPr>
        <w:t xml:space="preserve"> </w:t>
      </w:r>
      <w:r w:rsidR="004D2D5F">
        <w:rPr>
          <w:lang w:val="da-DK"/>
        </w:rPr>
        <w:t>[Conflux bruger ikke init 10 feature]</w:t>
      </w:r>
    </w:p>
    <w:p w14:paraId="469AEA80" w14:textId="2785BBDB" w:rsidR="00385850" w:rsidRDefault="00385850" w:rsidP="00B5698C">
      <w:pPr>
        <w:pStyle w:val="ListParagraph"/>
        <w:numPr>
          <w:ilvl w:val="0"/>
          <w:numId w:val="1"/>
        </w:numPr>
        <w:rPr>
          <w:lang w:val="da-DK"/>
        </w:rPr>
      </w:pPr>
      <w:r>
        <w:rPr>
          <w:lang w:val="da-DK"/>
        </w:rPr>
        <w:t>Falske fanger (</w:t>
      </w:r>
      <w:r w:rsidR="00966B0C">
        <w:rPr>
          <w:lang w:val="da-DK"/>
        </w:rPr>
        <w:t>4</w:t>
      </w:r>
      <w:r w:rsidR="00400998">
        <w:rPr>
          <w:lang w:val="da-DK"/>
        </w:rPr>
        <w:t xml:space="preserve">x </w:t>
      </w:r>
      <w:hyperlink r:id="rId6" w:history="1">
        <w:r w:rsidRPr="00385850">
          <w:rPr>
            <w:rStyle w:val="Hyperlink"/>
            <w:lang w:val="da-DK"/>
          </w:rPr>
          <w:t>Conscript</w:t>
        </w:r>
      </w:hyperlink>
      <w:r>
        <w:rPr>
          <w:lang w:val="da-DK"/>
        </w:rPr>
        <w:t>)</w:t>
      </w:r>
    </w:p>
    <w:p w14:paraId="771F8741" w14:textId="0A16A2E0" w:rsidR="00385850" w:rsidRDefault="004909CF" w:rsidP="00B5698C">
      <w:pPr>
        <w:pStyle w:val="ListParagraph"/>
        <w:numPr>
          <w:ilvl w:val="0"/>
          <w:numId w:val="1"/>
        </w:numPr>
        <w:rPr>
          <w:lang w:val="da-DK"/>
        </w:rPr>
      </w:pPr>
      <w:r>
        <w:rPr>
          <w:lang w:val="da-DK"/>
        </w:rPr>
        <w:t>Fangevogter (2x</w:t>
      </w:r>
      <w:r w:rsidR="00312862">
        <w:rPr>
          <w:lang w:val="da-DK"/>
        </w:rPr>
        <w:t xml:space="preserve"> MM Hobgo</w:t>
      </w:r>
      <w:r w:rsidR="00764844">
        <w:rPr>
          <w:lang w:val="da-DK"/>
        </w:rPr>
        <w:t>b</w:t>
      </w:r>
      <w:r w:rsidR="00312862">
        <w:rPr>
          <w:lang w:val="da-DK"/>
        </w:rPr>
        <w:t>lin</w:t>
      </w:r>
      <w:r>
        <w:rPr>
          <w:lang w:val="da-DK"/>
        </w:rPr>
        <w:t>)</w:t>
      </w:r>
    </w:p>
    <w:p w14:paraId="3C5E90A1" w14:textId="0F8BCEA7" w:rsidR="00226C51" w:rsidRDefault="00B5698C" w:rsidP="00B5698C">
      <w:pPr>
        <w:pStyle w:val="ListParagraph"/>
        <w:numPr>
          <w:ilvl w:val="0"/>
          <w:numId w:val="1"/>
        </w:numPr>
        <w:rPr>
          <w:lang w:val="da-DK"/>
        </w:rPr>
      </w:pPr>
      <w:r>
        <w:rPr>
          <w:lang w:val="da-DK"/>
        </w:rPr>
        <w:t>Dæmon i graven (</w:t>
      </w:r>
      <w:r w:rsidR="00400998">
        <w:rPr>
          <w:lang w:val="da-DK"/>
        </w:rPr>
        <w:t>1</w:t>
      </w:r>
      <w:r w:rsidR="00FF2A4C">
        <w:rPr>
          <w:lang w:val="da-DK"/>
        </w:rPr>
        <w:t xml:space="preserve">x </w:t>
      </w:r>
      <w:hyperlink r:id="rId7" w:history="1">
        <w:r w:rsidR="00FF2A4C" w:rsidRPr="00FF2A4C">
          <w:rPr>
            <w:rStyle w:val="Hyperlink"/>
            <w:lang w:val="da-DK"/>
          </w:rPr>
          <w:t>Draegloth</w:t>
        </w:r>
      </w:hyperlink>
      <w:r>
        <w:rPr>
          <w:lang w:val="da-DK"/>
        </w:rPr>
        <w:t>)</w:t>
      </w:r>
    </w:p>
    <w:p w14:paraId="53C2C5F0" w14:textId="48A5B041" w:rsidR="00764844" w:rsidRDefault="00764844" w:rsidP="00764844">
      <w:pPr>
        <w:rPr>
          <w:lang w:val="da-DK"/>
        </w:rPr>
      </w:pPr>
      <w:r w:rsidRPr="00226C51">
        <w:rPr>
          <w:noProof/>
          <w:lang w:val="da-DK"/>
        </w:rPr>
        <w:lastRenderedPageBreak/>
        <w:drawing>
          <wp:anchor distT="0" distB="0" distL="114300" distR="114300" simplePos="0" relativeHeight="251658240" behindDoc="0" locked="0" layoutInCell="1" allowOverlap="1" wp14:anchorId="255BB272" wp14:editId="2EF8B038">
            <wp:simplePos x="0" y="0"/>
            <wp:positionH relativeFrom="page">
              <wp:align>right</wp:align>
            </wp:positionH>
            <wp:positionV relativeFrom="paragraph">
              <wp:posOffset>-380472</wp:posOffset>
            </wp:positionV>
            <wp:extent cx="3048000" cy="3771900"/>
            <wp:effectExtent l="0" t="0" r="0" b="0"/>
            <wp:wrapThrough wrapText="bothSides">
              <wp:wrapPolygon edited="0">
                <wp:start x="0" y="0"/>
                <wp:lineTo x="0" y="21491"/>
                <wp:lineTo x="21465" y="21491"/>
                <wp:lineTo x="21465" y="0"/>
                <wp:lineTo x="0" y="0"/>
              </wp:wrapPolygon>
            </wp:wrapThrough>
            <wp:docPr id="1" name="Picture 1" descr="A close-up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48000" cy="3771900"/>
                    </a:xfrm>
                    <a:prstGeom prst="rect">
                      <a:avLst/>
                    </a:prstGeom>
                  </pic:spPr>
                </pic:pic>
              </a:graphicData>
            </a:graphic>
          </wp:anchor>
        </w:drawing>
      </w:r>
      <w:r>
        <w:rPr>
          <w:lang w:val="da-DK"/>
        </w:rPr>
        <w:t xml:space="preserve">MM Hobgoblin </w:t>
      </w:r>
      <w:r w:rsidRPr="00764844">
        <w:rPr>
          <w:i/>
          <w:iCs/>
          <w:lang w:val="da-DK"/>
        </w:rPr>
        <w:t>Martial Advantage</w:t>
      </w:r>
      <w:r>
        <w:rPr>
          <w:lang w:val="da-DK"/>
        </w:rPr>
        <w:t xml:space="preserve"> i stedet hvis Hobgoblin er inden for 5 ft af to allierede.</w:t>
      </w:r>
    </w:p>
    <w:p w14:paraId="03B2E5E8" w14:textId="5548D6C2" w:rsidR="00BF5D08" w:rsidRDefault="00BF5D08">
      <w:pPr>
        <w:rPr>
          <w:lang w:val="da-DK"/>
        </w:rPr>
      </w:pPr>
      <w:r>
        <w:rPr>
          <w:lang w:val="da-DK"/>
        </w:rPr>
        <w:br w:type="page"/>
      </w:r>
    </w:p>
    <w:p w14:paraId="6663A8E4" w14:textId="35A88019" w:rsidR="00226C51" w:rsidRDefault="00BF5D08" w:rsidP="00BF5D08">
      <w:pPr>
        <w:pStyle w:val="Title"/>
        <w:rPr>
          <w:lang w:val="da-DK"/>
        </w:rPr>
      </w:pPr>
      <w:r>
        <w:rPr>
          <w:lang w:val="da-DK"/>
        </w:rPr>
        <w:lastRenderedPageBreak/>
        <w:t>Teleport Angrebsstyrke</w:t>
      </w:r>
    </w:p>
    <w:p w14:paraId="6B2FCE76" w14:textId="15AE11B2" w:rsidR="00BF5D08" w:rsidRDefault="00BF5D08" w:rsidP="009D25F6">
      <w:pPr>
        <w:pStyle w:val="Heading1"/>
        <w:rPr>
          <w:lang w:val="da-DK"/>
        </w:rPr>
      </w:pPr>
      <w:r>
        <w:rPr>
          <w:lang w:val="da-DK"/>
        </w:rPr>
        <w:t>Taktik</w:t>
      </w:r>
      <w:r w:rsidR="009D25F6">
        <w:rPr>
          <w:lang w:val="da-DK"/>
        </w:rPr>
        <w:t>:</w:t>
      </w:r>
    </w:p>
    <w:p w14:paraId="0BA4040B" w14:textId="2EBC38C9" w:rsidR="009D25F6" w:rsidRDefault="009D25F6" w:rsidP="00BF5D08">
      <w:pPr>
        <w:rPr>
          <w:lang w:val="da-DK"/>
        </w:rPr>
      </w:pPr>
      <w:r>
        <w:rPr>
          <w:lang w:val="da-DK"/>
        </w:rPr>
        <w:t>Teleport til højdepunkt (bakke etc.) og brug Phalanxite i pil formation</w:t>
      </w:r>
      <w:r w:rsidR="00B2313D">
        <w:rPr>
          <w:lang w:val="da-DK"/>
        </w:rPr>
        <w:t>.</w:t>
      </w:r>
    </w:p>
    <w:p w14:paraId="7A56012A" w14:textId="697DA5F6" w:rsidR="00B2313D" w:rsidRDefault="00961C46" w:rsidP="00961C46">
      <w:pPr>
        <w:rPr>
          <w:lang w:val="da-DK"/>
        </w:rPr>
      </w:pPr>
      <w:r>
        <w:rPr>
          <w:lang w:val="da-DK"/>
        </w:rPr>
        <w:t>Monstre:</w:t>
      </w:r>
    </w:p>
    <w:p w14:paraId="12DC1BDB" w14:textId="11EE0D8B" w:rsidR="00961C46" w:rsidRDefault="00961C46" w:rsidP="00961C46">
      <w:pPr>
        <w:pStyle w:val="ListParagraph"/>
        <w:numPr>
          <w:ilvl w:val="0"/>
          <w:numId w:val="1"/>
        </w:numPr>
        <w:rPr>
          <w:lang w:val="da-DK"/>
        </w:rPr>
      </w:pPr>
      <w:r>
        <w:rPr>
          <w:lang w:val="da-DK"/>
        </w:rPr>
        <w:t>1x Devastator MOTM</w:t>
      </w:r>
      <w:r w:rsidR="004D537F">
        <w:rPr>
          <w:lang w:val="da-DK"/>
        </w:rPr>
        <w:t xml:space="preserve"> (Har init 10 feature)</w:t>
      </w:r>
    </w:p>
    <w:p w14:paraId="79AA0CB5" w14:textId="63D37708" w:rsidR="00961C46" w:rsidRDefault="00961C46" w:rsidP="00961C46">
      <w:pPr>
        <w:pStyle w:val="ListParagraph"/>
        <w:numPr>
          <w:ilvl w:val="0"/>
          <w:numId w:val="1"/>
        </w:numPr>
        <w:rPr>
          <w:lang w:val="da-DK"/>
        </w:rPr>
      </w:pPr>
      <w:r>
        <w:rPr>
          <w:lang w:val="da-DK"/>
        </w:rPr>
        <w:t xml:space="preserve">5x </w:t>
      </w:r>
      <w:hyperlink r:id="rId9" w:history="1">
        <w:r w:rsidRPr="00277646">
          <w:rPr>
            <w:rStyle w:val="Hyperlink"/>
            <w:lang w:val="da-DK"/>
          </w:rPr>
          <w:t>Phalanxite</w:t>
        </w:r>
      </w:hyperlink>
    </w:p>
    <w:p w14:paraId="396D995E" w14:textId="65EF4CD1" w:rsidR="00961C46" w:rsidRDefault="00961C46" w:rsidP="00961C46">
      <w:pPr>
        <w:pStyle w:val="ListParagraph"/>
        <w:numPr>
          <w:ilvl w:val="0"/>
          <w:numId w:val="1"/>
        </w:numPr>
        <w:rPr>
          <w:lang w:val="da-DK"/>
        </w:rPr>
      </w:pPr>
      <w:r>
        <w:rPr>
          <w:lang w:val="da-DK"/>
        </w:rPr>
        <w:t xml:space="preserve">1x </w:t>
      </w:r>
      <w:hyperlink r:id="rId10" w:history="1">
        <w:r w:rsidRPr="00277646">
          <w:rPr>
            <w:rStyle w:val="Hyperlink"/>
            <w:lang w:val="da-DK"/>
          </w:rPr>
          <w:t>Longbow</w:t>
        </w:r>
      </w:hyperlink>
    </w:p>
    <w:p w14:paraId="5B81319D" w14:textId="6C87241F" w:rsidR="00961C46" w:rsidRPr="008D51D4" w:rsidRDefault="008D51D4" w:rsidP="008D51D4">
      <w:pPr>
        <w:pStyle w:val="ListParagraph"/>
        <w:numPr>
          <w:ilvl w:val="0"/>
          <w:numId w:val="1"/>
        </w:numPr>
        <w:rPr>
          <w:lang w:val="da-DK"/>
        </w:rPr>
      </w:pPr>
      <w:r>
        <w:rPr>
          <w:lang w:val="da-DK"/>
        </w:rPr>
        <w:t>1x 1x Warspeaker</w:t>
      </w:r>
    </w:p>
    <w:p w14:paraId="01C3C604" w14:textId="440DA115" w:rsidR="00961C46" w:rsidRPr="00961C46" w:rsidRDefault="00961C46" w:rsidP="00961C46">
      <w:pPr>
        <w:rPr>
          <w:lang w:val="da-DK"/>
        </w:rPr>
      </w:pPr>
      <w:r w:rsidRPr="00961C46">
        <w:rPr>
          <w:noProof/>
          <w:lang w:val="da-DK"/>
        </w:rPr>
        <w:drawing>
          <wp:inline distT="0" distB="0" distL="0" distR="0" wp14:anchorId="2117044F" wp14:editId="0B0D055F">
            <wp:extent cx="3801005" cy="6458851"/>
            <wp:effectExtent l="0" t="0" r="9525" b="0"/>
            <wp:docPr id="2" name="Picture 2" descr="A close-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ard&#10;&#10;Description automatically generated"/>
                    <pic:cNvPicPr/>
                  </pic:nvPicPr>
                  <pic:blipFill>
                    <a:blip r:embed="rId11"/>
                    <a:stretch>
                      <a:fillRect/>
                    </a:stretch>
                  </pic:blipFill>
                  <pic:spPr>
                    <a:xfrm>
                      <a:off x="0" y="0"/>
                      <a:ext cx="3801005" cy="6458851"/>
                    </a:xfrm>
                    <a:prstGeom prst="rect">
                      <a:avLst/>
                    </a:prstGeom>
                  </pic:spPr>
                </pic:pic>
              </a:graphicData>
            </a:graphic>
          </wp:inline>
        </w:drawing>
      </w:r>
    </w:p>
    <w:sectPr w:rsidR="00961C46" w:rsidRPr="00961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C2E95"/>
    <w:multiLevelType w:val="hybridMultilevel"/>
    <w:tmpl w:val="50A4F4BE"/>
    <w:lvl w:ilvl="0" w:tplc="223CD0B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D6A4515"/>
    <w:multiLevelType w:val="hybridMultilevel"/>
    <w:tmpl w:val="4D2CFE6C"/>
    <w:lvl w:ilvl="0" w:tplc="C5C0F2D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254BD8"/>
    <w:multiLevelType w:val="hybridMultilevel"/>
    <w:tmpl w:val="FB8CF770"/>
    <w:lvl w:ilvl="0" w:tplc="D9820F4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9050504">
    <w:abstractNumId w:val="0"/>
  </w:num>
  <w:num w:numId="2" w16cid:durableId="2106532321">
    <w:abstractNumId w:val="2"/>
  </w:num>
  <w:num w:numId="3" w16cid:durableId="1921063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C16"/>
    <w:rsid w:val="00007FCA"/>
    <w:rsid w:val="001025B3"/>
    <w:rsid w:val="00117C03"/>
    <w:rsid w:val="001300C5"/>
    <w:rsid w:val="0016181D"/>
    <w:rsid w:val="001D2AF7"/>
    <w:rsid w:val="00226C51"/>
    <w:rsid w:val="00251B54"/>
    <w:rsid w:val="0027699C"/>
    <w:rsid w:val="00277646"/>
    <w:rsid w:val="00304B5B"/>
    <w:rsid w:val="00311BE4"/>
    <w:rsid w:val="00312862"/>
    <w:rsid w:val="0031362F"/>
    <w:rsid w:val="00352812"/>
    <w:rsid w:val="00385850"/>
    <w:rsid w:val="003B1DB5"/>
    <w:rsid w:val="003E73D1"/>
    <w:rsid w:val="00400998"/>
    <w:rsid w:val="004263F6"/>
    <w:rsid w:val="0048289E"/>
    <w:rsid w:val="004909CF"/>
    <w:rsid w:val="004C632B"/>
    <w:rsid w:val="004D2D5F"/>
    <w:rsid w:val="004D537F"/>
    <w:rsid w:val="004F6DAB"/>
    <w:rsid w:val="0055798C"/>
    <w:rsid w:val="00587A36"/>
    <w:rsid w:val="00663836"/>
    <w:rsid w:val="006966C7"/>
    <w:rsid w:val="006A2D03"/>
    <w:rsid w:val="006D3ADD"/>
    <w:rsid w:val="006F0297"/>
    <w:rsid w:val="006F4C51"/>
    <w:rsid w:val="007603A6"/>
    <w:rsid w:val="00764844"/>
    <w:rsid w:val="007706DA"/>
    <w:rsid w:val="007F28F5"/>
    <w:rsid w:val="00807068"/>
    <w:rsid w:val="0085568E"/>
    <w:rsid w:val="0086707C"/>
    <w:rsid w:val="00897FA7"/>
    <w:rsid w:val="008D51D4"/>
    <w:rsid w:val="009066BB"/>
    <w:rsid w:val="00927828"/>
    <w:rsid w:val="00961C46"/>
    <w:rsid w:val="00966B0C"/>
    <w:rsid w:val="009671CA"/>
    <w:rsid w:val="00976E59"/>
    <w:rsid w:val="009D25F6"/>
    <w:rsid w:val="00A1395E"/>
    <w:rsid w:val="00A433AA"/>
    <w:rsid w:val="00AF3812"/>
    <w:rsid w:val="00AF63BD"/>
    <w:rsid w:val="00B12C70"/>
    <w:rsid w:val="00B2313D"/>
    <w:rsid w:val="00B370D4"/>
    <w:rsid w:val="00B5698C"/>
    <w:rsid w:val="00BA3AFD"/>
    <w:rsid w:val="00BF5D08"/>
    <w:rsid w:val="00C22C16"/>
    <w:rsid w:val="00C62C33"/>
    <w:rsid w:val="00C72852"/>
    <w:rsid w:val="00CC58D4"/>
    <w:rsid w:val="00D4275A"/>
    <w:rsid w:val="00DA5745"/>
    <w:rsid w:val="00E14331"/>
    <w:rsid w:val="00E14875"/>
    <w:rsid w:val="00E626FD"/>
    <w:rsid w:val="00F04400"/>
    <w:rsid w:val="00F73AC0"/>
    <w:rsid w:val="00F9500A"/>
    <w:rsid w:val="00FB4F68"/>
    <w:rsid w:val="00FF2A4C"/>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5E81F"/>
  <w15:chartTrackingRefBased/>
  <w15:docId w15:val="{3E83B7A5-8087-44F2-9349-A99C3B12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70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98C"/>
    <w:pPr>
      <w:ind w:left="720"/>
      <w:contextualSpacing/>
    </w:pPr>
  </w:style>
  <w:style w:type="character" w:styleId="Hyperlink">
    <w:name w:val="Hyperlink"/>
    <w:basedOn w:val="DefaultParagraphFont"/>
    <w:uiPriority w:val="99"/>
    <w:unhideWhenUsed/>
    <w:rsid w:val="00B5698C"/>
    <w:rPr>
      <w:color w:val="0563C1" w:themeColor="hyperlink"/>
      <w:u w:val="single"/>
    </w:rPr>
  </w:style>
  <w:style w:type="character" w:styleId="UnresolvedMention">
    <w:name w:val="Unresolved Mention"/>
    <w:basedOn w:val="DefaultParagraphFont"/>
    <w:uiPriority w:val="99"/>
    <w:semiHidden/>
    <w:unhideWhenUsed/>
    <w:rsid w:val="00B5698C"/>
    <w:rPr>
      <w:color w:val="605E5C"/>
      <w:shd w:val="clear" w:color="auto" w:fill="E1DFDD"/>
    </w:rPr>
  </w:style>
  <w:style w:type="character" w:customStyle="1" w:styleId="Heading2Char">
    <w:name w:val="Heading 2 Char"/>
    <w:basedOn w:val="DefaultParagraphFont"/>
    <w:link w:val="Heading2"/>
    <w:uiPriority w:val="9"/>
    <w:rsid w:val="00B370D4"/>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136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362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D25F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homebrewery.naturalcrit.com/share/GhaRQ76XLD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brewery.naturalcrit.com/share/1eg3NeC_ME0q32j4i8ZNBKZe176HsellNCSxJYKBV-VfR" TargetMode="External"/><Relationship Id="rId11" Type="http://schemas.openxmlformats.org/officeDocument/2006/relationships/image" Target="media/image2.png"/><Relationship Id="rId5" Type="http://schemas.openxmlformats.org/officeDocument/2006/relationships/hyperlink" Target="https://i.redd.it/45sbbe45m4x41.jpg" TargetMode="External"/><Relationship Id="rId10" Type="http://schemas.openxmlformats.org/officeDocument/2006/relationships/hyperlink" Target="https://homebrewery.naturalcrit.com/share/1eg3NeC_ME0q32j4i8ZNBKZe176HsellNCSxJYKBV-VfR" TargetMode="External"/><Relationship Id="rId4" Type="http://schemas.openxmlformats.org/officeDocument/2006/relationships/webSettings" Target="webSettings.xml"/><Relationship Id="rId9" Type="http://schemas.openxmlformats.org/officeDocument/2006/relationships/hyperlink" Target="https://homebrewery.naturalcrit.com/share/1eg3NeC_ME0q32j4i8ZNBKZe176HsellNCSxJYKBV-VfR"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3</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Hartung Bitsch Holm</cp:lastModifiedBy>
  <cp:revision>76</cp:revision>
  <dcterms:created xsi:type="dcterms:W3CDTF">2023-07-26T09:25:00Z</dcterms:created>
  <dcterms:modified xsi:type="dcterms:W3CDTF">2023-08-10T16:22:00Z</dcterms:modified>
</cp:coreProperties>
</file>