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r>
        <w:rPr>
          <w:b/>
          <w:i/>
          <w:color w:val="FF0000"/>
        </w:rPr>
        <w:t xml:space="preserve"> ⚠️ [ADGM COMMENT]: </w:t>
      </w:r>
      <w:r>
        <w:rPr>
          <w:i/>
          <w:color w:val="FF0000"/>
        </w:rPr>
        <w:t>Issue: The contract uses bracketed placeholders and instructional text throughout, indicating it's a template and not a finalized agreement.…</w:t>
      </w:r>
      <w:r>
        <w:rPr>
          <w:b/>
          <w:i/>
          <w:color w:val="FF0000"/>
        </w:rPr>
        <w:t xml:space="preserve"> ⚠️ [ADGM COMMENT]: </w:t>
      </w:r>
      <w:r>
        <w:rPr>
          <w:i/>
          <w:color w:val="FF0000"/>
        </w:rPr>
        <w:t>The contract uses bracketed placeholders and instructional text throughout, indicating it's a template and not a finalized agreement.  This…</w:t>
      </w:r>
      <w:r>
        <w:rPr>
          <w:b/>
          <w:i/>
          <w:color w:val="FF0000"/>
        </w:rPr>
        <w:t xml:space="preserve"> ⚠️ [ADGM COMMENT]: </w:t>
      </w:r>
      <w:r>
        <w:rPr>
          <w:i/>
          <w:color w:val="FF0000"/>
        </w:rPr>
        <w:t>Issue: The disclaimer stating the contract is not legal advice is insufficient to address the numerous incomplete sections requiring specifi…</w:t>
      </w:r>
      <w:r>
        <w:rPr>
          <w:b/>
          <w:i/>
          <w:color w:val="FF0000"/>
        </w:rPr>
        <w:t xml:space="preserve"> ⚠️ [ADGM COMMENT]: </w:t>
      </w:r>
      <w:r>
        <w:rPr>
          <w:i/>
          <w:color w:val="FF0000"/>
        </w:rPr>
        <w:t>The disclaimer stating the contract is not legal advice is insufficient to address the numerous incomplete sections requiring specific choic…</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r>
        <w:rPr>
          <w:b/>
          <w:i/>
          <w:color w:val="FF0000"/>
        </w:rPr>
        <w:t xml:space="preserve"> ⚠️ [ADGM COMMENT]: </w:t>
      </w:r>
      <w:r>
        <w:rPr>
          <w:i/>
          <w:color w:val="FF0000"/>
        </w:rPr>
        <w:t>Issue: The contract offers two options for employment term: unlimited or limited (with automatic renewal).  The choice must be made and the…</w:t>
      </w:r>
      <w:r>
        <w:rPr>
          <w:b/>
          <w:i/>
          <w:color w:val="FF0000"/>
        </w:rPr>
        <w:t xml:space="preserve"> ⚠️ [ADGM COMMENT]: </w:t>
      </w:r>
      <w:r>
        <w:rPr>
          <w:i/>
          <w:color w:val="FF0000"/>
        </w:rPr>
        <w:t>The contract offers two options for employment term: unlimited or limited (with automatic renewal).  The choice must be made and the irrelev…</w:t>
      </w:r>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r>
        <w:rPr>
          <w:b/>
          <w:i/>
          <w:color w:val="FF0000"/>
        </w:rPr>
        <w:t xml:space="preserve"> ⚠️ [ADGM COMMENT]: </w:t>
      </w:r>
      <w:r>
        <w:rPr>
          <w:i/>
          <w:color w:val="FF0000"/>
        </w:rPr>
        <w:t>Issue: The contract presents two options for overtime pay, with a footnote for further information.  The footnote must be removed, and a def…</w:t>
      </w:r>
      <w:r>
        <w:rPr>
          <w:b/>
          <w:i/>
          <w:color w:val="FF0000"/>
        </w:rPr>
        <w:t xml:space="preserve"> ⚠️ [ADGM COMMENT]: </w:t>
      </w:r>
      <w:r>
        <w:rPr>
          <w:i/>
          <w:color w:val="FF0000"/>
        </w:rPr>
        <w:t>The contract presents two options for overtime pay, with a footnote for further information.  The footnote must be removed, and a definitive…</w:t>
      </w:r>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r>
        <w:rPr>
          <w:b/>
          <w:i/>
          <w:color w:val="FF0000"/>
        </w:rPr>
        <w:t xml:space="preserve"> ⚠️ [ADGM COMMENT]: </w:t>
      </w:r>
      <w:r>
        <w:rPr>
          <w:i/>
          <w:color w:val="FF0000"/>
        </w:rPr>
        <w:t>Issue: While the probationary period clause is present, the duration is indicated with a placeholder '[insert number]'. This must be filled…</w:t>
      </w:r>
      <w:r>
        <w:rPr>
          <w:b/>
          <w:i/>
          <w:color w:val="FF0000"/>
        </w:rPr>
        <w:t xml:space="preserve"> ⚠️ [ADGM COMMENT]: </w:t>
      </w:r>
      <w:r>
        <w:rPr>
          <w:i/>
          <w:color w:val="FF0000"/>
        </w:rPr>
        <w:t>While the probationary period clause is present, the duration is indicated with a placeholder '[insert number]'. This must be filled in with…</w:t>
      </w:r>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r>
        <w:rPr>
          <w:b/>
          <w:i/>
          <w:color w:val="FF0000"/>
        </w:rPr>
        <w:t xml:space="preserve"> ⚠️ [ADGM COMMENT]: </w:t>
      </w:r>
      <w:r>
        <w:rPr>
          <w:i/>
          <w:color w:val="FF0000"/>
        </w:rPr>
        <w:t>Issue: Similar to other sections, this section offers two options (remote or on-site) with bracketed text and instructional notes.  This nee…</w:t>
      </w:r>
      <w:r>
        <w:rPr>
          <w:b/>
          <w:i/>
          <w:color w:val="FF0000"/>
        </w:rPr>
        <w:t xml:space="preserve"> ⚠️ [ADGM COMMENT]: </w:t>
      </w:r>
      <w:r>
        <w:rPr>
          <w:i/>
          <w:color w:val="FF0000"/>
        </w:rPr>
        <w:t>Similar to other sections, this section offers two options (remote or on-site) with bracketed text and instructional notes.  This needs to b…</w:t>
      </w:r>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r>
        <w:rPr>
          <w:b/>
          <w:i/>
          <w:color w:val="FF0000"/>
        </w:rPr>
        <w:t xml:space="preserve"> ⚠️ [ADGM COMMENT]: </w:t>
      </w:r>
      <w:r>
        <w:rPr>
          <w:i/>
          <w:color w:val="FF0000"/>
        </w:rPr>
        <w:t>Issue: The contract states that the Employee Handbook does not form part of the contract, but it references disciplinary and grievance proce…</w:t>
      </w:r>
      <w:r>
        <w:rPr>
          <w:b/>
          <w:i/>
          <w:color w:val="FF0000"/>
        </w:rPr>
        <w:t xml:space="preserve"> ⚠️ [ADGM COMMENT]: </w:t>
      </w:r>
      <w:r>
        <w:rPr>
          <w:i/>
          <w:color w:val="FF0000"/>
        </w:rPr>
        <w:t>The contract states that the Employee Handbook does not form part of the contract, but it references disciplinary and grievance procedures w…</w:t>
      </w:r>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r>
        <w:rPr>
          <w:b/>
          <w:i/>
          <w:color w:val="FF0000"/>
        </w:rPr>
        <w:t xml:space="preserve"> ⚠️ [ADGM COMMENT]: </w:t>
      </w:r>
      <w:r>
        <w:rPr>
          <w:i/>
          <w:color w:val="FF0000"/>
        </w:rPr>
        <w:t xml:space="preserve">Issue: Notice period not specified. </w:t>
        <w:br/>
        <w:t xml:space="preserve">Severity: Medium </w:t>
        <w:br/>
        <w:t>Suggestion: Specify notice periods for termination by employer and employee.</w:t>
      </w:r>
      <w:r>
        <w:rPr>
          <w:b/>
          <w:i/>
          <w:color w:val="FF0000"/>
        </w:rPr>
        <w:t xml:space="preserve"> ⚠️ [ADGM COMMENT]: </w:t>
      </w:r>
      <w:r>
        <w:rPr>
          <w:i/>
          <w:color w:val="FF0000"/>
        </w:rPr>
        <w:t>Notice period not specified.</w:t>
      </w:r>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