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Resolution</w:t>
      </w:r>
    </w:p>
    <w:p/>
    <w:p>
      <w:r>
        <w:t>Company Name: Example Technologies FZ-LLC</w:t>
      </w:r>
    </w:p>
    <w:p>
      <w:r>
        <w:t>Jurisdiction: Abu Dhabi Global Market</w:t>
      </w:r>
    </w:p>
    <w:p>
      <w:r>
        <w:t>Resolution Number: BR-2025-002</w:t>
      </w:r>
    </w:p>
    <w:p>
      <w:r>
        <w:t>Date: 9 August 2025</w:t>
      </w:r>
    </w:p>
    <w:p/>
    <w:p>
      <w:r>
        <w:t>Resolved:</w:t>
      </w:r>
      <w:r>
        <w:rPr>
          <w:b/>
          <w:highlight w:val="yellow"/>
        </w:rPr>
        <w:t xml:space="preserve"> [COMMENT: Missing required clause: Signatories]</w:t>
      </w:r>
      <w:r>
        <w:rPr>
          <w:b/>
          <w:highlight w:val="red"/>
        </w:rPr>
        <w:t xml:space="preserve"> [COMMENT: Red flag: Ambiguous or non-binding language]</w:t>
      </w:r>
      <w:r>
        <w:rPr>
          <w:b/>
          <w:highlight w:val="yellow"/>
        </w:rPr>
        <w:t xml:space="preserve"> [COMMENT: AI Suggestion: This Board Resolution is made by the Board of Directors of Example Technologies FZ-LLC, and is signed by the following authorized persons: | Source: Companies Regulations 2020 - Signatures]</w:t>
      </w:r>
      <w:r>
        <w:rPr>
          <w:b/>
          <w:highlight w:val="yellow"/>
        </w:rPr>
        <w:t xml:space="preserve"> [COMMENT: AI Suggestion: The Board of Directors of Example Technologies FZ-LLC hereby resolves to approve incorporation documents and authorize a representative to sign documents. | Source: Drafting - Avoid Ambiguity]</w:t>
      </w:r>
    </w:p>
    <w:p>
      <w:r>
        <w:t>- The Board may consider approving incorporation documents where possible.</w:t>
      </w:r>
    </w:p>
    <w:p>
      <w:r>
        <w:t>- The Company may consider authorizing a representative to sign documents.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