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RESOLUTION OF THE BOARD OF DIRECTORS</w:t>
      </w:r>
    </w:p>
    <w:p>
      <w:pPr>
        <w:pStyle w:val="Heading1"/>
      </w:pPr>
      <w:r>
        <w:t>OF</w:t>
      </w:r>
    </w:p>
    <w:p>
      <w:pPr>
        <w:pStyle w:val="Heading1"/>
      </w:pPr>
      <w:r>
        <w:t>INNOVATE SOLUTIONS ADGM LIMITED</w:t>
      </w:r>
    </w:p>
    <w:p/>
    <w:p>
      <w:r>
        <w:t>Date: 15th March 2024</w:t>
      </w:r>
    </w:p>
    <w:p/>
    <w:p>
      <w:r>
        <w:t>RESOLVED THAT:</w:t>
      </w:r>
    </w:p>
    <w:p>
      <w:pPr>
        <w:pStyle w:val="Heading1"/>
      </w:pPr>
      <w:r>
        <w:t>1. APPOINTMENT OF DIRECTOR</w:t>
      </w:r>
    </w:p>
    <w:p>
      <w:r>
        <w:t>Mr. Ahmed Hassan Al Mansoori be and is hereby appointed as a Director of the Company with effect from 15th March 2024.</w:t>
      </w:r>
    </w:p>
    <w:p>
      <w:pPr>
        <w:pStyle w:val="Heading1"/>
      </w:pPr>
      <w:r>
        <w:t>2. APPOINTMENT OF AUTHORISED SIGNATORY</w:t>
      </w:r>
    </w:p>
    <w:p>
      <w:r>
        <w:t>Ms. Sarah Johnson be and is hereby appointed as an authorised signatory of the Company with joint signing authority.</w:t>
      </w:r>
    </w:p>
    <w:p>
      <w:pPr>
        <w:pStyle w:val="Heading1"/>
      </w:pPr>
      <w:r>
        <w:t>3. REGISTERED OFFICE</w:t>
      </w:r>
    </w:p>
    <w:p>
      <w:r>
        <w:t>The registered office of the Company be confirmed at Office 1205, Level 12, Al Khatem Tower, ADGM Square, Al Maryah Island, Abu Dhabi.</w:t>
      </w:r>
    </w:p>
    <w:p/>
    <w:p>
      <w:r>
        <w:t>SIGNED:</w:t>
      </w:r>
    </w:p>
    <w:p>
      <w:r>
        <w:t>_________________</w:t>
      </w:r>
    </w:p>
    <w:p>
      <w:r>
        <w:t>Chairman</w:t>
      </w:r>
    </w:p>
    <w:p>
      <w:r>
        <w:t>Date: 15/03/2024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