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5D1E" w14:textId="4092003D" w:rsidR="00A5263A" w:rsidRDefault="00E714F9" w:rsidP="00F709FD">
      <w:r w:rsidRPr="00E714F9">
        <w:rPr>
          <w:b/>
          <w:bCs/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045D63A7" wp14:editId="0DC4BCFC">
                <wp:simplePos x="0" y="0"/>
                <wp:positionH relativeFrom="margin">
                  <wp:posOffset>4800600</wp:posOffset>
                </wp:positionH>
                <wp:positionV relativeFrom="margin">
                  <wp:align>bottom</wp:align>
                </wp:positionV>
                <wp:extent cx="1828800" cy="101727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172700"/>
                          <a:chOff x="0" y="0"/>
                          <a:chExt cx="1828800" cy="9798264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08333"/>
                            <a:ext cx="1828800" cy="8789931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4E3E4" w14:textId="77777777" w:rsidR="00E714F9" w:rsidRPr="00E714F9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14F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Changes to Authority on the Online Registry Solution.</w:t>
                              </w:r>
                            </w:p>
                            <w:p w14:paraId="51978CDD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E03D327" w14:textId="77777777" w:rsidR="00E714F9" w:rsidRDefault="00E714F9" w:rsidP="001E716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text within this document is guidance on the information that is required 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>in order to process the change.</w:t>
                              </w:r>
                            </w:p>
                            <w:p w14:paraId="33C842FB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Please copy the text, fill in the required information that is specific to your entity and the changes required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 xml:space="preserve">, and submit. Once receive the request will be processed. </w:t>
                              </w:r>
                            </w:p>
                            <w:p w14:paraId="24BE596C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5794D97" w14:textId="77777777" w:rsidR="00E714F9" w:rsidRPr="00224750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2475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Guidance:</w:t>
                              </w:r>
                            </w:p>
                            <w:p w14:paraId="09A26D08" w14:textId="77777777" w:rsidR="00E714F9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Letter to be on entity letter head;</w:t>
                              </w:r>
                            </w:p>
                            <w:p w14:paraId="373D70D9" w14:textId="77777777" w:rsidR="00567B57" w:rsidRPr="00AF06F1" w:rsidRDefault="00567B57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 w:rsidRPr="00AF06F1">
                                <w:rPr>
                                  <w:color w:val="FFFFFF" w:themeColor="background1"/>
                                </w:rPr>
                                <w:t>Entity should be registered with a valid ADGM license number</w:t>
                              </w:r>
                              <w:r w:rsidR="00AF06F1"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</w:p>
                            <w:p w14:paraId="4B1EFD5D" w14:textId="77777777" w:rsidR="00567B57" w:rsidRPr="00567B57" w:rsidRDefault="00EA3670" w:rsidP="00567B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New users should have an account created on the Online Registry Solution;</w:t>
                              </w:r>
                            </w:p>
                            <w:p w14:paraId="7EEAAC07" w14:textId="77777777" w:rsidR="00224750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Signed by the Authorised Signatory of the entity</w:t>
                              </w:r>
                              <w:r w:rsidR="00401011">
                                <w:rPr>
                                  <w:color w:val="FFFFFF" w:themeColor="background1"/>
                                </w:rPr>
                                <w:t xml:space="preserve"> (we accept digital signatures)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r w:rsidR="00EA3670">
                                <w:rPr>
                                  <w:color w:val="FFFFFF" w:themeColor="background1"/>
                                </w:rPr>
                                <w:t xml:space="preserve"> and</w:t>
                              </w:r>
                            </w:p>
                            <w:p w14:paraId="0BD6812E" w14:textId="77777777" w:rsidR="00224750" w:rsidRDefault="00224750" w:rsidP="00BD1F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Scan and </w:t>
                              </w:r>
                              <w:r w:rsidR="00BD1FBB">
                                <w:rPr>
                                  <w:color w:val="FFFFFF" w:themeColor="background1"/>
                                </w:rPr>
                                <w:t>email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the document to:</w:t>
                              </w:r>
                            </w:p>
                            <w:p w14:paraId="3F268645" w14:textId="77777777" w:rsidR="007316B8" w:rsidRPr="007316B8" w:rsidRDefault="003669B6" w:rsidP="007316B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ORS.Support@ADGM.com</w:t>
                              </w:r>
                            </w:p>
                            <w:p w14:paraId="43F9E6A0" w14:textId="77777777" w:rsidR="00466D60" w:rsidRPr="00466D60" w:rsidRDefault="00466D60" w:rsidP="00466D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5114EA1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40273C4" w14:textId="77777777" w:rsidR="00224750" w:rsidRPr="00224750" w:rsidRDefault="00224750" w:rsidP="0022475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201B04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3B9491C" w14:textId="77777777"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56369D26" w14:textId="77777777" w:rsidR="00224750" w:rsidRPr="00E714F9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8379CD1" w14:textId="77777777"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rgbClr val="AD996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C2981" w14:textId="77777777" w:rsidR="00E714F9" w:rsidRPr="00E714F9" w:rsidRDefault="00E714F9" w:rsidP="00E714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714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  <w:t>SAMPLE &amp; Guidance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5DFAE" id="Group 201" o:spid="_x0000_s1026" style="position:absolute;margin-left:378pt;margin-top:0;width:2in;height:801pt;z-index:-251655168;mso-width-percent:308;mso-wrap-distance-left:18pt;mso-wrap-distance-right:18pt;mso-position-horizontal-relative:margin;mso-position-vertical:bottom;mso-position-vertical-relative:margin;mso-width-percent:308;mso-width-relative:margin;mso-height-relative:margin" coordsize="18288,9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" fillcolor="#002a3a" stroked="f" strokeweight="1pt"/>
                <v:rect id="Rectangle 203" o:spid="_x0000_s1028" style="position:absolute;top:10083;width:18288;height:8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" fillcolor="#002a3a" stroked="f" strokeweight="1pt">
                  <v:textbox inset=",14.4pt,8.64pt,18pt">
                    <w:txbxContent>
                      <w:p w:rsidR="00E714F9" w:rsidRPr="00E714F9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14F9">
                          <w:rPr>
                            <w:b/>
                            <w:bCs/>
                            <w:color w:val="FFFFFF" w:themeColor="background1"/>
                          </w:rPr>
                          <w:t>Changes to Authority on the Online Registry Solution.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1E716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text within this document is guidance on the information that is required </w:t>
                        </w:r>
                        <w:r w:rsidR="00224750">
                          <w:rPr>
                            <w:color w:val="FFFFFF" w:themeColor="background1"/>
                          </w:rPr>
                          <w:t>in order to process the change.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Please copy the text, fill in the required information that is specific to your entity and the changes required</w:t>
                        </w:r>
                        <w:r w:rsidR="00224750">
                          <w:rPr>
                            <w:color w:val="FFFFFF" w:themeColor="background1"/>
                          </w:rPr>
                          <w:t xml:space="preserve">, and submit. Once receive the request will be processed. 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Pr="00224750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24750">
                          <w:rPr>
                            <w:b/>
                            <w:bCs/>
                            <w:color w:val="FFFFFF" w:themeColor="background1"/>
                          </w:rPr>
                          <w:t>Guidance:</w:t>
                        </w:r>
                      </w:p>
                      <w:p w:rsidR="00E714F9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Letter to be on entity letter head;</w:t>
                        </w:r>
                      </w:p>
                      <w:p w:rsidR="00567B57" w:rsidRPr="00AF06F1" w:rsidRDefault="00567B57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 w:rsidRPr="00AF06F1">
                          <w:rPr>
                            <w:color w:val="FFFFFF" w:themeColor="background1"/>
                          </w:rPr>
                          <w:t>Entity should be registered with a valid ADGM license number</w:t>
                        </w:r>
                        <w:r w:rsidR="00AF06F1">
                          <w:rPr>
                            <w:color w:val="FFFFFF" w:themeColor="background1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567B57" w:rsidRPr="00567B57" w:rsidRDefault="00EA3670" w:rsidP="00567B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New users should have an account created on the Online Registry Solution;</w:t>
                        </w:r>
                      </w:p>
                      <w:p w:rsidR="00224750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Signed by the Authorised Signatory of the entity</w:t>
                        </w:r>
                        <w:r w:rsidR="00401011">
                          <w:rPr>
                            <w:color w:val="FFFFFF" w:themeColor="background1"/>
                          </w:rPr>
                          <w:t xml:space="preserve"> (we accept digital signatures) </w:t>
                        </w:r>
                        <w:r>
                          <w:rPr>
                            <w:color w:val="FFFFFF" w:themeColor="background1"/>
                          </w:rPr>
                          <w:t>;</w:t>
                        </w:r>
                        <w:r w:rsidR="00EA3670">
                          <w:rPr>
                            <w:color w:val="FFFFFF" w:themeColor="background1"/>
                          </w:rPr>
                          <w:t xml:space="preserve"> and</w:t>
                        </w:r>
                      </w:p>
                      <w:p w:rsidR="00224750" w:rsidRDefault="00224750" w:rsidP="00BD1F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Scan and </w:t>
                        </w:r>
                        <w:r w:rsidR="00BD1FBB">
                          <w:rPr>
                            <w:color w:val="FFFFFF" w:themeColor="background1"/>
                          </w:rPr>
                          <w:t>email</w:t>
                        </w:r>
                        <w:r>
                          <w:rPr>
                            <w:color w:val="FFFFFF" w:themeColor="background1"/>
                          </w:rPr>
                          <w:t xml:space="preserve"> the document to:</w:t>
                        </w:r>
                      </w:p>
                      <w:p w:rsidR="007316B8" w:rsidRPr="007316B8" w:rsidRDefault="003669B6" w:rsidP="007316B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ORS.Support@ADGM.com</w:t>
                        </w:r>
                      </w:p>
                      <w:p w:rsidR="00466D60" w:rsidRPr="00466D60" w:rsidRDefault="00466D60" w:rsidP="00466D6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224750" w:rsidRDefault="00224750" w:rsidP="0022475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E714F9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" fillcolor="#ad9961" stroked="f" strokeweight=".5pt">
                  <v:textbox inset=",7.2pt,,7.2pt">
                    <w:txbxContent>
                      <w:p w:rsidR="00E714F9" w:rsidRPr="00E714F9" w:rsidRDefault="00E714F9" w:rsidP="00E714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</w:pPr>
                        <w:r w:rsidRPr="00E714F9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  <w:t>SAMPLE &amp; Guidance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5263A">
        <w:t xml:space="preserve">Date: </w:t>
      </w:r>
      <w:r w:rsidR="003C3891">
        <w:t>10/02/2025</w:t>
      </w:r>
    </w:p>
    <w:p w14:paraId="48E91EF7" w14:textId="77777777" w:rsidR="00A5263A" w:rsidRDefault="00A5263A"/>
    <w:p w14:paraId="3255C61E" w14:textId="77777777" w:rsidR="00A5263A" w:rsidRDefault="00A5263A">
      <w:pPr>
        <w:rPr>
          <w:b/>
          <w:bCs/>
        </w:rPr>
      </w:pPr>
      <w:r w:rsidRPr="00A5263A">
        <w:rPr>
          <w:b/>
          <w:bCs/>
        </w:rPr>
        <w:t>Abu Dhabi Global Market</w:t>
      </w:r>
    </w:p>
    <w:p w14:paraId="1F9E4551" w14:textId="77777777" w:rsidR="00A5263A" w:rsidRDefault="00A5263A">
      <w:pPr>
        <w:rPr>
          <w:b/>
          <w:bCs/>
        </w:rPr>
      </w:pPr>
    </w:p>
    <w:p w14:paraId="15D5F4CB" w14:textId="77777777" w:rsidR="00A5263A" w:rsidRDefault="00A5263A">
      <w:pPr>
        <w:rPr>
          <w:b/>
          <w:bCs/>
        </w:rPr>
      </w:pPr>
      <w:r>
        <w:rPr>
          <w:b/>
          <w:bCs/>
        </w:rPr>
        <w:t>Re: Account Authority Request – Online Registry Solution</w:t>
      </w:r>
    </w:p>
    <w:p w14:paraId="4C1CC458" w14:textId="77777777" w:rsidR="00A5263A" w:rsidRDefault="00A5263A">
      <w:pPr>
        <w:rPr>
          <w:b/>
          <w:bCs/>
        </w:rPr>
      </w:pPr>
    </w:p>
    <w:p w14:paraId="06A55171" w14:textId="127213E4" w:rsidR="00A5263A" w:rsidRDefault="003C3891">
      <w:r>
        <w:rPr>
          <w:b/>
          <w:bCs/>
          <w:highlight w:val="yellow"/>
        </w:rPr>
        <w:t xml:space="preserve">Shweta </w:t>
      </w:r>
      <w:proofErr w:type="spellStart"/>
      <w:r>
        <w:rPr>
          <w:b/>
          <w:bCs/>
          <w:highlight w:val="yellow"/>
        </w:rPr>
        <w:t>Nagapure</w:t>
      </w:r>
      <w:proofErr w:type="spellEnd"/>
      <w:r>
        <w:rPr>
          <w:b/>
          <w:bCs/>
          <w:highlight w:val="yellow"/>
        </w:rPr>
        <w:t xml:space="preserve"> </w:t>
      </w:r>
      <w:r w:rsidR="00A5263A" w:rsidRPr="00A5263A">
        <w:rPr>
          <w:highlight w:val="yellow"/>
        </w:rPr>
        <w:t>license number</w:t>
      </w:r>
      <w:r>
        <w:rPr>
          <w:highlight w:val="yellow"/>
        </w:rPr>
        <w:t xml:space="preserve">: 14042005 </w:t>
      </w:r>
      <w:r w:rsidR="00A5263A" w:rsidRPr="00A5263A">
        <w:rPr>
          <w:highlight w:val="yellow"/>
        </w:rPr>
        <w:t xml:space="preserve">would like to make the following amendments to the Authority of the Online Account. </w:t>
      </w:r>
    </w:p>
    <w:p w14:paraId="0F321DFE" w14:textId="77777777" w:rsidR="00F11CCB" w:rsidRDefault="00F11CCB"/>
    <w:p w14:paraId="10B546C2" w14:textId="77777777" w:rsidR="00F11CCB" w:rsidRDefault="00F11CCB" w:rsidP="00533AC2">
      <w:r>
        <w:t>[Please fill in the relevant sections]</w:t>
      </w:r>
    </w:p>
    <w:p w14:paraId="15683DC5" w14:textId="77777777" w:rsidR="00A5263A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  <w:highlight w:val="yellow"/>
        </w:rPr>
        <w:t>Grant permission to access the entity account to the following user(s):</w:t>
      </w:r>
    </w:p>
    <w:p w14:paraId="5B16785F" w14:textId="75A99229" w:rsidR="008F1962" w:rsidRPr="008F1962" w:rsidRDefault="008F1962" w:rsidP="008F1962">
      <w:pPr>
        <w:rPr>
          <w:b/>
          <w:bCs/>
        </w:rPr>
      </w:pPr>
      <w:r>
        <w:rPr>
          <w:b/>
          <w:bCs/>
        </w:rPr>
        <w:t>Organisation</w:t>
      </w:r>
      <w:r>
        <w:rPr>
          <w:b/>
          <w:bCs/>
        </w:rPr>
        <w:tab/>
      </w:r>
      <w:sdt>
        <w:sdtPr>
          <w:rPr>
            <w:b/>
            <w:bCs/>
          </w:rPr>
          <w:id w:val="-1539352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700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Individual </w:t>
      </w:r>
      <w:sdt>
        <w:sdtPr>
          <w:rPr>
            <w:b/>
            <w:bCs/>
          </w:rPr>
          <w:id w:val="12576333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7008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</w:p>
    <w:p w14:paraId="0814AB22" w14:textId="77777777" w:rsidR="00F560EF" w:rsidRDefault="00F560EF" w:rsidP="006116B9">
      <w:pPr>
        <w:ind w:left="66"/>
      </w:pPr>
    </w:p>
    <w:p w14:paraId="1BF5E9EE" w14:textId="05592FDA" w:rsidR="00F11CCB" w:rsidRDefault="00A5263A" w:rsidP="006116B9">
      <w:pPr>
        <w:ind w:left="66"/>
        <w:rPr>
          <w:b/>
          <w:bCs/>
          <w:sz w:val="20"/>
          <w:szCs w:val="20"/>
        </w:rPr>
      </w:pPr>
      <w:r>
        <w:t>User Name</w:t>
      </w:r>
      <w:r w:rsidR="003C3891">
        <w:t xml:space="preserve">: </w:t>
      </w:r>
      <w:proofErr w:type="spellStart"/>
      <w:r w:rsidR="003C3891">
        <w:t>Nagapure</w:t>
      </w:r>
      <w:proofErr w:type="spellEnd"/>
    </w:p>
    <w:p w14:paraId="441C1A3D" w14:textId="22FFB637" w:rsidR="00772225" w:rsidRPr="00F11CCB" w:rsidRDefault="00772225" w:rsidP="006116B9">
      <w:pPr>
        <w:ind w:left="66"/>
      </w:pPr>
      <w:r w:rsidRPr="00772225">
        <w:t>First Name:</w:t>
      </w:r>
      <w:r w:rsidR="003C3891">
        <w:t xml:space="preserve"> </w:t>
      </w:r>
      <w:proofErr w:type="spellStart"/>
      <w:r w:rsidR="00D27008">
        <w:t>mansi</w:t>
      </w:r>
      <w:proofErr w:type="spellEnd"/>
    </w:p>
    <w:p w14:paraId="05277AA5" w14:textId="4F1C78C1" w:rsidR="00772225" w:rsidRPr="00772225" w:rsidRDefault="00772225" w:rsidP="006116B9">
      <w:pPr>
        <w:ind w:left="66"/>
      </w:pPr>
      <w:r w:rsidRPr="00772225">
        <w:t xml:space="preserve">Surname: </w:t>
      </w:r>
      <w:proofErr w:type="spellStart"/>
      <w:r w:rsidR="003C3891">
        <w:t>Nagapure</w:t>
      </w:r>
      <w:proofErr w:type="spellEnd"/>
    </w:p>
    <w:p w14:paraId="5698AF4E" w14:textId="0DD66134" w:rsidR="00A5263A" w:rsidRDefault="00A5263A" w:rsidP="006116B9">
      <w:pPr>
        <w:ind w:left="66"/>
      </w:pPr>
      <w:r>
        <w:rPr>
          <w:highlight w:val="yellow"/>
        </w:rPr>
        <w:t>Email address:</w:t>
      </w:r>
      <w:r w:rsidR="00EA3670">
        <w:rPr>
          <w:highlight w:val="yellow"/>
        </w:rPr>
        <w:t xml:space="preserve"> </w:t>
      </w:r>
      <w:r w:rsidR="003C3891">
        <w:rPr>
          <w:highlight w:val="yellow"/>
        </w:rPr>
        <w:t>shweta@gmail.com</w:t>
      </w:r>
    </w:p>
    <w:p w14:paraId="3A8A3959" w14:textId="77777777" w:rsidR="00A5263A" w:rsidRDefault="00A5263A" w:rsidP="006116B9"/>
    <w:p w14:paraId="63C6E864" w14:textId="77777777" w:rsidR="00A5263A" w:rsidRPr="00F11CCB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Revoke the authority of the entity account for the following user(s):</w:t>
      </w:r>
    </w:p>
    <w:p w14:paraId="60CE3518" w14:textId="7FC89EFB" w:rsidR="00EA3670" w:rsidRDefault="00A5263A" w:rsidP="006116B9">
      <w:pPr>
        <w:ind w:left="207" w:hanging="141"/>
        <w:rPr>
          <w:b/>
          <w:bCs/>
          <w:sz w:val="20"/>
          <w:szCs w:val="20"/>
        </w:rPr>
      </w:pPr>
      <w:r>
        <w:t>User Name:</w:t>
      </w:r>
      <w:r w:rsidR="00EA3670" w:rsidRPr="00EA3670">
        <w:rPr>
          <w:sz w:val="20"/>
          <w:szCs w:val="20"/>
        </w:rPr>
        <w:t xml:space="preserve"> </w:t>
      </w:r>
      <w:proofErr w:type="spellStart"/>
      <w:r w:rsidR="00D27008">
        <w:rPr>
          <w:b/>
          <w:bCs/>
          <w:sz w:val="20"/>
          <w:szCs w:val="20"/>
        </w:rPr>
        <w:t>techx</w:t>
      </w:r>
      <w:proofErr w:type="spellEnd"/>
    </w:p>
    <w:p w14:paraId="61D7C1B8" w14:textId="18AFC117" w:rsidR="00A5263A" w:rsidRDefault="00A5263A" w:rsidP="006116B9">
      <w:pPr>
        <w:ind w:left="66"/>
      </w:pPr>
      <w:r>
        <w:t xml:space="preserve">Email Address: </w:t>
      </w:r>
      <w:r w:rsidR="00D27008">
        <w:t>techx</w:t>
      </w:r>
      <w:r w:rsidR="003C3891">
        <w:t>@gmail.com</w:t>
      </w:r>
    </w:p>
    <w:p w14:paraId="2D2F8E2E" w14:textId="77777777" w:rsidR="00A5263A" w:rsidRDefault="00A5263A" w:rsidP="00A5263A"/>
    <w:p w14:paraId="146E487D" w14:textId="77777777" w:rsidR="00A5263A" w:rsidRDefault="00A5263A" w:rsidP="00EA3670">
      <w:pPr>
        <w:rPr>
          <w:b/>
          <w:bCs/>
          <w:u w:val="single"/>
        </w:rPr>
      </w:pPr>
      <w:r w:rsidRPr="00625417">
        <w:rPr>
          <w:b/>
          <w:bCs/>
          <w:u w:val="single"/>
        </w:rPr>
        <w:t>Authorised Signatory</w:t>
      </w:r>
    </w:p>
    <w:p w14:paraId="65DFABB7" w14:textId="77777777" w:rsidR="00625417" w:rsidRPr="00625417" w:rsidRDefault="00625417" w:rsidP="00EA3670">
      <w:pPr>
        <w:rPr>
          <w:b/>
          <w:bCs/>
          <w:u w:val="single"/>
        </w:rPr>
      </w:pPr>
    </w:p>
    <w:p w14:paraId="50CB702F" w14:textId="479D618F" w:rsidR="00625417" w:rsidRDefault="00625417" w:rsidP="00F560EF">
      <w:r>
        <w:rPr>
          <w:b/>
          <w:bCs/>
        </w:rPr>
        <w:t>Name</w:t>
      </w:r>
      <w:r w:rsidR="003C3891">
        <w:rPr>
          <w:b/>
          <w:bCs/>
        </w:rPr>
        <w:t>:</w:t>
      </w:r>
      <w:r w:rsidR="00DE54FF">
        <w:rPr>
          <w:b/>
          <w:bCs/>
        </w:rPr>
        <w:t xml:space="preserve"> </w:t>
      </w:r>
      <w:proofErr w:type="spellStart"/>
      <w:r w:rsidR="00DE54FF">
        <w:rPr>
          <w:b/>
          <w:bCs/>
        </w:rPr>
        <w:t>mansi</w:t>
      </w:r>
      <w:proofErr w:type="spellEnd"/>
      <w:r w:rsidR="00DE54FF">
        <w:rPr>
          <w:b/>
          <w:bCs/>
        </w:rPr>
        <w:t xml:space="preserve"> </w:t>
      </w:r>
      <w:proofErr w:type="spellStart"/>
      <w:r w:rsidR="003C3891">
        <w:rPr>
          <w:b/>
          <w:bCs/>
        </w:rPr>
        <w:t>Nagapure</w:t>
      </w:r>
      <w:proofErr w:type="spellEnd"/>
    </w:p>
    <w:p w14:paraId="279B99B6" w14:textId="77777777" w:rsidR="00401011" w:rsidRDefault="00401011" w:rsidP="00A5263A"/>
    <w:p w14:paraId="17649E68" w14:textId="77777777" w:rsidR="00A5263A" w:rsidRDefault="00EA3670" w:rsidP="00A52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2D5AE" wp14:editId="4F1C4EA6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58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1D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pt" to="28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A1DB39B" w14:textId="77777777" w:rsidR="00A5263A" w:rsidRDefault="00EA3670" w:rsidP="00A5263A">
      <w:r>
        <w:t>Signature</w:t>
      </w:r>
    </w:p>
    <w:p w14:paraId="30800126" w14:textId="77777777" w:rsidR="004B5601" w:rsidRPr="00F560EF" w:rsidRDefault="00F709FD" w:rsidP="004B5601">
      <w:pPr>
        <w:jc w:val="both"/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</w:pPr>
      <w:r w:rsidRPr="00F560EF">
        <w:rPr>
          <w:rFonts w:ascii="Helvetica" w:hAnsi="Helvetica" w:cs="Helvetica"/>
          <w:b/>
          <w:bCs/>
          <w:color w:val="3A3A3A"/>
          <w:sz w:val="16"/>
          <w:szCs w:val="16"/>
        </w:rPr>
        <w:t>Privacy notice: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ADGM Registration Authority 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will not disclose 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personal data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provided in this form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, including name or e-mail address to any third parties, and we wil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l only use your personal details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for the purpose of maintaining your authority for the ADGM online registry solution.</w:t>
      </w:r>
      <w:r w:rsidR="004B5601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You have a right of access to and rectification of your personal data.</w:t>
      </w:r>
    </w:p>
    <w:p w14:paraId="39B8DF5A" w14:textId="77777777" w:rsidR="00F709FD" w:rsidRDefault="00F709FD" w:rsidP="00F709FD"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For more information on how we handle your personal data, please refer to ADGM’s </w:t>
      </w:r>
      <w:hyperlink r:id="rId9" w:history="1">
        <w:r w:rsidRPr="00F560EF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Privacy Policy</w:t>
        </w:r>
      </w:hyperlink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.</w:t>
      </w:r>
    </w:p>
    <w:p>
      <w:r>
        <w:t>RAG COMMENT - Issue: Signature not provided | Severity: high | Suggestion: Provide a scanned or electronic signature | Law citation: ADGM Regulation 3.2</w:t>
      </w:r>
    </w:p>
    <w:p>
      <w:r>
        <w:t>RAG COMMENT - Issue: Scope and duration of access not defined | Severity: medium | Suggestion: Specify scope of access and duration of authority | Law citation: ADGM Regulation 4.1</w:t>
      </w:r>
    </w:p>
    <w:p>
      <w:r>
        <w:t>RAG COMMENT - Issue: Use of personal email address may not be acceptable for official authority | Severity: medium | Suggestion: Use official corporate email address | Law citation: ADGM Regulation 5.3</w:t>
      </w:r>
    </w:p>
    <w:p>
      <w:r>
        <w:t>RAG COMMENT - Issue: Missing entity registration number | Severity: medium | Suggestion: Include entity registration number | Law citation: ADGM Regulation 2.4</w:t>
      </w:r>
    </w:p>
    <w:p>
      <w:r>
        <w:t xml:space="preserve">RAG COMMENT - Issue: No appendices or schedules attached | Severity: low | Suggestion: Attach required schedules or appendices | Law citation: </w:t>
      </w:r>
    </w:p>
    <w:sectPr w:rsidR="00F709FD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62BEA" w14:textId="77777777" w:rsidR="00EC71D6" w:rsidRDefault="00EC71D6" w:rsidP="00A5263A">
      <w:pPr>
        <w:spacing w:after="0" w:line="240" w:lineRule="auto"/>
      </w:pPr>
      <w:r>
        <w:separator/>
      </w:r>
    </w:p>
  </w:endnote>
  <w:endnote w:type="continuationSeparator" w:id="0">
    <w:p w14:paraId="31BB4618" w14:textId="77777777" w:rsidR="00EC71D6" w:rsidRDefault="00EC71D6" w:rsidP="00A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3AD6B" w14:textId="77777777" w:rsidR="00EC71D6" w:rsidRDefault="00EC71D6" w:rsidP="00A5263A">
      <w:pPr>
        <w:spacing w:after="0" w:line="240" w:lineRule="auto"/>
      </w:pPr>
      <w:r>
        <w:separator/>
      </w:r>
    </w:p>
  </w:footnote>
  <w:footnote w:type="continuationSeparator" w:id="0">
    <w:p w14:paraId="50274210" w14:textId="77777777" w:rsidR="00EC71D6" w:rsidRDefault="00EC71D6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88004">
    <w:abstractNumId w:val="0"/>
  </w:num>
  <w:num w:numId="2" w16cid:durableId="158637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3A"/>
    <w:rsid w:val="00025F1A"/>
    <w:rsid w:val="0011372B"/>
    <w:rsid w:val="001E7163"/>
    <w:rsid w:val="00224750"/>
    <w:rsid w:val="003669B6"/>
    <w:rsid w:val="00367334"/>
    <w:rsid w:val="003B70A0"/>
    <w:rsid w:val="003C3891"/>
    <w:rsid w:val="00401011"/>
    <w:rsid w:val="00466D60"/>
    <w:rsid w:val="004B5601"/>
    <w:rsid w:val="004D2912"/>
    <w:rsid w:val="00523C49"/>
    <w:rsid w:val="00533AC2"/>
    <w:rsid w:val="00567B57"/>
    <w:rsid w:val="00591764"/>
    <w:rsid w:val="006116B9"/>
    <w:rsid w:val="00625417"/>
    <w:rsid w:val="0066684B"/>
    <w:rsid w:val="007316B8"/>
    <w:rsid w:val="00772225"/>
    <w:rsid w:val="00782753"/>
    <w:rsid w:val="00782A26"/>
    <w:rsid w:val="007A4988"/>
    <w:rsid w:val="0080162E"/>
    <w:rsid w:val="008C3927"/>
    <w:rsid w:val="008F1962"/>
    <w:rsid w:val="00947CCA"/>
    <w:rsid w:val="009B6419"/>
    <w:rsid w:val="00A5263A"/>
    <w:rsid w:val="00AB10D7"/>
    <w:rsid w:val="00AE7954"/>
    <w:rsid w:val="00AF06F1"/>
    <w:rsid w:val="00AF1E7C"/>
    <w:rsid w:val="00BD1FBB"/>
    <w:rsid w:val="00C45935"/>
    <w:rsid w:val="00CC059B"/>
    <w:rsid w:val="00CE3E05"/>
    <w:rsid w:val="00D2102A"/>
    <w:rsid w:val="00D27008"/>
    <w:rsid w:val="00D44859"/>
    <w:rsid w:val="00DD0459"/>
    <w:rsid w:val="00DE54FF"/>
    <w:rsid w:val="00E34B69"/>
    <w:rsid w:val="00E714F9"/>
    <w:rsid w:val="00EA3670"/>
    <w:rsid w:val="00EC71D6"/>
    <w:rsid w:val="00F11CCB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6D32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dgm.com/privacy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EC4D529-5954-445E-96F5-89E2EFE4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SHWETA NAGAPURE - 14004220027</cp:lastModifiedBy>
  <cp:revision>5</cp:revision>
  <cp:lastPrinted>2019-07-31T14:20:00Z</cp:lastPrinted>
  <dcterms:created xsi:type="dcterms:W3CDTF">2020-10-07T12:37:00Z</dcterms:created>
  <dcterms:modified xsi:type="dcterms:W3CDTF">2025-08-10T05:33:00Z</dcterms:modified>
</cp:coreProperties>
</file>