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C5129" w14:textId="77777777" w:rsidR="002E0D2C" w:rsidRDefault="002E0D2C" w:rsidP="002E0D2C">
      <w:r>
        <w:t>&lt;h1&gt;Important Business Paper&lt;/h1&gt;</w:t>
      </w:r>
      <w:r>
        <w:rPr>
          <w:color w:val="FF0000"/>
        </w:rPr>
        <w:t xml:space="preserve"> [⚠ Missing: Winding up or dissolution clauses included — Related Law: of records to alternative location Move of company’s record to the alternative location of company’s records Move of company’s record back to the registered office address Authorised Signatory Appoint...]</w:t>
      </w:r>
    </w:p>
    <w:p w14:paraId="1D623C4E" w14:textId="77777777" w:rsidR="002E0D2C" w:rsidRDefault="002E0D2C" w:rsidP="002E0D2C">
      <w:r>
        <w:t>&lt;p&gt;This document is supposed to be everything... and ends up being nothing.&lt;/p&gt;</w:t>
      </w:r>
      <w:r>
        <w:rPr>
          <w:color w:val="FF0000"/>
        </w:rPr>
        <w:t xml:space="preserve"> [⚠ Missing: Company name, type, and registered address clearly stated — Related Law: Residential Addresses Register of Members Register of Members of Company Limited by Guarantee Register of Directors Corporate Register of Secretaries (Corporate) Share Certificate Source of Wealth Dec...]</w:t>
      </w:r>
      <w:r>
        <w:rPr>
          <w:color w:val="FF0000"/>
        </w:rPr>
        <w:t xml:space="preserve"> [⚠ Missing: Share capital and number of shares specified — Related Law: Residential Addresses Register of Members Register of Members of Company Limited by Guarantee Register of Directors Corporate Register of Secretaries (Corporate) Share Certificate Source of Wealth Dec...]</w:t>
      </w:r>
      <w:r>
        <w:rPr>
          <w:color w:val="FF0000"/>
        </w:rPr>
        <w:t xml:space="preserve"> [⚠ Missing: Rights attached to each class of shares described — Related Law: Residential Addresses Register of Members Register of Members of Company Limited by Guarantee Register of Directors Corporate Register of Secretaries (Corporate) Share Certificate Source of Wealth Dec...]</w:t>
      </w:r>
      <w:r>
        <w:rPr>
          <w:color w:val="FF0000"/>
        </w:rPr>
        <w:t xml:space="preserve"> [⚠ Missing: Share transfer restrictions, if any, included — Related Law: Residential Addresses Register of Members Register of Members of Company Limited by Guarantee Register of Directors Corporate Register of Secretaries (Corporate) Share Certificate Source of Wealth Dec...]</w:t>
      </w:r>
      <w:r>
        <w:rPr>
          <w:color w:val="FF0000"/>
        </w:rPr>
        <w:t xml:space="preserve"> [⚠ Missing: Voting rights and decision-making process explained — Related Law: News Events Spotlight Podcasts Publications Documents Contact &amp; Support Make an enquiry Speaking Up Frequently Asked Questions © 2025 ADGM. All rights reserved...]</w:t>
      </w:r>
      <w:r>
        <w:rPr>
          <w:color w:val="FF0000"/>
        </w:rPr>
        <w:t xml:space="preserve"> [⚠ Missing: Appointment, removal, and powers of directors detailed — Related Law: of records to alternative location Move of company’s record to the alternative location of company’s records Move of company’s record back to the registered office address Authorised Signatory Appoint...]</w:t>
      </w:r>
      <w:r>
        <w:rPr>
          <w:color w:val="FF0000"/>
        </w:rPr>
        <w:t xml:space="preserve"> [⚠ Missing: Procedures for amending the Articles specified — Related Law: Residential Addresses Register of Members Register of Members of Company Limited by Guarantee Register of Directors Corporate Register of Secretaries (Corporate) Share Certificate Source of Wealth Dec...]</w:t>
      </w:r>
    </w:p>
    <w:p w14:paraId="5CB04ED5" w14:textId="77777777" w:rsidR="002E0D2C" w:rsidRDefault="002E0D2C" w:rsidP="002E0D2C"/>
    <w:p w14:paraId="72CD1AB1" w14:textId="77777777" w:rsidR="002E0D2C" w:rsidRDefault="002E0D2C" w:rsidP="002E0D2C">
      <w:r>
        <w:t xml:space="preserve">Articles of Association  </w:t>
      </w:r>
    </w:p>
    <w:p w14:paraId="4185E5EC" w14:textId="77777777" w:rsidR="002E0D2C" w:rsidRDefault="002E0D2C" w:rsidP="002E0D2C">
      <w:r>
        <w:t xml:space="preserve">Company Name: MissingCo Ltd.  </w:t>
      </w:r>
    </w:p>
    <w:p w14:paraId="48D25EAF" w14:textId="77777777" w:rsidR="002E0D2C" w:rsidRDefault="002E0D2C" w:rsidP="002E0D2C">
      <w:r>
        <w:t xml:space="preserve">&lt;!-- No registered address given --&gt;  </w:t>
      </w:r>
    </w:p>
    <w:p w14:paraId="49873225" w14:textId="77777777" w:rsidR="002E0D2C" w:rsidRDefault="002E0D2C" w:rsidP="002E0D2C">
      <w:r>
        <w:t xml:space="preserve">Share Capital: Not specified.  </w:t>
      </w:r>
    </w:p>
    <w:p w14:paraId="629B95B9" w14:textId="77777777" w:rsidR="002E0D2C" w:rsidRDefault="002E0D2C" w:rsidP="002E0D2C">
      <w:r>
        <w:t xml:space="preserve">Shareholder Rights: Not clear.  </w:t>
      </w:r>
      <w:r>
        <w:rPr>
          <w:color w:val="FF0000"/>
        </w:rPr>
        <w:t xml:space="preserve"> [⚠ Missing: Procedures for shareholder meetings outlined — Related Law: Model Articles - Private Company Limited by Guarantee ADGM Model Articles - Public Companies Bilingual Versions (English &amp; Arabic) ADGM Model Articles - Private Company Limited by Shares ADGM Model Ar...]</w:t>
      </w:r>
    </w:p>
    <w:p w14:paraId="05CBC3B6" w14:textId="77777777" w:rsidR="002E0D2C" w:rsidRDefault="002E0D2C" w:rsidP="002E0D2C">
      <w:r>
        <w:t xml:space="preserve">(No info on Board of Directors or Meetings)  </w:t>
      </w:r>
    </w:p>
    <w:p w14:paraId="751FC700" w14:textId="77777777" w:rsidR="002E0D2C" w:rsidRDefault="002E0D2C" w:rsidP="002E0D2C">
      <w:r>
        <w:t xml:space="preserve">&lt;div&gt;Dividend Policy: "We will figure it out later".&lt;/div&gt;  </w:t>
      </w:r>
      <w:r>
        <w:rPr>
          <w:color w:val="FF0000"/>
        </w:rPr>
        <w:t xml:space="preserve"> [⚠ Missing: Dividend distribution policy defined — Related Law: News Events Spotlight Podcasts Publications Documents Contact &amp; Support Make an enquiry Speaking Up Frequently Asked Questions © 2025 ADGM. All rights reserved...]</w:t>
      </w:r>
    </w:p>
    <w:p w14:paraId="5F223971" w14:textId="77777777" w:rsidR="002E0D2C" w:rsidRDefault="002E0D2C" w:rsidP="002E0D2C">
      <w:r>
        <w:t>(No amendments clause, no winding up section)</w:t>
      </w:r>
    </w:p>
    <w:p w14:paraId="3F029A5D" w14:textId="77777777" w:rsidR="002E0D2C" w:rsidRDefault="002E0D2C" w:rsidP="002E0D2C"/>
    <w:p w14:paraId="61E8B45B" w14:textId="77777777" w:rsidR="002E0D2C" w:rsidRDefault="002E0D2C" w:rsidP="002E0D2C">
      <w:r>
        <w:t>---</w:t>
      </w:r>
    </w:p>
    <w:p w14:paraId="375BE758" w14:textId="77777777" w:rsidR="002E0D2C" w:rsidRDefault="002E0D2C" w:rsidP="002E0D2C"/>
    <w:p w14:paraId="5BC6DE1A" w14:textId="77777777" w:rsidR="002E0D2C" w:rsidRDefault="002E0D2C" w:rsidP="002E0D2C">
      <w:r>
        <w:t xml:space="preserve">Service Agreement  </w:t>
      </w:r>
    </w:p>
    <w:p w14:paraId="7743820E" w14:textId="77777777" w:rsidR="002E0D2C" w:rsidRDefault="002E0D2C" w:rsidP="002E0D2C">
      <w:r>
        <w:t xml:space="preserve">Parties: Only "Us" and "Them".  </w:t>
      </w:r>
    </w:p>
    <w:p w14:paraId="73E14187" w14:textId="77777777" w:rsidR="002E0D2C" w:rsidRDefault="002E0D2C" w:rsidP="002E0D2C">
      <w:r>
        <w:t xml:space="preserve">(No description of services)  </w:t>
      </w:r>
    </w:p>
    <w:p w14:paraId="239BCE5B" w14:textId="77777777" w:rsidR="002E0D2C" w:rsidRDefault="002E0D2C" w:rsidP="002E0D2C">
      <w:r>
        <w:t xml:space="preserve">(No payment terms)  </w:t>
      </w:r>
    </w:p>
    <w:p w14:paraId="2B484BB5" w14:textId="77777777" w:rsidR="002E0D2C" w:rsidRDefault="002E0D2C" w:rsidP="002E0D2C">
      <w:r>
        <w:t xml:space="preserve">Start Date: 1st August 2025.  </w:t>
      </w:r>
    </w:p>
    <w:p w14:paraId="0F8D1FA5" w14:textId="77777777" w:rsidR="002E0D2C" w:rsidRDefault="002E0D2C" w:rsidP="002E0D2C">
      <w:r>
        <w:t xml:space="preserve">(No termination clause)  </w:t>
      </w:r>
    </w:p>
    <w:p w14:paraId="3403BBF5" w14:textId="77777777" w:rsidR="002E0D2C" w:rsidRDefault="002E0D2C" w:rsidP="002E0D2C">
      <w:r>
        <w:t>(No confidentiality, dispute resolution, governing law, indemnities, or force majeure)</w:t>
      </w:r>
    </w:p>
    <w:p w14:paraId="0E4E76A1" w14:textId="77777777" w:rsidR="002E0D2C" w:rsidRDefault="002E0D2C" w:rsidP="002E0D2C"/>
    <w:p w14:paraId="7329C30B" w14:textId="77777777" w:rsidR="002E0D2C" w:rsidRDefault="002E0D2C" w:rsidP="002E0D2C">
      <w:r>
        <w:t>---</w:t>
      </w:r>
    </w:p>
    <w:p w14:paraId="242C84EB" w14:textId="77777777" w:rsidR="002E0D2C" w:rsidRDefault="002E0D2C" w:rsidP="002E0D2C"/>
    <w:p w14:paraId="5AF3F207" w14:textId="77777777" w:rsidR="002E0D2C" w:rsidRDefault="002E0D2C" w:rsidP="002E0D2C">
      <w:r>
        <w:t xml:space="preserve">Privacy Policy  </w:t>
      </w:r>
    </w:p>
    <w:p w14:paraId="5B98DB65" w14:textId="77777777" w:rsidR="002E0D2C" w:rsidRDefault="002E0D2C" w:rsidP="002E0D2C">
      <w:r>
        <w:t xml:space="preserve">We might collect data... or not.  </w:t>
      </w:r>
    </w:p>
    <w:p w14:paraId="12259E44" w14:textId="77777777" w:rsidR="002E0D2C" w:rsidRDefault="002E0D2C" w:rsidP="002E0D2C">
      <w:r>
        <w:t xml:space="preserve">(No clear list of what data we collect)  </w:t>
      </w:r>
    </w:p>
    <w:p w14:paraId="483551BF" w14:textId="77777777" w:rsidR="002E0D2C" w:rsidRDefault="002E0D2C" w:rsidP="002E0D2C">
      <w:r>
        <w:t xml:space="preserve">(No purpose stated)  </w:t>
      </w:r>
    </w:p>
    <w:p w14:paraId="408DEB52" w14:textId="77777777" w:rsidR="002E0D2C" w:rsidRDefault="002E0D2C" w:rsidP="002E0D2C">
      <w:r>
        <w:t xml:space="preserve">(No legal basis)  </w:t>
      </w:r>
    </w:p>
    <w:p w14:paraId="1F8987F3" w14:textId="77777777" w:rsidR="002E0D2C" w:rsidRDefault="002E0D2C" w:rsidP="002E0D2C">
      <w:r>
        <w:t xml:space="preserve">(No retention period)  </w:t>
      </w:r>
    </w:p>
    <w:p w14:paraId="7A3142FA" w14:textId="77777777" w:rsidR="002E0D2C" w:rsidRDefault="002E0D2C" w:rsidP="002E0D2C">
      <w:r>
        <w:t xml:space="preserve">(No user rights mentioned)  </w:t>
      </w:r>
    </w:p>
    <w:p w14:paraId="4EE35885" w14:textId="77777777" w:rsidR="002E0D2C" w:rsidRDefault="002E0D2C" w:rsidP="002E0D2C">
      <w:r>
        <w:lastRenderedPageBreak/>
        <w:t xml:space="preserve">(No info on third-party sharing)  </w:t>
      </w:r>
    </w:p>
    <w:p w14:paraId="02C7CF25" w14:textId="77777777" w:rsidR="002E0D2C" w:rsidRDefault="002E0D2C" w:rsidP="002E0D2C">
      <w:r>
        <w:t xml:space="preserve">(No security measures)  </w:t>
      </w:r>
    </w:p>
    <w:p w14:paraId="46627656" w14:textId="77777777" w:rsidR="002E0D2C" w:rsidRDefault="002E0D2C" w:rsidP="002E0D2C">
      <w:r>
        <w:t xml:space="preserve">(No contact info)  </w:t>
      </w:r>
    </w:p>
    <w:p w14:paraId="4A62AE6A" w14:textId="77777777" w:rsidR="002E0D2C" w:rsidRDefault="002E0D2C" w:rsidP="002E0D2C">
      <w:r>
        <w:t>(No update procedure)</w:t>
      </w:r>
    </w:p>
    <w:p w14:paraId="46C9FBF0" w14:textId="77777777" w:rsidR="002E0D2C" w:rsidRDefault="002E0D2C" w:rsidP="002E0D2C"/>
    <w:p w14:paraId="4DD30173" w14:textId="77777777" w:rsidR="002E0D2C" w:rsidRDefault="002E0D2C" w:rsidP="002E0D2C">
      <w:r>
        <w:t>---</w:t>
      </w:r>
    </w:p>
    <w:p w14:paraId="32EB7BC2" w14:textId="77777777" w:rsidR="002E0D2C" w:rsidRDefault="002E0D2C" w:rsidP="002E0D2C"/>
    <w:p w14:paraId="0EF7994C" w14:textId="77777777" w:rsidR="002E0D2C" w:rsidRDefault="002E0D2C" w:rsidP="002E0D2C">
      <w:r>
        <w:t xml:space="preserve">End of document.  </w:t>
      </w:r>
    </w:p>
    <w:p w14:paraId="46CCF961" w14:textId="4BC0A797" w:rsidR="00F67007" w:rsidRDefault="002E0D2C" w:rsidP="002E0D2C">
      <w:r>
        <w:t>&lt;p&gt;&lt;i&gt;Random HTML&lt;/i&gt; for testing cleaning functions.&lt;/p&gt;</w:t>
      </w:r>
    </w:p>
    <w:sectPr w:rsidR="00F6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2C"/>
    <w:rsid w:val="00023E9B"/>
    <w:rsid w:val="000824A0"/>
    <w:rsid w:val="002E0D2C"/>
    <w:rsid w:val="00894E10"/>
    <w:rsid w:val="00AA083C"/>
    <w:rsid w:val="00F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CBEF"/>
  <w15:chartTrackingRefBased/>
  <w15:docId w15:val="{D64CAAAD-160C-4201-9250-4DD538AE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Thejaswini Murugan</dc:creator>
  <cp:keywords/>
  <dc:description/>
  <cp:lastModifiedBy>Thejaswini Murugan</cp:lastModifiedBy>
  <cp:revision>1</cp:revision>
  <dcterms:created xsi:type="dcterms:W3CDTF">2025-08-10T11:38:00Z</dcterms:created>
  <dcterms:modified xsi:type="dcterms:W3CDTF">2025-08-10T11:38:00Z</dcterms:modified>
</cp:coreProperties>
</file>