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36080" w14:textId="77777777" w:rsidR="00B67E86" w:rsidRDefault="00B67E86" w:rsidP="00B67E86">
      <w:r>
        <w:t>ARTICLES OF ASSOCIATION</w:t>
      </w:r>
    </w:p>
    <w:p w14:paraId="2F69D276" w14:textId="77777777" w:rsidR="00B67E86" w:rsidRDefault="00B67E86" w:rsidP="00B67E86"/>
    <w:p w14:paraId="09BBC90B" w14:textId="77777777" w:rsidR="00B67E86" w:rsidRDefault="00B67E86" w:rsidP="00B67E86">
      <w:r>
        <w:t xml:space="preserve">Clause 1. Name of the Company  </w:t>
      </w:r>
    </w:p>
    <w:p w14:paraId="041C6C1D" w14:textId="77777777" w:rsidR="00B67E86" w:rsidRDefault="00B67E86" w:rsidP="00B67E86">
      <w:r>
        <w:t>The name of the company is XYZ ADGM Ltd.</w:t>
      </w:r>
    </w:p>
    <w:p w14:paraId="516C4217" w14:textId="77777777" w:rsidR="00B67E86" w:rsidRDefault="00B67E86" w:rsidP="00B67E86"/>
    <w:p w14:paraId="413056FB" w14:textId="77777777" w:rsidR="00B67E86" w:rsidRDefault="00B67E86" w:rsidP="00B67E86">
      <w:r>
        <w:t xml:space="preserve">Clause 2. Registered Office  </w:t>
      </w:r>
    </w:p>
    <w:p w14:paraId="7685A0DD" w14:textId="77777777" w:rsidR="00B67E86" w:rsidRDefault="00B67E86" w:rsidP="00B67E86">
      <w:r>
        <w:t>The registered office of the company shall be situated in ADGM, Abu Dhabi.</w:t>
      </w:r>
    </w:p>
    <w:p w14:paraId="7F793BA3" w14:textId="77777777" w:rsidR="00B67E86" w:rsidRDefault="00B67E86" w:rsidP="00B67E86"/>
    <w:p w14:paraId="68F1D812" w14:textId="77777777" w:rsidR="00B67E86" w:rsidRDefault="00B67E86" w:rsidP="00B67E86">
      <w:r>
        <w:t xml:space="preserve">Clause 3. Jurisdiction  </w:t>
      </w:r>
    </w:p>
    <w:p w14:paraId="44564147" w14:textId="20FB0E1F" w:rsidR="00573B1C" w:rsidRPr="00B67E86" w:rsidRDefault="00B67E86" w:rsidP="00B67E86">
      <w:r>
        <w:t>This document is governed by the ADGM Companies Regulations 2020.</w:t>
      </w:r>
    </w:p>
    <w:sectPr w:rsidR="00573B1C" w:rsidRPr="00B67E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0289143">
    <w:abstractNumId w:val="8"/>
  </w:num>
  <w:num w:numId="2" w16cid:durableId="576204853">
    <w:abstractNumId w:val="6"/>
  </w:num>
  <w:num w:numId="3" w16cid:durableId="1561746021">
    <w:abstractNumId w:val="5"/>
  </w:num>
  <w:num w:numId="4" w16cid:durableId="1509442427">
    <w:abstractNumId w:val="4"/>
  </w:num>
  <w:num w:numId="5" w16cid:durableId="413861610">
    <w:abstractNumId w:val="7"/>
  </w:num>
  <w:num w:numId="6" w16cid:durableId="353213">
    <w:abstractNumId w:val="3"/>
  </w:num>
  <w:num w:numId="7" w16cid:durableId="1013653882">
    <w:abstractNumId w:val="2"/>
  </w:num>
  <w:num w:numId="8" w16cid:durableId="1818917032">
    <w:abstractNumId w:val="1"/>
  </w:num>
  <w:num w:numId="9" w16cid:durableId="623266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FCD"/>
    <w:rsid w:val="0015074B"/>
    <w:rsid w:val="0029639D"/>
    <w:rsid w:val="00326F90"/>
    <w:rsid w:val="00573B1C"/>
    <w:rsid w:val="00AA1D8D"/>
    <w:rsid w:val="00B47730"/>
    <w:rsid w:val="00B67E8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14B604"/>
  <w14:defaultImageDpi w14:val="300"/>
  <w15:docId w15:val="{0552ECF5-BD94-492E-ACCE-380E4EC17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SOUMALYA DAS</cp:lastModifiedBy>
  <cp:revision>2</cp:revision>
  <dcterms:created xsi:type="dcterms:W3CDTF">2013-12-23T23:15:00Z</dcterms:created>
  <dcterms:modified xsi:type="dcterms:W3CDTF">2025-08-11T11:59:00Z</dcterms:modified>
  <cp:category/>
</cp:coreProperties>
</file>