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hd w:fill="FFFFFF" w:val="clear"/>
        <w:spacing w:after="0" w:before="0" w:line="276" w:lineRule="auto"/>
        <w:ind w:hanging="0" w:left="0" w:right="0"/>
        <w:jc w:val="left"/>
      </w:pPr>
      <w:r>
        <w:rPr/>
      </w:r>
    </w:p>
    <w:tbl>
      <w:tblPr>
        <w:jc w:val="center"/>
        <w:tblBorders/>
      </w:tblPr>
      <w:tblGrid>
        <w:gridCol w:w="8720"/>
      </w:tblGrid>
      <w:tr>
        <w:trPr>
          <w:trHeight w:hRule="atLeast" w:val="288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drawing>
                <wp:inline distB="0" distL="0" distR="0" distT="0">
                  <wp:extent cx="2876550" cy="742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2876550" cy="742950"/>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smallCaps/>
                <w:strike w:val="false"/>
                <w:dstrike w:val="false"/>
                <w:color w:val="000000"/>
                <w:position w:val="0"/>
                <w:sz w:val="24"/>
                <w:sz w:val="32"/>
                <w:szCs w:val="32"/>
                <w:u w:val="none"/>
                <w:shd w:fill="FFFFFF" w:val="clear"/>
                <w:vertAlign w:val="baseline"/>
              </w:rPr>
              <w:t>Centro Profesional</w:t>
            </w:r>
          </w:p>
          <w:p>
            <w:pPr>
              <w:pStyle w:val="style0"/>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smallCaps/>
                <w:strike w:val="false"/>
                <w:dstrike w:val="false"/>
                <w:color w:val="000000"/>
                <w:position w:val="0"/>
                <w:sz w:val="24"/>
                <w:sz w:val="32"/>
                <w:szCs w:val="32"/>
                <w:u w:val="none"/>
                <w:shd w:fill="FFFFFF" w:val="clear"/>
                <w:vertAlign w:val="baseline"/>
              </w:rPr>
              <w:t>UNIVERSIDAD EUROPEA DE MADRID</w:t>
              <w:b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CICLO FORMATIVO DE GRADO SUPERIOR</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DESARROLLO DE APLICACIONES MULTIPLATAFORMA</w:t>
            </w:r>
          </w:p>
        </w:tc>
      </w:tr>
      <w:tr>
        <w:trPr>
          <w:trHeight w:hRule="atLeast" w:val="1440"/>
          <w:cantSplit w:val="false"/>
        </w:trPr>
        <w:tc>
          <w:tcPr>
            <w:tcW w:type="dxa" w:w="8720"/>
            <w:tcBorders>
              <w:bottom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caps w:val="false"/>
                <w:smallCaps w:val="false"/>
                <w:strike w:val="false"/>
                <w:dstrike w:val="false"/>
                <w:color w:val="000000"/>
                <w:position w:val="0"/>
                <w:sz w:val="24"/>
                <w:sz w:val="36"/>
                <w:szCs w:val="36"/>
                <w:u w:val="none"/>
                <w:shd w:fill="FFFFFF" w:val="clear"/>
                <w:vertAlign w:val="baseline"/>
              </w:rPr>
              <w:t>PROYECTO FIN DE CICLO</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720"/>
          <w:cantSplit w:val="false"/>
        </w:trPr>
        <w:tc>
          <w:tcPr>
            <w:tcW w:type="dxa" w:w="8720"/>
            <w:tcBorders>
              <w:top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48"/>
                <w:szCs w:val="48"/>
                <w:u w:val="none"/>
                <w:shd w:fill="FFFFFF" w:val="clear"/>
                <w:vertAlign w:val="baseline"/>
              </w:rPr>
              <w:t>[Escribir el título del proyecto]</w:t>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Autores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CURSO 201</w:t>
            </w:r>
            <w:r>
              <w:rPr>
                <w:rFonts w:ascii="Verdana" w:hAnsi="Verdana"/>
                <w:b/>
                <w:sz w:val="28"/>
                <w:szCs w:val="28"/>
              </w:rPr>
              <w:t>7</w:t>
            </w: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-1</w:t>
            </w:r>
            <w:r>
              <w:rPr>
                <w:rFonts w:ascii="Verdana" w:hAnsi="Verdana"/>
                <w:b/>
                <w:sz w:val="28"/>
                <w:szCs w:val="28"/>
              </w:rPr>
              <w:t>8</w:t>
            </w:r>
          </w:p>
        </w:tc>
      </w:tr>
    </w:tbl>
    <w:p>
      <w:pPr>
        <w:pStyle w:val="style0"/>
        <w:keepNext/>
        <w:keepLines w:val="false"/>
        <w:widowControl/>
        <w:shd w:fill="FFFFFF" w:val="clear"/>
        <w:tabs>
          <w:tab w:leader="none" w:pos="709" w:val="left"/>
          <w:tab w:leader="none" w:pos="4252" w:val="center"/>
          <w:tab w:leader="none" w:pos="8504" w:val="right"/>
        </w:tabs>
        <w:spacing w:after="1417" w:before="0" w:line="100" w:lineRule="atLeast"/>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 xml:space="preserve">TÍTULO </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AUTORES</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TUTOR DEL PROYECTO</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FECHA DE LECTURA</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Arial" w:eastAsia="Arial" w:hAnsi="Verdana"/>
          <w:sz w:val="22"/>
          <w:szCs w:val="22"/>
          <w:shd w:fill="FFFFFF" w:val="clear"/>
        </w:rPr>
        <w:t>...</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de Junio de 2018</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CALIFICACIÓN</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
        <w:tab/>
        <w:tab/>
        <w:tab/>
        <w:tab/>
        <w:tab/>
        <w:tab/>
        <w:tab/>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
        <w:tab/>
        <w:tab/>
        <w:tab/>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Fdo: 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hAnsi="Verdana"/>
          <w:sz w:val="22"/>
          <w:szCs w:val="22"/>
          <w:shd w:fill="FFFFFF" w:val="clear"/>
        </w:rPr>
        <w:tab/>
        <w:tab/>
        <w:tab/>
        <w:tab/>
        <w:tab/>
      </w:r>
    </w:p>
    <w:p>
      <w:pPr>
        <w:pStyle w:val="style0"/>
        <w:keepNext/>
        <w:keepLines w:val="false"/>
        <w:widowControl/>
        <w:shd w:fill="FFFFFF" w:val="clear"/>
        <w:tabs>
          <w:tab w:leader="none" w:pos="2869" w:val="left"/>
          <w:tab w:leader="none" w:pos="5029" w:val="left"/>
          <w:tab w:leader="none" w:pos="7188" w:val="left"/>
        </w:tabs>
        <w:spacing w:after="0" w:before="0" w:line="276" w:lineRule="auto"/>
        <w:ind w:firstLine="720" w:left="2160" w:right="0"/>
        <w:jc w:val="both"/>
      </w:pPr>
      <w:r>
        <w:rPr>
          <w:rFonts w:ascii="Verdana" w:cs="Arial" w:eastAsia="Arial" w:hAnsi="Verdana"/>
          <w:sz w:val="22"/>
          <w:szCs w:val="22"/>
          <w:shd w:fill="FFFFFF" w:val="clear"/>
        </w:rPr>
        <w:t>Ernesto Ramiro Córdoba</w:t>
      </w:r>
    </w:p>
    <w:p>
      <w:pPr>
        <w:pStyle w:val="style0"/>
        <w:keepNext/>
        <w:keepLines w:val="false"/>
        <w:widowControl/>
        <w:shd w:fill="FFFFFF" w:val="clear"/>
        <w:tabs>
          <w:tab w:leader="none" w:pos="2869" w:val="left"/>
          <w:tab w:leader="none" w:pos="5029" w:val="left"/>
          <w:tab w:leader="none" w:pos="7188" w:val="left"/>
        </w:tabs>
        <w:spacing w:after="0" w:before="0" w:line="276" w:lineRule="auto"/>
        <w:ind w:firstLine="720" w:left="216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Tutor/a del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RESUMEN: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(unas 250 palabras)</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ABSTRACT: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(es lo mismo que el resumen, pero en inglés)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AGRADECIMIENTOS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 xml:space="preserve">Aquí nos ponemos sentimentales y expresamos el agradecimiento a quien pueda haber sido significativo en el desarrollo del proyecto (parejas, familia, profesores, …) </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100" w:lineRule="atLeast"/>
        <w:ind w:hanging="0" w:left="0" w:right="0"/>
        <w:jc w:val="left"/>
      </w:pPr>
      <w:r>
        <w:rPr/>
        <w:drawing>
          <wp:inline distB="0" distL="0" distR="0" distT="0">
            <wp:extent cx="828675"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pPr>
        <w:pStyle w:val="style0"/>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Esta obra se distribuye bajo una licencia Creative Commons.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permite la copia, distribución, uso y comunicación de la obra si se respetan las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siguientes condiciones: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numPr>
          <w:ilvl w:val="0"/>
          <w:numId w:val="1"/>
        </w:numPr>
        <w:shd w:fill="FFFFFF" w:val="clear"/>
        <w:tabs>
          <w:tab w:leader="none" w:pos="1429" w:val="left"/>
          <w:tab w:leader="none" w:pos="2149" w:val="left"/>
          <w:tab w:leader="none" w:pos="286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debe reconocer explícitamente la autoría de la obra incluyendo esta nota y su</w:t>
      </w:r>
    </w:p>
    <w:p>
      <w:pPr>
        <w:pStyle w:val="style0"/>
        <w:keepNext/>
        <w:keepLines w:val="false"/>
        <w:widowControl/>
        <w:numPr>
          <w:ilvl w:val="0"/>
          <w:numId w:val="1"/>
        </w:numPr>
        <w:shd w:fill="FFFFFF" w:val="clear"/>
        <w:tabs>
          <w:tab w:leader="none" w:pos="1429" w:val="left"/>
          <w:tab w:leader="none" w:pos="2149" w:val="left"/>
          <w:tab w:leader="none" w:pos="286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enlace.</w:t>
      </w:r>
    </w:p>
    <w:p>
      <w:pPr>
        <w:pStyle w:val="style0"/>
        <w:keepNext/>
        <w:keepLines w:val="false"/>
        <w:widowControl/>
        <w:numPr>
          <w:ilvl w:val="0"/>
          <w:numId w:val="1"/>
        </w:numPr>
        <w:shd w:fill="FFFFFF" w:val="clear"/>
        <w:tabs>
          <w:tab w:leader="none" w:pos="1429" w:val="left"/>
          <w:tab w:leader="none" w:pos="2149" w:val="left"/>
          <w:tab w:leader="none" w:pos="286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La copia será literal y completa</w:t>
      </w:r>
    </w:p>
    <w:p>
      <w:pPr>
        <w:pStyle w:val="style0"/>
        <w:keepNext/>
        <w:keepLines w:val="false"/>
        <w:widowControl/>
        <w:numPr>
          <w:ilvl w:val="0"/>
          <w:numId w:val="1"/>
        </w:numPr>
        <w:shd w:fill="FFFFFF" w:val="clear"/>
        <w:tabs>
          <w:tab w:leader="none" w:pos="1429" w:val="left"/>
          <w:tab w:leader="none" w:pos="2149" w:val="left"/>
          <w:tab w:leader="none" w:pos="286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 se podrá hacer uso de los derechos permitidos con fines comerciales, salvo permiso expreso de los autores.</w:t>
      </w:r>
    </w:p>
    <w:p>
      <w:pPr>
        <w:pStyle w:val="style0"/>
        <w:keepNext/>
        <w:keepLines w:val="false"/>
        <w:widowControl/>
        <w:shd w:fill="FFFFFF" w:val="clear"/>
        <w:tabs>
          <w:tab w:leader="none" w:pos="1429" w:val="left"/>
          <w:tab w:leader="none" w:pos="2149" w:val="left"/>
          <w:tab w:leader="none" w:pos="2868" w:val="left"/>
        </w:tabs>
        <w:spacing w:after="0" w:before="0" w:line="100" w:lineRule="atLeast"/>
        <w:ind w:hanging="0" w:left="72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El texto precedente no es la licencia completa sino una nota orientativa de la licencia</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original completa(jurídicamente válida) que puede encontrarse en</w:t>
      </w: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http://creativecommons.org/licenses/by-nc-nd/3.0/deed.es</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INDICE</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 Introducción</w:t>
        <w:tab/>
        <w:tab/>
        <w:tab/>
        <w:tab/>
        <w:tab/>
        <w:tab/>
        <w:tab/>
        <w:tab/>
        <w:tab/>
        <w:tab/>
        <w:tab/>
        <w:t>1</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1.1. Objetivos</w:t>
        <w:tab/>
        <w:tab/>
        <w:tab/>
        <w:tab/>
        <w:tab/>
        <w:tab/>
        <w:tab/>
        <w:tab/>
        <w:tab/>
        <w:tab/>
        <w:t>1</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1.2. Motivación</w:t>
        <w:tab/>
        <w:tab/>
        <w:tab/>
        <w:tab/>
        <w:tab/>
        <w:tab/>
        <w:tab/>
        <w:tab/>
        <w:tab/>
        <w:tab/>
        <w:t>1</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1.3. Antecedentes</w:t>
        <w:tab/>
        <w:tab/>
        <w:tab/>
        <w:tab/>
        <w:tab/>
        <w:tab/>
        <w:tab/>
        <w:tab/>
        <w:tab/>
        <w:tab/>
        <w:t>2</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 DESARROLLO DEL Proyecto</w:t>
        <w:tab/>
        <w:tab/>
        <w:tab/>
        <w:tab/>
        <w:tab/>
        <w:tab/>
        <w:tab/>
        <w:tab/>
        <w:tab/>
        <w:t>3</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2.1. Herramientas tecnológicas</w:t>
        <w:tab/>
        <w:tab/>
        <w:tab/>
        <w:tab/>
        <w:tab/>
        <w:tab/>
        <w:tab/>
        <w:tab/>
        <w:t>3</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2.2. Planificación</w:t>
        <w:tab/>
        <w:tab/>
        <w:tab/>
        <w:tab/>
        <w:tab/>
        <w:tab/>
        <w:tab/>
        <w:tab/>
        <w:tab/>
        <w:tab/>
        <w:t>3</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2.3. Descripción del trabajo realizado</w:t>
        <w:tab/>
        <w:tab/>
        <w:tab/>
        <w:tab/>
        <w:tab/>
        <w:tab/>
        <w:tab/>
        <w:t>3</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2.4. Resultados y validación</w:t>
        <w:tab/>
        <w:tab/>
        <w:tab/>
        <w:tab/>
        <w:tab/>
        <w:tab/>
        <w:tab/>
        <w:tab/>
        <w:t>4</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xml:space="preserve">3. CONCLUSIONES </w:t>
        <w:tab/>
        <w:tab/>
        <w:tab/>
        <w:tab/>
        <w:tab/>
        <w:tab/>
        <w:tab/>
        <w:tab/>
        <w:tab/>
        <w:tab/>
        <w:t>5</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3.1. Innovación</w:t>
        <w:tab/>
        <w:tab/>
        <w:tab/>
        <w:tab/>
        <w:tab/>
        <w:tab/>
        <w:tab/>
        <w:tab/>
        <w:tab/>
        <w:tab/>
        <w:t>5</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3.2. Trabajo futuro</w:t>
        <w:tab/>
        <w:tab/>
        <w:tab/>
        <w:tab/>
        <w:tab/>
        <w:tab/>
        <w:tab/>
        <w:tab/>
        <w:tab/>
        <w:tab/>
        <w:t>5</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4. BIBLIOGRAFÍA Y WEBGRAFÍA</w:t>
        <w:tab/>
        <w:tab/>
        <w:tab/>
        <w:tab/>
        <w:tab/>
        <w:tab/>
        <w:tab/>
        <w:tab/>
        <w:t>7</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 ANEXOS</w:t>
        <w:tab/>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5.1. Presentación general de un informe</w:t>
        <w:tab/>
        <w:tab/>
        <w:tab/>
        <w:tab/>
        <w:tab/>
        <w:tab/>
        <w:t>I</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5.2. Directrices particulares para el proyecto</w:t>
        <w:tab/>
        <w:tab/>
        <w:tab/>
        <w:tab/>
        <w:tab/>
        <w:tab/>
        <w:t>II</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5.3. Directrices particulares para los listados de programas</w:t>
        <w:tab/>
        <w:tab/>
        <w:tab/>
        <w:t>II</w:t>
      </w:r>
    </w:p>
    <w:p>
      <w:pPr>
        <w:pStyle w:val="style0"/>
        <w:widowControl/>
        <w:shd w:fill="FFFFFF" w:val="clear"/>
        <w:tabs>
          <w:tab w:leader="none" w:pos="1418" w:val="left"/>
          <w:tab w:leader="none" w:pos="2127" w:val="left"/>
          <w:tab w:leader="none" w:pos="2835"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5.4. Algunas reglas mecanográficas</w:t>
        <w:tab/>
        <w:t xml:space="preserve">        </w:t>
        <w:tab/>
        <w:tab/>
        <w:tab/>
        <w:tab/>
        <w:tab/>
        <w:tab/>
        <w:t>IV</w:t>
      </w:r>
    </w:p>
    <w:p>
      <w:pPr>
        <w:pStyle w:val="style0"/>
        <w:keepNext/>
        <w:keepLines w:val="false"/>
        <w:pageBreakBefore/>
        <w:widowControl/>
        <w:numPr>
          <w:ilvl w:val="0"/>
          <w:numId w:val="2"/>
        </w:numPr>
        <w:shd w:fill="FFFFFF" w:val="clear"/>
        <w:tabs>
          <w:tab w:leader="none" w:pos="1069" w:val="left"/>
          <w:tab w:leader="none" w:pos="1429" w:val="left"/>
          <w:tab w:leader="none" w:pos="1788" w:val="left"/>
        </w:tabs>
        <w:spacing w:after="0" w:before="200" w:line="276" w:lineRule="auto"/>
        <w:ind w:hanging="360" w:left="360" w:right="0"/>
        <w:jc w:val="left"/>
      </w:pPr>
      <w:r>
        <w:rPr>
          <w:rFonts w:ascii="Verdana" w:cs="Times New Roman" w:eastAsia="Times New Roman" w:hAnsi="Verdana"/>
          <w:b/>
          <w:i w:val="false"/>
          <w:smallCaps/>
          <w:strike w:val="false"/>
          <w:dstrike w:val="false"/>
          <w:color w:val="000000"/>
          <w:position w:val="0"/>
          <w:sz w:val="24"/>
          <w:sz w:val="24"/>
          <w:szCs w:val="24"/>
          <w:u w:val="none"/>
          <w:shd w:fill="FFFFFF" w:val="clear"/>
          <w:vertAlign w:val="baseline"/>
        </w:rPr>
        <w:t>Introducción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Investigación previa sobre la práctica.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Describir el propósito del PFC ya en el primer párrafo. En la primera página resumir todo lo realizado. En el resto del capítulo se debería solamente describir el contexto, interés, restricciones y objetivos del PFC, sin apuntar c</w:t>
      </w:r>
      <w:r>
        <w:rPr>
          <w:rFonts w:ascii="Verdana" w:hAnsi="Verdana"/>
          <w:sz w:val="24"/>
          <w:szCs w:val="24"/>
          <w:shd w:fill="FFFFFF" w:val="clear"/>
        </w:rPr>
        <w:t>ó</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 se podrían conseguir.</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(La memoria no debe ser un resumen -corta/pega- de varias fuentes, si no supera el test de la herramienta de plagio se considerará, sin más, suspenso 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0" w:name="_1fob9te"/>
      <w:bookmarkEnd w:id="0"/>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Objetivos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Ejemplos objetivos los siguientes: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3"/>
        </w:numPr>
        <w:shd w:fill="FFFFFF" w:val="clear"/>
        <w:tabs>
          <w:tab w:leader="none" w:pos="2137" w:val="left"/>
          <w:tab w:leader="none" w:pos="3565" w:val="left"/>
          <w:tab w:leader="none" w:pos="4992"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Implementar un  motor de videojuegos Unity 3D.</w:t>
      </w:r>
    </w:p>
    <w:p>
      <w:pPr>
        <w:pStyle w:val="style0"/>
        <w:keepNext/>
        <w:keepLines w:val="false"/>
        <w:widowControl/>
        <w:numPr>
          <w:ilvl w:val="0"/>
          <w:numId w:val="3"/>
        </w:numPr>
        <w:shd w:fill="FFFFFF" w:val="clear"/>
        <w:tabs>
          <w:tab w:leader="none" w:pos="2137" w:val="left"/>
          <w:tab w:leader="none" w:pos="3565" w:val="left"/>
          <w:tab w:leader="none" w:pos="4992"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Particularizar los juegos 3D para Android</w:t>
      </w:r>
    </w:p>
    <w:p>
      <w:pPr>
        <w:pStyle w:val="style0"/>
        <w:keepNext/>
        <w:keepLines w:val="false"/>
        <w:widowControl/>
        <w:numPr>
          <w:ilvl w:val="0"/>
          <w:numId w:val="3"/>
        </w:numPr>
        <w:shd w:fill="FFFFFF" w:val="clear"/>
        <w:tabs>
          <w:tab w:leader="none" w:pos="2137" w:val="left"/>
          <w:tab w:leader="none" w:pos="3565" w:val="left"/>
          <w:tab w:leader="none" w:pos="4992"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Proporcionar una guía de desarrollo de juegos para la plataforma Unity 3D.</w:t>
      </w:r>
    </w:p>
    <w:p>
      <w:pPr>
        <w:pStyle w:val="style0"/>
        <w:keepNext/>
        <w:keepLines w:val="false"/>
        <w:widowControl/>
        <w:numPr>
          <w:ilvl w:val="0"/>
          <w:numId w:val="3"/>
        </w:numPr>
        <w:shd w:fill="FFFFFF" w:val="clear"/>
        <w:tabs>
          <w:tab w:leader="none" w:pos="2137" w:val="left"/>
          <w:tab w:leader="none" w:pos="3565" w:val="left"/>
          <w:tab w:leader="none" w:pos="4992"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Ofrecer ejemplos sencillos de desarrollo de juegos 3D</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1" w:name="_3znysh7"/>
      <w:bookmarkEnd w:id="1"/>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Motivación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cs="Tahoma" w:eastAsia="Tahom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conectan con nuestros intereses?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2" w:name="_2et92p0"/>
      <w:bookmarkEnd w:id="2"/>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Antecedentes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Es el lugar donde se explica el entorno del trabajo desarrollado, su relación con otras sesiones prácticas, etc.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val="false"/>
        <w:shd w:fill="FFFFFF" w:val="clear"/>
        <w:spacing w:after="0" w:before="0" w:line="276" w:lineRule="auto"/>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2"/>
        </w:numPr>
        <w:shd w:fill="FFFFFF" w:val="clear"/>
        <w:tabs>
          <w:tab w:leader="none" w:pos="1069" w:val="left"/>
          <w:tab w:leader="none" w:pos="1429" w:val="left"/>
          <w:tab w:leader="none" w:pos="1788" w:val="left"/>
        </w:tabs>
        <w:spacing w:after="0" w:before="200" w:line="276" w:lineRule="auto"/>
        <w:ind w:hanging="360" w:left="360" w:right="0"/>
        <w:jc w:val="left"/>
      </w:pPr>
      <w:bookmarkStart w:id="3" w:name="_tyjcwt"/>
      <w:bookmarkEnd w:id="3"/>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DESARROLLO DEL PROYEC</w:t>
      </w:r>
      <w:r>
        <w:rPr>
          <w:rFonts w:ascii="Verdana" w:hAnsi="Verdana"/>
          <w:b/>
          <w:smallCaps/>
          <w:sz w:val="22"/>
          <w:szCs w:val="22"/>
          <w:shd w:fill="FFFFFF" w:val="clear"/>
        </w:rPr>
        <w:t>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Trata sobre la realización del trabajo en sí. En esta</w:t>
      </w: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parte se describe lo que se ha hecho, cómo se ha llevado a cabo, por qué se ha hecho así y no de otra manera, qué materiales o herramientas ha sido necesario utilizar, qué metodología de trabajo y validación se ha utilizado, etc.</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4" w:name="_3dy6vkm"/>
      <w:bookmarkEnd w:id="4"/>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Herramientas tecnológicas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Abrir una sección por cada tecnología usada o implicada en la realización del trabajo (ej.: BDs,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5" w:name="_1t3h5sf"/>
      <w:bookmarkEnd w:id="5"/>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Planificación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Cómo se organizará el equipo: canales de comunicación (Slack, GitHub, Waffle, Mail, Whatsapp, etc.) tareas de cada uno, que se espera conseguir, temporalización.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6" w:name="_4d34og8"/>
      <w:bookmarkEnd w:id="6"/>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Descripción del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En este apartado se incluirá –en el caso de un desarrollo de aplicación- un estudio de los borradores o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mockups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con los que se inició el diseño de la misma.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Es importante incluir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impresiones de pantalla</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para facilitar la explicación del proceso realizado, además de utilizar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tablas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gráficos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etc cuando sea necesario.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center"/>
      </w:pPr>
      <w:r>
        <w:rPr/>
        <w:drawing>
          <wp:inline distB="0" distL="0" distR="0" distT="0">
            <wp:extent cx="3228975" cy="276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284"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t>Figura 1: Captura de pantalla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memorias sobre desarrollos es importante incluir algunos aspectos interesantes del código (clases, métodos, librerías, ...) un ejemplo de cómo debería verse (siempre un detalle en Anexo el resto):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bl>
      <w:tblPr>
        <w:jc w:val="left"/>
        <w:tblInd w:type="dxa" w:w="-122"/>
        <w:tblBorders>
          <w:top w:color="000001" w:space="0" w:sz="4" w:val="single"/>
          <w:left w:color="000001" w:space="0" w:sz="4" w:val="single"/>
          <w:bottom w:color="000001" w:space="0" w:sz="4" w:val="single"/>
          <w:right w:color="000001" w:space="0" w:sz="4" w:val="single"/>
        </w:tblBorders>
      </w:tblPr>
      <w:tblGrid>
        <w:gridCol w:w="9436"/>
      </w:tblGrid>
      <w:tr>
        <w:trPr>
          <w:cantSplit w:val="false"/>
        </w:trPr>
        <w:tc>
          <w:tcPr>
            <w:tcW w:type="dxa" w:w="943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class HelloWorld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static void main(String[] args)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System.out.println("Hello, World");</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c>
      </w:tr>
    </w:tbl>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br/>
        <w:t>Listado 1: Hello World Java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7" w:name="_2s8eyo1"/>
      <w:bookmarkEnd w:id="7"/>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Resultados y validación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última parte se deben presentar los resultados obtenidos del trabajo. Si el trabajo consistía en hacer un programa se comentará su funcionamiento, lo que tarda en ejecutarse, lo bien que va, los problemas que tiene.</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Cuando los resultados contengan variables numéricas o estadísticas es necesario hacer una análisis de los errores de los valores obtenidos. Este análisis debe incluir tanto la exactitud como la precisión de las medidas obtenidas.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parte de resultados debe incluirse un estudio detallado de los resultados obtenidos junto con sus implicaciones. Un resumen de este estudio se debe incluir en la parte final de conclusiones.</w:t>
      </w:r>
    </w:p>
    <w:p>
      <w:pPr>
        <w:pStyle w:val="style0"/>
        <w:keepNext/>
        <w:keepLines w:val="false"/>
        <w:widowControl w:val="false"/>
        <w:shd w:fill="FFFFFF" w:val="clear"/>
        <w:spacing w:after="0" w:before="0" w:line="276" w:lineRule="auto"/>
        <w:ind w:hanging="0" w:left="0" w:right="0"/>
        <w:jc w:val="left"/>
      </w:pPr>
      <w:r>
        <w:rPr/>
      </w:r>
    </w:p>
    <w:p>
      <w:pPr>
        <w:pStyle w:val="style0"/>
      </w:pPr>
      <w:r>
        <w:rPr/>
      </w:r>
    </w:p>
    <w:p>
      <w:pPr>
        <w:pStyle w:val="style0"/>
        <w:keepNext/>
        <w:keepLines w:val="false"/>
        <w:pageBreakBefore/>
        <w:widowControl/>
        <w:numPr>
          <w:ilvl w:val="0"/>
          <w:numId w:val="2"/>
        </w:numPr>
        <w:shd w:fill="FFFFFF" w:val="clear"/>
        <w:tabs>
          <w:tab w:leader="none" w:pos="1069" w:val="left"/>
          <w:tab w:leader="none" w:pos="1429" w:val="left"/>
          <w:tab w:leader="none" w:pos="1788" w:val="left"/>
        </w:tabs>
        <w:spacing w:after="0" w:before="200" w:line="276" w:lineRule="auto"/>
        <w:ind w:hanging="360" w:left="360" w:right="0"/>
        <w:jc w:val="left"/>
      </w:pPr>
      <w:bookmarkStart w:id="8" w:name="_17dp8vu"/>
      <w:bookmarkEnd w:id="8"/>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 xml:space="preserve">CONCLUSIONES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Son las conclusiones propiamente dichas del trabajo realizado. Es uno de los capítulos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 xml:space="preserve"> importantes.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Así mismo es un buen lugar para evaluar el desvío de la implementación final con respecto al mokcup del diseño original.</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9" w:name="_3rdcrjn"/>
      <w:bookmarkEnd w:id="9"/>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Innovación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este apartado se pueden destacar aquellos aspectos novedosos que aporta la realización del proyecto. Resulta interesante evaluar el impacto que puede tener cada una de las aportaciones realizadas.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las aportaciones resulta interesante también comentar la relación de los resultados obtenidos con los trabajos previos que existan sobre el tema.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4" w:val="left"/>
        </w:tabs>
        <w:spacing w:after="0" w:before="200" w:line="276" w:lineRule="auto"/>
        <w:ind w:hanging="432" w:left="792" w:right="0"/>
        <w:jc w:val="left"/>
      </w:pPr>
      <w:bookmarkStart w:id="10" w:name="_26in1rg"/>
      <w:bookmarkEnd w:id="10"/>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Trabajo futuro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style0"/>
        <w:keepNext/>
        <w:keepLines w:val="false"/>
        <w:pageBreakBefore/>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4. BIBLIOGRAFÍA Y WEBGRAFÍA</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10" w:val="left"/>
          <w:tab w:leader="none" w:pos="764" w:val="left"/>
          <w:tab w:leader="none" w:pos="819" w:val="left"/>
          <w:tab w:leader="none" w:pos="1178" w:val="left"/>
        </w:tabs>
        <w:spacing w:after="0" w:before="200" w:line="276" w:lineRule="auto"/>
        <w:ind w:hanging="27" w:left="55" w:right="0"/>
        <w:jc w:val="left"/>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La bibliografía debe seguir el formato A.P.A. como los siguientes:</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EDUCAMADRID. (2011) www.educa2.madrid.org. Fecha de consulta: 22:17, febrero 14, 2011 de http://www.educa2.madrid.org/educamadrid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CLOUTIER, J. (1975). L’ére D’emerec ou la comunication audio-scrito-visuelle à L’ heure des self-media. (segunda ed.). Montréal: Les Press de L’ Université de Montréal.</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CALLEJO GALLEGO, J. (2008). El esquema espaciotemporal en la sociedad digital. Madrid. Madrid: UNED.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O’REILLY, T. (2004, 05) de Octubre. Conferences.oreillynet.com. Fecha de consulta: 09:09, febrero 15, 2011 de http://conferences.oreillynet.com/web2con</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KAPLÚN, M. (1998). Una pedagogía de la comunicación. Madrid: Ediciones de la Torre.</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5. ANEXOS</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En los anexos se recoge información técnica subsidiaria al trabajo realizado y que no tiene cabida directa en el esquema presentado hasta ahora. Es el lugar ideal para los listados de programas, esquemas de circuitos, demostración de teoremas, etc.</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8" w:val="left"/>
        </w:tabs>
        <w:spacing w:after="0" w:before="200" w:line="276" w:lineRule="auto"/>
        <w:ind w:hanging="360" w:left="360" w:right="0"/>
        <w:jc w:val="center"/>
      </w:pPr>
      <w:r>
        <w:rPr>
          <w:rFonts w:ascii="Verdana" w:hAnsi="Verdana"/>
          <w:u w:val="single"/>
        </w:rPr>
        <w:t>Consideraciones importantes para la elaboración de la MEMORIA</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Presentación general de un informe</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709" w:val="left"/>
          <w:tab w:leader="none" w:pos="1068" w:val="left"/>
        </w:tabs>
        <w:spacing w:after="0" w:before="200" w:line="276" w:lineRule="auto"/>
        <w:jc w:val="left"/>
      </w:pPr>
      <w:r>
        <w:rPr>
          <w:rFonts w:ascii="Verdana" w:hAnsi="Verdana"/>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trabajos profesionales se deben presentar mecanografiados siempre.</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interlineado debe ser simple y nunca menor de una línea. En algunos casos se puede agrandar algo pero sin sobrepasar la mitad del interlineado simple (1.5 líneas).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En trabajos extensos resulta interesante incluir un índice con los capítulos, secciones y subsecciones que contenga, así como la página en la que se encuentra.</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La inclusión de esquemas y figuras ayudan a la claridad y mejoran la presentación de un trabajo.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proyecto se debe encuadernar de forma que su consulta sea lo más cómoda posible.</w:t>
      </w:r>
    </w:p>
    <w:p>
      <w:pPr>
        <w:pStyle w:val="style0"/>
        <w:widowControl/>
        <w:shd w:fill="FFFFFF" w:val="clear"/>
        <w:tabs>
          <w:tab w:leader="none" w:pos="709" w:val="left"/>
          <w:tab w:leader="none" w:pos="1068" w:val="left"/>
        </w:tabs>
        <w:spacing w:after="0" w:before="200" w:line="276" w:lineRule="auto"/>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Directrices particulares para el proyecto</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Los consejos anteriores son válidos para la realización de un informe en general. Para el proyecto fin de ciclo es aconsejable su aplicación</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presentación es muy importante precisamente porque hace brillar su contenido cuando es valioso.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En la portada añadir el título del proyecto y los integrantes.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No dejar hojas completas en blanco como separación, más allá de las que aparecen en este documento-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Se presentarán las hojas impresas tanto por delante como por detrás.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Abrir una nueva página al comenzar una nueva sección, salvo para evitar que un título quede suelto. Hacer un salto de página para empezar una nueva sección.</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El proyecto se encuaderna con una espiral simple.</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extensión del proyecto debe ser entre 30 y 60 páginas incluyendo todo el trabajo realizado, las conclusiones, etc., sin extenderse en detalles superfluos.</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Directrices particulares para los listados de programas</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El listado del programa debe estar comentado siempre. Si un programa no tiene comentarios casi es mejor no incluirlo.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Un listado del programa, por muy bien comentado que esté, no es por sí solo la memoria del proyecto, de hecho debería ser una de las partes menos importantes.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el listado es muy grande (más de 3 ó 4 páginas) es mejor no incluirlo o ponerlo aparte en un cd. También se puede intentar reducir el tamaño de letra, los espaciados, etc.</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Es recomendables insertar los listados de código en una tabla e insertarse un título (Referencias -&gt; Insertar Título), si hay muchos listados puede ser interesante añadir un Índice de listados.</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Algunas reglas mecanográficas</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Fonts w:ascii="Verdana" w:hAnsi="Verdana"/>
        </w:rPr>
        <w:t>Estas reglas son casi tan importantes como las ortográficas y su incumplimiento produce una mala impresión del trabajo que se está realizando. Se listan a continuación algunas de las más importantes o utilizadas: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signos de puntuación como los puntos, comas, dos puntos, etc., van siempre unidos a la palabra que preceda; es decir, nunca hay que poner un espacio delante de cualquiera de estos signos.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títulos de las secciones o subsecciones no deben ir sueltos. Si no hay espacio en la página para empezar una sección se debe empezar en página nueva.</w:t>
      </w:r>
    </w:p>
    <w:p>
      <w:pPr>
        <w:pStyle w:val="style0"/>
        <w:widowControl/>
        <w:shd w:fill="FFFFFF" w:val="clear"/>
        <w:tabs>
          <w:tab w:leader="none" w:pos="1069" w:val="left"/>
          <w:tab w:leader="none" w:pos="1429" w:val="left"/>
          <w:tab w:leader="none" w:pos="1788" w:val="left"/>
        </w:tabs>
        <w:spacing w:after="0" w:before="200" w:line="276" w:lineRule="auto"/>
        <w:ind w:hanging="360" w:left="360" w:right="0"/>
        <w:jc w:val="lef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OpenSymbol">
    <w:altName w:val="Arial Unicode MS"/>
    <w:charset w:val="80"/>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7" w:left="1728"/>
      </w:pPr>
    </w:lvl>
    <w:lvl w:ilvl="4">
      <w:start w:val="1"/>
      <w:numFmt w:val="decimal"/>
      <w:lvlText w:val="%1.%2.%3.%4.%5."/>
      <w:lvlJc w:val="left"/>
      <w:pPr>
        <w:ind w:hanging="792" w:left="2232"/>
      </w:pPr>
    </w:lvl>
    <w:lvl w:ilvl="5">
      <w:start w:val="1"/>
      <w:numFmt w:val="decimal"/>
      <w:lvlText w:val="%1.%2.%3.%4.%5.%6."/>
      <w:lvlJc w:val="left"/>
      <w:pPr>
        <w:ind w:hanging="935"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1428"/>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Lucida Sans Unicode" w:hAnsi="Times New Roman"/>
      <w:color w:val="00000A"/>
      <w:sz w:val="24"/>
      <w:szCs w:val="24"/>
      <w:lang w:bidi="hi-IN" w:eastAsia="zh-CN" w:val="es-ES"/>
    </w:rPr>
  </w:style>
  <w:style w:styleId="style15" w:type="character">
    <w:name w:val="ListLabel 1"/>
    <w:next w:val="style15"/>
    <w:rPr>
      <w:rFonts w:cs="Arial" w:eastAsia="Arial"/>
    </w:rPr>
  </w:style>
  <w:style w:styleId="style16" w:type="character">
    <w:name w:val="Enlace de Internet"/>
    <w:next w:val="style16"/>
    <w:rPr>
      <w:color w:val="000080"/>
      <w:u w:val="single"/>
      <w:lang w:bidi="es-ES" w:eastAsia="es-ES" w:val="es-ES"/>
    </w:rPr>
  </w:style>
  <w:style w:styleId="style17" w:type="character">
    <w:name w:val="ListLabel 2"/>
    <w:next w:val="style17"/>
    <w:rPr>
      <w:rFonts w:cs="Arial"/>
    </w:rPr>
  </w:style>
  <w:style w:styleId="style18" w:type="character">
    <w:name w:val="ListLabel 3"/>
    <w:next w:val="style18"/>
    <w:rPr>
      <w:rFonts w:cs="OpenSymbol"/>
    </w:rPr>
  </w:style>
  <w:style w:styleId="style19" w:type="character">
    <w:name w:val="ListLabel 4"/>
    <w:next w:val="style19"/>
    <w:rPr>
      <w:rFonts w:cs="Symbol"/>
    </w:rPr>
  </w:style>
  <w:style w:styleId="style20" w:type="character">
    <w:name w:val="Viñetas"/>
    <w:next w:val="style20"/>
    <w:rPr>
      <w:rFonts w:ascii="OpenSymbol" w:cs="OpenSymbol" w:eastAsia="OpenSymbol" w:hAnsi="OpenSymbol"/>
    </w:rPr>
  </w:style>
  <w:style w:styleId="style21" w:type="character">
    <w:name w:val="ListLabel 5"/>
    <w:next w:val="style21"/>
    <w:rPr>
      <w:rFonts w:cs="Arial"/>
    </w:rPr>
  </w:style>
  <w:style w:styleId="style22" w:type="character">
    <w:name w:val="ListLabel 6"/>
    <w:next w:val="style22"/>
    <w:rPr>
      <w:rFonts w:cs="OpenSymbol"/>
    </w:rPr>
  </w:style>
  <w:style w:styleId="style23" w:type="character">
    <w:name w:val="ListLabel 7"/>
    <w:next w:val="style23"/>
    <w:rPr>
      <w:rFonts w:cs="Symbol"/>
    </w:rPr>
  </w:style>
  <w:style w:styleId="style24" w:type="paragraph">
    <w:name w:val="Encabezado"/>
    <w:basedOn w:val="style0"/>
    <w:next w:val="style25"/>
    <w:pPr>
      <w:keepNext/>
      <w:spacing w:after="120" w:before="240"/>
    </w:pPr>
    <w:rPr>
      <w:rFonts w:ascii="Arial" w:cs="Lohit Hindi" w:eastAsia="Lucida Sans Unicode" w:hAnsi="Arial"/>
      <w:sz w:val="28"/>
      <w:szCs w:val="28"/>
    </w:rPr>
  </w:style>
  <w:style w:styleId="style25" w:type="paragraph">
    <w:name w:val="Cuerpo de texto"/>
    <w:basedOn w:val="style0"/>
    <w:next w:val="style25"/>
    <w:pPr>
      <w:spacing w:after="120" w:before="0"/>
    </w:pPr>
    <w:rPr/>
  </w:style>
  <w:style w:styleId="style26" w:type="paragraph">
    <w:name w:val="Lista"/>
    <w:basedOn w:val="style25"/>
    <w:next w:val="style26"/>
    <w:pPr/>
    <w:rPr>
      <w:rFonts w:cs="Lohit Hindi"/>
    </w:rPr>
  </w:style>
  <w:style w:styleId="style27" w:type="paragraph">
    <w:name w:val="Etiqueta"/>
    <w:basedOn w:val="style0"/>
    <w:next w:val="style27"/>
    <w:pPr>
      <w:suppressLineNumbers/>
      <w:spacing w:after="120" w:before="120"/>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Contenido de la tabla"/>
    <w:basedOn w:val="style0"/>
    <w:next w:val="style29"/>
    <w:pPr>
      <w:suppressLineNumbers/>
    </w:pPr>
    <w:rPr/>
  </w:style>
  <w:style w:styleId="style30" w:type="paragraph">
    <w:name w:val="Encabezado de la tabla"/>
    <w:basedOn w:val="style29"/>
    <w:next w:val="style3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madrid.universidadeuropea.es/assets/ue-site-logo.p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2018-03-09T12:53:16.00Z</dcterms:created>
  <dc:creator>Ernesto Ramiro</dc:creator>
  <cp:revision>0</cp:revision>
</cp:coreProperties>
</file>