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C9AE0" w14:textId="0B01CB09" w:rsidR="0099670C" w:rsidRDefault="009A62A9" w:rsidP="00CC0E82">
      <w:pPr>
        <w:pStyle w:val="Reporttitle"/>
        <w:rPr>
          <w:lang w:val="en-GB"/>
        </w:rPr>
      </w:pPr>
      <w:r w:rsidRPr="000723B3">
        <w:rPr>
          <w:lang w:val="en-GB"/>
        </w:rPr>
        <w:t>Articulation of Mystery Shopper Profiles</w:t>
      </w:r>
    </w:p>
    <w:p w14:paraId="71E8A955" w14:textId="77777777" w:rsidR="005A7FC1" w:rsidRPr="00246FAB" w:rsidRDefault="005A7FC1" w:rsidP="005A7FC1">
      <w:pPr>
        <w:pStyle w:val="Subheading"/>
        <w:rPr>
          <w:lang w:val="en-GB"/>
        </w:rPr>
      </w:pPr>
      <w:r w:rsidRPr="00246FAB">
        <w:rPr>
          <w:lang w:val="en-GB"/>
        </w:rPr>
        <w:t>2° Investing Initiative - 2022 Mystery Shopping Campaign</w:t>
      </w:r>
    </w:p>
    <w:p w14:paraId="64AADCFB" w14:textId="77777777" w:rsidR="005A7FC1" w:rsidRDefault="005A7FC1" w:rsidP="009A62A9"/>
    <w:p w14:paraId="29BD347D" w14:textId="2259A8BB" w:rsidR="009A62A9" w:rsidRDefault="009A62A9" w:rsidP="009A62A9">
      <w:r w:rsidRPr="000723B3">
        <w:t xml:space="preserve">This 2022 Mystery Shopping Campaign is </w:t>
      </w:r>
      <w:r w:rsidR="007E2C76" w:rsidRPr="000723B3">
        <w:t>focussed</w:t>
      </w:r>
      <w:r w:rsidRPr="000723B3">
        <w:t xml:space="preserve"> only </w:t>
      </w:r>
      <w:r w:rsidR="007E2C76" w:rsidRPr="000723B3">
        <w:t>on</w:t>
      </w:r>
      <w:r w:rsidRPr="000723B3">
        <w:t xml:space="preserve"> the part of the suitability assessment which relates to sustainability preferences – not </w:t>
      </w:r>
      <w:r w:rsidR="007E2C76" w:rsidRPr="000723B3">
        <w:t xml:space="preserve">the part of the suitability assessment which relates to traditional investment </w:t>
      </w:r>
      <w:r w:rsidRPr="000723B3">
        <w:t>objectives.</w:t>
      </w:r>
    </w:p>
    <w:p w14:paraId="5BE05BDA" w14:textId="77777777" w:rsidR="000723B3" w:rsidRPr="000723B3" w:rsidRDefault="000723B3" w:rsidP="009A62A9"/>
    <w:p w14:paraId="606A17D4" w14:textId="77777777" w:rsidR="00035207" w:rsidRPr="000723B3" w:rsidRDefault="00035207" w:rsidP="00035207">
      <w:r w:rsidRPr="000723B3">
        <w:t>All mystery shopper profiles have the same financial situation and investment objectives. Our mystery shopper profiles differ only in terms of the specific nature of the environmental or social objectives they have for their investments.</w:t>
      </w:r>
    </w:p>
    <w:p w14:paraId="635523D0" w14:textId="77777777" w:rsidR="009A62A9" w:rsidRPr="000723B3" w:rsidRDefault="009A62A9" w:rsidP="009A62A9"/>
    <w:p w14:paraId="717B9D40" w14:textId="64361378" w:rsidR="007E2C76" w:rsidRPr="000723B3" w:rsidRDefault="00FA3807" w:rsidP="009A62A9">
      <w:r w:rsidRPr="000723B3">
        <w:t xml:space="preserve">All mystery shopper profiles have </w:t>
      </w:r>
      <w:r w:rsidR="00426075" w:rsidRPr="000723B3">
        <w:t>the same</w:t>
      </w:r>
      <w:r w:rsidRPr="000723B3">
        <w:t xml:space="preserve"> financial situation and investment objectives. O</w:t>
      </w:r>
      <w:r w:rsidR="009A62A9" w:rsidRPr="000723B3">
        <w:t xml:space="preserve">ur mystery shopper profiles differ </w:t>
      </w:r>
      <w:r w:rsidR="007E2C76" w:rsidRPr="000723B3">
        <w:t xml:space="preserve">only </w:t>
      </w:r>
      <w:r w:rsidR="009A62A9" w:rsidRPr="000723B3">
        <w:t>in terms of the specific nature of the environmental or social objectives they have for their investments.</w:t>
      </w:r>
    </w:p>
    <w:p w14:paraId="4C32F9C8" w14:textId="77777777" w:rsidR="007E2C76" w:rsidRPr="000723B3" w:rsidRDefault="007E2C76" w:rsidP="009A62A9"/>
    <w:p w14:paraId="54C533AB" w14:textId="77777777" w:rsidR="00FF4E49" w:rsidRPr="000723B3" w:rsidRDefault="00FF4E49" w:rsidP="00FF4E49">
      <w:r w:rsidRPr="000723B3">
        <w:t>All mystery shopper profiles are not aware of the recent regulatory changes to the suitability assessment but are aware of more sustainable investment opportunities becoming available and would like to invest in a sustainable manner themselves.</w:t>
      </w:r>
    </w:p>
    <w:p w14:paraId="2C5BFEF0" w14:textId="77777777" w:rsidR="00FF4E49" w:rsidRPr="000723B3" w:rsidRDefault="00FF4E49" w:rsidP="00FF4E49"/>
    <w:p w14:paraId="31AE1A88" w14:textId="02009451" w:rsidR="00FA3807" w:rsidRPr="000723B3" w:rsidRDefault="00FF4E49" w:rsidP="00FA3807">
      <w:r w:rsidRPr="000723B3">
        <w:t xml:space="preserve">All mystery shopper profiles have received a lump sum of €50,000 </w:t>
      </w:r>
      <w:r w:rsidR="002D6044" w:rsidRPr="000723B3">
        <w:t xml:space="preserve">in inheritance </w:t>
      </w:r>
      <w:r w:rsidR="00FA3807" w:rsidRPr="000723B3">
        <w:t>and would like to invest the entirety of this money for the long term (e.g. saving for retirement) and has no need to access any of this money in the short term.</w:t>
      </w:r>
    </w:p>
    <w:p w14:paraId="30EAA757" w14:textId="77777777" w:rsidR="007E2C76" w:rsidRPr="000723B3" w:rsidRDefault="007E2C76" w:rsidP="00FF4E49"/>
    <w:p w14:paraId="2AE69280" w14:textId="0979E6E9" w:rsidR="008D34C6" w:rsidRPr="000723B3" w:rsidRDefault="00B342A6" w:rsidP="00FF4E49">
      <w:r w:rsidRPr="000723B3">
        <w:t>All mystery shoppers would like to invest the full €50,000 in accordance with their sustainability preferences/environmental and social objectives.</w:t>
      </w:r>
    </w:p>
    <w:p w14:paraId="43A16C2D" w14:textId="22BFDEFA" w:rsidR="00035207" w:rsidRPr="000723B3" w:rsidRDefault="00035207">
      <w:pPr>
        <w:spacing w:after="160"/>
      </w:pPr>
      <w:r w:rsidRPr="000723B3">
        <w:br w:type="page"/>
      </w:r>
    </w:p>
    <w:p w14:paraId="0F714DEA" w14:textId="4B3211CA" w:rsidR="00035207" w:rsidRPr="000723B3" w:rsidRDefault="00035207" w:rsidP="00035207">
      <w:pPr>
        <w:pStyle w:val="Heading2"/>
        <w:rPr>
          <w:lang w:val="en-GB"/>
        </w:rPr>
      </w:pPr>
      <w:r w:rsidRPr="000723B3">
        <w:rPr>
          <w:lang w:val="en-GB"/>
        </w:rPr>
        <w:lastRenderedPageBreak/>
        <w:t>All Mystery Shopper Profiles</w:t>
      </w:r>
    </w:p>
    <w:p w14:paraId="4A8371B8" w14:textId="43415AD7" w:rsidR="00035207" w:rsidRPr="000723B3" w:rsidRDefault="00035207" w:rsidP="00035207">
      <w:r w:rsidRPr="000723B3">
        <w:t>During the appointment, you must create a persona that matches as closely as possible to the selected mystery shopper profile.</w:t>
      </w:r>
    </w:p>
    <w:p w14:paraId="5425B8BF" w14:textId="77777777" w:rsidR="00035207" w:rsidRPr="000723B3" w:rsidRDefault="00035207" w:rsidP="00035207"/>
    <w:p w14:paraId="7C608CCA" w14:textId="7E69003B" w:rsidR="00035207" w:rsidRPr="000723B3" w:rsidRDefault="00035207" w:rsidP="00035207">
      <w:r w:rsidRPr="000723B3">
        <w:t>Note that, as explained above, all mystery shopper profiles have the same financial situation and investment objectives. Our mystery shopper profiles differ only in terms of the specific nature of the environmental or social objectives they have for their investments.</w:t>
      </w:r>
    </w:p>
    <w:p w14:paraId="115046E3" w14:textId="1F061A3F" w:rsidR="00035207" w:rsidRPr="000723B3" w:rsidRDefault="00035207" w:rsidP="00035207"/>
    <w:p w14:paraId="51D9AB03" w14:textId="52E7D2F4" w:rsidR="00191E56" w:rsidRPr="00BD53CA" w:rsidRDefault="00035207" w:rsidP="00035207">
      <w:pPr>
        <w:rPr>
          <w:b/>
          <w:bCs/>
        </w:rPr>
      </w:pPr>
      <w:r w:rsidRPr="000723B3">
        <w:t xml:space="preserve">More importantly, all mystery shopper profiles are </w:t>
      </w:r>
      <w:r w:rsidRPr="000723B3">
        <w:rPr>
          <w:b/>
          <w:bCs/>
        </w:rPr>
        <w:t xml:space="preserve">not </w:t>
      </w:r>
      <w:r w:rsidRPr="000723B3">
        <w:t xml:space="preserve">aware of the recent regulatory changes to the suitability assessment but </w:t>
      </w:r>
      <w:r w:rsidRPr="000723B3">
        <w:rPr>
          <w:b/>
          <w:bCs/>
        </w:rPr>
        <w:t>are</w:t>
      </w:r>
      <w:r w:rsidRPr="000723B3">
        <w:t xml:space="preserve"> aware of more sustainable investment opportunities becoming available and would like to invest in a sustainable manner themselves. As explained in the </w:t>
      </w:r>
      <w:r w:rsidRPr="000723B3">
        <w:rPr>
          <w:i/>
          <w:iCs/>
        </w:rPr>
        <w:t>Research Approach</w:t>
      </w:r>
      <w:r w:rsidRPr="000723B3">
        <w:t xml:space="preserve"> document, the recent regulatory changes mean that it is now mandatory to </w:t>
      </w:r>
      <w:r w:rsidR="00191E56" w:rsidRPr="000723B3">
        <w:t>assess client</w:t>
      </w:r>
      <w:r w:rsidRPr="000723B3">
        <w:t xml:space="preserve"> sustainability preferences during the suitability assessment. However, it is entirely possible that some advisors will miss </w:t>
      </w:r>
      <w:r w:rsidR="00191E56" w:rsidRPr="000723B3">
        <w:t xml:space="preserve">this </w:t>
      </w:r>
      <w:r w:rsidRPr="000723B3">
        <w:t xml:space="preserve">out </w:t>
      </w:r>
      <w:r w:rsidR="00191E56" w:rsidRPr="000723B3">
        <w:t xml:space="preserve">and </w:t>
      </w:r>
      <w:r w:rsidRPr="000723B3">
        <w:t xml:space="preserve">proceed to the financial product </w:t>
      </w:r>
      <w:r w:rsidR="00191E56" w:rsidRPr="000723B3">
        <w:t>presentation/</w:t>
      </w:r>
      <w:r w:rsidRPr="000723B3">
        <w:t xml:space="preserve">recommendation without having asked about </w:t>
      </w:r>
      <w:r w:rsidR="00191E56" w:rsidRPr="000723B3">
        <w:t>your</w:t>
      </w:r>
      <w:r w:rsidRPr="000723B3">
        <w:t xml:space="preserve"> sustainability preferences. If this is the case, then please record that this has happened in the Feedback Form. </w:t>
      </w:r>
      <w:r w:rsidR="00191E56" w:rsidRPr="00BD53CA">
        <w:rPr>
          <w:b/>
          <w:bCs/>
        </w:rPr>
        <w:t>[NOTE: This relates to Q</w:t>
      </w:r>
      <w:r w:rsidR="00BD53CA" w:rsidRPr="00BD53CA">
        <w:rPr>
          <w:b/>
          <w:bCs/>
        </w:rPr>
        <w:t>7</w:t>
      </w:r>
      <w:r w:rsidR="00191E56" w:rsidRPr="00BD53CA">
        <w:rPr>
          <w:b/>
          <w:bCs/>
        </w:rPr>
        <w:t xml:space="preserve"> in the </w:t>
      </w:r>
      <w:r w:rsidR="00BD53CA" w:rsidRPr="00BD53CA">
        <w:rPr>
          <w:b/>
          <w:bCs/>
        </w:rPr>
        <w:t>Feedback Form</w:t>
      </w:r>
      <w:r w:rsidR="00191E56" w:rsidRPr="00BD53CA">
        <w:rPr>
          <w:b/>
          <w:bCs/>
        </w:rPr>
        <w:t>].</w:t>
      </w:r>
    </w:p>
    <w:p w14:paraId="7314AAE8" w14:textId="77777777" w:rsidR="00191E56" w:rsidRPr="000723B3" w:rsidRDefault="00191E56" w:rsidP="00035207"/>
    <w:p w14:paraId="013632A6" w14:textId="74DCFCE4" w:rsidR="00035207" w:rsidRPr="000723B3" w:rsidRDefault="00035207" w:rsidP="00035207">
      <w:pPr>
        <w:rPr>
          <w:b/>
          <w:bCs/>
        </w:rPr>
      </w:pPr>
      <w:r w:rsidRPr="000723B3">
        <w:rPr>
          <w:b/>
          <w:bCs/>
        </w:rPr>
        <w:t xml:space="preserve">However, if it is absolutely clear that the advisor will not be asking about client sustainability preferences, the mystery shopper should </w:t>
      </w:r>
      <w:r w:rsidR="00191E56" w:rsidRPr="000723B3">
        <w:rPr>
          <w:b/>
          <w:bCs/>
        </w:rPr>
        <w:t>raise the issue</w:t>
      </w:r>
      <w:r w:rsidRPr="000723B3">
        <w:rPr>
          <w:b/>
          <w:bCs/>
        </w:rPr>
        <w:t>.</w:t>
      </w:r>
      <w:r w:rsidR="00191E56" w:rsidRPr="000723B3">
        <w:rPr>
          <w:b/>
          <w:bCs/>
        </w:rPr>
        <w:t xml:space="preserve"> Where this is the case the mystery shopper can simply say that he/she would like to invest in a sustainable manner and had heard something about this now being assessed in financial advice.</w:t>
      </w:r>
    </w:p>
    <w:p w14:paraId="1741B29E" w14:textId="25AF665B" w:rsidR="00035207" w:rsidRDefault="00035207" w:rsidP="00035207"/>
    <w:p w14:paraId="14CAA304" w14:textId="74B30ED8" w:rsidR="00191E56" w:rsidRDefault="008911F2" w:rsidP="00035207">
      <w:r>
        <w:t>Please also note that we would ordinarily expect the appointment to follow the following three steps:</w:t>
      </w:r>
    </w:p>
    <w:p w14:paraId="15ED4CF7" w14:textId="481A25C0" w:rsidR="008911F2" w:rsidRPr="008911F2" w:rsidRDefault="008911F2" w:rsidP="008911F2">
      <w:pPr>
        <w:pStyle w:val="Bullet"/>
      </w:pPr>
      <w:r w:rsidRPr="008911F2">
        <w:t>Step 1: Explanation of sustainability preferences</w:t>
      </w:r>
    </w:p>
    <w:p w14:paraId="4BAE547B" w14:textId="16881B76" w:rsidR="008911F2" w:rsidRPr="008911F2" w:rsidRDefault="008911F2" w:rsidP="008911F2">
      <w:pPr>
        <w:pStyle w:val="Bullet"/>
      </w:pPr>
      <w:r w:rsidRPr="008911F2">
        <w:t>Step 2: Identification of client sustainability preferences</w:t>
      </w:r>
    </w:p>
    <w:p w14:paraId="1BE61DD7" w14:textId="76432D1D" w:rsidR="008911F2" w:rsidRPr="008911F2" w:rsidRDefault="008911F2" w:rsidP="00285A35">
      <w:pPr>
        <w:pStyle w:val="Bullet"/>
      </w:pPr>
      <w:r w:rsidRPr="008911F2">
        <w:t>Step 3: Financial product presentation/recommendation</w:t>
      </w:r>
    </w:p>
    <w:p w14:paraId="1151E046" w14:textId="77777777" w:rsidR="008911F2" w:rsidRDefault="008911F2" w:rsidP="008911F2">
      <w:pPr>
        <w:pStyle w:val="Bullet"/>
        <w:numPr>
          <w:ilvl w:val="0"/>
          <w:numId w:val="0"/>
        </w:numPr>
      </w:pPr>
    </w:p>
    <w:p w14:paraId="0A26A920" w14:textId="1180B2A3" w:rsidR="008911F2" w:rsidRPr="000723B3" w:rsidRDefault="008911F2" w:rsidP="008911F2">
      <w:pPr>
        <w:pStyle w:val="Bullet"/>
        <w:numPr>
          <w:ilvl w:val="0"/>
          <w:numId w:val="0"/>
        </w:numPr>
      </w:pPr>
      <w:r>
        <w:t xml:space="preserve">However, mystery shoppers should be prepared that this might not always be the case and </w:t>
      </w:r>
      <w:r w:rsidRPr="000723B3">
        <w:t>the discussion during the appoint</w:t>
      </w:r>
      <w:r w:rsidRPr="008911F2">
        <w:t>m</w:t>
      </w:r>
      <w:r>
        <w:t>ent</w:t>
      </w:r>
      <w:r w:rsidRPr="000723B3">
        <w:t xml:space="preserve"> should be fluid and you may not be able to answer all the questions on the Feedback Form.</w:t>
      </w:r>
    </w:p>
    <w:p w14:paraId="753F164A" w14:textId="77777777" w:rsidR="00191E56" w:rsidRPr="000723B3" w:rsidRDefault="00191E56" w:rsidP="00035207"/>
    <w:p w14:paraId="4E6E2699" w14:textId="3CDC94A3" w:rsidR="00035207" w:rsidRPr="000723B3" w:rsidRDefault="00035207" w:rsidP="00035207">
      <w:r w:rsidRPr="000723B3">
        <w:t>However, mystery shoppers should keep the following main themes in mind:</w:t>
      </w:r>
    </w:p>
    <w:p w14:paraId="72CBA0B2" w14:textId="144C614B" w:rsidR="00035207" w:rsidRPr="000723B3" w:rsidRDefault="00035207" w:rsidP="00035207">
      <w:pPr>
        <w:pStyle w:val="Bullet"/>
      </w:pPr>
      <w:r w:rsidRPr="000723B3">
        <w:t>Ensuring the advisor has the right assessment of your profile</w:t>
      </w:r>
      <w:r w:rsidR="00191E56" w:rsidRPr="000723B3">
        <w:t>.</w:t>
      </w:r>
    </w:p>
    <w:p w14:paraId="08E0BE69" w14:textId="77777777" w:rsidR="00035207" w:rsidRPr="000723B3" w:rsidRDefault="00035207" w:rsidP="00035207">
      <w:pPr>
        <w:pStyle w:val="Bullet"/>
      </w:pPr>
      <w:r w:rsidRPr="000723B3">
        <w:t>Whether the advisor brings up the assessment of sustainability preferences itself and whether this focus comes after the assessment of traditional investment objectives.</w:t>
      </w:r>
    </w:p>
    <w:p w14:paraId="30F56B6E" w14:textId="77777777" w:rsidR="00035207" w:rsidRPr="000723B3" w:rsidRDefault="00035207" w:rsidP="00035207">
      <w:pPr>
        <w:pStyle w:val="Bullet"/>
      </w:pPr>
      <w:r w:rsidRPr="000723B3">
        <w:t>The quality of the explanation of sustainability preferences in terms of whether it is understandable, whether it appears to be biased etc.</w:t>
      </w:r>
    </w:p>
    <w:p w14:paraId="52273805" w14:textId="4B63A659" w:rsidR="00035207" w:rsidRPr="000723B3" w:rsidRDefault="00035207" w:rsidP="00035207">
      <w:pPr>
        <w:pStyle w:val="Bullet"/>
      </w:pPr>
      <w:r w:rsidRPr="000723B3">
        <w:t xml:space="preserve">Whether the </w:t>
      </w:r>
      <w:r w:rsidR="00191E56" w:rsidRPr="000723B3">
        <w:t>identification of your</w:t>
      </w:r>
      <w:r w:rsidRPr="000723B3">
        <w:t xml:space="preserve"> sustainability preferences is independent or done through reference to the financial products which the advisor can recommend.</w:t>
      </w:r>
    </w:p>
    <w:p w14:paraId="459D0895" w14:textId="663CD9DD" w:rsidR="00035207" w:rsidRPr="000723B3" w:rsidRDefault="000723B3" w:rsidP="00035207">
      <w:pPr>
        <w:pStyle w:val="Bullet"/>
      </w:pPr>
      <w:r w:rsidRPr="000723B3">
        <w:t>T</w:t>
      </w:r>
      <w:r w:rsidR="00035207" w:rsidRPr="000723B3">
        <w:t xml:space="preserve">he advisor’s knowledge and expertise to advise on the specific circumstances of the </w:t>
      </w:r>
      <w:r w:rsidRPr="000723B3">
        <w:t xml:space="preserve">selected </w:t>
      </w:r>
      <w:r w:rsidR="00035207" w:rsidRPr="000723B3">
        <w:t>mystery shopper</w:t>
      </w:r>
      <w:r w:rsidRPr="000723B3">
        <w:t xml:space="preserve"> profile</w:t>
      </w:r>
      <w:r w:rsidR="00035207" w:rsidRPr="000723B3">
        <w:t>.</w:t>
      </w:r>
    </w:p>
    <w:p w14:paraId="345F2421" w14:textId="77777777" w:rsidR="00035207" w:rsidRPr="000723B3" w:rsidRDefault="00035207" w:rsidP="00035207">
      <w:pPr>
        <w:pStyle w:val="Bullet"/>
      </w:pPr>
      <w:r w:rsidRPr="000723B3">
        <w:t>How the recommendation is made and if the advisor cannot match the sustainability preferences as originally expressed, whether the advisor is transparent that these products may be available elsewhere on the market.</w:t>
      </w:r>
    </w:p>
    <w:p w14:paraId="40F9E453" w14:textId="6EBE7338" w:rsidR="00035207" w:rsidRDefault="00035207" w:rsidP="00035207">
      <w:pPr>
        <w:pStyle w:val="Bullet"/>
      </w:pPr>
      <w:r w:rsidRPr="000723B3">
        <w:t>How the advisor records information</w:t>
      </w:r>
      <w:r w:rsidR="000723B3" w:rsidRPr="000723B3">
        <w:t xml:space="preserve"> throughout the appointment</w:t>
      </w:r>
      <w:r w:rsidRPr="000723B3">
        <w:t>.</w:t>
      </w:r>
    </w:p>
    <w:p w14:paraId="133F1400" w14:textId="75EEF646" w:rsidR="00B650E4" w:rsidRDefault="00B650E4" w:rsidP="00B650E4">
      <w:pPr>
        <w:pStyle w:val="Bullet"/>
        <w:numPr>
          <w:ilvl w:val="0"/>
          <w:numId w:val="0"/>
        </w:numPr>
        <w:ind w:left="714" w:hanging="357"/>
      </w:pPr>
    </w:p>
    <w:p w14:paraId="6B6AD70F" w14:textId="0CF611BB" w:rsidR="00B650E4" w:rsidRPr="005A7FC1" w:rsidRDefault="00B650E4" w:rsidP="00B650E4">
      <w:pPr>
        <w:rPr>
          <w:b/>
          <w:bCs/>
          <w:color w:val="FF0000"/>
        </w:rPr>
      </w:pPr>
      <w:r w:rsidRPr="005A7FC1">
        <w:rPr>
          <w:b/>
          <w:bCs/>
          <w:color w:val="FF0000"/>
        </w:rPr>
        <w:t>NOTE: Ask at each appointment to leave with documentation, a link or an email that could attest to the product that is offered to you.</w:t>
      </w:r>
    </w:p>
    <w:p w14:paraId="55BD2870" w14:textId="588D667B" w:rsidR="00FF4E49" w:rsidRPr="000723B3" w:rsidRDefault="00FF4E49">
      <w:pPr>
        <w:spacing w:after="160"/>
      </w:pPr>
      <w:r w:rsidRPr="000723B3">
        <w:br w:type="page"/>
      </w:r>
    </w:p>
    <w:p w14:paraId="71A3C6A5" w14:textId="77777777" w:rsidR="00FF4E49" w:rsidRPr="000723B3" w:rsidRDefault="00FF4E49" w:rsidP="00CC0E82">
      <w:pPr>
        <w:pStyle w:val="Heading1"/>
        <w:rPr>
          <w:lang w:val="en-GB"/>
        </w:rPr>
      </w:pPr>
      <w:bookmarkStart w:id="0" w:name="_Toc114125953"/>
      <w:r w:rsidRPr="000723B3">
        <w:rPr>
          <w:lang w:val="en-GB"/>
        </w:rPr>
        <w:lastRenderedPageBreak/>
        <w:t>Mystery Shopper Profile 1</w:t>
      </w:r>
      <w:bookmarkEnd w:id="0"/>
    </w:p>
    <w:p w14:paraId="37900AB4" w14:textId="49CBEF20" w:rsidR="00E40538" w:rsidRPr="000723B3" w:rsidRDefault="00E40538" w:rsidP="00E40538">
      <w:pPr>
        <w:rPr>
          <w:i/>
          <w:iCs/>
        </w:rPr>
      </w:pPr>
      <w:r w:rsidRPr="000723B3">
        <w:rPr>
          <w:i/>
          <w:iCs/>
        </w:rPr>
        <w:t xml:space="preserve">Profile 1 would like to invest in line with the established concept of sustainability preferences. However Profile 1 </w:t>
      </w:r>
      <w:r w:rsidR="007E2C76" w:rsidRPr="000723B3">
        <w:rPr>
          <w:i/>
          <w:iCs/>
        </w:rPr>
        <w:t>must</w:t>
      </w:r>
      <w:r w:rsidRPr="000723B3">
        <w:rPr>
          <w:i/>
          <w:iCs/>
        </w:rPr>
        <w:t xml:space="preserve"> ask </w:t>
      </w:r>
      <w:r w:rsidR="002D6044" w:rsidRPr="000723B3">
        <w:rPr>
          <w:i/>
          <w:iCs/>
        </w:rPr>
        <w:t xml:space="preserve">the </w:t>
      </w:r>
      <w:r w:rsidRPr="000723B3">
        <w:rPr>
          <w:i/>
          <w:iCs/>
        </w:rPr>
        <w:t xml:space="preserve">questions </w:t>
      </w:r>
      <w:r w:rsidR="007E2C76" w:rsidRPr="000723B3">
        <w:rPr>
          <w:i/>
          <w:iCs/>
        </w:rPr>
        <w:t xml:space="preserve">articulated below </w:t>
      </w:r>
      <w:r w:rsidR="00EE62DA" w:rsidRPr="000723B3">
        <w:rPr>
          <w:i/>
          <w:iCs/>
        </w:rPr>
        <w:t>to</w:t>
      </w:r>
      <w:r w:rsidRPr="000723B3">
        <w:rPr>
          <w:i/>
          <w:iCs/>
        </w:rPr>
        <w:t xml:space="preserve"> see how the advisor differentiates between different </w:t>
      </w:r>
      <w:r w:rsidR="007E2C76" w:rsidRPr="000723B3">
        <w:rPr>
          <w:i/>
          <w:iCs/>
        </w:rPr>
        <w:t>aspects</w:t>
      </w:r>
      <w:r w:rsidRPr="000723B3">
        <w:rPr>
          <w:i/>
          <w:iCs/>
        </w:rPr>
        <w:t xml:space="preserve"> of </w:t>
      </w:r>
      <w:r w:rsidR="007E2C76" w:rsidRPr="000723B3">
        <w:rPr>
          <w:i/>
          <w:iCs/>
        </w:rPr>
        <w:t xml:space="preserve">the definition of </w:t>
      </w:r>
      <w:r w:rsidRPr="000723B3">
        <w:rPr>
          <w:i/>
          <w:iCs/>
        </w:rPr>
        <w:t>sustainability preferences.</w:t>
      </w:r>
    </w:p>
    <w:p w14:paraId="4E6B1B1A" w14:textId="1ABD3E73" w:rsidR="00CC0E82" w:rsidRPr="000723B3" w:rsidRDefault="00CC0E82" w:rsidP="00CC0E82">
      <w:pPr>
        <w:pStyle w:val="Heading2"/>
        <w:rPr>
          <w:lang w:val="en-GB"/>
        </w:rPr>
      </w:pPr>
      <w:r w:rsidRPr="000723B3">
        <w:rPr>
          <w:lang w:val="en-GB"/>
        </w:rPr>
        <w:t xml:space="preserve">Financial </w:t>
      </w:r>
      <w:r w:rsidR="007E2C76" w:rsidRPr="000723B3">
        <w:rPr>
          <w:lang w:val="en-GB"/>
        </w:rPr>
        <w:t>situation</w:t>
      </w:r>
      <w:r w:rsidRPr="000723B3">
        <w:rPr>
          <w:lang w:val="en-GB"/>
        </w:rPr>
        <w:t xml:space="preserve"> and investment objectives</w:t>
      </w:r>
    </w:p>
    <w:p w14:paraId="373BC1BB" w14:textId="3E186263" w:rsidR="00726D1A" w:rsidRPr="000723B3" w:rsidRDefault="006005DE" w:rsidP="00CC0E82">
      <w:r w:rsidRPr="000723B3">
        <w:t>H</w:t>
      </w:r>
      <w:r w:rsidR="00726D1A" w:rsidRPr="000723B3">
        <w:t>as received a lump sum of €50,000 in inheritance</w:t>
      </w:r>
      <w:r w:rsidRPr="000723B3">
        <w:t xml:space="preserve"> and </w:t>
      </w:r>
      <w:r w:rsidR="00726D1A" w:rsidRPr="000723B3">
        <w:t>would like to invest the entirety of this money for the long term (e.g. saving for retirement)</w:t>
      </w:r>
      <w:r w:rsidRPr="000723B3">
        <w:t xml:space="preserve">. </w:t>
      </w:r>
      <w:r w:rsidR="00FF3163" w:rsidRPr="000723B3">
        <w:t>H</w:t>
      </w:r>
      <w:r w:rsidR="00726D1A" w:rsidRPr="000723B3">
        <w:t xml:space="preserve">as no need to access </w:t>
      </w:r>
      <w:r w:rsidR="00FF3163" w:rsidRPr="000723B3">
        <w:t>any of this money</w:t>
      </w:r>
      <w:r w:rsidR="00726D1A" w:rsidRPr="000723B3">
        <w:t xml:space="preserve"> in the short term</w:t>
      </w:r>
      <w:r w:rsidR="00F30A34" w:rsidRPr="000723B3">
        <w:t>.</w:t>
      </w:r>
    </w:p>
    <w:p w14:paraId="045FAB49" w14:textId="791B7D10" w:rsidR="00726D1A" w:rsidRPr="000723B3" w:rsidRDefault="00726D1A" w:rsidP="00CC0E82"/>
    <w:tbl>
      <w:tblPr>
        <w:tblStyle w:val="TableGrid"/>
        <w:tblW w:w="0" w:type="auto"/>
        <w:tblLook w:val="04A0" w:firstRow="1" w:lastRow="0" w:firstColumn="1" w:lastColumn="0" w:noHBand="0" w:noVBand="1"/>
      </w:tblPr>
      <w:tblGrid>
        <w:gridCol w:w="2689"/>
        <w:gridCol w:w="7083"/>
      </w:tblGrid>
      <w:tr w:rsidR="003304EB" w:rsidRPr="000723B3" w14:paraId="2CE0B240" w14:textId="77777777" w:rsidTr="003304EB">
        <w:tc>
          <w:tcPr>
            <w:tcW w:w="2689" w:type="dxa"/>
          </w:tcPr>
          <w:p w14:paraId="5BD587EF" w14:textId="15B41D3C" w:rsidR="003304EB" w:rsidRPr="000723B3" w:rsidRDefault="003304EB" w:rsidP="00CC0E82">
            <w:pPr>
              <w:rPr>
                <w:lang w:val="en-GB"/>
              </w:rPr>
            </w:pPr>
            <w:r w:rsidRPr="000723B3">
              <w:rPr>
                <w:lang w:val="en-GB"/>
              </w:rPr>
              <w:t>Age</w:t>
            </w:r>
          </w:p>
        </w:tc>
        <w:tc>
          <w:tcPr>
            <w:tcW w:w="7083" w:type="dxa"/>
          </w:tcPr>
          <w:p w14:paraId="7166088E" w14:textId="77777777" w:rsidR="003304EB" w:rsidRPr="000723B3" w:rsidRDefault="003304EB" w:rsidP="00CC0E82">
            <w:pPr>
              <w:rPr>
                <w:lang w:val="en-GB"/>
              </w:rPr>
            </w:pPr>
            <w:r w:rsidRPr="000723B3">
              <w:rPr>
                <w:lang w:val="en-GB"/>
              </w:rPr>
              <w:t>40-50 years old</w:t>
            </w:r>
          </w:p>
          <w:p w14:paraId="29CCB24B" w14:textId="71E4CBA9" w:rsidR="00FF3163" w:rsidRPr="000723B3" w:rsidRDefault="00FF3163" w:rsidP="00CC0E82">
            <w:pPr>
              <w:rPr>
                <w:lang w:val="en-GB"/>
              </w:rPr>
            </w:pPr>
          </w:p>
        </w:tc>
      </w:tr>
      <w:tr w:rsidR="003304EB" w:rsidRPr="000723B3" w14:paraId="6D8628E1" w14:textId="77777777" w:rsidTr="003304EB">
        <w:tc>
          <w:tcPr>
            <w:tcW w:w="2689" w:type="dxa"/>
          </w:tcPr>
          <w:p w14:paraId="43231445" w14:textId="6A9377EF" w:rsidR="003304EB" w:rsidRPr="000723B3" w:rsidRDefault="003304EB" w:rsidP="00CC0E82">
            <w:pPr>
              <w:rPr>
                <w:lang w:val="en-GB"/>
              </w:rPr>
            </w:pPr>
            <w:r w:rsidRPr="000723B3">
              <w:rPr>
                <w:lang w:val="en-GB"/>
              </w:rPr>
              <w:t>Marital status</w:t>
            </w:r>
          </w:p>
        </w:tc>
        <w:tc>
          <w:tcPr>
            <w:tcW w:w="7083" w:type="dxa"/>
          </w:tcPr>
          <w:p w14:paraId="5F028E99" w14:textId="77777777" w:rsidR="003304EB" w:rsidRPr="000723B3" w:rsidRDefault="003304EB" w:rsidP="00CC0E82">
            <w:pPr>
              <w:rPr>
                <w:lang w:val="en-GB"/>
              </w:rPr>
            </w:pPr>
            <w:r w:rsidRPr="000723B3">
              <w:rPr>
                <w:lang w:val="en-GB"/>
              </w:rPr>
              <w:t>Married, 1 child</w:t>
            </w:r>
          </w:p>
          <w:p w14:paraId="33CD7ECC" w14:textId="72631AA8" w:rsidR="00FF3163" w:rsidRPr="000723B3" w:rsidRDefault="00FF3163" w:rsidP="00CC0E82">
            <w:pPr>
              <w:rPr>
                <w:lang w:val="en-GB"/>
              </w:rPr>
            </w:pPr>
          </w:p>
        </w:tc>
      </w:tr>
      <w:tr w:rsidR="003304EB" w:rsidRPr="000723B3" w14:paraId="510C04AE" w14:textId="77777777" w:rsidTr="003304EB">
        <w:tc>
          <w:tcPr>
            <w:tcW w:w="2689" w:type="dxa"/>
          </w:tcPr>
          <w:p w14:paraId="4EDB3899" w14:textId="6FACDD38" w:rsidR="003304EB" w:rsidRPr="000723B3" w:rsidRDefault="003304EB" w:rsidP="00CC0E82">
            <w:pPr>
              <w:rPr>
                <w:lang w:val="en-GB"/>
              </w:rPr>
            </w:pPr>
            <w:r w:rsidRPr="000723B3">
              <w:rPr>
                <w:lang w:val="en-GB"/>
              </w:rPr>
              <w:t>Monthly income</w:t>
            </w:r>
          </w:p>
        </w:tc>
        <w:tc>
          <w:tcPr>
            <w:tcW w:w="7083" w:type="dxa"/>
          </w:tcPr>
          <w:p w14:paraId="3729EB21" w14:textId="77777777" w:rsidR="003304EB" w:rsidRPr="000723B3" w:rsidRDefault="003304EB" w:rsidP="00CC0E82">
            <w:pPr>
              <w:rPr>
                <w:lang w:val="en-GB"/>
              </w:rPr>
            </w:pPr>
            <w:r w:rsidRPr="000723B3">
              <w:rPr>
                <w:lang w:val="en-GB"/>
              </w:rPr>
              <w:t>€3100 net per month</w:t>
            </w:r>
          </w:p>
          <w:p w14:paraId="4B171EF9" w14:textId="00256F42" w:rsidR="00FF3163" w:rsidRPr="000723B3" w:rsidRDefault="00FF3163" w:rsidP="00CC0E82">
            <w:pPr>
              <w:rPr>
                <w:lang w:val="en-GB"/>
              </w:rPr>
            </w:pPr>
          </w:p>
        </w:tc>
      </w:tr>
      <w:tr w:rsidR="003304EB" w:rsidRPr="000723B3" w14:paraId="57945DA8" w14:textId="77777777" w:rsidTr="003304EB">
        <w:tc>
          <w:tcPr>
            <w:tcW w:w="2689" w:type="dxa"/>
          </w:tcPr>
          <w:p w14:paraId="551C7953" w14:textId="7C13B042" w:rsidR="003304EB" w:rsidRPr="000723B3" w:rsidRDefault="003304EB" w:rsidP="00CC0E82">
            <w:pPr>
              <w:rPr>
                <w:lang w:val="en-GB"/>
              </w:rPr>
            </w:pPr>
            <w:r w:rsidRPr="000723B3">
              <w:rPr>
                <w:lang w:val="en-GB"/>
              </w:rPr>
              <w:t>Partner income</w:t>
            </w:r>
          </w:p>
        </w:tc>
        <w:tc>
          <w:tcPr>
            <w:tcW w:w="7083" w:type="dxa"/>
          </w:tcPr>
          <w:p w14:paraId="28DB0D5B" w14:textId="77777777" w:rsidR="003304EB" w:rsidRPr="000723B3" w:rsidRDefault="003304EB" w:rsidP="00CC0E82">
            <w:pPr>
              <w:rPr>
                <w:lang w:val="en-GB"/>
              </w:rPr>
            </w:pPr>
            <w:r w:rsidRPr="000723B3">
              <w:rPr>
                <w:lang w:val="en-GB"/>
              </w:rPr>
              <w:t>€1800 net per month</w:t>
            </w:r>
          </w:p>
          <w:p w14:paraId="4067577E" w14:textId="5E2E14A6" w:rsidR="00FF3163" w:rsidRPr="000723B3" w:rsidRDefault="00FF3163" w:rsidP="00CC0E82">
            <w:pPr>
              <w:rPr>
                <w:lang w:val="en-GB"/>
              </w:rPr>
            </w:pPr>
          </w:p>
        </w:tc>
      </w:tr>
      <w:tr w:rsidR="003304EB" w:rsidRPr="000723B3" w14:paraId="652A07CD" w14:textId="77777777" w:rsidTr="003304EB">
        <w:tc>
          <w:tcPr>
            <w:tcW w:w="2689" w:type="dxa"/>
          </w:tcPr>
          <w:p w14:paraId="71D9CA8C" w14:textId="4A9F8D83" w:rsidR="003304EB" w:rsidRPr="000723B3" w:rsidRDefault="003304EB" w:rsidP="00CC0E82">
            <w:pPr>
              <w:rPr>
                <w:lang w:val="en-GB"/>
              </w:rPr>
            </w:pPr>
            <w:r w:rsidRPr="000723B3">
              <w:rPr>
                <w:lang w:val="en-GB"/>
              </w:rPr>
              <w:t>Financial situation</w:t>
            </w:r>
          </w:p>
        </w:tc>
        <w:tc>
          <w:tcPr>
            <w:tcW w:w="7083" w:type="dxa"/>
          </w:tcPr>
          <w:p w14:paraId="5FD860BA" w14:textId="77777777" w:rsidR="003304EB" w:rsidRPr="000723B3" w:rsidRDefault="003304EB" w:rsidP="00CC0E82">
            <w:pPr>
              <w:rPr>
                <w:lang w:val="en-GB"/>
              </w:rPr>
            </w:pPr>
            <w:r w:rsidRPr="000723B3">
              <w:rPr>
                <w:lang w:val="en-GB"/>
              </w:rPr>
              <w:t>Apartment fully paid/no credit. No other savings.</w:t>
            </w:r>
          </w:p>
          <w:p w14:paraId="4B3C58DE" w14:textId="769C28DB" w:rsidR="00FF3163" w:rsidRPr="000723B3" w:rsidRDefault="00FF3163" w:rsidP="00CC0E82">
            <w:pPr>
              <w:rPr>
                <w:lang w:val="en-GB"/>
              </w:rPr>
            </w:pPr>
          </w:p>
        </w:tc>
      </w:tr>
      <w:tr w:rsidR="003304EB" w:rsidRPr="000723B3" w14:paraId="102AEC4D" w14:textId="77777777" w:rsidTr="003304EB">
        <w:tc>
          <w:tcPr>
            <w:tcW w:w="2689" w:type="dxa"/>
          </w:tcPr>
          <w:p w14:paraId="187A246F" w14:textId="3468FD7F" w:rsidR="003304EB" w:rsidRPr="000723B3" w:rsidRDefault="003304EB" w:rsidP="00CC0E82">
            <w:pPr>
              <w:rPr>
                <w:lang w:val="en-GB"/>
              </w:rPr>
            </w:pPr>
            <w:r w:rsidRPr="000723B3">
              <w:rPr>
                <w:lang w:val="en-GB"/>
              </w:rPr>
              <w:t>Investment objectives</w:t>
            </w:r>
          </w:p>
        </w:tc>
        <w:tc>
          <w:tcPr>
            <w:tcW w:w="7083" w:type="dxa"/>
          </w:tcPr>
          <w:p w14:paraId="280975D0" w14:textId="77777777" w:rsidR="003304EB" w:rsidRPr="000723B3" w:rsidRDefault="003304EB" w:rsidP="00CC0E82">
            <w:pPr>
              <w:rPr>
                <w:lang w:val="en-GB"/>
              </w:rPr>
            </w:pPr>
            <w:r w:rsidRPr="000723B3">
              <w:rPr>
                <w:lang w:val="en-GB"/>
              </w:rPr>
              <w:t>Long-term, saving for retirement.</w:t>
            </w:r>
          </w:p>
          <w:p w14:paraId="20D46B73" w14:textId="0B03B37D" w:rsidR="00FF3163" w:rsidRPr="000723B3" w:rsidRDefault="00FF3163" w:rsidP="00CC0E82">
            <w:pPr>
              <w:rPr>
                <w:lang w:val="en-GB"/>
              </w:rPr>
            </w:pPr>
          </w:p>
        </w:tc>
      </w:tr>
      <w:tr w:rsidR="003304EB" w:rsidRPr="000723B3" w14:paraId="4E42AC2E" w14:textId="77777777" w:rsidTr="003304EB">
        <w:tc>
          <w:tcPr>
            <w:tcW w:w="2689" w:type="dxa"/>
          </w:tcPr>
          <w:p w14:paraId="59B8116D" w14:textId="0E81695F" w:rsidR="003304EB" w:rsidRPr="000723B3" w:rsidRDefault="003304EB" w:rsidP="00CC0E82">
            <w:pPr>
              <w:rPr>
                <w:lang w:val="en-GB"/>
              </w:rPr>
            </w:pPr>
            <w:r w:rsidRPr="000723B3">
              <w:rPr>
                <w:lang w:val="en-GB"/>
              </w:rPr>
              <w:t>Risk aversion/tolerance</w:t>
            </w:r>
          </w:p>
        </w:tc>
        <w:tc>
          <w:tcPr>
            <w:tcW w:w="7083" w:type="dxa"/>
          </w:tcPr>
          <w:p w14:paraId="36614937" w14:textId="51B27141" w:rsidR="003304EB" w:rsidRPr="000723B3" w:rsidRDefault="00426075" w:rsidP="00CC0E82">
            <w:pPr>
              <w:rPr>
                <w:lang w:val="en-GB"/>
              </w:rPr>
            </w:pPr>
            <w:r w:rsidRPr="000723B3">
              <w:rPr>
                <w:lang w:val="en-GB"/>
              </w:rPr>
              <w:t>Has</w:t>
            </w:r>
            <w:r w:rsidR="003304EB" w:rsidRPr="000723B3">
              <w:rPr>
                <w:lang w:val="en-GB"/>
              </w:rPr>
              <w:t xml:space="preserve"> a balanced approach to risk. Would like to have good returns over the long term and is prepared to invest capital in financial markets and to tolerate that a small part of invested capital might fall due to the evolution of the equity markets. Prepared to bear a possible loss of up to 15% of the invested capital.</w:t>
            </w:r>
          </w:p>
          <w:p w14:paraId="05815912" w14:textId="0DF97745" w:rsidR="00FF3163" w:rsidRPr="000723B3" w:rsidRDefault="00FF3163" w:rsidP="00CC0E82">
            <w:pPr>
              <w:rPr>
                <w:lang w:val="en-GB"/>
              </w:rPr>
            </w:pPr>
          </w:p>
        </w:tc>
      </w:tr>
      <w:tr w:rsidR="003304EB" w:rsidRPr="000723B3" w14:paraId="33B734F6" w14:textId="77777777" w:rsidTr="003304EB">
        <w:tc>
          <w:tcPr>
            <w:tcW w:w="2689" w:type="dxa"/>
          </w:tcPr>
          <w:p w14:paraId="7DA7AF67" w14:textId="5F833885" w:rsidR="003304EB" w:rsidRPr="000723B3" w:rsidRDefault="003304EB" w:rsidP="00CC0E82">
            <w:pPr>
              <w:rPr>
                <w:lang w:val="en-GB"/>
              </w:rPr>
            </w:pPr>
            <w:r w:rsidRPr="000723B3">
              <w:rPr>
                <w:lang w:val="en-GB"/>
              </w:rPr>
              <w:t>Knowledge of financial markets</w:t>
            </w:r>
          </w:p>
        </w:tc>
        <w:tc>
          <w:tcPr>
            <w:tcW w:w="7083" w:type="dxa"/>
          </w:tcPr>
          <w:p w14:paraId="0DBB0AA8" w14:textId="77777777" w:rsidR="003304EB" w:rsidRPr="000723B3" w:rsidRDefault="003304EB" w:rsidP="00CC0E82">
            <w:pPr>
              <w:rPr>
                <w:lang w:val="en-GB"/>
              </w:rPr>
            </w:pPr>
            <w:r w:rsidRPr="000723B3">
              <w:rPr>
                <w:lang w:val="en-GB"/>
              </w:rPr>
              <w:t xml:space="preserve">Has an average knowledge of financial markets. </w:t>
            </w:r>
            <w:r w:rsidR="006005DE" w:rsidRPr="000723B3">
              <w:rPr>
                <w:lang w:val="en-GB"/>
              </w:rPr>
              <w:t>Knows how traditional financial savings work: shares, bonds and funds in general. But has no understanding of complex products and hedging products.</w:t>
            </w:r>
          </w:p>
          <w:p w14:paraId="250108B1" w14:textId="4D4290D5" w:rsidR="00FF3163" w:rsidRPr="000723B3" w:rsidRDefault="00FF3163" w:rsidP="00CC0E82">
            <w:pPr>
              <w:rPr>
                <w:lang w:val="en-GB"/>
              </w:rPr>
            </w:pPr>
          </w:p>
        </w:tc>
      </w:tr>
      <w:tr w:rsidR="006005DE" w:rsidRPr="000723B3" w14:paraId="7C098322" w14:textId="77777777" w:rsidTr="003304EB">
        <w:tc>
          <w:tcPr>
            <w:tcW w:w="2689" w:type="dxa"/>
          </w:tcPr>
          <w:p w14:paraId="5BBF94E9" w14:textId="334FA574" w:rsidR="006005DE" w:rsidRPr="000723B3" w:rsidRDefault="006005DE" w:rsidP="00CC0E82">
            <w:pPr>
              <w:rPr>
                <w:lang w:val="en-GB"/>
              </w:rPr>
            </w:pPr>
            <w:r w:rsidRPr="000723B3">
              <w:rPr>
                <w:lang w:val="en-GB"/>
              </w:rPr>
              <w:t>Experience of financial markets</w:t>
            </w:r>
          </w:p>
        </w:tc>
        <w:tc>
          <w:tcPr>
            <w:tcW w:w="7083" w:type="dxa"/>
          </w:tcPr>
          <w:p w14:paraId="5FC0A1BC" w14:textId="7CC958E1" w:rsidR="006005DE" w:rsidRPr="000723B3" w:rsidRDefault="006005DE" w:rsidP="006005DE">
            <w:pPr>
              <w:rPr>
                <w:lang w:val="en-GB"/>
              </w:rPr>
            </w:pPr>
            <w:r w:rsidRPr="000723B3">
              <w:rPr>
                <w:lang w:val="en-GB"/>
              </w:rPr>
              <w:t xml:space="preserve">Limited </w:t>
            </w:r>
            <w:r w:rsidR="00426075" w:rsidRPr="000723B3">
              <w:rPr>
                <w:lang w:val="en-GB"/>
              </w:rPr>
              <w:t>experience</w:t>
            </w:r>
            <w:r w:rsidRPr="000723B3">
              <w:rPr>
                <w:lang w:val="en-GB"/>
              </w:rPr>
              <w:t xml:space="preserve"> of financial investments (sold shares 3 years ago).</w:t>
            </w:r>
          </w:p>
        </w:tc>
      </w:tr>
    </w:tbl>
    <w:p w14:paraId="5C33251E" w14:textId="77777777" w:rsidR="00CC0E82" w:rsidRPr="000723B3" w:rsidRDefault="00CC0E82" w:rsidP="00CC0E82">
      <w:pPr>
        <w:pStyle w:val="Heading2"/>
        <w:rPr>
          <w:lang w:val="en-GB"/>
        </w:rPr>
      </w:pPr>
      <w:r w:rsidRPr="000723B3">
        <w:rPr>
          <w:lang w:val="en-GB"/>
        </w:rPr>
        <w:t>Exposition of environmental/social objectives for investments</w:t>
      </w:r>
    </w:p>
    <w:p w14:paraId="3308A107" w14:textId="0F8EB7A3" w:rsidR="00FF4E49" w:rsidRPr="000723B3" w:rsidRDefault="00FF4E49" w:rsidP="00832044">
      <w:pPr>
        <w:pStyle w:val="Bullet"/>
      </w:pPr>
      <w:r w:rsidRPr="000723B3">
        <w:t>In general, Profile 1 has a desire to invest in a sustainable manner provided that these investments will not lose money.</w:t>
      </w:r>
    </w:p>
    <w:p w14:paraId="6D165166" w14:textId="77777777" w:rsidR="00FF4E49" w:rsidRPr="000723B3" w:rsidRDefault="00FF4E49" w:rsidP="00832044">
      <w:pPr>
        <w:pStyle w:val="Bullet"/>
      </w:pPr>
      <w:r w:rsidRPr="000723B3">
        <w:t>Having heard the explanation of sustainability preferences from the advisor, Profile 1 wants to invest in accordance with sustainability preferences.</w:t>
      </w:r>
    </w:p>
    <w:p w14:paraId="31E2A936" w14:textId="447FCF91" w:rsidR="00FF4E49" w:rsidRPr="000723B3" w:rsidRDefault="00FF4E49" w:rsidP="00832044">
      <w:pPr>
        <w:pStyle w:val="Bullet"/>
      </w:pPr>
      <w:r w:rsidRPr="000723B3">
        <w:t xml:space="preserve">Profile 1 wants to invest in the ‘most environmental option’ but is uncertain how to choose between </w:t>
      </w:r>
      <w:r w:rsidR="00FA3807" w:rsidRPr="000723B3">
        <w:t>different types</w:t>
      </w:r>
      <w:r w:rsidRPr="000723B3">
        <w:t xml:space="preserve"> of sustainability preference.</w:t>
      </w:r>
    </w:p>
    <w:p w14:paraId="764ACD0E" w14:textId="4CB52007" w:rsidR="0074529B" w:rsidRPr="000723B3" w:rsidRDefault="0074529B" w:rsidP="00832044">
      <w:pPr>
        <w:pStyle w:val="Bullet"/>
      </w:pPr>
      <w:r w:rsidRPr="000723B3">
        <w:t>Profile 1 would like to focus on biodiversity as an environmental objective.</w:t>
      </w:r>
    </w:p>
    <w:p w14:paraId="2038E266" w14:textId="1F886ED7" w:rsidR="00FF4E49" w:rsidRPr="000723B3" w:rsidRDefault="00FF4E49" w:rsidP="00832044">
      <w:pPr>
        <w:pStyle w:val="Bullet"/>
      </w:pPr>
      <w:r w:rsidRPr="000723B3">
        <w:t>Profile 1 wants to invest all the €50K in accordance with its sustainability preferences.</w:t>
      </w:r>
    </w:p>
    <w:p w14:paraId="71E5FCD1" w14:textId="33333D9B" w:rsidR="00FF4E49" w:rsidRPr="000723B3" w:rsidRDefault="00CC0E82" w:rsidP="00832044">
      <w:pPr>
        <w:pStyle w:val="Heading2"/>
        <w:rPr>
          <w:lang w:val="en-GB"/>
        </w:rPr>
      </w:pPr>
      <w:r w:rsidRPr="000723B3">
        <w:rPr>
          <w:lang w:val="en-GB"/>
        </w:rPr>
        <w:t>Particular points to note and questions to raise during the appointment</w:t>
      </w:r>
    </w:p>
    <w:p w14:paraId="4FCF28C4" w14:textId="2C97EF1F" w:rsidR="0050573B" w:rsidRPr="000723B3" w:rsidRDefault="0050573B" w:rsidP="0050573B">
      <w:pPr>
        <w:pStyle w:val="Heading3"/>
        <w:rPr>
          <w:lang w:val="en-GB"/>
        </w:rPr>
      </w:pPr>
      <w:r w:rsidRPr="000723B3">
        <w:rPr>
          <w:lang w:val="en-GB"/>
        </w:rPr>
        <w:t>During the part of the appointment which relates to identifying your sustainability preferences</w:t>
      </w:r>
    </w:p>
    <w:p w14:paraId="0F7C2166" w14:textId="3E7ABD3E" w:rsidR="0074529B" w:rsidRPr="008911F2" w:rsidRDefault="0074529B" w:rsidP="0050573B">
      <w:pPr>
        <w:pStyle w:val="Bullet"/>
        <w:rPr>
          <w:b/>
          <w:bCs/>
        </w:rPr>
      </w:pPr>
      <w:r w:rsidRPr="000723B3">
        <w:lastRenderedPageBreak/>
        <w:t>Profile 1 should express a desire to select the ‘most environmental option.’</w:t>
      </w:r>
      <w:r w:rsidR="002F634E" w:rsidRPr="000723B3">
        <w:t xml:space="preserve"> Please record how the advisor explains the relative environmental merits of different types of sustainability preferences in the Feedback Form. </w:t>
      </w:r>
      <w:r w:rsidR="002F634E" w:rsidRPr="008911F2">
        <w:rPr>
          <w:b/>
          <w:bCs/>
        </w:rPr>
        <w:t xml:space="preserve">[NOTE: This relates to QA1 in the </w:t>
      </w:r>
      <w:r w:rsidR="00BD53CA" w:rsidRPr="008911F2">
        <w:rPr>
          <w:b/>
          <w:bCs/>
        </w:rPr>
        <w:t>Feedback Form</w:t>
      </w:r>
      <w:r w:rsidR="002F634E" w:rsidRPr="008911F2">
        <w:rPr>
          <w:b/>
          <w:bCs/>
        </w:rPr>
        <w:t>]</w:t>
      </w:r>
    </w:p>
    <w:p w14:paraId="2674C4B0" w14:textId="0A23BEE2" w:rsidR="002F634E" w:rsidRPr="008911F2" w:rsidRDefault="002F634E" w:rsidP="0050573B">
      <w:pPr>
        <w:pStyle w:val="Bullet"/>
        <w:rPr>
          <w:b/>
          <w:bCs/>
        </w:rPr>
      </w:pPr>
      <w:r w:rsidRPr="000723B3">
        <w:t>Profile 1 should also express a desire to focus on biodiversit</w:t>
      </w:r>
      <w:r w:rsidR="00363C4B" w:rsidRPr="000723B3">
        <w:t>y</w:t>
      </w:r>
      <w:r w:rsidRPr="000723B3">
        <w:t xml:space="preserve"> as an environmental objective. Please record how the advisor explains this desire can be satisfied in the Feedback Form. </w:t>
      </w:r>
      <w:r w:rsidRPr="008911F2">
        <w:rPr>
          <w:b/>
          <w:bCs/>
        </w:rPr>
        <w:t xml:space="preserve">[NOTE: This relates to QA2 in the </w:t>
      </w:r>
      <w:r w:rsidR="00BD53CA" w:rsidRPr="008911F2">
        <w:rPr>
          <w:b/>
          <w:bCs/>
        </w:rPr>
        <w:t>Feedback Form</w:t>
      </w:r>
      <w:r w:rsidRPr="008911F2">
        <w:rPr>
          <w:b/>
          <w:bCs/>
        </w:rPr>
        <w:t>]</w:t>
      </w:r>
    </w:p>
    <w:p w14:paraId="5EC4317D" w14:textId="77777777" w:rsidR="0050573B" w:rsidRPr="000723B3" w:rsidRDefault="0050573B" w:rsidP="0050573B"/>
    <w:p w14:paraId="31AE42F7" w14:textId="12D571EA" w:rsidR="002F634E" w:rsidRPr="000723B3" w:rsidRDefault="002F634E" w:rsidP="00185182">
      <w:pPr>
        <w:pStyle w:val="Heading3"/>
        <w:rPr>
          <w:lang w:val="en-GB"/>
        </w:rPr>
      </w:pPr>
      <w:r w:rsidRPr="000723B3">
        <w:rPr>
          <w:lang w:val="en-GB"/>
        </w:rPr>
        <w:t xml:space="preserve">During the part of the </w:t>
      </w:r>
      <w:r w:rsidR="0050573B" w:rsidRPr="000723B3">
        <w:rPr>
          <w:lang w:val="en-GB"/>
        </w:rPr>
        <w:t>appointment</w:t>
      </w:r>
      <w:r w:rsidRPr="000723B3">
        <w:rPr>
          <w:lang w:val="en-GB"/>
        </w:rPr>
        <w:t xml:space="preserve"> which relates to </w:t>
      </w:r>
      <w:r w:rsidR="0050573B" w:rsidRPr="000723B3">
        <w:rPr>
          <w:lang w:val="en-GB"/>
        </w:rPr>
        <w:t>financial product presentation/recommendation</w:t>
      </w:r>
    </w:p>
    <w:p w14:paraId="217FD77B" w14:textId="24DDB375" w:rsidR="0050573B" w:rsidRPr="000723B3" w:rsidRDefault="0050573B" w:rsidP="0050573B">
      <w:pPr>
        <w:pStyle w:val="Bullet"/>
      </w:pPr>
      <w:r w:rsidRPr="000723B3">
        <w:t xml:space="preserve">If the advisor presents a </w:t>
      </w:r>
      <w:r w:rsidR="00185182" w:rsidRPr="000723B3">
        <w:t xml:space="preserve">financial product as matching your sustainability preferences, how did the advisor cover your desire to select the most environmental option and the focus on biodiversity in the presentation of financial products? </w:t>
      </w:r>
      <w:r w:rsidR="00185182" w:rsidRPr="008911F2">
        <w:rPr>
          <w:b/>
          <w:bCs/>
        </w:rPr>
        <w:t>If the advisor does not volunteer this information, please ask the advisor how the product covers these aspects.</w:t>
      </w:r>
      <w:r w:rsidR="00185182" w:rsidRPr="000723B3">
        <w:t xml:space="preserve"> Please record the advisor’s response in the Feedback Form. </w:t>
      </w:r>
      <w:r w:rsidR="00185182" w:rsidRPr="008911F2">
        <w:rPr>
          <w:b/>
          <w:bCs/>
        </w:rPr>
        <w:t>[NOTE: This relates to QA</w:t>
      </w:r>
      <w:r w:rsidR="008911F2" w:rsidRPr="008911F2">
        <w:rPr>
          <w:b/>
          <w:bCs/>
        </w:rPr>
        <w:t>4</w:t>
      </w:r>
      <w:r w:rsidR="00185182" w:rsidRPr="008911F2">
        <w:rPr>
          <w:b/>
          <w:bCs/>
        </w:rPr>
        <w:t xml:space="preserve"> in the </w:t>
      </w:r>
      <w:r w:rsidR="00BD53CA" w:rsidRPr="008911F2">
        <w:rPr>
          <w:b/>
          <w:bCs/>
        </w:rPr>
        <w:t>Feedback Form</w:t>
      </w:r>
      <w:r w:rsidR="00185182" w:rsidRPr="008911F2">
        <w:rPr>
          <w:b/>
          <w:bCs/>
        </w:rPr>
        <w:t>]</w:t>
      </w:r>
    </w:p>
    <w:p w14:paraId="020F3993" w14:textId="59AC1BD2" w:rsidR="008D34C6" w:rsidRPr="000723B3" w:rsidRDefault="008D34C6" w:rsidP="008D34C6">
      <w:pPr>
        <w:pStyle w:val="Bullet"/>
        <w:numPr>
          <w:ilvl w:val="0"/>
          <w:numId w:val="0"/>
        </w:numPr>
      </w:pPr>
    </w:p>
    <w:p w14:paraId="3AB41B22" w14:textId="0DD329D8" w:rsidR="008D34C6" w:rsidRPr="000723B3" w:rsidRDefault="008D34C6" w:rsidP="008D34C6">
      <w:pPr>
        <w:pStyle w:val="Heading3"/>
        <w:rPr>
          <w:lang w:val="en-GB"/>
        </w:rPr>
      </w:pPr>
      <w:r w:rsidRPr="000723B3">
        <w:rPr>
          <w:lang w:val="en-GB"/>
        </w:rPr>
        <w:t>At the end of the appointment</w:t>
      </w:r>
    </w:p>
    <w:p w14:paraId="3BA194CE" w14:textId="77777777" w:rsidR="00B57E7A" w:rsidRPr="000723B3" w:rsidRDefault="00B57E7A" w:rsidP="00B57E7A">
      <w:pPr>
        <w:pStyle w:val="Bullet"/>
      </w:pPr>
      <w:r w:rsidRPr="000723B3">
        <w:t xml:space="preserve">If at the end of the appointment, the advisor does not provide a summary, please request one and record the outcome in the Feedback Form. </w:t>
      </w:r>
      <w:r w:rsidRPr="00B57E7A">
        <w:rPr>
          <w:b/>
          <w:bCs/>
        </w:rPr>
        <w:t>[NOTE: This relates to Q3</w:t>
      </w:r>
      <w:r>
        <w:rPr>
          <w:b/>
          <w:bCs/>
        </w:rPr>
        <w:t>7</w:t>
      </w:r>
      <w:r w:rsidRPr="00B57E7A">
        <w:rPr>
          <w:b/>
          <w:bCs/>
        </w:rPr>
        <w:t xml:space="preserve"> in the Feedback Form]</w:t>
      </w:r>
    </w:p>
    <w:p w14:paraId="40D67149" w14:textId="77777777" w:rsidR="00B57E7A" w:rsidRPr="00B57E7A" w:rsidRDefault="00B57E7A" w:rsidP="00B57E7A">
      <w:pPr>
        <w:pStyle w:val="Bullet"/>
        <w:rPr>
          <w:b/>
          <w:bCs/>
        </w:rPr>
      </w:pPr>
      <w:r w:rsidRPr="000723B3">
        <w:t xml:space="preserve">If at the end of the appointment, the advisor recommends a financial product which is presented as matching your sustainability preferences, please record the ISIN number. This is a 12-digit code which provides a unique identification for a financial product </w:t>
      </w:r>
      <w:r>
        <w:t>and</w:t>
      </w:r>
      <w:r w:rsidRPr="000723B3">
        <w:t xml:space="preserve"> will be located in the financial product documentation. </w:t>
      </w:r>
      <w:r w:rsidRPr="00B57E7A">
        <w:rPr>
          <w:b/>
          <w:bCs/>
        </w:rPr>
        <w:t>[NOTE: This relates to Q39 in the Feedback Form]</w:t>
      </w:r>
    </w:p>
    <w:p w14:paraId="4B41265F" w14:textId="51D759CD" w:rsidR="00FF4E49" w:rsidRPr="000723B3" w:rsidRDefault="00FF4E49">
      <w:pPr>
        <w:spacing w:after="160"/>
      </w:pPr>
      <w:r w:rsidRPr="000723B3">
        <w:br w:type="page"/>
      </w:r>
    </w:p>
    <w:p w14:paraId="1C537765" w14:textId="796FD484" w:rsidR="00FF4E49" w:rsidRPr="000723B3" w:rsidRDefault="00FF4E49" w:rsidP="00832044">
      <w:pPr>
        <w:pStyle w:val="Heading1"/>
        <w:rPr>
          <w:lang w:val="en-GB"/>
        </w:rPr>
      </w:pPr>
      <w:bookmarkStart w:id="1" w:name="_Toc114125954"/>
      <w:r w:rsidRPr="000723B3">
        <w:rPr>
          <w:lang w:val="en-GB"/>
        </w:rPr>
        <w:lastRenderedPageBreak/>
        <w:t>Mystery Shopper Profile 2</w:t>
      </w:r>
      <w:bookmarkEnd w:id="1"/>
    </w:p>
    <w:p w14:paraId="7DBECDF2" w14:textId="42CF27C0" w:rsidR="00E06DEB" w:rsidRPr="000723B3" w:rsidRDefault="00185182" w:rsidP="00B342A6">
      <w:pPr>
        <w:rPr>
          <w:i/>
          <w:iCs/>
        </w:rPr>
      </w:pPr>
      <w:r w:rsidRPr="000723B3">
        <w:rPr>
          <w:i/>
          <w:iCs/>
        </w:rPr>
        <w:t xml:space="preserve">Profile 2 would like to invest in a way which generates positive impact in the real world. </w:t>
      </w:r>
      <w:r w:rsidR="00B342A6" w:rsidRPr="000723B3">
        <w:rPr>
          <w:i/>
          <w:iCs/>
        </w:rPr>
        <w:t xml:space="preserve">The definition of sustainability preferences does not accommodate impact oriented financial products. Therefore Profile 2 is designed to investigate </w:t>
      </w:r>
      <w:r w:rsidR="00E06DEB" w:rsidRPr="000723B3">
        <w:rPr>
          <w:i/>
          <w:iCs/>
        </w:rPr>
        <w:t>how advisors will respond to clients who do not easily fit into the definition of sustainability preferences.</w:t>
      </w:r>
      <w:r w:rsidR="00E06DEB" w:rsidRPr="000723B3">
        <w:rPr>
          <w:rStyle w:val="FootnoteReference"/>
          <w:i/>
          <w:iCs/>
        </w:rPr>
        <w:footnoteReference w:id="1"/>
      </w:r>
    </w:p>
    <w:p w14:paraId="4DEAF88D" w14:textId="4EA8E251" w:rsidR="00CC0E82" w:rsidRPr="000723B3" w:rsidRDefault="00CC0E82" w:rsidP="00832044">
      <w:pPr>
        <w:pStyle w:val="Heading2"/>
        <w:rPr>
          <w:lang w:val="en-GB"/>
        </w:rPr>
      </w:pPr>
      <w:r w:rsidRPr="000723B3">
        <w:rPr>
          <w:lang w:val="en-GB"/>
        </w:rPr>
        <w:t xml:space="preserve">Financial </w:t>
      </w:r>
      <w:r w:rsidR="007E2C76" w:rsidRPr="000723B3">
        <w:rPr>
          <w:lang w:val="en-GB"/>
        </w:rPr>
        <w:t>situation</w:t>
      </w:r>
      <w:r w:rsidRPr="000723B3">
        <w:rPr>
          <w:lang w:val="en-GB"/>
        </w:rPr>
        <w:t xml:space="preserve"> and investment objectives</w:t>
      </w:r>
    </w:p>
    <w:p w14:paraId="27239D8E" w14:textId="77777777" w:rsidR="00FF3163" w:rsidRPr="000723B3" w:rsidRDefault="00FF3163" w:rsidP="00FF3163">
      <w:r w:rsidRPr="000723B3">
        <w:t>Has received a lump sum of €50,000 in inheritance and would like to invest the entirety of this money for the long term (e.g. saving for retirement). Has no need to access any of this money in the short term.</w:t>
      </w:r>
    </w:p>
    <w:p w14:paraId="1C601E10" w14:textId="77777777" w:rsidR="00FF3163" w:rsidRPr="000723B3" w:rsidRDefault="00FF3163" w:rsidP="00FF3163"/>
    <w:tbl>
      <w:tblPr>
        <w:tblStyle w:val="TableGrid"/>
        <w:tblW w:w="0" w:type="auto"/>
        <w:tblLook w:val="04A0" w:firstRow="1" w:lastRow="0" w:firstColumn="1" w:lastColumn="0" w:noHBand="0" w:noVBand="1"/>
      </w:tblPr>
      <w:tblGrid>
        <w:gridCol w:w="2689"/>
        <w:gridCol w:w="7083"/>
      </w:tblGrid>
      <w:tr w:rsidR="00FF3163" w:rsidRPr="000723B3" w14:paraId="725DFCCD" w14:textId="77777777" w:rsidTr="00574754">
        <w:tc>
          <w:tcPr>
            <w:tcW w:w="2689" w:type="dxa"/>
          </w:tcPr>
          <w:p w14:paraId="2E6E1E9C" w14:textId="77777777" w:rsidR="00FF3163" w:rsidRPr="000723B3" w:rsidRDefault="00FF3163" w:rsidP="00574754">
            <w:pPr>
              <w:rPr>
                <w:lang w:val="en-GB"/>
              </w:rPr>
            </w:pPr>
            <w:r w:rsidRPr="000723B3">
              <w:rPr>
                <w:lang w:val="en-GB"/>
              </w:rPr>
              <w:t>Age</w:t>
            </w:r>
          </w:p>
        </w:tc>
        <w:tc>
          <w:tcPr>
            <w:tcW w:w="7083" w:type="dxa"/>
          </w:tcPr>
          <w:p w14:paraId="5199157F" w14:textId="77777777" w:rsidR="00FF3163" w:rsidRPr="000723B3" w:rsidRDefault="00FF3163" w:rsidP="00574754">
            <w:pPr>
              <w:rPr>
                <w:lang w:val="en-GB"/>
              </w:rPr>
            </w:pPr>
            <w:r w:rsidRPr="000723B3">
              <w:rPr>
                <w:lang w:val="en-GB"/>
              </w:rPr>
              <w:t>40-50 years old</w:t>
            </w:r>
          </w:p>
          <w:p w14:paraId="78DA8645" w14:textId="77777777" w:rsidR="00FF3163" w:rsidRPr="000723B3" w:rsidRDefault="00FF3163" w:rsidP="00574754">
            <w:pPr>
              <w:rPr>
                <w:lang w:val="en-GB"/>
              </w:rPr>
            </w:pPr>
          </w:p>
        </w:tc>
      </w:tr>
      <w:tr w:rsidR="00FF3163" w:rsidRPr="000723B3" w14:paraId="1E3558A2" w14:textId="77777777" w:rsidTr="00574754">
        <w:tc>
          <w:tcPr>
            <w:tcW w:w="2689" w:type="dxa"/>
          </w:tcPr>
          <w:p w14:paraId="1AB82881" w14:textId="77777777" w:rsidR="00FF3163" w:rsidRPr="000723B3" w:rsidRDefault="00FF3163" w:rsidP="00574754">
            <w:pPr>
              <w:rPr>
                <w:lang w:val="en-GB"/>
              </w:rPr>
            </w:pPr>
            <w:r w:rsidRPr="000723B3">
              <w:rPr>
                <w:lang w:val="en-GB"/>
              </w:rPr>
              <w:t>Marital status</w:t>
            </w:r>
          </w:p>
        </w:tc>
        <w:tc>
          <w:tcPr>
            <w:tcW w:w="7083" w:type="dxa"/>
          </w:tcPr>
          <w:p w14:paraId="25F6A339" w14:textId="77777777" w:rsidR="00FF3163" w:rsidRPr="000723B3" w:rsidRDefault="00FF3163" w:rsidP="00574754">
            <w:pPr>
              <w:rPr>
                <w:lang w:val="en-GB"/>
              </w:rPr>
            </w:pPr>
            <w:r w:rsidRPr="000723B3">
              <w:rPr>
                <w:lang w:val="en-GB"/>
              </w:rPr>
              <w:t>Married, 1 child</w:t>
            </w:r>
          </w:p>
          <w:p w14:paraId="01E08AB1" w14:textId="77777777" w:rsidR="00FF3163" w:rsidRPr="000723B3" w:rsidRDefault="00FF3163" w:rsidP="00574754">
            <w:pPr>
              <w:rPr>
                <w:lang w:val="en-GB"/>
              </w:rPr>
            </w:pPr>
          </w:p>
        </w:tc>
      </w:tr>
      <w:tr w:rsidR="00FF3163" w:rsidRPr="000723B3" w14:paraId="6E44B3D6" w14:textId="77777777" w:rsidTr="00574754">
        <w:tc>
          <w:tcPr>
            <w:tcW w:w="2689" w:type="dxa"/>
          </w:tcPr>
          <w:p w14:paraId="7F95F865" w14:textId="77777777" w:rsidR="00FF3163" w:rsidRPr="000723B3" w:rsidRDefault="00FF3163" w:rsidP="00574754">
            <w:pPr>
              <w:rPr>
                <w:lang w:val="en-GB"/>
              </w:rPr>
            </w:pPr>
            <w:r w:rsidRPr="000723B3">
              <w:rPr>
                <w:lang w:val="en-GB"/>
              </w:rPr>
              <w:t>Monthly income</w:t>
            </w:r>
          </w:p>
        </w:tc>
        <w:tc>
          <w:tcPr>
            <w:tcW w:w="7083" w:type="dxa"/>
          </w:tcPr>
          <w:p w14:paraId="37673EB7" w14:textId="77777777" w:rsidR="00FF3163" w:rsidRPr="000723B3" w:rsidRDefault="00FF3163" w:rsidP="00574754">
            <w:pPr>
              <w:rPr>
                <w:lang w:val="en-GB"/>
              </w:rPr>
            </w:pPr>
            <w:r w:rsidRPr="000723B3">
              <w:rPr>
                <w:lang w:val="en-GB"/>
              </w:rPr>
              <w:t>€3100 net per month</w:t>
            </w:r>
          </w:p>
          <w:p w14:paraId="0EDDCE6C" w14:textId="77777777" w:rsidR="00FF3163" w:rsidRPr="000723B3" w:rsidRDefault="00FF3163" w:rsidP="00574754">
            <w:pPr>
              <w:rPr>
                <w:lang w:val="en-GB"/>
              </w:rPr>
            </w:pPr>
          </w:p>
        </w:tc>
      </w:tr>
      <w:tr w:rsidR="00FF3163" w:rsidRPr="000723B3" w14:paraId="0DF01031" w14:textId="77777777" w:rsidTr="00574754">
        <w:tc>
          <w:tcPr>
            <w:tcW w:w="2689" w:type="dxa"/>
          </w:tcPr>
          <w:p w14:paraId="5CB41832" w14:textId="77777777" w:rsidR="00FF3163" w:rsidRPr="000723B3" w:rsidRDefault="00FF3163" w:rsidP="00574754">
            <w:pPr>
              <w:rPr>
                <w:lang w:val="en-GB"/>
              </w:rPr>
            </w:pPr>
            <w:r w:rsidRPr="000723B3">
              <w:rPr>
                <w:lang w:val="en-GB"/>
              </w:rPr>
              <w:t>Partner income</w:t>
            </w:r>
          </w:p>
        </w:tc>
        <w:tc>
          <w:tcPr>
            <w:tcW w:w="7083" w:type="dxa"/>
          </w:tcPr>
          <w:p w14:paraId="04110EF5" w14:textId="77777777" w:rsidR="00FF3163" w:rsidRPr="000723B3" w:rsidRDefault="00FF3163" w:rsidP="00574754">
            <w:pPr>
              <w:rPr>
                <w:lang w:val="en-GB"/>
              </w:rPr>
            </w:pPr>
            <w:r w:rsidRPr="000723B3">
              <w:rPr>
                <w:lang w:val="en-GB"/>
              </w:rPr>
              <w:t>€1800 net per month</w:t>
            </w:r>
          </w:p>
          <w:p w14:paraId="1D7789D9" w14:textId="77777777" w:rsidR="00FF3163" w:rsidRPr="000723B3" w:rsidRDefault="00FF3163" w:rsidP="00574754">
            <w:pPr>
              <w:rPr>
                <w:lang w:val="en-GB"/>
              </w:rPr>
            </w:pPr>
          </w:p>
        </w:tc>
      </w:tr>
      <w:tr w:rsidR="00FF3163" w:rsidRPr="000723B3" w14:paraId="4FE0E62E" w14:textId="77777777" w:rsidTr="00574754">
        <w:tc>
          <w:tcPr>
            <w:tcW w:w="2689" w:type="dxa"/>
          </w:tcPr>
          <w:p w14:paraId="4DA9F0C8" w14:textId="77777777" w:rsidR="00FF3163" w:rsidRPr="000723B3" w:rsidRDefault="00FF3163" w:rsidP="00574754">
            <w:pPr>
              <w:rPr>
                <w:lang w:val="en-GB"/>
              </w:rPr>
            </w:pPr>
            <w:r w:rsidRPr="000723B3">
              <w:rPr>
                <w:lang w:val="en-GB"/>
              </w:rPr>
              <w:t>Financial situation</w:t>
            </w:r>
          </w:p>
        </w:tc>
        <w:tc>
          <w:tcPr>
            <w:tcW w:w="7083" w:type="dxa"/>
          </w:tcPr>
          <w:p w14:paraId="0B86FF5A" w14:textId="77777777" w:rsidR="00FF3163" w:rsidRPr="000723B3" w:rsidRDefault="00FF3163" w:rsidP="00574754">
            <w:pPr>
              <w:rPr>
                <w:lang w:val="en-GB"/>
              </w:rPr>
            </w:pPr>
            <w:r w:rsidRPr="000723B3">
              <w:rPr>
                <w:lang w:val="en-GB"/>
              </w:rPr>
              <w:t>Apartment fully paid/no credit. No other savings.</w:t>
            </w:r>
          </w:p>
          <w:p w14:paraId="54FED93D" w14:textId="77777777" w:rsidR="00FF3163" w:rsidRPr="000723B3" w:rsidRDefault="00FF3163" w:rsidP="00574754">
            <w:pPr>
              <w:rPr>
                <w:lang w:val="en-GB"/>
              </w:rPr>
            </w:pPr>
          </w:p>
        </w:tc>
      </w:tr>
      <w:tr w:rsidR="00FF3163" w:rsidRPr="000723B3" w14:paraId="4C9D072A" w14:textId="77777777" w:rsidTr="00574754">
        <w:tc>
          <w:tcPr>
            <w:tcW w:w="2689" w:type="dxa"/>
          </w:tcPr>
          <w:p w14:paraId="01EB5792" w14:textId="77777777" w:rsidR="00FF3163" w:rsidRPr="000723B3" w:rsidRDefault="00FF3163" w:rsidP="00574754">
            <w:pPr>
              <w:rPr>
                <w:lang w:val="en-GB"/>
              </w:rPr>
            </w:pPr>
            <w:r w:rsidRPr="000723B3">
              <w:rPr>
                <w:lang w:val="en-GB"/>
              </w:rPr>
              <w:t>Investment objectives</w:t>
            </w:r>
          </w:p>
        </w:tc>
        <w:tc>
          <w:tcPr>
            <w:tcW w:w="7083" w:type="dxa"/>
          </w:tcPr>
          <w:p w14:paraId="3C8B1BE2" w14:textId="77777777" w:rsidR="00FF3163" w:rsidRPr="000723B3" w:rsidRDefault="00FF3163" w:rsidP="00574754">
            <w:pPr>
              <w:rPr>
                <w:lang w:val="en-GB"/>
              </w:rPr>
            </w:pPr>
            <w:r w:rsidRPr="000723B3">
              <w:rPr>
                <w:lang w:val="en-GB"/>
              </w:rPr>
              <w:t>Long-term, saving for retirement.</w:t>
            </w:r>
          </w:p>
          <w:p w14:paraId="3FB98E83" w14:textId="77777777" w:rsidR="00FF3163" w:rsidRPr="000723B3" w:rsidRDefault="00FF3163" w:rsidP="00574754">
            <w:pPr>
              <w:rPr>
                <w:lang w:val="en-GB"/>
              </w:rPr>
            </w:pPr>
          </w:p>
        </w:tc>
      </w:tr>
      <w:tr w:rsidR="00FF3163" w:rsidRPr="000723B3" w14:paraId="073F89F4" w14:textId="77777777" w:rsidTr="00574754">
        <w:tc>
          <w:tcPr>
            <w:tcW w:w="2689" w:type="dxa"/>
          </w:tcPr>
          <w:p w14:paraId="3F28AC5A" w14:textId="77777777" w:rsidR="00FF3163" w:rsidRPr="000723B3" w:rsidRDefault="00FF3163" w:rsidP="00574754">
            <w:pPr>
              <w:rPr>
                <w:lang w:val="en-GB"/>
              </w:rPr>
            </w:pPr>
            <w:r w:rsidRPr="000723B3">
              <w:rPr>
                <w:lang w:val="en-GB"/>
              </w:rPr>
              <w:t>Risk aversion/tolerance</w:t>
            </w:r>
          </w:p>
        </w:tc>
        <w:tc>
          <w:tcPr>
            <w:tcW w:w="7083" w:type="dxa"/>
          </w:tcPr>
          <w:p w14:paraId="1668C739" w14:textId="3358B72D" w:rsidR="00FF3163" w:rsidRPr="000723B3" w:rsidRDefault="00426075" w:rsidP="00574754">
            <w:pPr>
              <w:rPr>
                <w:lang w:val="en-GB"/>
              </w:rPr>
            </w:pPr>
            <w:r w:rsidRPr="000723B3">
              <w:rPr>
                <w:lang w:val="en-GB"/>
              </w:rPr>
              <w:t>Has</w:t>
            </w:r>
            <w:r w:rsidR="00FF3163" w:rsidRPr="000723B3">
              <w:rPr>
                <w:lang w:val="en-GB"/>
              </w:rPr>
              <w:t xml:space="preserve"> a balanced approach to risk. Would like to have good returns over the long term and is prepared to invest capital in financial markets and to tolerate that a small part of invested capital might fall due to the evolution of the equity markets. Prepared to bear a possible loss of up to 15% of the invested capital.</w:t>
            </w:r>
          </w:p>
          <w:p w14:paraId="4CAF96F8" w14:textId="77777777" w:rsidR="00FF3163" w:rsidRPr="000723B3" w:rsidRDefault="00FF3163" w:rsidP="00574754">
            <w:pPr>
              <w:rPr>
                <w:lang w:val="en-GB"/>
              </w:rPr>
            </w:pPr>
          </w:p>
        </w:tc>
      </w:tr>
      <w:tr w:rsidR="00FF3163" w:rsidRPr="000723B3" w14:paraId="7B0E904C" w14:textId="77777777" w:rsidTr="00574754">
        <w:tc>
          <w:tcPr>
            <w:tcW w:w="2689" w:type="dxa"/>
          </w:tcPr>
          <w:p w14:paraId="2B9C11A9" w14:textId="77777777" w:rsidR="00FF3163" w:rsidRPr="000723B3" w:rsidRDefault="00FF3163" w:rsidP="00574754">
            <w:pPr>
              <w:rPr>
                <w:lang w:val="en-GB"/>
              </w:rPr>
            </w:pPr>
            <w:r w:rsidRPr="000723B3">
              <w:rPr>
                <w:lang w:val="en-GB"/>
              </w:rPr>
              <w:t>Knowledge of financial markets</w:t>
            </w:r>
          </w:p>
        </w:tc>
        <w:tc>
          <w:tcPr>
            <w:tcW w:w="7083" w:type="dxa"/>
          </w:tcPr>
          <w:p w14:paraId="1D5E46D4" w14:textId="77777777" w:rsidR="00FF3163" w:rsidRPr="000723B3" w:rsidRDefault="00FF3163" w:rsidP="00574754">
            <w:pPr>
              <w:rPr>
                <w:lang w:val="en-GB"/>
              </w:rPr>
            </w:pPr>
            <w:r w:rsidRPr="000723B3">
              <w:rPr>
                <w:lang w:val="en-GB"/>
              </w:rPr>
              <w:t>Has an average knowledge of financial markets. Knows how traditional financial savings work: shares, bonds and funds in general. But has no understanding of complex products and hedging products.</w:t>
            </w:r>
          </w:p>
          <w:p w14:paraId="44D002F7" w14:textId="77777777" w:rsidR="00FF3163" w:rsidRPr="000723B3" w:rsidRDefault="00FF3163" w:rsidP="00574754">
            <w:pPr>
              <w:rPr>
                <w:lang w:val="en-GB"/>
              </w:rPr>
            </w:pPr>
          </w:p>
        </w:tc>
      </w:tr>
      <w:tr w:rsidR="00FF3163" w:rsidRPr="000723B3" w14:paraId="294EBDBB" w14:textId="77777777" w:rsidTr="00574754">
        <w:tc>
          <w:tcPr>
            <w:tcW w:w="2689" w:type="dxa"/>
          </w:tcPr>
          <w:p w14:paraId="78C2BA41" w14:textId="77777777" w:rsidR="00FF3163" w:rsidRPr="000723B3" w:rsidRDefault="00FF3163" w:rsidP="00574754">
            <w:pPr>
              <w:rPr>
                <w:lang w:val="en-GB"/>
              </w:rPr>
            </w:pPr>
            <w:r w:rsidRPr="000723B3">
              <w:rPr>
                <w:lang w:val="en-GB"/>
              </w:rPr>
              <w:t>Experience of financial markets</w:t>
            </w:r>
          </w:p>
        </w:tc>
        <w:tc>
          <w:tcPr>
            <w:tcW w:w="7083" w:type="dxa"/>
          </w:tcPr>
          <w:p w14:paraId="6170392F" w14:textId="32204EA3" w:rsidR="00FF3163" w:rsidRPr="000723B3" w:rsidRDefault="00FF3163" w:rsidP="00574754">
            <w:pPr>
              <w:rPr>
                <w:lang w:val="en-GB"/>
              </w:rPr>
            </w:pPr>
            <w:r w:rsidRPr="000723B3">
              <w:rPr>
                <w:lang w:val="en-GB"/>
              </w:rPr>
              <w:t xml:space="preserve">Limited </w:t>
            </w:r>
            <w:r w:rsidR="00426075" w:rsidRPr="000723B3">
              <w:rPr>
                <w:lang w:val="en-GB"/>
              </w:rPr>
              <w:t>experience</w:t>
            </w:r>
            <w:r w:rsidRPr="000723B3">
              <w:rPr>
                <w:lang w:val="en-GB"/>
              </w:rPr>
              <w:t xml:space="preserve"> of financial investments (sold shares 3 years ago).</w:t>
            </w:r>
          </w:p>
        </w:tc>
      </w:tr>
    </w:tbl>
    <w:p w14:paraId="254E8954" w14:textId="0F88391B" w:rsidR="00CC0E82" w:rsidRPr="000723B3" w:rsidRDefault="00CC0E82" w:rsidP="00832044">
      <w:pPr>
        <w:pStyle w:val="Heading2"/>
        <w:rPr>
          <w:lang w:val="en-GB"/>
        </w:rPr>
      </w:pPr>
      <w:r w:rsidRPr="000723B3">
        <w:rPr>
          <w:lang w:val="en-GB"/>
        </w:rPr>
        <w:t>Exposition of environmental/social objectives for investments</w:t>
      </w:r>
    </w:p>
    <w:p w14:paraId="49182998" w14:textId="45DAD7C7" w:rsidR="00FF4E49" w:rsidRPr="000723B3" w:rsidRDefault="00FF4E49" w:rsidP="00E40538">
      <w:pPr>
        <w:pStyle w:val="Bullet"/>
      </w:pPr>
      <w:r w:rsidRPr="000723B3">
        <w:t>Profile 2 is very concerned about the future of the planet and wants to devote its investments to environmental and social causes it believes in.</w:t>
      </w:r>
    </w:p>
    <w:p w14:paraId="3F008622" w14:textId="7A4D4FAC" w:rsidR="00FF4E49" w:rsidRPr="000723B3" w:rsidRDefault="00FF4E49" w:rsidP="00E40538">
      <w:pPr>
        <w:pStyle w:val="Bullet"/>
        <w:rPr>
          <w:b/>
          <w:bCs/>
          <w:i/>
          <w:iCs/>
        </w:rPr>
      </w:pPr>
      <w:r w:rsidRPr="000723B3">
        <w:t>Having heard the explanation of sustainability preferences from the advisor, Profile 2 is very clear that wants to invest in a way which generates a positive environmental impact in the real world.</w:t>
      </w:r>
      <w:r w:rsidR="00E06DEB" w:rsidRPr="000723B3">
        <w:t xml:space="preserve"> </w:t>
      </w:r>
      <w:bookmarkStart w:id="2" w:name="_Hlk115117136"/>
      <w:r w:rsidR="00E06DEB" w:rsidRPr="000723B3">
        <w:rPr>
          <w:b/>
          <w:bCs/>
          <w:i/>
          <w:iCs/>
        </w:rPr>
        <w:t>Profile 2 does not specifically pick up on whether the definition of sustainability preferences covers impact products</w:t>
      </w:r>
      <w:r w:rsidR="00C23416" w:rsidRPr="000723B3">
        <w:rPr>
          <w:b/>
          <w:bCs/>
          <w:i/>
          <w:iCs/>
        </w:rPr>
        <w:t xml:space="preserve"> but is just</w:t>
      </w:r>
      <w:r w:rsidR="00E06DEB" w:rsidRPr="000723B3">
        <w:rPr>
          <w:b/>
          <w:bCs/>
          <w:i/>
          <w:iCs/>
        </w:rPr>
        <w:t xml:space="preserve"> very clear that wants to achieve impact.</w:t>
      </w:r>
    </w:p>
    <w:bookmarkEnd w:id="2"/>
    <w:p w14:paraId="12269EFF" w14:textId="3958C5B3" w:rsidR="00FF4E49" w:rsidRPr="000723B3" w:rsidRDefault="00FF4E49" w:rsidP="00E40538">
      <w:pPr>
        <w:pStyle w:val="Bullet"/>
      </w:pPr>
      <w:r w:rsidRPr="000723B3">
        <w:t>Profile 2 is quite distrustful of banks generally. It makes a point of being able to demonstrate the impact of its investments in the real world because it is suspicious of banks generally.</w:t>
      </w:r>
    </w:p>
    <w:p w14:paraId="21F5C38D" w14:textId="15F1487E" w:rsidR="00FF4E49" w:rsidRPr="000723B3" w:rsidRDefault="00FF4E49" w:rsidP="00E40538">
      <w:pPr>
        <w:pStyle w:val="Bullet"/>
      </w:pPr>
      <w:r w:rsidRPr="000723B3">
        <w:t xml:space="preserve">Profile </w:t>
      </w:r>
      <w:r w:rsidR="00E40538" w:rsidRPr="000723B3">
        <w:t>2</w:t>
      </w:r>
      <w:r w:rsidRPr="000723B3">
        <w:t xml:space="preserve"> wants to invest all the €50K in a way which generates a positive environmental impact in the real world.</w:t>
      </w:r>
    </w:p>
    <w:p w14:paraId="4651EC22" w14:textId="77777777" w:rsidR="00CC0E82" w:rsidRPr="000723B3" w:rsidRDefault="00CC0E82" w:rsidP="00832044">
      <w:pPr>
        <w:pStyle w:val="Heading2"/>
        <w:rPr>
          <w:lang w:val="en-GB"/>
        </w:rPr>
      </w:pPr>
      <w:r w:rsidRPr="000723B3">
        <w:rPr>
          <w:lang w:val="en-GB"/>
        </w:rPr>
        <w:lastRenderedPageBreak/>
        <w:t>Particular points to note and questions to raise during the appointment</w:t>
      </w:r>
    </w:p>
    <w:p w14:paraId="761491AD" w14:textId="77777777" w:rsidR="00920841" w:rsidRPr="000723B3" w:rsidRDefault="00920841" w:rsidP="00920841">
      <w:pPr>
        <w:pStyle w:val="Heading3"/>
        <w:rPr>
          <w:lang w:val="en-GB"/>
        </w:rPr>
      </w:pPr>
      <w:r w:rsidRPr="000723B3">
        <w:rPr>
          <w:lang w:val="en-GB"/>
        </w:rPr>
        <w:t>During the part of the appointment which relates to identifying your sustainability preferences</w:t>
      </w:r>
    </w:p>
    <w:p w14:paraId="0E25A19F" w14:textId="33BA969F" w:rsidR="00920841" w:rsidRPr="008911F2" w:rsidRDefault="00920841" w:rsidP="00920841">
      <w:pPr>
        <w:pStyle w:val="Bullet"/>
        <w:rPr>
          <w:b/>
          <w:bCs/>
        </w:rPr>
      </w:pPr>
      <w:r w:rsidRPr="000723B3">
        <w:t xml:space="preserve">Profile 2 must make very clear that it wants to invest in a way which generates positive impact in the real world. Please record how the advisor responds and/or provides an explanation by reference to the concept of sustainability preferences in the Feedback Form. </w:t>
      </w:r>
      <w:r w:rsidRPr="008911F2">
        <w:rPr>
          <w:b/>
          <w:bCs/>
        </w:rPr>
        <w:t xml:space="preserve">[NOTE: This relates to QB1 in the </w:t>
      </w:r>
      <w:r w:rsidR="00BD53CA" w:rsidRPr="008911F2">
        <w:rPr>
          <w:b/>
          <w:bCs/>
        </w:rPr>
        <w:t>Feedback Form</w:t>
      </w:r>
      <w:r w:rsidRPr="008911F2">
        <w:rPr>
          <w:b/>
          <w:bCs/>
        </w:rPr>
        <w:t>]</w:t>
      </w:r>
    </w:p>
    <w:p w14:paraId="54B60955" w14:textId="46AAC593" w:rsidR="00920841" w:rsidRPr="008911F2" w:rsidRDefault="00920841" w:rsidP="00920841">
      <w:pPr>
        <w:pStyle w:val="Bullet"/>
        <w:rPr>
          <w:b/>
          <w:bCs/>
        </w:rPr>
      </w:pPr>
      <w:r w:rsidRPr="000723B3">
        <w:t xml:space="preserve">Profile 2 should also query how it is possible to prove or demonstrate the impact of any investment. Please record the advisor’s explanation in the Feedback Form. </w:t>
      </w:r>
      <w:r w:rsidRPr="008911F2">
        <w:rPr>
          <w:b/>
          <w:bCs/>
        </w:rPr>
        <w:t xml:space="preserve">[NOTE: This relates to QB2 in the </w:t>
      </w:r>
      <w:r w:rsidR="00BD53CA" w:rsidRPr="008911F2">
        <w:rPr>
          <w:b/>
          <w:bCs/>
        </w:rPr>
        <w:t>Feedback Form</w:t>
      </w:r>
      <w:r w:rsidRPr="008911F2">
        <w:rPr>
          <w:b/>
          <w:bCs/>
        </w:rPr>
        <w:t>]</w:t>
      </w:r>
    </w:p>
    <w:p w14:paraId="6690E109" w14:textId="77777777" w:rsidR="00920841" w:rsidRPr="000723B3" w:rsidRDefault="00920841" w:rsidP="00920841"/>
    <w:p w14:paraId="5F160A55" w14:textId="77777777" w:rsidR="00920841" w:rsidRPr="000723B3" w:rsidRDefault="00920841" w:rsidP="00920841">
      <w:pPr>
        <w:pStyle w:val="Heading3"/>
        <w:rPr>
          <w:lang w:val="en-GB"/>
        </w:rPr>
      </w:pPr>
      <w:r w:rsidRPr="000723B3">
        <w:rPr>
          <w:lang w:val="en-GB"/>
        </w:rPr>
        <w:t>During the part of the appointment which relates to financial product presentation/recommendation</w:t>
      </w:r>
    </w:p>
    <w:p w14:paraId="6B974694" w14:textId="1F47DBED" w:rsidR="00920841" w:rsidRPr="000723B3" w:rsidRDefault="00920841" w:rsidP="00920841">
      <w:pPr>
        <w:pStyle w:val="Bullet"/>
      </w:pPr>
      <w:r w:rsidRPr="000723B3">
        <w:t xml:space="preserve">If the advisor presents a financial product as matching your sustainability preferences, how did the advisor cover your desire to invest in a way which generates positive impact in the real world and be able to demonstrate the impact of the investment? </w:t>
      </w:r>
      <w:r w:rsidRPr="00B57E7A">
        <w:rPr>
          <w:b/>
          <w:bCs/>
        </w:rPr>
        <w:t>If the advisor does not volunteer this information, please ask the advisor how the product covers these aspects.</w:t>
      </w:r>
      <w:r w:rsidRPr="000723B3">
        <w:t xml:space="preserve"> Please record the advisor’s response in the Feedback Form. </w:t>
      </w:r>
      <w:r w:rsidRPr="00B57E7A">
        <w:rPr>
          <w:b/>
          <w:bCs/>
        </w:rPr>
        <w:t xml:space="preserve">[NOTE: This relates to QB4 in the </w:t>
      </w:r>
      <w:r w:rsidR="00BD53CA" w:rsidRPr="00B57E7A">
        <w:rPr>
          <w:b/>
          <w:bCs/>
        </w:rPr>
        <w:t>Feedback Form</w:t>
      </w:r>
      <w:r w:rsidRPr="00B57E7A">
        <w:rPr>
          <w:b/>
          <w:bCs/>
        </w:rPr>
        <w:t>]</w:t>
      </w:r>
    </w:p>
    <w:p w14:paraId="4BCF6CB8" w14:textId="6F8AB20C" w:rsidR="008D34C6" w:rsidRPr="000723B3" w:rsidRDefault="008D34C6" w:rsidP="008D34C6">
      <w:pPr>
        <w:pStyle w:val="Bullet"/>
        <w:numPr>
          <w:ilvl w:val="0"/>
          <w:numId w:val="0"/>
        </w:numPr>
      </w:pPr>
    </w:p>
    <w:p w14:paraId="662EE5AF" w14:textId="77777777" w:rsidR="008D34C6" w:rsidRPr="000723B3" w:rsidRDefault="008D34C6" w:rsidP="008D34C6">
      <w:pPr>
        <w:pStyle w:val="Heading3"/>
        <w:rPr>
          <w:lang w:val="en-GB"/>
        </w:rPr>
      </w:pPr>
      <w:r w:rsidRPr="000723B3">
        <w:rPr>
          <w:lang w:val="en-GB"/>
        </w:rPr>
        <w:t>At the end of the appointment</w:t>
      </w:r>
    </w:p>
    <w:p w14:paraId="7F01517A" w14:textId="77777777" w:rsidR="00B57E7A" w:rsidRPr="000723B3" w:rsidRDefault="00B57E7A" w:rsidP="00B57E7A">
      <w:pPr>
        <w:pStyle w:val="Bullet"/>
      </w:pPr>
      <w:r w:rsidRPr="000723B3">
        <w:t xml:space="preserve">If at the end of the appointment, the advisor does not provide a summary, please request one and record the outcome in the Feedback Form. </w:t>
      </w:r>
      <w:r w:rsidRPr="00B57E7A">
        <w:rPr>
          <w:b/>
          <w:bCs/>
        </w:rPr>
        <w:t>[NOTE: This relates to Q3</w:t>
      </w:r>
      <w:r>
        <w:rPr>
          <w:b/>
          <w:bCs/>
        </w:rPr>
        <w:t>7</w:t>
      </w:r>
      <w:r w:rsidRPr="00B57E7A">
        <w:rPr>
          <w:b/>
          <w:bCs/>
        </w:rPr>
        <w:t xml:space="preserve"> in the Feedback Form]</w:t>
      </w:r>
    </w:p>
    <w:p w14:paraId="709FC04F" w14:textId="77777777" w:rsidR="00B57E7A" w:rsidRPr="00B57E7A" w:rsidRDefault="00B57E7A" w:rsidP="00B57E7A">
      <w:pPr>
        <w:pStyle w:val="Bullet"/>
        <w:rPr>
          <w:b/>
          <w:bCs/>
        </w:rPr>
      </w:pPr>
      <w:r w:rsidRPr="000723B3">
        <w:t xml:space="preserve">If at the end of the appointment, the advisor recommends a financial product which is presented as matching your sustainability preferences, please record the ISIN number. This is a 12-digit code which provides a unique identification for a financial product </w:t>
      </w:r>
      <w:r>
        <w:t>and</w:t>
      </w:r>
      <w:r w:rsidRPr="000723B3">
        <w:t xml:space="preserve"> will be located in the financial product documentation. </w:t>
      </w:r>
      <w:r w:rsidRPr="00B57E7A">
        <w:rPr>
          <w:b/>
          <w:bCs/>
        </w:rPr>
        <w:t>[NOTE: This relates to Q39 in the Feedback Form]</w:t>
      </w:r>
    </w:p>
    <w:p w14:paraId="0494E969" w14:textId="6C5BB8A9" w:rsidR="00FF4E49" w:rsidRPr="000723B3" w:rsidRDefault="00FF4E49">
      <w:pPr>
        <w:spacing w:after="160"/>
      </w:pPr>
      <w:r w:rsidRPr="000723B3">
        <w:br w:type="page"/>
      </w:r>
    </w:p>
    <w:p w14:paraId="72EBB228" w14:textId="7850D166" w:rsidR="00FF4E49" w:rsidRPr="000723B3" w:rsidRDefault="00FF4E49" w:rsidP="00832044">
      <w:pPr>
        <w:pStyle w:val="Heading1"/>
        <w:rPr>
          <w:lang w:val="en-GB"/>
        </w:rPr>
      </w:pPr>
      <w:bookmarkStart w:id="3" w:name="_Toc114125955"/>
      <w:r w:rsidRPr="000723B3">
        <w:rPr>
          <w:lang w:val="en-GB"/>
        </w:rPr>
        <w:lastRenderedPageBreak/>
        <w:t>Mystery Shopper Profile 3</w:t>
      </w:r>
      <w:bookmarkEnd w:id="3"/>
    </w:p>
    <w:p w14:paraId="4CD98AED" w14:textId="1A52C27D" w:rsidR="00277DE7" w:rsidRPr="000723B3" w:rsidRDefault="00277DE7" w:rsidP="00E86FA2">
      <w:pPr>
        <w:rPr>
          <w:i/>
          <w:iCs/>
        </w:rPr>
      </w:pPr>
      <w:r w:rsidRPr="000723B3">
        <w:rPr>
          <w:i/>
          <w:iCs/>
        </w:rPr>
        <w:t xml:space="preserve">Profile 3 wants to be sure that its investments are in no way connected to pesticides and tobacco. The definition of sustainability preferences does </w:t>
      </w:r>
      <w:r w:rsidR="00426075" w:rsidRPr="000723B3">
        <w:rPr>
          <w:i/>
          <w:iCs/>
        </w:rPr>
        <w:t>not accommodate</w:t>
      </w:r>
      <w:r w:rsidR="00E86FA2" w:rsidRPr="000723B3">
        <w:rPr>
          <w:i/>
          <w:iCs/>
        </w:rPr>
        <w:t xml:space="preserve"> some more granular details about how clients typically want to invest their money. Therefore Profile 3 is </w:t>
      </w:r>
      <w:r w:rsidRPr="000723B3">
        <w:rPr>
          <w:i/>
          <w:iCs/>
        </w:rPr>
        <w:t xml:space="preserve">similarly </w:t>
      </w:r>
      <w:r w:rsidR="00E86FA2" w:rsidRPr="000723B3">
        <w:rPr>
          <w:i/>
          <w:iCs/>
        </w:rPr>
        <w:t xml:space="preserve">designed to investigate </w:t>
      </w:r>
      <w:r w:rsidRPr="000723B3">
        <w:rPr>
          <w:i/>
          <w:iCs/>
        </w:rPr>
        <w:t>how advisors will respond to clients who do not easily fit into the definition of sustainability preferences.</w:t>
      </w:r>
      <w:r w:rsidRPr="000723B3">
        <w:rPr>
          <w:rStyle w:val="FootnoteReference"/>
          <w:i/>
          <w:iCs/>
        </w:rPr>
        <w:footnoteReference w:id="2"/>
      </w:r>
    </w:p>
    <w:p w14:paraId="2220EF98" w14:textId="03A37D95" w:rsidR="00CC0E82" w:rsidRPr="000723B3" w:rsidRDefault="00CC0E82" w:rsidP="00832044">
      <w:pPr>
        <w:pStyle w:val="Heading2"/>
        <w:rPr>
          <w:lang w:val="en-GB"/>
        </w:rPr>
      </w:pPr>
      <w:r w:rsidRPr="000723B3">
        <w:rPr>
          <w:lang w:val="en-GB"/>
        </w:rPr>
        <w:t xml:space="preserve">Financial </w:t>
      </w:r>
      <w:r w:rsidR="007E2C76" w:rsidRPr="000723B3">
        <w:rPr>
          <w:lang w:val="en-GB"/>
        </w:rPr>
        <w:t>situation</w:t>
      </w:r>
      <w:r w:rsidRPr="000723B3">
        <w:rPr>
          <w:lang w:val="en-GB"/>
        </w:rPr>
        <w:t xml:space="preserve"> and investment objectives</w:t>
      </w:r>
    </w:p>
    <w:p w14:paraId="4CD179DD" w14:textId="77777777" w:rsidR="00FF3163" w:rsidRPr="000723B3" w:rsidRDefault="00FF3163" w:rsidP="00FF3163">
      <w:r w:rsidRPr="000723B3">
        <w:t>Has received a lump sum of €50,000 in inheritance and would like to invest the entirety of this money for the long term (e.g. saving for retirement). Has no need to access any of this money in the short term.</w:t>
      </w:r>
    </w:p>
    <w:p w14:paraId="1B3CDF57" w14:textId="77777777" w:rsidR="00FF3163" w:rsidRPr="000723B3" w:rsidRDefault="00FF3163" w:rsidP="00FF3163"/>
    <w:tbl>
      <w:tblPr>
        <w:tblStyle w:val="TableGrid"/>
        <w:tblW w:w="0" w:type="auto"/>
        <w:tblLook w:val="04A0" w:firstRow="1" w:lastRow="0" w:firstColumn="1" w:lastColumn="0" w:noHBand="0" w:noVBand="1"/>
      </w:tblPr>
      <w:tblGrid>
        <w:gridCol w:w="2689"/>
        <w:gridCol w:w="7083"/>
      </w:tblGrid>
      <w:tr w:rsidR="00FF3163" w:rsidRPr="000723B3" w14:paraId="50DEF9ED" w14:textId="77777777" w:rsidTr="00574754">
        <w:tc>
          <w:tcPr>
            <w:tcW w:w="2689" w:type="dxa"/>
          </w:tcPr>
          <w:p w14:paraId="0950CE19" w14:textId="77777777" w:rsidR="00FF3163" w:rsidRPr="000723B3" w:rsidRDefault="00FF3163" w:rsidP="00574754">
            <w:pPr>
              <w:rPr>
                <w:lang w:val="en-GB"/>
              </w:rPr>
            </w:pPr>
            <w:r w:rsidRPr="000723B3">
              <w:rPr>
                <w:lang w:val="en-GB"/>
              </w:rPr>
              <w:t>Age</w:t>
            </w:r>
          </w:p>
        </w:tc>
        <w:tc>
          <w:tcPr>
            <w:tcW w:w="7083" w:type="dxa"/>
          </w:tcPr>
          <w:p w14:paraId="7BFF3F1D" w14:textId="77777777" w:rsidR="00FF3163" w:rsidRPr="000723B3" w:rsidRDefault="00FF3163" w:rsidP="00574754">
            <w:pPr>
              <w:rPr>
                <w:lang w:val="en-GB"/>
              </w:rPr>
            </w:pPr>
            <w:r w:rsidRPr="000723B3">
              <w:rPr>
                <w:lang w:val="en-GB"/>
              </w:rPr>
              <w:t>40-50 years old</w:t>
            </w:r>
          </w:p>
          <w:p w14:paraId="0A2537EB" w14:textId="77777777" w:rsidR="00FF3163" w:rsidRPr="000723B3" w:rsidRDefault="00FF3163" w:rsidP="00574754">
            <w:pPr>
              <w:rPr>
                <w:lang w:val="en-GB"/>
              </w:rPr>
            </w:pPr>
          </w:p>
        </w:tc>
      </w:tr>
      <w:tr w:rsidR="00FF3163" w:rsidRPr="000723B3" w14:paraId="44C9BAC0" w14:textId="77777777" w:rsidTr="00574754">
        <w:tc>
          <w:tcPr>
            <w:tcW w:w="2689" w:type="dxa"/>
          </w:tcPr>
          <w:p w14:paraId="1526E4D9" w14:textId="77777777" w:rsidR="00FF3163" w:rsidRPr="000723B3" w:rsidRDefault="00FF3163" w:rsidP="00574754">
            <w:pPr>
              <w:rPr>
                <w:lang w:val="en-GB"/>
              </w:rPr>
            </w:pPr>
            <w:r w:rsidRPr="000723B3">
              <w:rPr>
                <w:lang w:val="en-GB"/>
              </w:rPr>
              <w:t>Marital status</w:t>
            </w:r>
          </w:p>
        </w:tc>
        <w:tc>
          <w:tcPr>
            <w:tcW w:w="7083" w:type="dxa"/>
          </w:tcPr>
          <w:p w14:paraId="102613F4" w14:textId="77777777" w:rsidR="00FF3163" w:rsidRPr="000723B3" w:rsidRDefault="00FF3163" w:rsidP="00574754">
            <w:pPr>
              <w:rPr>
                <w:lang w:val="en-GB"/>
              </w:rPr>
            </w:pPr>
            <w:r w:rsidRPr="000723B3">
              <w:rPr>
                <w:lang w:val="en-GB"/>
              </w:rPr>
              <w:t>Married, 1 child</w:t>
            </w:r>
          </w:p>
          <w:p w14:paraId="1FD8372F" w14:textId="77777777" w:rsidR="00FF3163" w:rsidRPr="000723B3" w:rsidRDefault="00FF3163" w:rsidP="00574754">
            <w:pPr>
              <w:rPr>
                <w:lang w:val="en-GB"/>
              </w:rPr>
            </w:pPr>
          </w:p>
        </w:tc>
      </w:tr>
      <w:tr w:rsidR="00FF3163" w:rsidRPr="000723B3" w14:paraId="0CD9FBB8" w14:textId="77777777" w:rsidTr="00574754">
        <w:tc>
          <w:tcPr>
            <w:tcW w:w="2689" w:type="dxa"/>
          </w:tcPr>
          <w:p w14:paraId="0A0E25D4" w14:textId="77777777" w:rsidR="00FF3163" w:rsidRPr="000723B3" w:rsidRDefault="00FF3163" w:rsidP="00574754">
            <w:pPr>
              <w:rPr>
                <w:lang w:val="en-GB"/>
              </w:rPr>
            </w:pPr>
            <w:r w:rsidRPr="000723B3">
              <w:rPr>
                <w:lang w:val="en-GB"/>
              </w:rPr>
              <w:t>Monthly income</w:t>
            </w:r>
          </w:p>
        </w:tc>
        <w:tc>
          <w:tcPr>
            <w:tcW w:w="7083" w:type="dxa"/>
          </w:tcPr>
          <w:p w14:paraId="5BCDF3D5" w14:textId="77777777" w:rsidR="00FF3163" w:rsidRPr="000723B3" w:rsidRDefault="00FF3163" w:rsidP="00574754">
            <w:pPr>
              <w:rPr>
                <w:lang w:val="en-GB"/>
              </w:rPr>
            </w:pPr>
            <w:r w:rsidRPr="000723B3">
              <w:rPr>
                <w:lang w:val="en-GB"/>
              </w:rPr>
              <w:t>€3100 net per month</w:t>
            </w:r>
          </w:p>
          <w:p w14:paraId="0710069A" w14:textId="77777777" w:rsidR="00FF3163" w:rsidRPr="000723B3" w:rsidRDefault="00FF3163" w:rsidP="00574754">
            <w:pPr>
              <w:rPr>
                <w:lang w:val="en-GB"/>
              </w:rPr>
            </w:pPr>
          </w:p>
        </w:tc>
      </w:tr>
      <w:tr w:rsidR="00FF3163" w:rsidRPr="000723B3" w14:paraId="004ACADF" w14:textId="77777777" w:rsidTr="00574754">
        <w:tc>
          <w:tcPr>
            <w:tcW w:w="2689" w:type="dxa"/>
          </w:tcPr>
          <w:p w14:paraId="219A770C" w14:textId="77777777" w:rsidR="00FF3163" w:rsidRPr="000723B3" w:rsidRDefault="00FF3163" w:rsidP="00574754">
            <w:pPr>
              <w:rPr>
                <w:lang w:val="en-GB"/>
              </w:rPr>
            </w:pPr>
            <w:r w:rsidRPr="000723B3">
              <w:rPr>
                <w:lang w:val="en-GB"/>
              </w:rPr>
              <w:t>Partner income</w:t>
            </w:r>
          </w:p>
        </w:tc>
        <w:tc>
          <w:tcPr>
            <w:tcW w:w="7083" w:type="dxa"/>
          </w:tcPr>
          <w:p w14:paraId="3DD5B97D" w14:textId="77777777" w:rsidR="00FF3163" w:rsidRPr="000723B3" w:rsidRDefault="00FF3163" w:rsidP="00574754">
            <w:pPr>
              <w:rPr>
                <w:lang w:val="en-GB"/>
              </w:rPr>
            </w:pPr>
            <w:r w:rsidRPr="000723B3">
              <w:rPr>
                <w:lang w:val="en-GB"/>
              </w:rPr>
              <w:t>€1800 net per month</w:t>
            </w:r>
          </w:p>
          <w:p w14:paraId="4B39B7BE" w14:textId="77777777" w:rsidR="00FF3163" w:rsidRPr="000723B3" w:rsidRDefault="00FF3163" w:rsidP="00574754">
            <w:pPr>
              <w:rPr>
                <w:lang w:val="en-GB"/>
              </w:rPr>
            </w:pPr>
          </w:p>
        </w:tc>
      </w:tr>
      <w:tr w:rsidR="00FF3163" w:rsidRPr="000723B3" w14:paraId="51608B88" w14:textId="77777777" w:rsidTr="00574754">
        <w:tc>
          <w:tcPr>
            <w:tcW w:w="2689" w:type="dxa"/>
          </w:tcPr>
          <w:p w14:paraId="50556E21" w14:textId="77777777" w:rsidR="00FF3163" w:rsidRPr="000723B3" w:rsidRDefault="00FF3163" w:rsidP="00574754">
            <w:pPr>
              <w:rPr>
                <w:lang w:val="en-GB"/>
              </w:rPr>
            </w:pPr>
            <w:r w:rsidRPr="000723B3">
              <w:rPr>
                <w:lang w:val="en-GB"/>
              </w:rPr>
              <w:t>Financial situation</w:t>
            </w:r>
          </w:p>
        </w:tc>
        <w:tc>
          <w:tcPr>
            <w:tcW w:w="7083" w:type="dxa"/>
          </w:tcPr>
          <w:p w14:paraId="786ECCC4" w14:textId="77777777" w:rsidR="00FF3163" w:rsidRPr="000723B3" w:rsidRDefault="00FF3163" w:rsidP="00574754">
            <w:pPr>
              <w:rPr>
                <w:lang w:val="en-GB"/>
              </w:rPr>
            </w:pPr>
            <w:r w:rsidRPr="000723B3">
              <w:rPr>
                <w:lang w:val="en-GB"/>
              </w:rPr>
              <w:t>Apartment fully paid/no credit. No other savings.</w:t>
            </w:r>
          </w:p>
          <w:p w14:paraId="4DB26F31" w14:textId="77777777" w:rsidR="00FF3163" w:rsidRPr="000723B3" w:rsidRDefault="00FF3163" w:rsidP="00574754">
            <w:pPr>
              <w:rPr>
                <w:lang w:val="en-GB"/>
              </w:rPr>
            </w:pPr>
          </w:p>
        </w:tc>
      </w:tr>
      <w:tr w:rsidR="00FF3163" w:rsidRPr="000723B3" w14:paraId="0DCEDA69" w14:textId="77777777" w:rsidTr="00574754">
        <w:tc>
          <w:tcPr>
            <w:tcW w:w="2689" w:type="dxa"/>
          </w:tcPr>
          <w:p w14:paraId="7FD5CD59" w14:textId="77777777" w:rsidR="00FF3163" w:rsidRPr="000723B3" w:rsidRDefault="00FF3163" w:rsidP="00574754">
            <w:pPr>
              <w:rPr>
                <w:lang w:val="en-GB"/>
              </w:rPr>
            </w:pPr>
            <w:r w:rsidRPr="000723B3">
              <w:rPr>
                <w:lang w:val="en-GB"/>
              </w:rPr>
              <w:t>Investment objectives</w:t>
            </w:r>
          </w:p>
        </w:tc>
        <w:tc>
          <w:tcPr>
            <w:tcW w:w="7083" w:type="dxa"/>
          </w:tcPr>
          <w:p w14:paraId="4833D395" w14:textId="77777777" w:rsidR="00FF3163" w:rsidRPr="000723B3" w:rsidRDefault="00FF3163" w:rsidP="00574754">
            <w:pPr>
              <w:rPr>
                <w:lang w:val="en-GB"/>
              </w:rPr>
            </w:pPr>
            <w:r w:rsidRPr="000723B3">
              <w:rPr>
                <w:lang w:val="en-GB"/>
              </w:rPr>
              <w:t>Long-term, saving for retirement.</w:t>
            </w:r>
          </w:p>
          <w:p w14:paraId="0748C589" w14:textId="77777777" w:rsidR="00FF3163" w:rsidRPr="000723B3" w:rsidRDefault="00FF3163" w:rsidP="00574754">
            <w:pPr>
              <w:rPr>
                <w:lang w:val="en-GB"/>
              </w:rPr>
            </w:pPr>
          </w:p>
        </w:tc>
      </w:tr>
      <w:tr w:rsidR="00FF3163" w:rsidRPr="000723B3" w14:paraId="0E7567E0" w14:textId="77777777" w:rsidTr="00574754">
        <w:tc>
          <w:tcPr>
            <w:tcW w:w="2689" w:type="dxa"/>
          </w:tcPr>
          <w:p w14:paraId="539DA61D" w14:textId="77777777" w:rsidR="00FF3163" w:rsidRPr="000723B3" w:rsidRDefault="00FF3163" w:rsidP="00574754">
            <w:pPr>
              <w:rPr>
                <w:lang w:val="en-GB"/>
              </w:rPr>
            </w:pPr>
            <w:r w:rsidRPr="000723B3">
              <w:rPr>
                <w:lang w:val="en-GB"/>
              </w:rPr>
              <w:t>Risk aversion/tolerance</w:t>
            </w:r>
          </w:p>
        </w:tc>
        <w:tc>
          <w:tcPr>
            <w:tcW w:w="7083" w:type="dxa"/>
          </w:tcPr>
          <w:p w14:paraId="61FA9AAC" w14:textId="230813CB" w:rsidR="00FF3163" w:rsidRPr="000723B3" w:rsidRDefault="00426075" w:rsidP="00574754">
            <w:pPr>
              <w:rPr>
                <w:lang w:val="en-GB"/>
              </w:rPr>
            </w:pPr>
            <w:r w:rsidRPr="000723B3">
              <w:rPr>
                <w:lang w:val="en-GB"/>
              </w:rPr>
              <w:t>Has</w:t>
            </w:r>
            <w:r w:rsidR="00FF3163" w:rsidRPr="000723B3">
              <w:rPr>
                <w:lang w:val="en-GB"/>
              </w:rPr>
              <w:t xml:space="preserve"> a balanced approach to risk. Would like to have good returns over the long term and is prepared to invest capital in financial markets and to tolerate that a small part of invested capital might fall due to the evolution of the equity markets. Prepared to bear a possible loss of up to 15% of the invested capital.</w:t>
            </w:r>
          </w:p>
          <w:p w14:paraId="660CA727" w14:textId="77777777" w:rsidR="00FF3163" w:rsidRPr="000723B3" w:rsidRDefault="00FF3163" w:rsidP="00574754">
            <w:pPr>
              <w:rPr>
                <w:lang w:val="en-GB"/>
              </w:rPr>
            </w:pPr>
          </w:p>
        </w:tc>
      </w:tr>
      <w:tr w:rsidR="00FF3163" w:rsidRPr="000723B3" w14:paraId="38EB07D6" w14:textId="77777777" w:rsidTr="00574754">
        <w:tc>
          <w:tcPr>
            <w:tcW w:w="2689" w:type="dxa"/>
          </w:tcPr>
          <w:p w14:paraId="491EB4A5" w14:textId="77777777" w:rsidR="00FF3163" w:rsidRPr="000723B3" w:rsidRDefault="00FF3163" w:rsidP="00574754">
            <w:pPr>
              <w:rPr>
                <w:lang w:val="en-GB"/>
              </w:rPr>
            </w:pPr>
            <w:r w:rsidRPr="000723B3">
              <w:rPr>
                <w:lang w:val="en-GB"/>
              </w:rPr>
              <w:t>Knowledge of financial markets</w:t>
            </w:r>
          </w:p>
        </w:tc>
        <w:tc>
          <w:tcPr>
            <w:tcW w:w="7083" w:type="dxa"/>
          </w:tcPr>
          <w:p w14:paraId="3A050797" w14:textId="77777777" w:rsidR="00FF3163" w:rsidRPr="000723B3" w:rsidRDefault="00FF3163" w:rsidP="00574754">
            <w:pPr>
              <w:rPr>
                <w:lang w:val="en-GB"/>
              </w:rPr>
            </w:pPr>
            <w:r w:rsidRPr="000723B3">
              <w:rPr>
                <w:lang w:val="en-GB"/>
              </w:rPr>
              <w:t>Has an average knowledge of financial markets. Knows how traditional financial savings work: shares, bonds and funds in general. But has no understanding of complex products and hedging products.</w:t>
            </w:r>
          </w:p>
          <w:p w14:paraId="6E010A0A" w14:textId="77777777" w:rsidR="00FF3163" w:rsidRPr="000723B3" w:rsidRDefault="00FF3163" w:rsidP="00574754">
            <w:pPr>
              <w:rPr>
                <w:lang w:val="en-GB"/>
              </w:rPr>
            </w:pPr>
          </w:p>
        </w:tc>
      </w:tr>
      <w:tr w:rsidR="00FF3163" w:rsidRPr="000723B3" w14:paraId="18255E6C" w14:textId="77777777" w:rsidTr="00574754">
        <w:tc>
          <w:tcPr>
            <w:tcW w:w="2689" w:type="dxa"/>
          </w:tcPr>
          <w:p w14:paraId="2B986D4B" w14:textId="77777777" w:rsidR="00FF3163" w:rsidRPr="000723B3" w:rsidRDefault="00FF3163" w:rsidP="00574754">
            <w:pPr>
              <w:rPr>
                <w:lang w:val="en-GB"/>
              </w:rPr>
            </w:pPr>
            <w:r w:rsidRPr="000723B3">
              <w:rPr>
                <w:lang w:val="en-GB"/>
              </w:rPr>
              <w:t>Experience of financial markets</w:t>
            </w:r>
          </w:p>
        </w:tc>
        <w:tc>
          <w:tcPr>
            <w:tcW w:w="7083" w:type="dxa"/>
          </w:tcPr>
          <w:p w14:paraId="11A593D7" w14:textId="0701F000" w:rsidR="00FF3163" w:rsidRPr="000723B3" w:rsidRDefault="00FF3163" w:rsidP="00574754">
            <w:pPr>
              <w:rPr>
                <w:lang w:val="en-GB"/>
              </w:rPr>
            </w:pPr>
            <w:r w:rsidRPr="000723B3">
              <w:rPr>
                <w:lang w:val="en-GB"/>
              </w:rPr>
              <w:t xml:space="preserve">Limited </w:t>
            </w:r>
            <w:r w:rsidR="00426075" w:rsidRPr="000723B3">
              <w:rPr>
                <w:lang w:val="en-GB"/>
              </w:rPr>
              <w:t>experience</w:t>
            </w:r>
            <w:r w:rsidRPr="000723B3">
              <w:rPr>
                <w:lang w:val="en-GB"/>
              </w:rPr>
              <w:t xml:space="preserve"> of financial investments (sold shares 3 years ago).</w:t>
            </w:r>
          </w:p>
        </w:tc>
      </w:tr>
    </w:tbl>
    <w:p w14:paraId="4AE79000" w14:textId="758504C8" w:rsidR="00CC0E82" w:rsidRPr="000723B3" w:rsidRDefault="00CC0E82" w:rsidP="00832044">
      <w:pPr>
        <w:pStyle w:val="Heading2"/>
        <w:rPr>
          <w:lang w:val="en-GB"/>
        </w:rPr>
      </w:pPr>
      <w:r w:rsidRPr="000723B3">
        <w:rPr>
          <w:lang w:val="en-GB"/>
        </w:rPr>
        <w:t>Exposition of environmental/social objectives for investments</w:t>
      </w:r>
    </w:p>
    <w:p w14:paraId="571E9A92" w14:textId="6092DDDE" w:rsidR="00FF4E49" w:rsidRPr="000723B3" w:rsidRDefault="00FF4E49" w:rsidP="00DF194D">
      <w:pPr>
        <w:pStyle w:val="Bullet"/>
      </w:pPr>
      <w:r w:rsidRPr="000723B3">
        <w:t>Profile 3 would consider itself ethically and environmentally conscious and has certain environmental and social convictions.</w:t>
      </w:r>
    </w:p>
    <w:p w14:paraId="4C1CBE90" w14:textId="06DFB22B" w:rsidR="00FF4E49" w:rsidRPr="000723B3" w:rsidRDefault="00FF4E49" w:rsidP="00C23416">
      <w:pPr>
        <w:pStyle w:val="Bullet"/>
        <w:rPr>
          <w:b/>
          <w:bCs/>
        </w:rPr>
      </w:pPr>
      <w:r w:rsidRPr="000723B3">
        <w:t>Having heard the explanation of sustainability preferences from the advisor, Profile 3 wants to make sure that any investments are in no way connected to</w:t>
      </w:r>
      <w:r w:rsidR="00C23416" w:rsidRPr="000723B3">
        <w:t xml:space="preserve"> pesticides or tobacco</w:t>
      </w:r>
      <w:r w:rsidR="0012437F" w:rsidRPr="000723B3">
        <w:t xml:space="preserve">. </w:t>
      </w:r>
      <w:r w:rsidR="0012437F" w:rsidRPr="000723B3">
        <w:rPr>
          <w:b/>
          <w:bCs/>
          <w:i/>
          <w:iCs/>
        </w:rPr>
        <w:t>When articulating this, Profile 3 must make clear that this applies to companies involved in the distribution or supply for pesticides or tobacco (i.e. not just companies involved in production)</w:t>
      </w:r>
      <w:r w:rsidR="00C23416" w:rsidRPr="000723B3">
        <w:rPr>
          <w:b/>
          <w:bCs/>
          <w:i/>
          <w:iCs/>
        </w:rPr>
        <w:t>.</w:t>
      </w:r>
      <w:r w:rsidR="00C23416" w:rsidRPr="000723B3">
        <w:rPr>
          <w:i/>
          <w:iCs/>
        </w:rPr>
        <w:t xml:space="preserve"> </w:t>
      </w:r>
      <w:r w:rsidR="00C23416" w:rsidRPr="000723B3">
        <w:rPr>
          <w:b/>
          <w:bCs/>
          <w:i/>
          <w:iCs/>
        </w:rPr>
        <w:t>Profile 3 does not specifically pick up on whether the definition of sustainability preferences ensures this but is just very clear that investments should in no way be connected to pesticides or tobacco</w:t>
      </w:r>
      <w:r w:rsidRPr="000723B3">
        <w:rPr>
          <w:b/>
          <w:bCs/>
          <w:i/>
          <w:iCs/>
        </w:rPr>
        <w:t>.</w:t>
      </w:r>
    </w:p>
    <w:p w14:paraId="05C766E5" w14:textId="586E7C70" w:rsidR="00FF4E49" w:rsidRPr="000723B3" w:rsidRDefault="00FF4E49" w:rsidP="00DF194D">
      <w:pPr>
        <w:pStyle w:val="Bullet"/>
      </w:pPr>
      <w:r w:rsidRPr="000723B3">
        <w:t xml:space="preserve">Profile 3 wants to invest all the €50K in this way so that none of the investment is connected to </w:t>
      </w:r>
      <w:r w:rsidR="00C23416" w:rsidRPr="000723B3">
        <w:t>pesticides or tobacco</w:t>
      </w:r>
      <w:r w:rsidRPr="000723B3">
        <w:t>.</w:t>
      </w:r>
    </w:p>
    <w:p w14:paraId="4FDCBEF9" w14:textId="77777777" w:rsidR="00CC0E82" w:rsidRPr="000723B3" w:rsidRDefault="00CC0E82" w:rsidP="00832044">
      <w:pPr>
        <w:pStyle w:val="Heading2"/>
        <w:rPr>
          <w:lang w:val="en-GB"/>
        </w:rPr>
      </w:pPr>
      <w:r w:rsidRPr="000723B3">
        <w:rPr>
          <w:lang w:val="en-GB"/>
        </w:rPr>
        <w:lastRenderedPageBreak/>
        <w:t>Particular points to note and questions to raise during the appointment</w:t>
      </w:r>
    </w:p>
    <w:p w14:paraId="4F75B1C1" w14:textId="77777777" w:rsidR="00C23416" w:rsidRPr="000723B3" w:rsidRDefault="00C23416" w:rsidP="00C23416">
      <w:pPr>
        <w:pStyle w:val="Heading3"/>
        <w:rPr>
          <w:lang w:val="en-GB"/>
        </w:rPr>
      </w:pPr>
      <w:r w:rsidRPr="000723B3">
        <w:rPr>
          <w:lang w:val="en-GB"/>
        </w:rPr>
        <w:t>During the part of the appointment which relates to identifying your sustainability preferences</w:t>
      </w:r>
    </w:p>
    <w:p w14:paraId="713116FF" w14:textId="645462CD" w:rsidR="00C23416" w:rsidRPr="008911F2" w:rsidRDefault="00C23416" w:rsidP="00C23416">
      <w:pPr>
        <w:pStyle w:val="Bullet"/>
        <w:rPr>
          <w:b/>
          <w:bCs/>
        </w:rPr>
      </w:pPr>
      <w:r w:rsidRPr="000723B3">
        <w:t>Profile 3 should express a desire to</w:t>
      </w:r>
      <w:r w:rsidR="00712BE4" w:rsidRPr="000723B3">
        <w:t xml:space="preserve"> make sure that any investments are in no way connected to pesticides or tobacco</w:t>
      </w:r>
      <w:r w:rsidRPr="000723B3">
        <w:t xml:space="preserve">. Please record how the advisor </w:t>
      </w:r>
      <w:r w:rsidR="00712BE4" w:rsidRPr="000723B3">
        <w:t>responds</w:t>
      </w:r>
      <w:r w:rsidRPr="000723B3">
        <w:t xml:space="preserve"> in the Feedback Form. </w:t>
      </w:r>
      <w:r w:rsidRPr="008911F2">
        <w:rPr>
          <w:b/>
          <w:bCs/>
        </w:rPr>
        <w:t>[NOTE: This relates to Q</w:t>
      </w:r>
      <w:r w:rsidR="00712BE4" w:rsidRPr="008911F2">
        <w:rPr>
          <w:b/>
          <w:bCs/>
        </w:rPr>
        <w:t>C</w:t>
      </w:r>
      <w:r w:rsidRPr="008911F2">
        <w:rPr>
          <w:b/>
          <w:bCs/>
        </w:rPr>
        <w:t xml:space="preserve">1 in the </w:t>
      </w:r>
      <w:r w:rsidR="00BD53CA" w:rsidRPr="008911F2">
        <w:rPr>
          <w:b/>
          <w:bCs/>
        </w:rPr>
        <w:t>Feedback Form</w:t>
      </w:r>
      <w:r w:rsidRPr="008911F2">
        <w:rPr>
          <w:b/>
          <w:bCs/>
        </w:rPr>
        <w:t>]</w:t>
      </w:r>
    </w:p>
    <w:p w14:paraId="034C2555" w14:textId="2794ACCA" w:rsidR="00C23416" w:rsidRPr="008911F2" w:rsidRDefault="00C23416" w:rsidP="00C23416">
      <w:pPr>
        <w:pStyle w:val="Bullet"/>
        <w:rPr>
          <w:b/>
          <w:bCs/>
        </w:rPr>
      </w:pPr>
      <w:r w:rsidRPr="000723B3">
        <w:t xml:space="preserve">Profile 3 should also </w:t>
      </w:r>
      <w:r w:rsidR="00712BE4" w:rsidRPr="000723B3">
        <w:t>ask the advisor what could prove that any investments are in no way connected to pesticides or tobacco</w:t>
      </w:r>
      <w:r w:rsidRPr="000723B3">
        <w:t xml:space="preserve">. Please record how the advisor </w:t>
      </w:r>
      <w:r w:rsidR="00712BE4" w:rsidRPr="000723B3">
        <w:t>responds</w:t>
      </w:r>
      <w:r w:rsidRPr="000723B3">
        <w:t xml:space="preserve"> in the Feedback Form</w:t>
      </w:r>
      <w:r w:rsidRPr="008911F2">
        <w:rPr>
          <w:b/>
          <w:bCs/>
        </w:rPr>
        <w:t>. [NOTE: This relates to Q</w:t>
      </w:r>
      <w:r w:rsidR="00712BE4" w:rsidRPr="008911F2">
        <w:rPr>
          <w:b/>
          <w:bCs/>
        </w:rPr>
        <w:t>C</w:t>
      </w:r>
      <w:r w:rsidRPr="008911F2">
        <w:rPr>
          <w:b/>
          <w:bCs/>
        </w:rPr>
        <w:t xml:space="preserve">2 in the </w:t>
      </w:r>
      <w:r w:rsidR="00BD53CA" w:rsidRPr="008911F2">
        <w:rPr>
          <w:b/>
          <w:bCs/>
        </w:rPr>
        <w:t>Feedback Form</w:t>
      </w:r>
      <w:r w:rsidRPr="008911F2">
        <w:rPr>
          <w:b/>
          <w:bCs/>
        </w:rPr>
        <w:t>]</w:t>
      </w:r>
    </w:p>
    <w:p w14:paraId="1B40E88D" w14:textId="77777777" w:rsidR="00C23416" w:rsidRPr="000723B3" w:rsidRDefault="00C23416" w:rsidP="00C23416"/>
    <w:p w14:paraId="24262552" w14:textId="77777777" w:rsidR="00C23416" w:rsidRPr="000723B3" w:rsidRDefault="00C23416" w:rsidP="00C23416">
      <w:pPr>
        <w:pStyle w:val="Heading3"/>
        <w:rPr>
          <w:lang w:val="en-GB"/>
        </w:rPr>
      </w:pPr>
      <w:r w:rsidRPr="000723B3">
        <w:rPr>
          <w:lang w:val="en-GB"/>
        </w:rPr>
        <w:t>During the part of the appointment which relates to financial product presentation/recommendation</w:t>
      </w:r>
    </w:p>
    <w:p w14:paraId="667278D4" w14:textId="11A11DCA" w:rsidR="00C23416" w:rsidRPr="000723B3" w:rsidRDefault="00C23416" w:rsidP="00C23416">
      <w:pPr>
        <w:pStyle w:val="Bullet"/>
      </w:pPr>
      <w:r w:rsidRPr="000723B3">
        <w:t xml:space="preserve">If the advisor presents a financial product as matching your sustainability preferences, how did the advisor cover your desire </w:t>
      </w:r>
      <w:r w:rsidR="00712BE4" w:rsidRPr="000723B3">
        <w:t xml:space="preserve">to make sure that any investments are in no way connected to pesticides or tobacco </w:t>
      </w:r>
      <w:r w:rsidRPr="000723B3">
        <w:t xml:space="preserve">in the presentation of financial products? </w:t>
      </w:r>
      <w:r w:rsidRPr="00B57E7A">
        <w:rPr>
          <w:b/>
          <w:bCs/>
        </w:rPr>
        <w:t>If the advisor does not volunteer this information, please ask the advisor how the product covers these aspects.</w:t>
      </w:r>
      <w:r w:rsidRPr="000723B3">
        <w:t xml:space="preserve"> Please record the advisor’s response in the Feedback Form. </w:t>
      </w:r>
      <w:r w:rsidRPr="00B57E7A">
        <w:rPr>
          <w:b/>
          <w:bCs/>
        </w:rPr>
        <w:t>[NOTE: This relates to Q</w:t>
      </w:r>
      <w:r w:rsidR="00712BE4" w:rsidRPr="00B57E7A">
        <w:rPr>
          <w:b/>
          <w:bCs/>
        </w:rPr>
        <w:t>C</w:t>
      </w:r>
      <w:r w:rsidR="00B57E7A">
        <w:rPr>
          <w:b/>
          <w:bCs/>
        </w:rPr>
        <w:t>4</w:t>
      </w:r>
      <w:r w:rsidRPr="00B57E7A">
        <w:rPr>
          <w:b/>
          <w:bCs/>
        </w:rPr>
        <w:t xml:space="preserve"> in the </w:t>
      </w:r>
      <w:r w:rsidR="00BD53CA" w:rsidRPr="00B57E7A">
        <w:rPr>
          <w:b/>
          <w:bCs/>
        </w:rPr>
        <w:t>Feedback Form</w:t>
      </w:r>
      <w:r w:rsidRPr="00B57E7A">
        <w:rPr>
          <w:b/>
          <w:bCs/>
        </w:rPr>
        <w:t>]</w:t>
      </w:r>
    </w:p>
    <w:p w14:paraId="51AC68A9" w14:textId="5E37F0A9" w:rsidR="008D34C6" w:rsidRPr="000723B3" w:rsidRDefault="008D34C6" w:rsidP="008D34C6">
      <w:pPr>
        <w:pStyle w:val="Bullet"/>
        <w:numPr>
          <w:ilvl w:val="0"/>
          <w:numId w:val="0"/>
        </w:numPr>
      </w:pPr>
    </w:p>
    <w:p w14:paraId="7CCE29A6" w14:textId="77777777" w:rsidR="008D34C6" w:rsidRPr="000723B3" w:rsidRDefault="008D34C6" w:rsidP="008D34C6">
      <w:pPr>
        <w:pStyle w:val="Heading3"/>
        <w:rPr>
          <w:lang w:val="en-GB"/>
        </w:rPr>
      </w:pPr>
      <w:r w:rsidRPr="000723B3">
        <w:rPr>
          <w:lang w:val="en-GB"/>
        </w:rPr>
        <w:t>At the end of the appointment</w:t>
      </w:r>
    </w:p>
    <w:p w14:paraId="2C6C0A5C" w14:textId="77777777" w:rsidR="00B57E7A" w:rsidRPr="000723B3" w:rsidRDefault="00B57E7A" w:rsidP="00B57E7A">
      <w:pPr>
        <w:pStyle w:val="Bullet"/>
      </w:pPr>
      <w:r w:rsidRPr="000723B3">
        <w:t xml:space="preserve">If at the end of the appointment, the advisor does not provide a summary, please request one and record the outcome in the Feedback Form. </w:t>
      </w:r>
      <w:r w:rsidRPr="00B57E7A">
        <w:rPr>
          <w:b/>
          <w:bCs/>
        </w:rPr>
        <w:t>[NOTE: This relates to Q3</w:t>
      </w:r>
      <w:r>
        <w:rPr>
          <w:b/>
          <w:bCs/>
        </w:rPr>
        <w:t>7</w:t>
      </w:r>
      <w:r w:rsidRPr="00B57E7A">
        <w:rPr>
          <w:b/>
          <w:bCs/>
        </w:rPr>
        <w:t xml:space="preserve"> in the Feedback Form]</w:t>
      </w:r>
    </w:p>
    <w:p w14:paraId="47D63022" w14:textId="77777777" w:rsidR="00B57E7A" w:rsidRPr="00B57E7A" w:rsidRDefault="00B57E7A" w:rsidP="00B57E7A">
      <w:pPr>
        <w:pStyle w:val="Bullet"/>
        <w:rPr>
          <w:b/>
          <w:bCs/>
        </w:rPr>
      </w:pPr>
      <w:r w:rsidRPr="000723B3">
        <w:t xml:space="preserve">If at the end of the appointment, the advisor recommends a financial product which is presented as matching your sustainability preferences, please record the ISIN number. This is a 12-digit code which provides a unique identification for a financial product </w:t>
      </w:r>
      <w:r>
        <w:t>and</w:t>
      </w:r>
      <w:r w:rsidRPr="000723B3">
        <w:t xml:space="preserve"> will be located in the financial product documentation. </w:t>
      </w:r>
      <w:r w:rsidRPr="00B57E7A">
        <w:rPr>
          <w:b/>
          <w:bCs/>
        </w:rPr>
        <w:t>[NOTE: This relates to Q39 in the Feedback Form]</w:t>
      </w:r>
    </w:p>
    <w:p w14:paraId="286409CE" w14:textId="7FC63D9E" w:rsidR="00FF4E49" w:rsidRPr="000723B3" w:rsidRDefault="00FF4E49">
      <w:pPr>
        <w:spacing w:after="160"/>
      </w:pPr>
      <w:r w:rsidRPr="000723B3">
        <w:br w:type="page"/>
      </w:r>
    </w:p>
    <w:p w14:paraId="7336D819" w14:textId="78486702" w:rsidR="00FF4E49" w:rsidRPr="000723B3" w:rsidRDefault="00FF4E49" w:rsidP="00832044">
      <w:pPr>
        <w:pStyle w:val="Heading1"/>
        <w:rPr>
          <w:lang w:val="en-GB"/>
        </w:rPr>
      </w:pPr>
      <w:r w:rsidRPr="000723B3">
        <w:rPr>
          <w:lang w:val="en-GB"/>
        </w:rPr>
        <w:lastRenderedPageBreak/>
        <w:t>Mystery Shopper Profile 4</w:t>
      </w:r>
    </w:p>
    <w:p w14:paraId="24E4096B" w14:textId="1460A037" w:rsidR="00712BE4" w:rsidRPr="000723B3" w:rsidRDefault="00712BE4" w:rsidP="00712BE4">
      <w:pPr>
        <w:rPr>
          <w:i/>
          <w:iCs/>
        </w:rPr>
      </w:pPr>
      <w:r w:rsidRPr="000723B3">
        <w:rPr>
          <w:i/>
          <w:iCs/>
        </w:rPr>
        <w:t>[To be completed in relation to PAI]</w:t>
      </w:r>
    </w:p>
    <w:p w14:paraId="251D03A0" w14:textId="59336CDC" w:rsidR="00CC0E82" w:rsidRPr="000723B3" w:rsidRDefault="00CC0E82" w:rsidP="00832044">
      <w:pPr>
        <w:pStyle w:val="Heading2"/>
        <w:rPr>
          <w:lang w:val="en-GB"/>
        </w:rPr>
      </w:pPr>
      <w:r w:rsidRPr="000723B3">
        <w:rPr>
          <w:lang w:val="en-GB"/>
        </w:rPr>
        <w:t xml:space="preserve">Financial </w:t>
      </w:r>
      <w:r w:rsidR="007E2C76" w:rsidRPr="000723B3">
        <w:rPr>
          <w:lang w:val="en-GB"/>
        </w:rPr>
        <w:t>situation</w:t>
      </w:r>
      <w:r w:rsidRPr="000723B3">
        <w:rPr>
          <w:lang w:val="en-GB"/>
        </w:rPr>
        <w:t xml:space="preserve"> and investment objectives</w:t>
      </w:r>
    </w:p>
    <w:p w14:paraId="6CA41B5D" w14:textId="77777777" w:rsidR="00FF3163" w:rsidRPr="000723B3" w:rsidRDefault="00FF3163" w:rsidP="00FF3163">
      <w:r w:rsidRPr="000723B3">
        <w:t>Has received a lump sum of €50,000 in inheritance and would like to invest the entirety of this money for the long term (e.g. saving for retirement). Has no need to access any of this money in the short term.</w:t>
      </w:r>
    </w:p>
    <w:p w14:paraId="6EBABF96" w14:textId="77777777" w:rsidR="00FF3163" w:rsidRPr="000723B3" w:rsidRDefault="00FF3163" w:rsidP="00FF3163"/>
    <w:tbl>
      <w:tblPr>
        <w:tblStyle w:val="TableGrid"/>
        <w:tblW w:w="0" w:type="auto"/>
        <w:tblLook w:val="04A0" w:firstRow="1" w:lastRow="0" w:firstColumn="1" w:lastColumn="0" w:noHBand="0" w:noVBand="1"/>
      </w:tblPr>
      <w:tblGrid>
        <w:gridCol w:w="2689"/>
        <w:gridCol w:w="7083"/>
      </w:tblGrid>
      <w:tr w:rsidR="00FF3163" w:rsidRPr="000723B3" w14:paraId="665B7B4B" w14:textId="77777777" w:rsidTr="00574754">
        <w:tc>
          <w:tcPr>
            <w:tcW w:w="2689" w:type="dxa"/>
          </w:tcPr>
          <w:p w14:paraId="0D54C0A0" w14:textId="77777777" w:rsidR="00FF3163" w:rsidRPr="000723B3" w:rsidRDefault="00FF3163" w:rsidP="00574754">
            <w:pPr>
              <w:rPr>
                <w:lang w:val="en-GB"/>
              </w:rPr>
            </w:pPr>
            <w:r w:rsidRPr="000723B3">
              <w:rPr>
                <w:lang w:val="en-GB"/>
              </w:rPr>
              <w:t>Age</w:t>
            </w:r>
          </w:p>
        </w:tc>
        <w:tc>
          <w:tcPr>
            <w:tcW w:w="7083" w:type="dxa"/>
          </w:tcPr>
          <w:p w14:paraId="076E7998" w14:textId="77777777" w:rsidR="00FF3163" w:rsidRPr="000723B3" w:rsidRDefault="00FF3163" w:rsidP="00574754">
            <w:pPr>
              <w:rPr>
                <w:lang w:val="en-GB"/>
              </w:rPr>
            </w:pPr>
            <w:r w:rsidRPr="000723B3">
              <w:rPr>
                <w:lang w:val="en-GB"/>
              </w:rPr>
              <w:t>40-50 years old</w:t>
            </w:r>
          </w:p>
          <w:p w14:paraId="343B69ED" w14:textId="77777777" w:rsidR="00FF3163" w:rsidRPr="000723B3" w:rsidRDefault="00FF3163" w:rsidP="00574754">
            <w:pPr>
              <w:rPr>
                <w:lang w:val="en-GB"/>
              </w:rPr>
            </w:pPr>
          </w:p>
        </w:tc>
      </w:tr>
      <w:tr w:rsidR="00FF3163" w:rsidRPr="000723B3" w14:paraId="34A2F500" w14:textId="77777777" w:rsidTr="00574754">
        <w:tc>
          <w:tcPr>
            <w:tcW w:w="2689" w:type="dxa"/>
          </w:tcPr>
          <w:p w14:paraId="5E95D00D" w14:textId="77777777" w:rsidR="00FF3163" w:rsidRPr="000723B3" w:rsidRDefault="00FF3163" w:rsidP="00574754">
            <w:pPr>
              <w:rPr>
                <w:lang w:val="en-GB"/>
              </w:rPr>
            </w:pPr>
            <w:r w:rsidRPr="000723B3">
              <w:rPr>
                <w:lang w:val="en-GB"/>
              </w:rPr>
              <w:t>Marital status</w:t>
            </w:r>
          </w:p>
        </w:tc>
        <w:tc>
          <w:tcPr>
            <w:tcW w:w="7083" w:type="dxa"/>
          </w:tcPr>
          <w:p w14:paraId="345B5A77" w14:textId="77777777" w:rsidR="00FF3163" w:rsidRPr="000723B3" w:rsidRDefault="00FF3163" w:rsidP="00574754">
            <w:pPr>
              <w:rPr>
                <w:lang w:val="en-GB"/>
              </w:rPr>
            </w:pPr>
            <w:r w:rsidRPr="000723B3">
              <w:rPr>
                <w:lang w:val="en-GB"/>
              </w:rPr>
              <w:t>Married, 1 child</w:t>
            </w:r>
          </w:p>
          <w:p w14:paraId="2FAA559B" w14:textId="77777777" w:rsidR="00FF3163" w:rsidRPr="000723B3" w:rsidRDefault="00FF3163" w:rsidP="00574754">
            <w:pPr>
              <w:rPr>
                <w:lang w:val="en-GB"/>
              </w:rPr>
            </w:pPr>
          </w:p>
        </w:tc>
      </w:tr>
      <w:tr w:rsidR="00FF3163" w:rsidRPr="000723B3" w14:paraId="647F0DFB" w14:textId="77777777" w:rsidTr="00574754">
        <w:tc>
          <w:tcPr>
            <w:tcW w:w="2689" w:type="dxa"/>
          </w:tcPr>
          <w:p w14:paraId="6A9DC4BC" w14:textId="77777777" w:rsidR="00FF3163" w:rsidRPr="000723B3" w:rsidRDefault="00FF3163" w:rsidP="00574754">
            <w:pPr>
              <w:rPr>
                <w:lang w:val="en-GB"/>
              </w:rPr>
            </w:pPr>
            <w:r w:rsidRPr="000723B3">
              <w:rPr>
                <w:lang w:val="en-GB"/>
              </w:rPr>
              <w:t>Monthly income</w:t>
            </w:r>
          </w:p>
        </w:tc>
        <w:tc>
          <w:tcPr>
            <w:tcW w:w="7083" w:type="dxa"/>
          </w:tcPr>
          <w:p w14:paraId="419141EE" w14:textId="77777777" w:rsidR="00FF3163" w:rsidRPr="000723B3" w:rsidRDefault="00FF3163" w:rsidP="00574754">
            <w:pPr>
              <w:rPr>
                <w:lang w:val="en-GB"/>
              </w:rPr>
            </w:pPr>
            <w:r w:rsidRPr="000723B3">
              <w:rPr>
                <w:lang w:val="en-GB"/>
              </w:rPr>
              <w:t>€3100 net per month</w:t>
            </w:r>
          </w:p>
          <w:p w14:paraId="7C9B14EF" w14:textId="77777777" w:rsidR="00FF3163" w:rsidRPr="000723B3" w:rsidRDefault="00FF3163" w:rsidP="00574754">
            <w:pPr>
              <w:rPr>
                <w:lang w:val="en-GB"/>
              </w:rPr>
            </w:pPr>
          </w:p>
        </w:tc>
      </w:tr>
      <w:tr w:rsidR="00FF3163" w:rsidRPr="000723B3" w14:paraId="2E2785EE" w14:textId="77777777" w:rsidTr="00574754">
        <w:tc>
          <w:tcPr>
            <w:tcW w:w="2689" w:type="dxa"/>
          </w:tcPr>
          <w:p w14:paraId="79484B71" w14:textId="77777777" w:rsidR="00FF3163" w:rsidRPr="000723B3" w:rsidRDefault="00FF3163" w:rsidP="00574754">
            <w:pPr>
              <w:rPr>
                <w:lang w:val="en-GB"/>
              </w:rPr>
            </w:pPr>
            <w:r w:rsidRPr="000723B3">
              <w:rPr>
                <w:lang w:val="en-GB"/>
              </w:rPr>
              <w:t>Partner income</w:t>
            </w:r>
          </w:p>
        </w:tc>
        <w:tc>
          <w:tcPr>
            <w:tcW w:w="7083" w:type="dxa"/>
          </w:tcPr>
          <w:p w14:paraId="65833884" w14:textId="77777777" w:rsidR="00FF3163" w:rsidRPr="000723B3" w:rsidRDefault="00FF3163" w:rsidP="00574754">
            <w:pPr>
              <w:rPr>
                <w:lang w:val="en-GB"/>
              </w:rPr>
            </w:pPr>
            <w:r w:rsidRPr="000723B3">
              <w:rPr>
                <w:lang w:val="en-GB"/>
              </w:rPr>
              <w:t>€1800 net per month</w:t>
            </w:r>
          </w:p>
          <w:p w14:paraId="761C1391" w14:textId="77777777" w:rsidR="00FF3163" w:rsidRPr="000723B3" w:rsidRDefault="00FF3163" w:rsidP="00574754">
            <w:pPr>
              <w:rPr>
                <w:lang w:val="en-GB"/>
              </w:rPr>
            </w:pPr>
          </w:p>
        </w:tc>
      </w:tr>
      <w:tr w:rsidR="00FF3163" w:rsidRPr="000723B3" w14:paraId="63AFD228" w14:textId="77777777" w:rsidTr="00574754">
        <w:tc>
          <w:tcPr>
            <w:tcW w:w="2689" w:type="dxa"/>
          </w:tcPr>
          <w:p w14:paraId="3D49D6CD" w14:textId="77777777" w:rsidR="00FF3163" w:rsidRPr="000723B3" w:rsidRDefault="00FF3163" w:rsidP="00574754">
            <w:pPr>
              <w:rPr>
                <w:lang w:val="en-GB"/>
              </w:rPr>
            </w:pPr>
            <w:r w:rsidRPr="000723B3">
              <w:rPr>
                <w:lang w:val="en-GB"/>
              </w:rPr>
              <w:t>Financial situation</w:t>
            </w:r>
          </w:p>
        </w:tc>
        <w:tc>
          <w:tcPr>
            <w:tcW w:w="7083" w:type="dxa"/>
          </w:tcPr>
          <w:p w14:paraId="54C23A0F" w14:textId="77777777" w:rsidR="00FF3163" w:rsidRPr="000723B3" w:rsidRDefault="00FF3163" w:rsidP="00574754">
            <w:pPr>
              <w:rPr>
                <w:lang w:val="en-GB"/>
              </w:rPr>
            </w:pPr>
            <w:r w:rsidRPr="000723B3">
              <w:rPr>
                <w:lang w:val="en-GB"/>
              </w:rPr>
              <w:t>Apartment fully paid/no credit. No other savings.</w:t>
            </w:r>
          </w:p>
          <w:p w14:paraId="3A3A2525" w14:textId="77777777" w:rsidR="00FF3163" w:rsidRPr="000723B3" w:rsidRDefault="00FF3163" w:rsidP="00574754">
            <w:pPr>
              <w:rPr>
                <w:lang w:val="en-GB"/>
              </w:rPr>
            </w:pPr>
          </w:p>
        </w:tc>
      </w:tr>
      <w:tr w:rsidR="00FF3163" w:rsidRPr="000723B3" w14:paraId="0290B1EF" w14:textId="77777777" w:rsidTr="00574754">
        <w:tc>
          <w:tcPr>
            <w:tcW w:w="2689" w:type="dxa"/>
          </w:tcPr>
          <w:p w14:paraId="6B1E40F0" w14:textId="77777777" w:rsidR="00FF3163" w:rsidRPr="000723B3" w:rsidRDefault="00FF3163" w:rsidP="00574754">
            <w:pPr>
              <w:rPr>
                <w:lang w:val="en-GB"/>
              </w:rPr>
            </w:pPr>
            <w:r w:rsidRPr="000723B3">
              <w:rPr>
                <w:lang w:val="en-GB"/>
              </w:rPr>
              <w:t>Investment objectives</w:t>
            </w:r>
          </w:p>
        </w:tc>
        <w:tc>
          <w:tcPr>
            <w:tcW w:w="7083" w:type="dxa"/>
          </w:tcPr>
          <w:p w14:paraId="02AE336C" w14:textId="77777777" w:rsidR="00FF3163" w:rsidRPr="000723B3" w:rsidRDefault="00FF3163" w:rsidP="00574754">
            <w:pPr>
              <w:rPr>
                <w:lang w:val="en-GB"/>
              </w:rPr>
            </w:pPr>
            <w:r w:rsidRPr="000723B3">
              <w:rPr>
                <w:lang w:val="en-GB"/>
              </w:rPr>
              <w:t>Long-term, saving for retirement.</w:t>
            </w:r>
          </w:p>
          <w:p w14:paraId="6FF77000" w14:textId="77777777" w:rsidR="00FF3163" w:rsidRPr="000723B3" w:rsidRDefault="00FF3163" w:rsidP="00574754">
            <w:pPr>
              <w:rPr>
                <w:lang w:val="en-GB"/>
              </w:rPr>
            </w:pPr>
          </w:p>
        </w:tc>
      </w:tr>
      <w:tr w:rsidR="00FF3163" w:rsidRPr="000723B3" w14:paraId="038F096B" w14:textId="77777777" w:rsidTr="00574754">
        <w:tc>
          <w:tcPr>
            <w:tcW w:w="2689" w:type="dxa"/>
          </w:tcPr>
          <w:p w14:paraId="0406C0AB" w14:textId="77777777" w:rsidR="00FF3163" w:rsidRPr="000723B3" w:rsidRDefault="00FF3163" w:rsidP="00574754">
            <w:pPr>
              <w:rPr>
                <w:lang w:val="en-GB"/>
              </w:rPr>
            </w:pPr>
            <w:r w:rsidRPr="000723B3">
              <w:rPr>
                <w:lang w:val="en-GB"/>
              </w:rPr>
              <w:t>Risk aversion/tolerance</w:t>
            </w:r>
          </w:p>
        </w:tc>
        <w:tc>
          <w:tcPr>
            <w:tcW w:w="7083" w:type="dxa"/>
          </w:tcPr>
          <w:p w14:paraId="121A255C" w14:textId="5070CC14" w:rsidR="00FF3163" w:rsidRPr="000723B3" w:rsidRDefault="00426075" w:rsidP="00574754">
            <w:pPr>
              <w:rPr>
                <w:lang w:val="en-GB"/>
              </w:rPr>
            </w:pPr>
            <w:r w:rsidRPr="000723B3">
              <w:rPr>
                <w:lang w:val="en-GB"/>
              </w:rPr>
              <w:t>Has</w:t>
            </w:r>
            <w:r w:rsidR="00FF3163" w:rsidRPr="000723B3">
              <w:rPr>
                <w:lang w:val="en-GB"/>
              </w:rPr>
              <w:t xml:space="preserve"> a balanced approach to risk. Would like to have good returns over the long term and is prepared to invest capital in financial markets and to tolerate that a small part of invested capital might fall due to the evolution of the equity markets. Prepared to bear a possible loss of up to 15% of the invested capital.</w:t>
            </w:r>
          </w:p>
          <w:p w14:paraId="1017FE9A" w14:textId="77777777" w:rsidR="00FF3163" w:rsidRPr="000723B3" w:rsidRDefault="00FF3163" w:rsidP="00574754">
            <w:pPr>
              <w:rPr>
                <w:lang w:val="en-GB"/>
              </w:rPr>
            </w:pPr>
          </w:p>
        </w:tc>
      </w:tr>
      <w:tr w:rsidR="00FF3163" w:rsidRPr="000723B3" w14:paraId="3767B5AB" w14:textId="77777777" w:rsidTr="00574754">
        <w:tc>
          <w:tcPr>
            <w:tcW w:w="2689" w:type="dxa"/>
          </w:tcPr>
          <w:p w14:paraId="2168F0D4" w14:textId="77777777" w:rsidR="00FF3163" w:rsidRPr="000723B3" w:rsidRDefault="00FF3163" w:rsidP="00574754">
            <w:pPr>
              <w:rPr>
                <w:lang w:val="en-GB"/>
              </w:rPr>
            </w:pPr>
            <w:r w:rsidRPr="000723B3">
              <w:rPr>
                <w:lang w:val="en-GB"/>
              </w:rPr>
              <w:t>Knowledge of financial markets</w:t>
            </w:r>
          </w:p>
        </w:tc>
        <w:tc>
          <w:tcPr>
            <w:tcW w:w="7083" w:type="dxa"/>
          </w:tcPr>
          <w:p w14:paraId="51EBB185" w14:textId="77777777" w:rsidR="00FF3163" w:rsidRPr="000723B3" w:rsidRDefault="00FF3163" w:rsidP="00574754">
            <w:pPr>
              <w:rPr>
                <w:lang w:val="en-GB"/>
              </w:rPr>
            </w:pPr>
            <w:r w:rsidRPr="000723B3">
              <w:rPr>
                <w:lang w:val="en-GB"/>
              </w:rPr>
              <w:t>Has an average knowledge of financial markets. Knows how traditional financial savings work: shares, bonds and funds in general. But has no understanding of complex products and hedging products.</w:t>
            </w:r>
          </w:p>
          <w:p w14:paraId="5A061BDC" w14:textId="77777777" w:rsidR="00FF3163" w:rsidRPr="000723B3" w:rsidRDefault="00FF3163" w:rsidP="00574754">
            <w:pPr>
              <w:rPr>
                <w:lang w:val="en-GB"/>
              </w:rPr>
            </w:pPr>
          </w:p>
        </w:tc>
      </w:tr>
      <w:tr w:rsidR="00FF3163" w:rsidRPr="000723B3" w14:paraId="1DB01FFC" w14:textId="77777777" w:rsidTr="00574754">
        <w:tc>
          <w:tcPr>
            <w:tcW w:w="2689" w:type="dxa"/>
          </w:tcPr>
          <w:p w14:paraId="20B1266F" w14:textId="77777777" w:rsidR="00FF3163" w:rsidRPr="000723B3" w:rsidRDefault="00FF3163" w:rsidP="00574754">
            <w:pPr>
              <w:rPr>
                <w:lang w:val="en-GB"/>
              </w:rPr>
            </w:pPr>
            <w:r w:rsidRPr="000723B3">
              <w:rPr>
                <w:lang w:val="en-GB"/>
              </w:rPr>
              <w:t>Experience of financial markets</w:t>
            </w:r>
          </w:p>
        </w:tc>
        <w:tc>
          <w:tcPr>
            <w:tcW w:w="7083" w:type="dxa"/>
          </w:tcPr>
          <w:p w14:paraId="471C2479" w14:textId="6CAAE4B0" w:rsidR="00FF3163" w:rsidRPr="000723B3" w:rsidRDefault="00FF3163" w:rsidP="00574754">
            <w:pPr>
              <w:rPr>
                <w:lang w:val="en-GB"/>
              </w:rPr>
            </w:pPr>
            <w:r w:rsidRPr="000723B3">
              <w:rPr>
                <w:lang w:val="en-GB"/>
              </w:rPr>
              <w:t xml:space="preserve">Limited </w:t>
            </w:r>
            <w:r w:rsidR="00426075" w:rsidRPr="000723B3">
              <w:rPr>
                <w:lang w:val="en-GB"/>
              </w:rPr>
              <w:t>experience</w:t>
            </w:r>
            <w:r w:rsidRPr="000723B3">
              <w:rPr>
                <w:lang w:val="en-GB"/>
              </w:rPr>
              <w:t xml:space="preserve"> of financial investments (sold shares 3 years ago).</w:t>
            </w:r>
          </w:p>
        </w:tc>
      </w:tr>
    </w:tbl>
    <w:p w14:paraId="4D0A0D4C" w14:textId="61CE1F56" w:rsidR="00CC0E82" w:rsidRPr="000723B3" w:rsidRDefault="00CC0E82" w:rsidP="00832044">
      <w:pPr>
        <w:pStyle w:val="Heading2"/>
        <w:rPr>
          <w:lang w:val="en-GB"/>
        </w:rPr>
      </w:pPr>
      <w:r w:rsidRPr="000723B3">
        <w:rPr>
          <w:lang w:val="en-GB"/>
        </w:rPr>
        <w:t>Exposition of environmental/social objectives for investments</w:t>
      </w:r>
    </w:p>
    <w:p w14:paraId="59F80345" w14:textId="07E84842" w:rsidR="0012437F" w:rsidRPr="000723B3" w:rsidRDefault="0012437F" w:rsidP="0012437F">
      <w:pPr>
        <w:pStyle w:val="Bullet"/>
      </w:pPr>
      <w:r w:rsidRPr="000723B3">
        <w:t>Profile 4 would consider itself to be conscious about sustainability through his/her lifestyle and has certain sustainability convictions.</w:t>
      </w:r>
    </w:p>
    <w:p w14:paraId="1AA24896" w14:textId="6A087532" w:rsidR="0012437F" w:rsidRPr="000723B3" w:rsidRDefault="0012437F" w:rsidP="0012437F">
      <w:pPr>
        <w:pStyle w:val="Bullet"/>
        <w:rPr>
          <w:b/>
          <w:bCs/>
          <w:i/>
          <w:iCs/>
        </w:rPr>
      </w:pPr>
      <w:r w:rsidRPr="000723B3">
        <w:t xml:space="preserve">Having heard the explanation of sustainability preferences from the advisor, Profile 4 wants to make sure that any investments are taking negative impacts of companies into account. </w:t>
      </w:r>
      <w:r w:rsidRPr="000723B3">
        <w:rPr>
          <w:b/>
          <w:bCs/>
          <w:i/>
          <w:iCs/>
        </w:rPr>
        <w:t>Profile 4 does not specifically pick up on how exactly he/she wants to consider these negative impacts but makes it clear that negative impacts should be considered and reduced through the investment.</w:t>
      </w:r>
    </w:p>
    <w:p w14:paraId="60F0AE5B" w14:textId="4534771B" w:rsidR="00CC0E82" w:rsidRPr="000723B3" w:rsidRDefault="0012437F" w:rsidP="0012437F">
      <w:pPr>
        <w:pStyle w:val="Bullet"/>
      </w:pPr>
      <w:r w:rsidRPr="000723B3">
        <w:t>Profile 4 wants to invest all the €50K in this way so that all of the investment considers the negative impacts of companies and that this negative impact should be reduced through the investment.</w:t>
      </w:r>
    </w:p>
    <w:p w14:paraId="2002E534" w14:textId="77777777" w:rsidR="00CC0E82" w:rsidRPr="000723B3" w:rsidRDefault="00CC0E82" w:rsidP="00832044">
      <w:pPr>
        <w:pStyle w:val="Heading2"/>
        <w:rPr>
          <w:lang w:val="en-GB"/>
        </w:rPr>
      </w:pPr>
      <w:r w:rsidRPr="000723B3">
        <w:rPr>
          <w:lang w:val="en-GB"/>
        </w:rPr>
        <w:t>Particular points to note and questions to raise during the appointment</w:t>
      </w:r>
    </w:p>
    <w:p w14:paraId="2154ABFB" w14:textId="39546C89" w:rsidR="00712BE4" w:rsidRPr="000723B3" w:rsidRDefault="00712BE4" w:rsidP="00712BE4">
      <w:pPr>
        <w:pStyle w:val="Heading3"/>
        <w:rPr>
          <w:lang w:val="en-GB"/>
        </w:rPr>
      </w:pPr>
      <w:r w:rsidRPr="000723B3">
        <w:rPr>
          <w:lang w:val="en-GB"/>
        </w:rPr>
        <w:t xml:space="preserve">During the part </w:t>
      </w:r>
      <w:r w:rsidR="00426075" w:rsidRPr="000723B3">
        <w:rPr>
          <w:lang w:val="en-GB"/>
        </w:rPr>
        <w:t>of the</w:t>
      </w:r>
      <w:r w:rsidRPr="000723B3">
        <w:rPr>
          <w:lang w:val="en-GB"/>
        </w:rPr>
        <w:t xml:space="preserve"> appointment which relates to the explanation of sustainability preferences</w:t>
      </w:r>
    </w:p>
    <w:p w14:paraId="15E07E28" w14:textId="34D5B100" w:rsidR="00426075" w:rsidRPr="00BD53CA" w:rsidRDefault="00712BE4" w:rsidP="00426075">
      <w:pPr>
        <w:pStyle w:val="Bullet"/>
        <w:rPr>
          <w:b/>
          <w:bCs/>
        </w:rPr>
      </w:pPr>
      <w:r w:rsidRPr="000723B3">
        <w:t xml:space="preserve">Profile 4 should say that is has heard something about </w:t>
      </w:r>
      <w:r w:rsidR="00BD53CA">
        <w:t xml:space="preserve">a </w:t>
      </w:r>
      <w:r w:rsidR="00426075" w:rsidRPr="000723B3">
        <w:t xml:space="preserve">Do No Significant Harm </w:t>
      </w:r>
      <w:r w:rsidR="00BD53CA">
        <w:t xml:space="preserve">principle </w:t>
      </w:r>
      <w:r w:rsidR="00426075" w:rsidRPr="000723B3">
        <w:t xml:space="preserve">and would like to know </w:t>
      </w:r>
      <w:r w:rsidR="0012437F" w:rsidRPr="000723B3">
        <w:t xml:space="preserve">whether it means that it can be guaranteed human rights are respected by companies </w:t>
      </w:r>
      <w:r w:rsidR="0012437F" w:rsidRPr="000723B3">
        <w:lastRenderedPageBreak/>
        <w:t>which are invested in</w:t>
      </w:r>
      <w:r w:rsidR="00426075" w:rsidRPr="000723B3">
        <w:t xml:space="preserve">. Please record how the advisor responds in the Feedback Form. </w:t>
      </w:r>
      <w:r w:rsidR="00426075" w:rsidRPr="00BD53CA">
        <w:rPr>
          <w:b/>
          <w:bCs/>
        </w:rPr>
        <w:t xml:space="preserve">[NOTE: This relates to QD1 in the </w:t>
      </w:r>
      <w:r w:rsidR="00BD53CA" w:rsidRPr="00BD53CA">
        <w:rPr>
          <w:b/>
          <w:bCs/>
        </w:rPr>
        <w:t>Feedback Form</w:t>
      </w:r>
      <w:r w:rsidR="00426075" w:rsidRPr="00BD53CA">
        <w:rPr>
          <w:b/>
          <w:bCs/>
        </w:rPr>
        <w:t>]</w:t>
      </w:r>
    </w:p>
    <w:p w14:paraId="0E727506" w14:textId="77777777" w:rsidR="00426075" w:rsidRPr="000723B3" w:rsidRDefault="00426075" w:rsidP="00426075"/>
    <w:p w14:paraId="4A705A67" w14:textId="48567FEB" w:rsidR="00712BE4" w:rsidRPr="000723B3" w:rsidRDefault="00712BE4" w:rsidP="00712BE4">
      <w:pPr>
        <w:pStyle w:val="Heading3"/>
        <w:rPr>
          <w:lang w:val="en-GB"/>
        </w:rPr>
      </w:pPr>
      <w:r w:rsidRPr="000723B3">
        <w:rPr>
          <w:lang w:val="en-GB"/>
        </w:rPr>
        <w:t>During the part of the appointment which relates to identifying your sustainability preferences</w:t>
      </w:r>
    </w:p>
    <w:p w14:paraId="362DE3B3" w14:textId="17AB8335" w:rsidR="0012437F" w:rsidRPr="00B57E7A" w:rsidRDefault="0012437F" w:rsidP="008911F2">
      <w:pPr>
        <w:pStyle w:val="Bullet"/>
        <w:rPr>
          <w:b/>
          <w:bCs/>
        </w:rPr>
      </w:pPr>
      <w:r w:rsidRPr="000723B3">
        <w:t>Profile 4</w:t>
      </w:r>
      <w:r w:rsidR="008911F2" w:rsidRPr="008911F2">
        <w:t xml:space="preserve"> </w:t>
      </w:r>
      <w:r w:rsidR="008911F2" w:rsidRPr="000723B3">
        <w:t xml:space="preserve">should express a desire to make sure that any investments are </w:t>
      </w:r>
      <w:r w:rsidR="008911F2">
        <w:t xml:space="preserve">considering the negative impact of the companies invested in and aiming to </w:t>
      </w:r>
      <w:r w:rsidRPr="000723B3">
        <w:t xml:space="preserve">reduce </w:t>
      </w:r>
      <w:r w:rsidR="008911F2">
        <w:t>it.</w:t>
      </w:r>
      <w:r w:rsidRPr="000723B3">
        <w:t xml:space="preserve"> Please </w:t>
      </w:r>
      <w:r w:rsidR="00B57E7A">
        <w:t xml:space="preserve">ask the advisor how this can be achieved and </w:t>
      </w:r>
      <w:r w:rsidRPr="000723B3">
        <w:t xml:space="preserve">record how the advisor responds in the Feedback Form. </w:t>
      </w:r>
      <w:r w:rsidRPr="00B57E7A">
        <w:rPr>
          <w:b/>
          <w:bCs/>
        </w:rPr>
        <w:t xml:space="preserve">[NOTE: This relates to </w:t>
      </w:r>
      <w:r w:rsidR="00B57E7A" w:rsidRPr="00B57E7A">
        <w:rPr>
          <w:b/>
          <w:bCs/>
        </w:rPr>
        <w:t>Q</w:t>
      </w:r>
      <w:r w:rsidRPr="00B57E7A">
        <w:rPr>
          <w:b/>
          <w:bCs/>
        </w:rPr>
        <w:t>D</w:t>
      </w:r>
      <w:r w:rsidR="00B57E7A" w:rsidRPr="00B57E7A">
        <w:rPr>
          <w:b/>
          <w:bCs/>
        </w:rPr>
        <w:t>3</w:t>
      </w:r>
      <w:r w:rsidRPr="00B57E7A">
        <w:rPr>
          <w:b/>
          <w:bCs/>
        </w:rPr>
        <w:t xml:space="preserve"> in the </w:t>
      </w:r>
      <w:r w:rsidR="00BD53CA" w:rsidRPr="00B57E7A">
        <w:rPr>
          <w:b/>
          <w:bCs/>
        </w:rPr>
        <w:t>Feedback Form</w:t>
      </w:r>
      <w:r w:rsidRPr="00B57E7A">
        <w:rPr>
          <w:b/>
          <w:bCs/>
        </w:rPr>
        <w:t>]</w:t>
      </w:r>
    </w:p>
    <w:p w14:paraId="2FB3FD7B" w14:textId="52DE81B2" w:rsidR="00712BE4" w:rsidRPr="000723B3" w:rsidRDefault="0012437F" w:rsidP="0012437F">
      <w:pPr>
        <w:pStyle w:val="Bullet"/>
      </w:pPr>
      <w:r w:rsidRPr="000723B3">
        <w:t xml:space="preserve">Profile 4 should also ask the advisor to select a fund which uses its voting power </w:t>
      </w:r>
      <w:r w:rsidR="00F9135D" w:rsidRPr="000723B3">
        <w:t>at</w:t>
      </w:r>
      <w:r w:rsidRPr="000723B3">
        <w:t xml:space="preserve"> annual meetings to reduce the negative impact on the climate</w:t>
      </w:r>
      <w:r w:rsidR="00F9135D" w:rsidRPr="000723B3">
        <w:t xml:space="preserve"> of companies which are invested in</w:t>
      </w:r>
      <w:r w:rsidRPr="000723B3">
        <w:t xml:space="preserve">. Please record how the advisor responds in the Feedback Form. </w:t>
      </w:r>
      <w:r w:rsidRPr="00B57E7A">
        <w:rPr>
          <w:b/>
          <w:bCs/>
        </w:rPr>
        <w:t xml:space="preserve">[NOTE: This relates to </w:t>
      </w:r>
      <w:r w:rsidR="00B57E7A" w:rsidRPr="00B57E7A">
        <w:rPr>
          <w:b/>
          <w:bCs/>
        </w:rPr>
        <w:t>Q</w:t>
      </w:r>
      <w:r w:rsidRPr="00B57E7A">
        <w:rPr>
          <w:b/>
          <w:bCs/>
        </w:rPr>
        <w:t>D</w:t>
      </w:r>
      <w:r w:rsidR="00B57E7A" w:rsidRPr="00B57E7A">
        <w:rPr>
          <w:b/>
          <w:bCs/>
        </w:rPr>
        <w:t>4</w:t>
      </w:r>
      <w:r w:rsidRPr="00B57E7A">
        <w:rPr>
          <w:b/>
          <w:bCs/>
        </w:rPr>
        <w:t xml:space="preserve"> in the </w:t>
      </w:r>
      <w:r w:rsidR="00BD53CA" w:rsidRPr="00B57E7A">
        <w:rPr>
          <w:b/>
          <w:bCs/>
        </w:rPr>
        <w:t>Feedback Form</w:t>
      </w:r>
      <w:r w:rsidRPr="00B57E7A">
        <w:rPr>
          <w:b/>
          <w:bCs/>
        </w:rPr>
        <w:t>]</w:t>
      </w:r>
    </w:p>
    <w:p w14:paraId="271022B0" w14:textId="77777777" w:rsidR="00712BE4" w:rsidRPr="000723B3" w:rsidRDefault="00712BE4" w:rsidP="00712BE4"/>
    <w:p w14:paraId="310F8CF6" w14:textId="77777777" w:rsidR="00712BE4" w:rsidRPr="000723B3" w:rsidRDefault="00712BE4" w:rsidP="00712BE4">
      <w:pPr>
        <w:pStyle w:val="Heading3"/>
        <w:rPr>
          <w:lang w:val="en-GB"/>
        </w:rPr>
      </w:pPr>
      <w:r w:rsidRPr="000723B3">
        <w:rPr>
          <w:lang w:val="en-GB"/>
        </w:rPr>
        <w:t>During the part of the appointment which relates to financial product presentation/recommendation</w:t>
      </w:r>
    </w:p>
    <w:p w14:paraId="3C9F76BC" w14:textId="640F38F9" w:rsidR="00712BE4" w:rsidRPr="000723B3" w:rsidRDefault="00F9135D" w:rsidP="00712BE4">
      <w:pPr>
        <w:pStyle w:val="Bullet"/>
      </w:pPr>
      <w:r w:rsidRPr="000723B3">
        <w:t xml:space="preserve">If the advisor presents a financial product as matching your sustainability preferences, how did the advisor cover your desire to make sure that any investments take negative impacts of companies into account and reduce them? </w:t>
      </w:r>
      <w:r w:rsidRPr="00B57E7A">
        <w:rPr>
          <w:b/>
          <w:bCs/>
        </w:rPr>
        <w:t xml:space="preserve">If the advisor, does not volunteer this information, please ask the advisor how the financial product covers these aspects. </w:t>
      </w:r>
      <w:r w:rsidRPr="000723B3">
        <w:t>Please record the advisor’s response in the Feedback Form</w:t>
      </w:r>
      <w:r w:rsidR="00B57E7A">
        <w:t>.</w:t>
      </w:r>
      <w:r w:rsidRPr="000723B3">
        <w:t xml:space="preserve"> </w:t>
      </w:r>
      <w:r w:rsidRPr="00B57E7A">
        <w:rPr>
          <w:b/>
          <w:bCs/>
        </w:rPr>
        <w:t xml:space="preserve">[NOTE: This relates to </w:t>
      </w:r>
      <w:r w:rsidR="00B57E7A" w:rsidRPr="00B57E7A">
        <w:rPr>
          <w:b/>
          <w:bCs/>
        </w:rPr>
        <w:t>Q</w:t>
      </w:r>
      <w:r w:rsidRPr="00B57E7A">
        <w:rPr>
          <w:b/>
          <w:bCs/>
        </w:rPr>
        <w:t>D</w:t>
      </w:r>
      <w:r w:rsidR="00B57E7A" w:rsidRPr="00B57E7A">
        <w:rPr>
          <w:b/>
          <w:bCs/>
        </w:rPr>
        <w:t>5</w:t>
      </w:r>
      <w:r w:rsidRPr="00B57E7A">
        <w:rPr>
          <w:b/>
          <w:bCs/>
        </w:rPr>
        <w:t xml:space="preserve"> in the </w:t>
      </w:r>
      <w:r w:rsidR="00BD53CA" w:rsidRPr="00B57E7A">
        <w:rPr>
          <w:b/>
          <w:bCs/>
        </w:rPr>
        <w:t>Feedback Form</w:t>
      </w:r>
      <w:r w:rsidRPr="00B57E7A">
        <w:rPr>
          <w:b/>
          <w:bCs/>
        </w:rPr>
        <w:t>]</w:t>
      </w:r>
    </w:p>
    <w:p w14:paraId="0CA4B0BD" w14:textId="60DB573F" w:rsidR="00CC0E82" w:rsidRPr="000723B3" w:rsidRDefault="00CC0E82" w:rsidP="00F9135D"/>
    <w:p w14:paraId="290B5B93" w14:textId="77777777" w:rsidR="008D34C6" w:rsidRPr="000723B3" w:rsidRDefault="008D34C6" w:rsidP="008D34C6">
      <w:pPr>
        <w:pStyle w:val="Heading3"/>
        <w:rPr>
          <w:lang w:val="en-GB"/>
        </w:rPr>
      </w:pPr>
      <w:r w:rsidRPr="000723B3">
        <w:rPr>
          <w:lang w:val="en-GB"/>
        </w:rPr>
        <w:t>At the end of the appointment</w:t>
      </w:r>
    </w:p>
    <w:p w14:paraId="5AB01039" w14:textId="46AF43D6" w:rsidR="00C871A8" w:rsidRPr="000723B3" w:rsidRDefault="00C871A8" w:rsidP="00C871A8">
      <w:pPr>
        <w:pStyle w:val="Bullet"/>
      </w:pPr>
      <w:r w:rsidRPr="000723B3">
        <w:t xml:space="preserve">If at the end of the appointment, the advisor does not provide a summary, please request one and record the outcome in the Feedback Form. </w:t>
      </w:r>
      <w:r w:rsidRPr="00B57E7A">
        <w:rPr>
          <w:b/>
          <w:bCs/>
        </w:rPr>
        <w:t>[NOTE: This relates to Q3</w:t>
      </w:r>
      <w:r w:rsidR="00B57E7A">
        <w:rPr>
          <w:b/>
          <w:bCs/>
        </w:rPr>
        <w:t>7</w:t>
      </w:r>
      <w:r w:rsidRPr="00B57E7A">
        <w:rPr>
          <w:b/>
          <w:bCs/>
        </w:rPr>
        <w:t xml:space="preserve"> in the </w:t>
      </w:r>
      <w:r w:rsidR="00BD53CA" w:rsidRPr="00B57E7A">
        <w:rPr>
          <w:b/>
          <w:bCs/>
        </w:rPr>
        <w:t>Feedback Form</w:t>
      </w:r>
      <w:r w:rsidRPr="00B57E7A">
        <w:rPr>
          <w:b/>
          <w:bCs/>
        </w:rPr>
        <w:t>]</w:t>
      </w:r>
    </w:p>
    <w:p w14:paraId="59AEFC21" w14:textId="05216E8C" w:rsidR="008D34C6" w:rsidRPr="00B57E7A" w:rsidRDefault="00C871A8" w:rsidP="00C871A8">
      <w:pPr>
        <w:pStyle w:val="Bullet"/>
        <w:rPr>
          <w:b/>
          <w:bCs/>
        </w:rPr>
      </w:pPr>
      <w:r w:rsidRPr="000723B3">
        <w:t xml:space="preserve">If at the end of the appointment, the advisor recommends a financial product which is presented as matching your sustainability preferences, please record the ISIN number. This is a </w:t>
      </w:r>
      <w:r w:rsidR="000723B3" w:rsidRPr="000723B3">
        <w:t>12-digit</w:t>
      </w:r>
      <w:r w:rsidRPr="000723B3">
        <w:t xml:space="preserve"> code which provides a unique identification for a financial product </w:t>
      </w:r>
      <w:r w:rsidR="000723B3">
        <w:t>and</w:t>
      </w:r>
      <w:r w:rsidRPr="000723B3">
        <w:t xml:space="preserve"> will be located in the financial product documentation. </w:t>
      </w:r>
      <w:r w:rsidRPr="00B57E7A">
        <w:rPr>
          <w:b/>
          <w:bCs/>
        </w:rPr>
        <w:t>[NOTE: This relates to Q3</w:t>
      </w:r>
      <w:r w:rsidR="00B57E7A" w:rsidRPr="00B57E7A">
        <w:rPr>
          <w:b/>
          <w:bCs/>
        </w:rPr>
        <w:t>9</w:t>
      </w:r>
      <w:r w:rsidRPr="00B57E7A">
        <w:rPr>
          <w:b/>
          <w:bCs/>
        </w:rPr>
        <w:t xml:space="preserve"> in the </w:t>
      </w:r>
      <w:r w:rsidR="00BD53CA" w:rsidRPr="00B57E7A">
        <w:rPr>
          <w:b/>
          <w:bCs/>
        </w:rPr>
        <w:t>Feedback Form</w:t>
      </w:r>
      <w:r w:rsidRPr="00B57E7A">
        <w:rPr>
          <w:b/>
          <w:bCs/>
        </w:rPr>
        <w:t>]</w:t>
      </w:r>
    </w:p>
    <w:sectPr w:rsidR="008D34C6" w:rsidRPr="00B57E7A" w:rsidSect="00AC6CF3">
      <w:headerReference w:type="even" r:id="rId8"/>
      <w:headerReference w:type="default" r:id="rId9"/>
      <w:footerReference w:type="default" r:id="rId10"/>
      <w:type w:val="continuous"/>
      <w:pgSz w:w="11906" w:h="16838"/>
      <w:pgMar w:top="1440" w:right="1110" w:bottom="1440" w:left="101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0707C" w14:textId="07720689" w:rsidR="008F1A3E" w:rsidRDefault="008F1A3E" w:rsidP="00D74E06">
      <w:pPr>
        <w:spacing w:line="240" w:lineRule="auto"/>
      </w:pPr>
      <w:r>
        <w:separator/>
      </w:r>
    </w:p>
    <w:p w14:paraId="7E2A301B" w14:textId="77777777" w:rsidR="008F1A3E" w:rsidRDefault="008F1A3E"/>
    <w:p w14:paraId="732060E4" w14:textId="77777777" w:rsidR="00C876D6" w:rsidRDefault="00C876D6"/>
  </w:endnote>
  <w:endnote w:type="continuationSeparator" w:id="0">
    <w:p w14:paraId="333B1A75" w14:textId="5C3AE302" w:rsidR="008F1A3E" w:rsidRDefault="008F1A3E" w:rsidP="00D74E06">
      <w:pPr>
        <w:spacing w:line="240" w:lineRule="auto"/>
      </w:pPr>
      <w:r>
        <w:continuationSeparator/>
      </w:r>
    </w:p>
    <w:p w14:paraId="4A3C516B" w14:textId="77777777" w:rsidR="008F1A3E" w:rsidRDefault="008F1A3E"/>
    <w:p w14:paraId="73C64857" w14:textId="77777777" w:rsidR="00C876D6" w:rsidRDefault="00C876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32BA9C3A-C861-4911-B244-E34BD316EB5F}"/>
    <w:embedBold r:id="rId2" w:fontKey="{417200A0-4520-4C01-9390-5C8185EE2A4A}"/>
  </w:font>
  <w:font w:name="Helvetica">
    <w:panose1 w:val="020B0604020202020204"/>
    <w:charset w:val="00"/>
    <w:family w:val="swiss"/>
    <w:pitch w:val="variable"/>
    <w:sig w:usb0="E0002EFF" w:usb1="C000785B" w:usb2="00000009" w:usb3="00000000" w:csb0="000001FF" w:csb1="00000000"/>
    <w:embedRegular r:id="rId3" w:fontKey="{2343EBB6-40E0-4504-AFFD-1C65A32283ED}"/>
    <w:embedBold r:id="rId4" w:fontKey="{E52555B1-4A6B-4984-9F42-0105E431BCC1}"/>
    <w:embedItalic r:id="rId5" w:fontKey="{7A8007D8-C711-4749-90B1-3456B1F06C9F}"/>
    <w:embedBoldItalic r:id="rId6" w:fontKey="{D8A059D8-3DC9-4FAE-9E2F-71B60E9613A5}"/>
  </w:font>
  <w:font w:name="GT America">
    <w:altName w:val="Calibri"/>
    <w:panose1 w:val="00000500000000000000"/>
    <w:charset w:val="00"/>
    <w:family w:val="modern"/>
    <w:notTrueType/>
    <w:pitch w:val="variable"/>
    <w:sig w:usb0="00000007" w:usb1="00000000" w:usb2="00000000" w:usb3="00000000" w:csb0="00000093" w:csb1="00000000"/>
  </w:font>
  <w:font w:name="Arial (Body CS)">
    <w:altName w:val="Arial"/>
    <w:charset w:val="00"/>
    <w:family w:val="roman"/>
    <w:pitch w:val="default"/>
  </w:font>
  <w:font w:name="COOPER LIGHT BT">
    <w:altName w:val="Cooper Black"/>
    <w:panose1 w:val="0208050304030B020404"/>
    <w:charset w:val="00"/>
    <w:family w:val="roman"/>
    <w:pitch w:val="variable"/>
    <w:sig w:usb0="00000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Cooper Lt BT">
    <w:panose1 w:val="0208050304030B020404"/>
    <w:charset w:val="00"/>
    <w:family w:val="roman"/>
    <w:pitch w:val="variable"/>
    <w:sig w:usb0="00000087" w:usb1="00000000" w:usb2="00000000" w:usb3="00000000" w:csb0="0000001B" w:csb1="00000000"/>
    <w:embedRegular r:id="rId7" w:fontKey="{E4ACB43F-6CF1-4923-BCC4-3BE35B98E1B4}"/>
    <w:embedItalic r:id="rId8" w:fontKey="{C041827B-2456-4BFD-B628-50BB9B781451}"/>
  </w:font>
  <w:font w:name="Segoe UI">
    <w:panose1 w:val="020B0502040204020203"/>
    <w:charset w:val="00"/>
    <w:family w:val="swiss"/>
    <w:pitch w:val="variable"/>
    <w:sig w:usb0="E4002EFF" w:usb1="C000E47F" w:usb2="00000009" w:usb3="00000000" w:csb0="000001FF" w:csb1="00000000"/>
    <w:embedRegular r:id="rId9" w:fontKey="{7C3E412C-502B-4BE8-A156-D5736E1E70A1}"/>
  </w:font>
  <w:font w:name="GT America Bold">
    <w:altName w:val="Calibri"/>
    <w:panose1 w:val="00000800000000000000"/>
    <w:charset w:val="00"/>
    <w:family w:val="modern"/>
    <w:notTrueType/>
    <w:pitch w:val="variable"/>
    <w:sig w:usb0="00000007" w:usb1="00000000"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HELVETICA OBLIQUE">
    <w:altName w:val="Arial"/>
    <w:charset w:val="00"/>
    <w:family w:val="auto"/>
    <w:pitch w:val="variable"/>
    <w:sig w:usb0="E00002FF" w:usb1="5000785B" w:usb2="00000000"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 w:name="HELVETICA BOLD OBLIQUE">
    <w:altName w:val="Arial"/>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4228073"/>
      <w:docPartObj>
        <w:docPartGallery w:val="Page Numbers (Bottom of Page)"/>
        <w:docPartUnique/>
      </w:docPartObj>
    </w:sdtPr>
    <w:sdtEndPr>
      <w:rPr>
        <w:rStyle w:val="PageNumber"/>
      </w:rPr>
    </w:sdtEndPr>
    <w:sdtContent>
      <w:p w14:paraId="4C887A10" w14:textId="6789CB36" w:rsidR="008F1A3E" w:rsidRDefault="008F1A3E" w:rsidP="00F1797B">
        <w:pPr>
          <w:framePr w:wrap="none" w:vAnchor="text" w:hAnchor="margin" w:xAlign="right" w:y="1"/>
          <w:rPr>
            <w:rStyle w:val="PageNumber"/>
          </w:rPr>
        </w:pPr>
        <w:r w:rsidRPr="00ED6223">
          <w:rPr>
            <w:rStyle w:val="PageNumber"/>
            <w:sz w:val="16"/>
            <w:szCs w:val="16"/>
          </w:rPr>
          <w:fldChar w:fldCharType="begin"/>
        </w:r>
        <w:r w:rsidRPr="00ED6223">
          <w:rPr>
            <w:rStyle w:val="PageNumber"/>
            <w:sz w:val="16"/>
            <w:szCs w:val="16"/>
          </w:rPr>
          <w:instrText xml:space="preserve"> PAGE </w:instrText>
        </w:r>
        <w:r w:rsidRPr="00ED6223">
          <w:rPr>
            <w:rStyle w:val="PageNumber"/>
            <w:sz w:val="16"/>
            <w:szCs w:val="16"/>
          </w:rPr>
          <w:fldChar w:fldCharType="separate"/>
        </w:r>
        <w:r>
          <w:rPr>
            <w:rStyle w:val="PageNumber"/>
            <w:sz w:val="16"/>
            <w:szCs w:val="16"/>
          </w:rPr>
          <w:t>3</w:t>
        </w:r>
        <w:r w:rsidRPr="00ED6223">
          <w:rPr>
            <w:rStyle w:val="PageNumber"/>
            <w:sz w:val="16"/>
            <w:szCs w:val="16"/>
          </w:rPr>
          <w:fldChar w:fldCharType="end"/>
        </w:r>
      </w:p>
    </w:sdtContent>
  </w:sdt>
  <w:p w14:paraId="2ABFA117" w14:textId="77777777" w:rsidR="008F1A3E" w:rsidRDefault="008F1A3E" w:rsidP="00F1797B">
    <w:pPr>
      <w:ind w:right="360"/>
    </w:pPr>
  </w:p>
  <w:p w14:paraId="7AC484F4" w14:textId="77777777" w:rsidR="008F1A3E" w:rsidRPr="00F1797B" w:rsidRDefault="008F1A3E" w:rsidP="00F1797B"/>
  <w:p w14:paraId="45D99DB9" w14:textId="77777777" w:rsidR="00C876D6" w:rsidRDefault="00C876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878FB" w14:textId="5CB025D5" w:rsidR="008F1A3E" w:rsidRPr="00785FB1" w:rsidRDefault="008F1A3E" w:rsidP="00C2198B">
      <w:pPr>
        <w:spacing w:line="240" w:lineRule="auto"/>
        <w:rPr>
          <w14:textOutline w14:w="3175" w14:cap="rnd" w14:cmpd="sng" w14:algn="ctr">
            <w14:noFill/>
            <w14:prstDash w14:val="solid"/>
            <w14:bevel/>
          </w14:textOutline>
        </w:rPr>
      </w:pPr>
      <w:r w:rsidRPr="00785FB1">
        <w:rPr>
          <w14:textOutline w14:w="3175" w14:cap="rnd" w14:cmpd="sng" w14:algn="ctr">
            <w14:noFill/>
            <w14:prstDash w14:val="solid"/>
            <w14:bevel/>
          </w14:textOutline>
        </w:rPr>
        <w:separator/>
      </w:r>
    </w:p>
    <w:p w14:paraId="7D017B62" w14:textId="77777777" w:rsidR="00C876D6" w:rsidRDefault="00C876D6"/>
  </w:footnote>
  <w:footnote w:type="continuationSeparator" w:id="0">
    <w:p w14:paraId="7AB54964" w14:textId="1CEA4B81" w:rsidR="008F1A3E" w:rsidRDefault="008F1A3E" w:rsidP="00D74E06">
      <w:pPr>
        <w:spacing w:line="240" w:lineRule="auto"/>
      </w:pPr>
      <w:r>
        <w:continuationSeparator/>
      </w:r>
    </w:p>
    <w:p w14:paraId="0EE06306" w14:textId="77777777" w:rsidR="008F1A3E" w:rsidRDefault="008F1A3E"/>
    <w:p w14:paraId="63AFEEF6" w14:textId="77777777" w:rsidR="00C876D6" w:rsidRDefault="00C876D6"/>
  </w:footnote>
  <w:footnote w:id="1">
    <w:p w14:paraId="2034CDBD" w14:textId="3113E4F0" w:rsidR="00E06DEB" w:rsidRPr="00E06DEB" w:rsidRDefault="00E06DEB" w:rsidP="00E06DEB">
      <w:pPr>
        <w:pStyle w:val="Footnote"/>
      </w:pPr>
      <w:r>
        <w:rPr>
          <w:rStyle w:val="FootnoteReference"/>
        </w:rPr>
        <w:footnoteRef/>
      </w:r>
      <w:r>
        <w:t xml:space="preserve"> </w:t>
      </w:r>
      <w:r w:rsidRPr="00E06DEB">
        <w:t>For example, whether advisors will seek to recommend financial products which are not in fact impact-oriented (but fit under the definition of sustainability preferences) or whether they will be transparent and demonstrate expertise and competence on the impact topic to explain that the definition of sustainability preferences is lacking in this regard but the advisor can recommend a genuine impact-oriented financial product.</w:t>
      </w:r>
    </w:p>
  </w:footnote>
  <w:footnote w:id="2">
    <w:p w14:paraId="6582E2DD" w14:textId="64D87FAE" w:rsidR="00277DE7" w:rsidRPr="00C23416" w:rsidRDefault="00277DE7" w:rsidP="00C23416">
      <w:pPr>
        <w:pStyle w:val="Footnote"/>
      </w:pPr>
      <w:r>
        <w:rPr>
          <w:rStyle w:val="FootnoteReference"/>
        </w:rPr>
        <w:footnoteRef/>
      </w:r>
      <w:r>
        <w:t xml:space="preserve"> </w:t>
      </w:r>
      <w:r w:rsidRPr="00C23416">
        <w:t>For example</w:t>
      </w:r>
      <w:r w:rsidR="00C23416" w:rsidRPr="00C23416">
        <w:t>, how advisors respond to clients which have more detailed environmental or social objectives</w:t>
      </w:r>
      <w:r w:rsidR="00C23416">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11F11" w14:textId="2D6FE7C7" w:rsidR="008F1A3E" w:rsidRDefault="008F1A3E"/>
  <w:p w14:paraId="7ADBE8B7" w14:textId="77777777" w:rsidR="00C876D6" w:rsidRDefault="00C876D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CB1EE" w14:textId="247775A9" w:rsidR="008F1A3E" w:rsidRPr="00FF4E49" w:rsidRDefault="00A95811" w:rsidP="00B0203C">
    <w:pPr>
      <w:pStyle w:val="Header"/>
      <w:rPr>
        <w:lang w:val="en-GB"/>
      </w:rPr>
    </w:pPr>
    <w:r w:rsidRPr="00FF4E49">
      <w:rPr>
        <w:noProof/>
        <w:lang w:val="en-GB"/>
      </w:rPr>
      <w:drawing>
        <wp:anchor distT="0" distB="0" distL="114300" distR="114300" simplePos="0" relativeHeight="251671552" behindDoc="0" locked="0" layoutInCell="1" allowOverlap="1" wp14:anchorId="7BC8F586" wp14:editId="14A06875">
          <wp:simplePos x="0" y="0"/>
          <wp:positionH relativeFrom="column">
            <wp:posOffset>5563049</wp:posOffset>
          </wp:positionH>
          <wp:positionV relativeFrom="paragraph">
            <wp:posOffset>-80645</wp:posOffset>
          </wp:positionV>
          <wp:extent cx="658495" cy="235585"/>
          <wp:effectExtent l="0" t="0" r="1905" b="5715"/>
          <wp:wrapSquare wrapText="bothSides"/>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58495" cy="235585"/>
                  </a:xfrm>
                  <a:prstGeom prst="rect">
                    <a:avLst/>
                  </a:prstGeom>
                </pic:spPr>
              </pic:pic>
            </a:graphicData>
          </a:graphic>
          <wp14:sizeRelH relativeFrom="page">
            <wp14:pctWidth>0</wp14:pctWidth>
          </wp14:sizeRelH>
          <wp14:sizeRelV relativeFrom="page">
            <wp14:pctHeight>0</wp14:pctHeight>
          </wp14:sizeRelV>
        </wp:anchor>
      </w:drawing>
    </w:r>
    <w:r w:rsidR="00FF4E49" w:rsidRPr="00FF4E49">
      <w:rPr>
        <w:lang w:val="en-GB"/>
      </w:rPr>
      <w:t>Articulation of Mystery Shopper Profiles</w:t>
    </w:r>
  </w:p>
  <w:p w14:paraId="0779560B" w14:textId="0704B424" w:rsidR="00093836" w:rsidRPr="00FF4E49" w:rsidRDefault="00093836" w:rsidP="00B0203C">
    <w:pPr>
      <w:pStyle w:val="Header"/>
      <w:rPr>
        <w:lang w:val="en-GB"/>
      </w:rPr>
    </w:pPr>
  </w:p>
  <w:p w14:paraId="4E05639A" w14:textId="6FC85D03" w:rsidR="008F1A3E" w:rsidRPr="00FF4E49" w:rsidRDefault="00930787" w:rsidP="00930787">
    <w:pPr>
      <w:rPr>
        <w:sz w:val="16"/>
        <w:szCs w:val="16"/>
      </w:rPr>
    </w:pPr>
    <w:r w:rsidRPr="00FF4E49">
      <w:rPr>
        <w:noProof/>
        <w:sz w:val="16"/>
        <w:szCs w:val="16"/>
      </w:rPr>
      <mc:AlternateContent>
        <mc:Choice Requires="wps">
          <w:drawing>
            <wp:anchor distT="0" distB="0" distL="114300" distR="114300" simplePos="0" relativeHeight="251670528" behindDoc="0" locked="0" layoutInCell="1" allowOverlap="1" wp14:anchorId="4F809CEA" wp14:editId="5BBFC641">
              <wp:simplePos x="0" y="0"/>
              <wp:positionH relativeFrom="column">
                <wp:posOffset>-29414</wp:posOffset>
              </wp:positionH>
              <wp:positionV relativeFrom="paragraph">
                <wp:posOffset>62890</wp:posOffset>
              </wp:positionV>
              <wp:extent cx="6247181" cy="0"/>
              <wp:effectExtent l="0" t="0" r="13970" b="12700"/>
              <wp:wrapNone/>
              <wp:docPr id="102" name="Straight Connector 102"/>
              <wp:cNvGraphicFramePr/>
              <a:graphic xmlns:a="http://schemas.openxmlformats.org/drawingml/2006/main">
                <a:graphicData uri="http://schemas.microsoft.com/office/word/2010/wordprocessingShape">
                  <wps:wsp>
                    <wps:cNvCnPr/>
                    <wps:spPr>
                      <a:xfrm>
                        <a:off x="0" y="0"/>
                        <a:ext cx="6247181" cy="0"/>
                      </a:xfrm>
                      <a:prstGeom prst="line">
                        <a:avLst/>
                      </a:prstGeom>
                      <a:ln>
                        <a:solidFill>
                          <a:srgbClr val="7B919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0E2028" id="Straight Connector 102"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4.95pt" to="489.6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" strokecolor="#7b919f" strokeweight=".5pt">
              <v:stroke joinstyle="miter"/>
            </v:line>
          </w:pict>
        </mc:Fallback>
      </mc:AlternateContent>
    </w:r>
  </w:p>
  <w:p w14:paraId="38BED342" w14:textId="10AF0BD9" w:rsidR="008F1A3E" w:rsidRPr="00FF4E49" w:rsidRDefault="008F1A3E"/>
  <w:p w14:paraId="1D26F9A0" w14:textId="77777777" w:rsidR="00C876D6" w:rsidRPr="00FF4E49" w:rsidRDefault="00C876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D379E"/>
    <w:multiLevelType w:val="hybridMultilevel"/>
    <w:tmpl w:val="CA1E7712"/>
    <w:lvl w:ilvl="0" w:tplc="77BCCC34">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AB26DD"/>
    <w:multiLevelType w:val="multilevel"/>
    <w:tmpl w:val="9D4E28AA"/>
    <w:lvl w:ilvl="0">
      <w:start w:val="4"/>
      <w:numFmt w:val="decimal"/>
      <w:lvlText w:val="%1"/>
      <w:lvlJc w:val="left"/>
      <w:pPr>
        <w:ind w:left="380" w:hanging="380"/>
      </w:pPr>
      <w:rPr>
        <w:rFonts w:hint="default"/>
      </w:rPr>
    </w:lvl>
    <w:lvl w:ilvl="1">
      <w:start w:val="1"/>
      <w:numFmt w:val="upperLetter"/>
      <w:lvlText w:val="%2"/>
      <w:lvlJc w:val="left"/>
      <w:pPr>
        <w:ind w:left="567" w:hanging="567"/>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9203C3C"/>
    <w:multiLevelType w:val="hybridMultilevel"/>
    <w:tmpl w:val="FB383CDE"/>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4C26D2"/>
    <w:multiLevelType w:val="hybridMultilevel"/>
    <w:tmpl w:val="283876D6"/>
    <w:lvl w:ilvl="0" w:tplc="9D9AA2B2">
      <w:start w:val="1"/>
      <w:numFmt w:val="lowerRoman"/>
      <w:lvlText w:val="%1."/>
      <w:lvlJc w:val="left"/>
      <w:pPr>
        <w:ind w:left="757" w:hanging="397"/>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F648F2"/>
    <w:multiLevelType w:val="hybridMultilevel"/>
    <w:tmpl w:val="C67C1B06"/>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70CD2DE"/>
    <w:multiLevelType w:val="multilevel"/>
    <w:tmpl w:val="8562A0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1850665B"/>
    <w:multiLevelType w:val="hybridMultilevel"/>
    <w:tmpl w:val="624C71AA"/>
    <w:lvl w:ilvl="0" w:tplc="E562717C">
      <w:start w:val="1"/>
      <w:numFmt w:val="bullet"/>
      <w:pStyle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015B19"/>
    <w:multiLevelType w:val="hybridMultilevel"/>
    <w:tmpl w:val="3FD2B1CA"/>
    <w:lvl w:ilvl="0" w:tplc="08090019">
      <w:start w:val="1"/>
      <w:numFmt w:val="lowerLetter"/>
      <w:lvlText w:val="%1."/>
      <w:lvlJc w:val="left"/>
      <w:pPr>
        <w:ind w:left="720" w:hanging="360"/>
      </w:pPr>
      <w:rPr>
        <w:rFonts w:hint="default"/>
      </w:rPr>
    </w:lvl>
    <w:lvl w:ilvl="1" w:tplc="04130019">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8" w15:restartNumberingAfterBreak="0">
    <w:nsid w:val="1F663D72"/>
    <w:multiLevelType w:val="multilevel"/>
    <w:tmpl w:val="EE585D42"/>
    <w:lvl w:ilvl="0">
      <w:start w:val="3"/>
      <w:numFmt w:val="decimal"/>
      <w:lvlText w:val="%1"/>
      <w:lvlJc w:val="left"/>
      <w:pPr>
        <w:ind w:left="380" w:hanging="3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270D63AC"/>
    <w:multiLevelType w:val="hybridMultilevel"/>
    <w:tmpl w:val="FC6A2DBA"/>
    <w:lvl w:ilvl="0" w:tplc="2D1E370C">
      <w:numFmt w:val="bullet"/>
      <w:lvlText w:val="•"/>
      <w:lvlJc w:val="left"/>
      <w:pPr>
        <w:ind w:left="1440" w:hanging="72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A5E042A"/>
    <w:multiLevelType w:val="hybridMultilevel"/>
    <w:tmpl w:val="E7C6209A"/>
    <w:lvl w:ilvl="0" w:tplc="77BCCC34">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EFD6065"/>
    <w:multiLevelType w:val="hybridMultilevel"/>
    <w:tmpl w:val="BBFC52D2"/>
    <w:lvl w:ilvl="0" w:tplc="08090019">
      <w:start w:val="1"/>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AB3003"/>
    <w:multiLevelType w:val="hybridMultilevel"/>
    <w:tmpl w:val="286AD53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DA821CF"/>
    <w:multiLevelType w:val="hybridMultilevel"/>
    <w:tmpl w:val="D812BFF6"/>
    <w:lvl w:ilvl="0" w:tplc="08090019">
      <w:start w:val="1"/>
      <w:numFmt w:val="lowerLetter"/>
      <w:lvlText w:val="%1."/>
      <w:lvlJc w:val="left"/>
      <w:pPr>
        <w:ind w:left="720" w:hanging="360"/>
      </w:pPr>
      <w:rPr>
        <w:rFonts w:hint="default"/>
      </w:rPr>
    </w:lvl>
    <w:lvl w:ilvl="1" w:tplc="04130019">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4" w15:restartNumberingAfterBreak="0">
    <w:nsid w:val="420152E6"/>
    <w:multiLevelType w:val="hybridMultilevel"/>
    <w:tmpl w:val="078CD256"/>
    <w:lvl w:ilvl="0" w:tplc="08090019">
      <w:start w:val="1"/>
      <w:numFmt w:val="lowerLetter"/>
      <w:lvlText w:val="%1."/>
      <w:lvlJc w:val="left"/>
      <w:pPr>
        <w:ind w:left="36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4D15A8"/>
    <w:multiLevelType w:val="hybridMultilevel"/>
    <w:tmpl w:val="AB125398"/>
    <w:lvl w:ilvl="0" w:tplc="87040BBE">
      <w:start w:val="1"/>
      <w:numFmt w:val="bullet"/>
      <w:pStyle w:val="ListParagraph"/>
      <w:lvlText w:val=""/>
      <w:lvlJc w:val="left"/>
      <w:pPr>
        <w:ind w:left="170"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4D307A2"/>
    <w:multiLevelType w:val="hybridMultilevel"/>
    <w:tmpl w:val="45C2B49C"/>
    <w:lvl w:ilvl="0" w:tplc="46FA708C">
      <w:start w:val="4"/>
      <w:numFmt w:val="lowerRoman"/>
      <w:lvlText w:val="%1."/>
      <w:lvlJc w:val="left"/>
      <w:pPr>
        <w:ind w:left="757" w:hanging="397"/>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5022EDA"/>
    <w:multiLevelType w:val="hybridMultilevel"/>
    <w:tmpl w:val="4044D838"/>
    <w:lvl w:ilvl="0" w:tplc="E018AD56">
      <w:start w:val="1"/>
      <w:numFmt w:val="lowerLetter"/>
      <w:lvlText w:val="%1."/>
      <w:lvlJc w:val="left"/>
      <w:pPr>
        <w:ind w:left="360" w:hanging="360"/>
      </w:pPr>
      <w:rPr>
        <w:rFonts w:hint="default"/>
      </w:rPr>
    </w:lvl>
    <w:lvl w:ilvl="1" w:tplc="F3F4A166">
      <w:start w:val="1"/>
      <w:numFmt w:val="lowerLetter"/>
      <w:lvlText w:val="%2."/>
      <w:lvlJc w:val="left"/>
      <w:pPr>
        <w:ind w:left="794" w:hanging="397"/>
      </w:pPr>
      <w:rPr>
        <w:rFonts w:hint="default"/>
      </w:r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470971B5"/>
    <w:multiLevelType w:val="hybridMultilevel"/>
    <w:tmpl w:val="F8B24844"/>
    <w:lvl w:ilvl="0" w:tplc="08090019">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A3C1F82"/>
    <w:multiLevelType w:val="hybridMultilevel"/>
    <w:tmpl w:val="07A6B018"/>
    <w:lvl w:ilvl="0" w:tplc="3C8E5FCC">
      <w:start w:val="1"/>
      <w:numFmt w:val="decimal"/>
      <w:lvlText w:val="%1"/>
      <w:lvlJc w:val="left"/>
      <w:pPr>
        <w:ind w:left="397" w:hanging="397"/>
      </w:pPr>
      <w:rPr>
        <w:rFonts w:ascii="GT America" w:eastAsiaTheme="minorHAnsi" w:hAnsi="GT America" w:cstheme="minorBidi"/>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E3B732E"/>
    <w:multiLevelType w:val="hybridMultilevel"/>
    <w:tmpl w:val="EED63DF2"/>
    <w:lvl w:ilvl="0" w:tplc="C79E938A">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4046106"/>
    <w:multiLevelType w:val="hybridMultilevel"/>
    <w:tmpl w:val="F6049756"/>
    <w:lvl w:ilvl="0" w:tplc="08090019">
      <w:start w:val="1"/>
      <w:numFmt w:val="lowerLetter"/>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567F1B8E"/>
    <w:multiLevelType w:val="hybridMultilevel"/>
    <w:tmpl w:val="06CC420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5BF05A70"/>
    <w:multiLevelType w:val="hybridMultilevel"/>
    <w:tmpl w:val="ABDA6D06"/>
    <w:lvl w:ilvl="0" w:tplc="76C4A6EE">
      <w:start w:val="1"/>
      <w:numFmt w:val="lowerRoman"/>
      <w:lvlText w:val="%1."/>
      <w:lvlJc w:val="left"/>
      <w:pPr>
        <w:ind w:left="757" w:hanging="397"/>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09324A7"/>
    <w:multiLevelType w:val="hybridMultilevel"/>
    <w:tmpl w:val="CB32EF84"/>
    <w:lvl w:ilvl="0" w:tplc="77BCCC34">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1530995"/>
    <w:multiLevelType w:val="hybridMultilevel"/>
    <w:tmpl w:val="A8182DD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68D16627"/>
    <w:multiLevelType w:val="multilevel"/>
    <w:tmpl w:val="6382FE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6B29534C"/>
    <w:multiLevelType w:val="hybridMultilevel"/>
    <w:tmpl w:val="36E8DCCC"/>
    <w:lvl w:ilvl="0" w:tplc="08090019">
      <w:start w:val="1"/>
      <w:numFmt w:val="lowerLetter"/>
      <w:lvlText w:val="%1."/>
      <w:lvlJc w:val="left"/>
      <w:pPr>
        <w:ind w:left="720" w:hanging="360"/>
      </w:pPr>
      <w:rPr>
        <w:rFonts w:hint="default"/>
      </w:rPr>
    </w:lvl>
    <w:lvl w:ilvl="1" w:tplc="04130019">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8" w15:restartNumberingAfterBreak="0">
    <w:nsid w:val="72BB4D51"/>
    <w:multiLevelType w:val="multilevel"/>
    <w:tmpl w:val="E93C35CA"/>
    <w:lvl w:ilvl="0">
      <w:start w:val="5"/>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 w15:restartNumberingAfterBreak="0">
    <w:nsid w:val="755B6640"/>
    <w:multiLevelType w:val="hybridMultilevel"/>
    <w:tmpl w:val="E9CE2ECE"/>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A876ADB"/>
    <w:multiLevelType w:val="hybridMultilevel"/>
    <w:tmpl w:val="CD663DC0"/>
    <w:lvl w:ilvl="0" w:tplc="77BCCC34">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D7A0049"/>
    <w:multiLevelType w:val="hybridMultilevel"/>
    <w:tmpl w:val="5B2E8FDE"/>
    <w:lvl w:ilvl="0" w:tplc="08090019">
      <w:start w:val="1"/>
      <w:numFmt w:val="lowerLetter"/>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932349634">
    <w:abstractNumId w:val="5"/>
  </w:num>
  <w:num w:numId="2" w16cid:durableId="2060784847">
    <w:abstractNumId w:val="19"/>
  </w:num>
  <w:num w:numId="3" w16cid:durableId="1304505437">
    <w:abstractNumId w:val="9"/>
  </w:num>
  <w:num w:numId="4" w16cid:durableId="663051589">
    <w:abstractNumId w:val="15"/>
  </w:num>
  <w:num w:numId="5" w16cid:durableId="1916434902">
    <w:abstractNumId w:val="8"/>
  </w:num>
  <w:num w:numId="6" w16cid:durableId="1399786045">
    <w:abstractNumId w:val="1"/>
  </w:num>
  <w:num w:numId="7" w16cid:durableId="395591790">
    <w:abstractNumId w:val="14"/>
  </w:num>
  <w:num w:numId="8" w16cid:durableId="691498588">
    <w:abstractNumId w:val="22"/>
  </w:num>
  <w:num w:numId="9" w16cid:durableId="97332434">
    <w:abstractNumId w:val="11"/>
  </w:num>
  <w:num w:numId="10" w16cid:durableId="878207481">
    <w:abstractNumId w:val="28"/>
  </w:num>
  <w:num w:numId="11" w16cid:durableId="1921137571">
    <w:abstractNumId w:val="4"/>
  </w:num>
  <w:num w:numId="12" w16cid:durableId="848443081">
    <w:abstractNumId w:val="12"/>
  </w:num>
  <w:num w:numId="13" w16cid:durableId="1600790810">
    <w:abstractNumId w:val="18"/>
  </w:num>
  <w:num w:numId="14" w16cid:durableId="710153316">
    <w:abstractNumId w:val="31"/>
  </w:num>
  <w:num w:numId="15" w16cid:durableId="31073726">
    <w:abstractNumId w:val="3"/>
  </w:num>
  <w:num w:numId="16" w16cid:durableId="502477713">
    <w:abstractNumId w:val="24"/>
  </w:num>
  <w:num w:numId="17" w16cid:durableId="717818674">
    <w:abstractNumId w:val="30"/>
  </w:num>
  <w:num w:numId="18" w16cid:durableId="1680348603">
    <w:abstractNumId w:val="17"/>
  </w:num>
  <w:num w:numId="19" w16cid:durableId="923227331">
    <w:abstractNumId w:val="23"/>
  </w:num>
  <w:num w:numId="20" w16cid:durableId="135415235">
    <w:abstractNumId w:val="16"/>
  </w:num>
  <w:num w:numId="21" w16cid:durableId="386421538">
    <w:abstractNumId w:val="10"/>
  </w:num>
  <w:num w:numId="22" w16cid:durableId="1294944565">
    <w:abstractNumId w:val="0"/>
  </w:num>
  <w:num w:numId="23" w16cid:durableId="132718849">
    <w:abstractNumId w:val="26"/>
  </w:num>
  <w:num w:numId="24" w16cid:durableId="1973709808">
    <w:abstractNumId w:val="25"/>
  </w:num>
  <w:num w:numId="25" w16cid:durableId="1018386381">
    <w:abstractNumId w:val="20"/>
  </w:num>
  <w:num w:numId="26" w16cid:durableId="1954941312">
    <w:abstractNumId w:val="21"/>
  </w:num>
  <w:num w:numId="27" w16cid:durableId="1713264899">
    <w:abstractNumId w:val="2"/>
  </w:num>
  <w:num w:numId="28" w16cid:durableId="1001663179">
    <w:abstractNumId w:val="29"/>
  </w:num>
  <w:num w:numId="29" w16cid:durableId="69080101">
    <w:abstractNumId w:val="13"/>
  </w:num>
  <w:num w:numId="30" w16cid:durableId="342633570">
    <w:abstractNumId w:val="27"/>
  </w:num>
  <w:num w:numId="31" w16cid:durableId="1040663382">
    <w:abstractNumId w:val="7"/>
  </w:num>
  <w:num w:numId="32" w16cid:durableId="533276454">
    <w:abstractNumId w:val="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mailMerge>
    <w:mainDocumentType w:val="email"/>
    <w:dataType w:val="textFile"/>
    <w:activeRecord w:val="-1"/>
  </w:mailMerge>
  <w:defaultTabStop w:val="720"/>
  <w:hyphenationZone w:val="425"/>
  <w:characterSpacingControl w:val="doNotCompress"/>
  <w:hdrShapeDefaults>
    <o:shapedefaults v:ext="edit" spidmax="1873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AC1"/>
    <w:rsid w:val="00007244"/>
    <w:rsid w:val="000160BA"/>
    <w:rsid w:val="00017797"/>
    <w:rsid w:val="000238CD"/>
    <w:rsid w:val="00026DE3"/>
    <w:rsid w:val="000314A3"/>
    <w:rsid w:val="00034630"/>
    <w:rsid w:val="00035207"/>
    <w:rsid w:val="00036372"/>
    <w:rsid w:val="0003706A"/>
    <w:rsid w:val="00042535"/>
    <w:rsid w:val="00050E79"/>
    <w:rsid w:val="000541E7"/>
    <w:rsid w:val="0005492D"/>
    <w:rsid w:val="00060BAA"/>
    <w:rsid w:val="000620E2"/>
    <w:rsid w:val="000622E7"/>
    <w:rsid w:val="000651E0"/>
    <w:rsid w:val="000672D5"/>
    <w:rsid w:val="000723B3"/>
    <w:rsid w:val="000730F2"/>
    <w:rsid w:val="00083F11"/>
    <w:rsid w:val="00084B59"/>
    <w:rsid w:val="00085BBB"/>
    <w:rsid w:val="00086A9B"/>
    <w:rsid w:val="00091F64"/>
    <w:rsid w:val="00093836"/>
    <w:rsid w:val="00094397"/>
    <w:rsid w:val="000A3CF1"/>
    <w:rsid w:val="000A5120"/>
    <w:rsid w:val="000B1EB2"/>
    <w:rsid w:val="000B25B1"/>
    <w:rsid w:val="000C036F"/>
    <w:rsid w:val="000C5912"/>
    <w:rsid w:val="000C7CB3"/>
    <w:rsid w:val="000E3FAA"/>
    <w:rsid w:val="000E464E"/>
    <w:rsid w:val="000E61F9"/>
    <w:rsid w:val="000E6403"/>
    <w:rsid w:val="000F0772"/>
    <w:rsid w:val="000F6B4B"/>
    <w:rsid w:val="001024B7"/>
    <w:rsid w:val="001106F9"/>
    <w:rsid w:val="00111FCE"/>
    <w:rsid w:val="00112A21"/>
    <w:rsid w:val="00114E43"/>
    <w:rsid w:val="0011774B"/>
    <w:rsid w:val="001230BB"/>
    <w:rsid w:val="0012437F"/>
    <w:rsid w:val="001300B6"/>
    <w:rsid w:val="00130FDE"/>
    <w:rsid w:val="00132CBD"/>
    <w:rsid w:val="00135D07"/>
    <w:rsid w:val="0014016D"/>
    <w:rsid w:val="00143BCF"/>
    <w:rsid w:val="00143C60"/>
    <w:rsid w:val="00147332"/>
    <w:rsid w:val="0015345F"/>
    <w:rsid w:val="00153750"/>
    <w:rsid w:val="00180645"/>
    <w:rsid w:val="00185182"/>
    <w:rsid w:val="001854E5"/>
    <w:rsid w:val="00191E56"/>
    <w:rsid w:val="00192DEF"/>
    <w:rsid w:val="00197349"/>
    <w:rsid w:val="001973DE"/>
    <w:rsid w:val="001A6497"/>
    <w:rsid w:val="001B011C"/>
    <w:rsid w:val="001B3741"/>
    <w:rsid w:val="001D1749"/>
    <w:rsid w:val="001D190A"/>
    <w:rsid w:val="001D3239"/>
    <w:rsid w:val="001D3F0D"/>
    <w:rsid w:val="001E3F1A"/>
    <w:rsid w:val="001E6684"/>
    <w:rsid w:val="001E6DD4"/>
    <w:rsid w:val="001F1944"/>
    <w:rsid w:val="001F4BAA"/>
    <w:rsid w:val="001F5731"/>
    <w:rsid w:val="001F5753"/>
    <w:rsid w:val="001F7B16"/>
    <w:rsid w:val="002023F2"/>
    <w:rsid w:val="002034F5"/>
    <w:rsid w:val="00203ECE"/>
    <w:rsid w:val="00204403"/>
    <w:rsid w:val="002052BF"/>
    <w:rsid w:val="0021170E"/>
    <w:rsid w:val="00211EC4"/>
    <w:rsid w:val="00215B47"/>
    <w:rsid w:val="00223127"/>
    <w:rsid w:val="00224C14"/>
    <w:rsid w:val="00232255"/>
    <w:rsid w:val="00235F88"/>
    <w:rsid w:val="002375C2"/>
    <w:rsid w:val="002417E0"/>
    <w:rsid w:val="002426D9"/>
    <w:rsid w:val="00244069"/>
    <w:rsid w:val="0025151A"/>
    <w:rsid w:val="002539FC"/>
    <w:rsid w:val="00260A2B"/>
    <w:rsid w:val="002624FC"/>
    <w:rsid w:val="0026318B"/>
    <w:rsid w:val="00263365"/>
    <w:rsid w:val="00271738"/>
    <w:rsid w:val="00273079"/>
    <w:rsid w:val="00274056"/>
    <w:rsid w:val="00277DE7"/>
    <w:rsid w:val="00280180"/>
    <w:rsid w:val="00290566"/>
    <w:rsid w:val="002956D1"/>
    <w:rsid w:val="002969D3"/>
    <w:rsid w:val="002970EB"/>
    <w:rsid w:val="00297312"/>
    <w:rsid w:val="002A011B"/>
    <w:rsid w:val="002A2195"/>
    <w:rsid w:val="002A3991"/>
    <w:rsid w:val="002A6B7C"/>
    <w:rsid w:val="002A6BB9"/>
    <w:rsid w:val="002B2D6B"/>
    <w:rsid w:val="002B3988"/>
    <w:rsid w:val="002B4578"/>
    <w:rsid w:val="002B6B89"/>
    <w:rsid w:val="002C06CB"/>
    <w:rsid w:val="002C55E5"/>
    <w:rsid w:val="002C5C27"/>
    <w:rsid w:val="002D1B50"/>
    <w:rsid w:val="002D3B26"/>
    <w:rsid w:val="002D6044"/>
    <w:rsid w:val="002E760F"/>
    <w:rsid w:val="002F634E"/>
    <w:rsid w:val="0032055C"/>
    <w:rsid w:val="003304EB"/>
    <w:rsid w:val="00332700"/>
    <w:rsid w:val="003418D3"/>
    <w:rsid w:val="00343608"/>
    <w:rsid w:val="003463E3"/>
    <w:rsid w:val="003519CB"/>
    <w:rsid w:val="00363C4B"/>
    <w:rsid w:val="003644CA"/>
    <w:rsid w:val="00364CBC"/>
    <w:rsid w:val="003716F6"/>
    <w:rsid w:val="00383D74"/>
    <w:rsid w:val="0038457F"/>
    <w:rsid w:val="00384A6A"/>
    <w:rsid w:val="0038759F"/>
    <w:rsid w:val="003A71BB"/>
    <w:rsid w:val="003B0289"/>
    <w:rsid w:val="003B0ABC"/>
    <w:rsid w:val="003B0B4E"/>
    <w:rsid w:val="003B29C7"/>
    <w:rsid w:val="003B3272"/>
    <w:rsid w:val="003B62FC"/>
    <w:rsid w:val="003C5C49"/>
    <w:rsid w:val="003C6CF0"/>
    <w:rsid w:val="003D45A7"/>
    <w:rsid w:val="003E5C45"/>
    <w:rsid w:val="003E6D8B"/>
    <w:rsid w:val="003E7154"/>
    <w:rsid w:val="00403302"/>
    <w:rsid w:val="00412BE7"/>
    <w:rsid w:val="00413B2B"/>
    <w:rsid w:val="00414C1B"/>
    <w:rsid w:val="00421293"/>
    <w:rsid w:val="004231FD"/>
    <w:rsid w:val="004259D7"/>
    <w:rsid w:val="00426075"/>
    <w:rsid w:val="004369F4"/>
    <w:rsid w:val="00437B90"/>
    <w:rsid w:val="004514A6"/>
    <w:rsid w:val="0046108A"/>
    <w:rsid w:val="00464666"/>
    <w:rsid w:val="00472DFC"/>
    <w:rsid w:val="00475D80"/>
    <w:rsid w:val="00475E65"/>
    <w:rsid w:val="0047603D"/>
    <w:rsid w:val="00485B32"/>
    <w:rsid w:val="00494821"/>
    <w:rsid w:val="00495959"/>
    <w:rsid w:val="00496B7C"/>
    <w:rsid w:val="004B2022"/>
    <w:rsid w:val="004B5C55"/>
    <w:rsid w:val="004C012D"/>
    <w:rsid w:val="004C105C"/>
    <w:rsid w:val="004C763A"/>
    <w:rsid w:val="004C7FE9"/>
    <w:rsid w:val="004D17D8"/>
    <w:rsid w:val="004E0295"/>
    <w:rsid w:val="004E3269"/>
    <w:rsid w:val="004E4265"/>
    <w:rsid w:val="004E579A"/>
    <w:rsid w:val="004E7441"/>
    <w:rsid w:val="004F23D1"/>
    <w:rsid w:val="004F3C34"/>
    <w:rsid w:val="004F40C8"/>
    <w:rsid w:val="00501CF7"/>
    <w:rsid w:val="0050573B"/>
    <w:rsid w:val="005057F7"/>
    <w:rsid w:val="005066D6"/>
    <w:rsid w:val="005176A1"/>
    <w:rsid w:val="00523E4C"/>
    <w:rsid w:val="005244FC"/>
    <w:rsid w:val="00527A82"/>
    <w:rsid w:val="00533EAF"/>
    <w:rsid w:val="00534459"/>
    <w:rsid w:val="00535EA8"/>
    <w:rsid w:val="005415CD"/>
    <w:rsid w:val="005431C7"/>
    <w:rsid w:val="005523CF"/>
    <w:rsid w:val="0056094E"/>
    <w:rsid w:val="00561D03"/>
    <w:rsid w:val="00562A2C"/>
    <w:rsid w:val="00562E91"/>
    <w:rsid w:val="00570109"/>
    <w:rsid w:val="00571762"/>
    <w:rsid w:val="00575280"/>
    <w:rsid w:val="00576060"/>
    <w:rsid w:val="00586C8D"/>
    <w:rsid w:val="00595BFF"/>
    <w:rsid w:val="00597218"/>
    <w:rsid w:val="005A0065"/>
    <w:rsid w:val="005A1C31"/>
    <w:rsid w:val="005A351D"/>
    <w:rsid w:val="005A7FC1"/>
    <w:rsid w:val="005B2A96"/>
    <w:rsid w:val="005B50BD"/>
    <w:rsid w:val="005C2924"/>
    <w:rsid w:val="005C5A87"/>
    <w:rsid w:val="005D7A78"/>
    <w:rsid w:val="005D7E4D"/>
    <w:rsid w:val="005E04CC"/>
    <w:rsid w:val="005E6216"/>
    <w:rsid w:val="005F11C8"/>
    <w:rsid w:val="005F19DD"/>
    <w:rsid w:val="005F5D24"/>
    <w:rsid w:val="006005DE"/>
    <w:rsid w:val="006017F6"/>
    <w:rsid w:val="00602AC4"/>
    <w:rsid w:val="00607F53"/>
    <w:rsid w:val="006104DC"/>
    <w:rsid w:val="00613D42"/>
    <w:rsid w:val="006171A9"/>
    <w:rsid w:val="00617D28"/>
    <w:rsid w:val="00620188"/>
    <w:rsid w:val="006204A7"/>
    <w:rsid w:val="006216B3"/>
    <w:rsid w:val="0062339B"/>
    <w:rsid w:val="00627CC8"/>
    <w:rsid w:val="00643ABB"/>
    <w:rsid w:val="00646DA0"/>
    <w:rsid w:val="00651DD4"/>
    <w:rsid w:val="00651F86"/>
    <w:rsid w:val="006559DB"/>
    <w:rsid w:val="00655C1B"/>
    <w:rsid w:val="00656ECA"/>
    <w:rsid w:val="00660135"/>
    <w:rsid w:val="00664093"/>
    <w:rsid w:val="00674DC2"/>
    <w:rsid w:val="0068334D"/>
    <w:rsid w:val="00686895"/>
    <w:rsid w:val="00687D28"/>
    <w:rsid w:val="0069742B"/>
    <w:rsid w:val="00697F85"/>
    <w:rsid w:val="006B64FE"/>
    <w:rsid w:val="006B7745"/>
    <w:rsid w:val="006C1934"/>
    <w:rsid w:val="006C28DC"/>
    <w:rsid w:val="006C65C3"/>
    <w:rsid w:val="006C6C8D"/>
    <w:rsid w:val="006D3C61"/>
    <w:rsid w:val="006D5D57"/>
    <w:rsid w:val="006D6A59"/>
    <w:rsid w:val="006E3E4B"/>
    <w:rsid w:val="006E5B1C"/>
    <w:rsid w:val="006E6CA6"/>
    <w:rsid w:val="006E7B1F"/>
    <w:rsid w:val="006F5B89"/>
    <w:rsid w:val="006F68BA"/>
    <w:rsid w:val="006F73D8"/>
    <w:rsid w:val="00704DD7"/>
    <w:rsid w:val="00707A28"/>
    <w:rsid w:val="00712BE4"/>
    <w:rsid w:val="00716D46"/>
    <w:rsid w:val="00726D1A"/>
    <w:rsid w:val="00727E1C"/>
    <w:rsid w:val="00730543"/>
    <w:rsid w:val="007310AC"/>
    <w:rsid w:val="0074529B"/>
    <w:rsid w:val="00745AC1"/>
    <w:rsid w:val="007519C4"/>
    <w:rsid w:val="00751E76"/>
    <w:rsid w:val="00755B94"/>
    <w:rsid w:val="00756F1A"/>
    <w:rsid w:val="00760359"/>
    <w:rsid w:val="00761521"/>
    <w:rsid w:val="00763E94"/>
    <w:rsid w:val="007753A6"/>
    <w:rsid w:val="00776B0E"/>
    <w:rsid w:val="0078484B"/>
    <w:rsid w:val="00785D5B"/>
    <w:rsid w:val="00785FB1"/>
    <w:rsid w:val="007865F4"/>
    <w:rsid w:val="00786ABE"/>
    <w:rsid w:val="00797114"/>
    <w:rsid w:val="007A063A"/>
    <w:rsid w:val="007A183A"/>
    <w:rsid w:val="007B07F5"/>
    <w:rsid w:val="007B6094"/>
    <w:rsid w:val="007B6ADC"/>
    <w:rsid w:val="007B7186"/>
    <w:rsid w:val="007C092E"/>
    <w:rsid w:val="007C0D31"/>
    <w:rsid w:val="007C159D"/>
    <w:rsid w:val="007C4AF8"/>
    <w:rsid w:val="007C6A72"/>
    <w:rsid w:val="007C6AF8"/>
    <w:rsid w:val="007D00D9"/>
    <w:rsid w:val="007D3BFF"/>
    <w:rsid w:val="007D6FA5"/>
    <w:rsid w:val="007D77B4"/>
    <w:rsid w:val="007D7FCC"/>
    <w:rsid w:val="007E2C76"/>
    <w:rsid w:val="007E3761"/>
    <w:rsid w:val="007E43B3"/>
    <w:rsid w:val="007F4B3B"/>
    <w:rsid w:val="008015FA"/>
    <w:rsid w:val="008067DF"/>
    <w:rsid w:val="00806A5F"/>
    <w:rsid w:val="00806E5E"/>
    <w:rsid w:val="008117CF"/>
    <w:rsid w:val="008152F5"/>
    <w:rsid w:val="00822C52"/>
    <w:rsid w:val="008244A1"/>
    <w:rsid w:val="0082553F"/>
    <w:rsid w:val="0082733E"/>
    <w:rsid w:val="00832044"/>
    <w:rsid w:val="00846283"/>
    <w:rsid w:val="0085199B"/>
    <w:rsid w:val="00853194"/>
    <w:rsid w:val="00853FE6"/>
    <w:rsid w:val="0085577D"/>
    <w:rsid w:val="008566FF"/>
    <w:rsid w:val="00857027"/>
    <w:rsid w:val="00857976"/>
    <w:rsid w:val="00860856"/>
    <w:rsid w:val="00862698"/>
    <w:rsid w:val="008633A9"/>
    <w:rsid w:val="008669C4"/>
    <w:rsid w:val="0087005D"/>
    <w:rsid w:val="00872887"/>
    <w:rsid w:val="0087388C"/>
    <w:rsid w:val="00873E9D"/>
    <w:rsid w:val="00875335"/>
    <w:rsid w:val="008802CC"/>
    <w:rsid w:val="00885969"/>
    <w:rsid w:val="008911F2"/>
    <w:rsid w:val="00891657"/>
    <w:rsid w:val="008A30F5"/>
    <w:rsid w:val="008A7024"/>
    <w:rsid w:val="008B021C"/>
    <w:rsid w:val="008B0F48"/>
    <w:rsid w:val="008B15AA"/>
    <w:rsid w:val="008B2717"/>
    <w:rsid w:val="008B3BE5"/>
    <w:rsid w:val="008B7A5C"/>
    <w:rsid w:val="008C433A"/>
    <w:rsid w:val="008C79A7"/>
    <w:rsid w:val="008C7CBB"/>
    <w:rsid w:val="008D34C6"/>
    <w:rsid w:val="008E3886"/>
    <w:rsid w:val="008F0920"/>
    <w:rsid w:val="008F1A3E"/>
    <w:rsid w:val="008F6FBC"/>
    <w:rsid w:val="00901446"/>
    <w:rsid w:val="00905DB7"/>
    <w:rsid w:val="00906683"/>
    <w:rsid w:val="00911A8C"/>
    <w:rsid w:val="00912929"/>
    <w:rsid w:val="00912FE8"/>
    <w:rsid w:val="00913E8F"/>
    <w:rsid w:val="00920841"/>
    <w:rsid w:val="00920F81"/>
    <w:rsid w:val="00924C07"/>
    <w:rsid w:val="00925C9C"/>
    <w:rsid w:val="00927781"/>
    <w:rsid w:val="00930787"/>
    <w:rsid w:val="00931B7D"/>
    <w:rsid w:val="0093538A"/>
    <w:rsid w:val="00940873"/>
    <w:rsid w:val="00944D67"/>
    <w:rsid w:val="00944F63"/>
    <w:rsid w:val="00950CB3"/>
    <w:rsid w:val="009523E1"/>
    <w:rsid w:val="009524C9"/>
    <w:rsid w:val="00964276"/>
    <w:rsid w:val="009721EC"/>
    <w:rsid w:val="009815BB"/>
    <w:rsid w:val="0098180B"/>
    <w:rsid w:val="0098642A"/>
    <w:rsid w:val="00986F3D"/>
    <w:rsid w:val="00992D20"/>
    <w:rsid w:val="00994830"/>
    <w:rsid w:val="009966C6"/>
    <w:rsid w:val="0099670C"/>
    <w:rsid w:val="009A3875"/>
    <w:rsid w:val="009A3E7D"/>
    <w:rsid w:val="009A51C5"/>
    <w:rsid w:val="009A62A9"/>
    <w:rsid w:val="009B109D"/>
    <w:rsid w:val="009B4CB2"/>
    <w:rsid w:val="009B676A"/>
    <w:rsid w:val="009B744C"/>
    <w:rsid w:val="009C5473"/>
    <w:rsid w:val="009C5AE5"/>
    <w:rsid w:val="009C70E5"/>
    <w:rsid w:val="009D270D"/>
    <w:rsid w:val="009E096A"/>
    <w:rsid w:val="009E358E"/>
    <w:rsid w:val="009E4C22"/>
    <w:rsid w:val="009E7F72"/>
    <w:rsid w:val="00A01FB6"/>
    <w:rsid w:val="00A10192"/>
    <w:rsid w:val="00A15E0C"/>
    <w:rsid w:val="00A168ED"/>
    <w:rsid w:val="00A17259"/>
    <w:rsid w:val="00A24882"/>
    <w:rsid w:val="00A30134"/>
    <w:rsid w:val="00A365A1"/>
    <w:rsid w:val="00A4141D"/>
    <w:rsid w:val="00A428FC"/>
    <w:rsid w:val="00A43F31"/>
    <w:rsid w:val="00A44809"/>
    <w:rsid w:val="00A4706C"/>
    <w:rsid w:val="00A60A17"/>
    <w:rsid w:val="00A61B74"/>
    <w:rsid w:val="00A637BD"/>
    <w:rsid w:val="00A930EE"/>
    <w:rsid w:val="00A930F8"/>
    <w:rsid w:val="00A936B6"/>
    <w:rsid w:val="00A94C6C"/>
    <w:rsid w:val="00A95811"/>
    <w:rsid w:val="00A97311"/>
    <w:rsid w:val="00AA10E6"/>
    <w:rsid w:val="00AA26AC"/>
    <w:rsid w:val="00AA414E"/>
    <w:rsid w:val="00AB115E"/>
    <w:rsid w:val="00AB18EE"/>
    <w:rsid w:val="00AC6CF3"/>
    <w:rsid w:val="00AD04A8"/>
    <w:rsid w:val="00AD1A7B"/>
    <w:rsid w:val="00AD22B8"/>
    <w:rsid w:val="00AD74EA"/>
    <w:rsid w:val="00AE02A0"/>
    <w:rsid w:val="00AE37CD"/>
    <w:rsid w:val="00AE388F"/>
    <w:rsid w:val="00AE4F37"/>
    <w:rsid w:val="00AE745B"/>
    <w:rsid w:val="00AF06DD"/>
    <w:rsid w:val="00AF31D4"/>
    <w:rsid w:val="00AF3E39"/>
    <w:rsid w:val="00AF560E"/>
    <w:rsid w:val="00AF5F76"/>
    <w:rsid w:val="00B0203C"/>
    <w:rsid w:val="00B06017"/>
    <w:rsid w:val="00B119F9"/>
    <w:rsid w:val="00B122EE"/>
    <w:rsid w:val="00B152D2"/>
    <w:rsid w:val="00B15324"/>
    <w:rsid w:val="00B17995"/>
    <w:rsid w:val="00B17FD0"/>
    <w:rsid w:val="00B203DA"/>
    <w:rsid w:val="00B20753"/>
    <w:rsid w:val="00B2186B"/>
    <w:rsid w:val="00B22ECC"/>
    <w:rsid w:val="00B23A90"/>
    <w:rsid w:val="00B23C36"/>
    <w:rsid w:val="00B23D6C"/>
    <w:rsid w:val="00B26E6C"/>
    <w:rsid w:val="00B27FBD"/>
    <w:rsid w:val="00B30C22"/>
    <w:rsid w:val="00B342A6"/>
    <w:rsid w:val="00B352DD"/>
    <w:rsid w:val="00B407F2"/>
    <w:rsid w:val="00B409C4"/>
    <w:rsid w:val="00B40EF0"/>
    <w:rsid w:val="00B43639"/>
    <w:rsid w:val="00B56C8B"/>
    <w:rsid w:val="00B57E7A"/>
    <w:rsid w:val="00B6113E"/>
    <w:rsid w:val="00B650E4"/>
    <w:rsid w:val="00B70095"/>
    <w:rsid w:val="00B730FA"/>
    <w:rsid w:val="00B80932"/>
    <w:rsid w:val="00B80E14"/>
    <w:rsid w:val="00B80E93"/>
    <w:rsid w:val="00B83783"/>
    <w:rsid w:val="00B847C0"/>
    <w:rsid w:val="00B95061"/>
    <w:rsid w:val="00B9745C"/>
    <w:rsid w:val="00BA09D7"/>
    <w:rsid w:val="00BA2815"/>
    <w:rsid w:val="00BA3E1F"/>
    <w:rsid w:val="00BA5D6C"/>
    <w:rsid w:val="00BB0AD8"/>
    <w:rsid w:val="00BB71DC"/>
    <w:rsid w:val="00BC063B"/>
    <w:rsid w:val="00BC3FFE"/>
    <w:rsid w:val="00BC6BE7"/>
    <w:rsid w:val="00BD0DE3"/>
    <w:rsid w:val="00BD2CED"/>
    <w:rsid w:val="00BD43C8"/>
    <w:rsid w:val="00BD53CA"/>
    <w:rsid w:val="00BD6082"/>
    <w:rsid w:val="00BF51D8"/>
    <w:rsid w:val="00BF711F"/>
    <w:rsid w:val="00C03D96"/>
    <w:rsid w:val="00C04CD6"/>
    <w:rsid w:val="00C05B4D"/>
    <w:rsid w:val="00C073D3"/>
    <w:rsid w:val="00C10CCA"/>
    <w:rsid w:val="00C2198B"/>
    <w:rsid w:val="00C21A00"/>
    <w:rsid w:val="00C23416"/>
    <w:rsid w:val="00C23B52"/>
    <w:rsid w:val="00C24926"/>
    <w:rsid w:val="00C279DD"/>
    <w:rsid w:val="00C30F97"/>
    <w:rsid w:val="00C40471"/>
    <w:rsid w:val="00C40DCF"/>
    <w:rsid w:val="00C421A3"/>
    <w:rsid w:val="00C43A38"/>
    <w:rsid w:val="00C44C1D"/>
    <w:rsid w:val="00C47F2F"/>
    <w:rsid w:val="00C513AA"/>
    <w:rsid w:val="00C62850"/>
    <w:rsid w:val="00C62E4E"/>
    <w:rsid w:val="00C63AE7"/>
    <w:rsid w:val="00C642C2"/>
    <w:rsid w:val="00C6610D"/>
    <w:rsid w:val="00C73352"/>
    <w:rsid w:val="00C73C54"/>
    <w:rsid w:val="00C74147"/>
    <w:rsid w:val="00C8412C"/>
    <w:rsid w:val="00C84242"/>
    <w:rsid w:val="00C84443"/>
    <w:rsid w:val="00C871A8"/>
    <w:rsid w:val="00C876D6"/>
    <w:rsid w:val="00C90D8C"/>
    <w:rsid w:val="00C913B4"/>
    <w:rsid w:val="00C917AA"/>
    <w:rsid w:val="00C94AE7"/>
    <w:rsid w:val="00CA24BB"/>
    <w:rsid w:val="00CB12CD"/>
    <w:rsid w:val="00CB17A0"/>
    <w:rsid w:val="00CB1E45"/>
    <w:rsid w:val="00CB20E8"/>
    <w:rsid w:val="00CB4430"/>
    <w:rsid w:val="00CB4F03"/>
    <w:rsid w:val="00CB6736"/>
    <w:rsid w:val="00CB6CC2"/>
    <w:rsid w:val="00CC0E82"/>
    <w:rsid w:val="00CC3394"/>
    <w:rsid w:val="00CD4B17"/>
    <w:rsid w:val="00CD7313"/>
    <w:rsid w:val="00CE2118"/>
    <w:rsid w:val="00CE7A49"/>
    <w:rsid w:val="00CF1BAB"/>
    <w:rsid w:val="00CF2EC4"/>
    <w:rsid w:val="00CF40A1"/>
    <w:rsid w:val="00CF4A95"/>
    <w:rsid w:val="00CF63C2"/>
    <w:rsid w:val="00D13169"/>
    <w:rsid w:val="00D14B96"/>
    <w:rsid w:val="00D17B49"/>
    <w:rsid w:val="00D21B72"/>
    <w:rsid w:val="00D2490A"/>
    <w:rsid w:val="00D265C4"/>
    <w:rsid w:val="00D2718F"/>
    <w:rsid w:val="00D330A2"/>
    <w:rsid w:val="00D4510A"/>
    <w:rsid w:val="00D4565D"/>
    <w:rsid w:val="00D4630A"/>
    <w:rsid w:val="00D514A4"/>
    <w:rsid w:val="00D554C4"/>
    <w:rsid w:val="00D56EBA"/>
    <w:rsid w:val="00D57033"/>
    <w:rsid w:val="00D5703C"/>
    <w:rsid w:val="00D64ADC"/>
    <w:rsid w:val="00D7119F"/>
    <w:rsid w:val="00D74E06"/>
    <w:rsid w:val="00D75E7C"/>
    <w:rsid w:val="00D77D8A"/>
    <w:rsid w:val="00D81108"/>
    <w:rsid w:val="00D950BA"/>
    <w:rsid w:val="00D97D57"/>
    <w:rsid w:val="00DA2C30"/>
    <w:rsid w:val="00DA34F7"/>
    <w:rsid w:val="00DA727A"/>
    <w:rsid w:val="00DB2A10"/>
    <w:rsid w:val="00DB3CED"/>
    <w:rsid w:val="00DB6675"/>
    <w:rsid w:val="00DB6EA3"/>
    <w:rsid w:val="00DC09B2"/>
    <w:rsid w:val="00DC2C77"/>
    <w:rsid w:val="00DC2D00"/>
    <w:rsid w:val="00DC77A3"/>
    <w:rsid w:val="00DD3398"/>
    <w:rsid w:val="00DD4FCE"/>
    <w:rsid w:val="00DD666C"/>
    <w:rsid w:val="00DD737B"/>
    <w:rsid w:val="00DE08F2"/>
    <w:rsid w:val="00DE09EE"/>
    <w:rsid w:val="00DE1978"/>
    <w:rsid w:val="00DE2141"/>
    <w:rsid w:val="00DF0078"/>
    <w:rsid w:val="00DF194D"/>
    <w:rsid w:val="00DF1C6E"/>
    <w:rsid w:val="00DF29E6"/>
    <w:rsid w:val="00DF49A6"/>
    <w:rsid w:val="00DF4DAB"/>
    <w:rsid w:val="00DF5D6B"/>
    <w:rsid w:val="00DF5E87"/>
    <w:rsid w:val="00E03506"/>
    <w:rsid w:val="00E06DEB"/>
    <w:rsid w:val="00E10575"/>
    <w:rsid w:val="00E1179A"/>
    <w:rsid w:val="00E13373"/>
    <w:rsid w:val="00E1451D"/>
    <w:rsid w:val="00E31371"/>
    <w:rsid w:val="00E3168E"/>
    <w:rsid w:val="00E35C62"/>
    <w:rsid w:val="00E36D26"/>
    <w:rsid w:val="00E40538"/>
    <w:rsid w:val="00E46808"/>
    <w:rsid w:val="00E50E58"/>
    <w:rsid w:val="00E52E8C"/>
    <w:rsid w:val="00E54694"/>
    <w:rsid w:val="00E63734"/>
    <w:rsid w:val="00E64A07"/>
    <w:rsid w:val="00E65B4F"/>
    <w:rsid w:val="00E70032"/>
    <w:rsid w:val="00E70212"/>
    <w:rsid w:val="00E71040"/>
    <w:rsid w:val="00E716F8"/>
    <w:rsid w:val="00E75BA8"/>
    <w:rsid w:val="00E773A2"/>
    <w:rsid w:val="00E7792A"/>
    <w:rsid w:val="00E825EA"/>
    <w:rsid w:val="00E8341D"/>
    <w:rsid w:val="00E86FA2"/>
    <w:rsid w:val="00EA11B6"/>
    <w:rsid w:val="00EB0B91"/>
    <w:rsid w:val="00EB7734"/>
    <w:rsid w:val="00ED0293"/>
    <w:rsid w:val="00ED3382"/>
    <w:rsid w:val="00ED3EA5"/>
    <w:rsid w:val="00EE3EDE"/>
    <w:rsid w:val="00EE3F55"/>
    <w:rsid w:val="00EE4EA5"/>
    <w:rsid w:val="00EE62DA"/>
    <w:rsid w:val="00EE7285"/>
    <w:rsid w:val="00EF1484"/>
    <w:rsid w:val="00EF2687"/>
    <w:rsid w:val="00EF77A2"/>
    <w:rsid w:val="00EF7CEA"/>
    <w:rsid w:val="00EF7D51"/>
    <w:rsid w:val="00F000E2"/>
    <w:rsid w:val="00F048BB"/>
    <w:rsid w:val="00F058F0"/>
    <w:rsid w:val="00F06416"/>
    <w:rsid w:val="00F160F0"/>
    <w:rsid w:val="00F16FA9"/>
    <w:rsid w:val="00F1797B"/>
    <w:rsid w:val="00F201E5"/>
    <w:rsid w:val="00F219B6"/>
    <w:rsid w:val="00F24966"/>
    <w:rsid w:val="00F30A34"/>
    <w:rsid w:val="00F43A1B"/>
    <w:rsid w:val="00F465D6"/>
    <w:rsid w:val="00F467E9"/>
    <w:rsid w:val="00F52655"/>
    <w:rsid w:val="00F5476F"/>
    <w:rsid w:val="00F57CEF"/>
    <w:rsid w:val="00F62042"/>
    <w:rsid w:val="00F6357F"/>
    <w:rsid w:val="00F63C31"/>
    <w:rsid w:val="00F65238"/>
    <w:rsid w:val="00F669C2"/>
    <w:rsid w:val="00F73178"/>
    <w:rsid w:val="00F76138"/>
    <w:rsid w:val="00F806A3"/>
    <w:rsid w:val="00F81272"/>
    <w:rsid w:val="00F9135D"/>
    <w:rsid w:val="00F94E19"/>
    <w:rsid w:val="00FA2731"/>
    <w:rsid w:val="00FA2AD5"/>
    <w:rsid w:val="00FA3807"/>
    <w:rsid w:val="00FB1500"/>
    <w:rsid w:val="00FB1B41"/>
    <w:rsid w:val="00FB6DE3"/>
    <w:rsid w:val="00FB727B"/>
    <w:rsid w:val="00FB7473"/>
    <w:rsid w:val="00FC3002"/>
    <w:rsid w:val="00FC3C37"/>
    <w:rsid w:val="00FC7DAB"/>
    <w:rsid w:val="00FD1576"/>
    <w:rsid w:val="00FD51F7"/>
    <w:rsid w:val="00FE2B4B"/>
    <w:rsid w:val="00FF3163"/>
    <w:rsid w:val="00FF4E49"/>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87393"/>
    <o:shapelayout v:ext="edit">
      <o:idmap v:ext="edit" data="1"/>
    </o:shapelayout>
  </w:shapeDefaults>
  <w:decimalSymbol w:val="."/>
  <w:listSeparator w:val=","/>
  <w14:docId w14:val="57EF71AC"/>
  <w15:chartTrackingRefBased/>
  <w15:docId w15:val="{F3C9CC9E-D205-4A68-A7EA-05A8B2F21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1E0"/>
    <w:pPr>
      <w:spacing w:after="0"/>
    </w:pPr>
    <w:rPr>
      <w:rFonts w:ascii="Helvetica" w:hAnsi="Helvetica" w:cs="Arial (Body CS)"/>
      <w:color w:val="0F2E5F"/>
      <w:sz w:val="20"/>
    </w:rPr>
  </w:style>
  <w:style w:type="paragraph" w:styleId="Heading1">
    <w:name w:val="heading 1"/>
    <w:basedOn w:val="Normal"/>
    <w:next w:val="Normal"/>
    <w:link w:val="Heading1Char"/>
    <w:uiPriority w:val="9"/>
    <w:qFormat/>
    <w:rsid w:val="00A95811"/>
    <w:pPr>
      <w:spacing w:line="192" w:lineRule="auto"/>
      <w:contextualSpacing/>
      <w:outlineLvl w:val="0"/>
    </w:pPr>
    <w:rPr>
      <w:rFonts w:ascii="COOPER LIGHT BT" w:hAnsi="COOPER LIGHT BT"/>
      <w:color w:val="1B324F" w:themeColor="text1"/>
      <w:sz w:val="64"/>
      <w:szCs w:val="90"/>
      <w:lang w:val="de-DE"/>
    </w:rPr>
  </w:style>
  <w:style w:type="paragraph" w:styleId="Heading2">
    <w:name w:val="heading 2"/>
    <w:basedOn w:val="Normal"/>
    <w:next w:val="Normal"/>
    <w:link w:val="Heading2Char"/>
    <w:uiPriority w:val="9"/>
    <w:unhideWhenUsed/>
    <w:qFormat/>
    <w:rsid w:val="00C513AA"/>
    <w:pPr>
      <w:spacing w:before="360" w:after="120" w:line="276" w:lineRule="auto"/>
      <w:contextualSpacing/>
      <w:outlineLvl w:val="1"/>
    </w:pPr>
    <w:rPr>
      <w:rFonts w:ascii="COOPER LIGHT BT" w:hAnsi="COOPER LIGHT BT"/>
      <w:iCs/>
      <w:color w:val="1B324F"/>
      <w:sz w:val="32"/>
      <w:szCs w:val="28"/>
      <w:lang w:val="de-DE"/>
    </w:rPr>
  </w:style>
  <w:style w:type="paragraph" w:styleId="Heading3">
    <w:name w:val="heading 3"/>
    <w:basedOn w:val="Normal"/>
    <w:next w:val="Normal"/>
    <w:link w:val="Heading3Char"/>
    <w:uiPriority w:val="9"/>
    <w:unhideWhenUsed/>
    <w:qFormat/>
    <w:rsid w:val="002539FC"/>
    <w:pPr>
      <w:spacing w:line="276" w:lineRule="auto"/>
      <w:outlineLvl w:val="2"/>
    </w:pPr>
    <w:rPr>
      <w:b/>
      <w:bCs/>
      <w:color w:val="1B324F" w:themeColor="text1"/>
      <w:szCs w:val="20"/>
      <w:lang w:val="de-DE"/>
    </w:rPr>
  </w:style>
  <w:style w:type="paragraph" w:styleId="Heading4">
    <w:name w:val="heading 4"/>
    <w:basedOn w:val="Normal"/>
    <w:next w:val="Normal"/>
    <w:link w:val="Heading4Char"/>
    <w:uiPriority w:val="9"/>
    <w:unhideWhenUsed/>
    <w:qFormat/>
    <w:rsid w:val="00930787"/>
    <w:pPr>
      <w:spacing w:line="240" w:lineRule="auto"/>
      <w:contextualSpacing/>
      <w:outlineLvl w:val="3"/>
    </w:pPr>
    <w:rPr>
      <w:color w:val="00C082"/>
    </w:rPr>
  </w:style>
  <w:style w:type="paragraph" w:styleId="Heading5">
    <w:name w:val="heading 5"/>
    <w:basedOn w:val="Normal"/>
    <w:next w:val="Normal"/>
    <w:link w:val="Heading5Char"/>
    <w:uiPriority w:val="9"/>
    <w:unhideWhenUsed/>
    <w:qFormat/>
    <w:rsid w:val="00B0203C"/>
    <w:pPr>
      <w:spacing w:after="120" w:line="264" w:lineRule="auto"/>
      <w:outlineLvl w:val="4"/>
    </w:pPr>
    <w:rPr>
      <w:b/>
      <w:bCs/>
      <w:color w:val="FFFFFF" w:themeColor="background1"/>
      <w:sz w:val="16"/>
      <w:szCs w:val="16"/>
      <w:lang w:val="en-US"/>
    </w:rPr>
  </w:style>
  <w:style w:type="paragraph" w:styleId="Heading6">
    <w:name w:val="heading 6"/>
    <w:basedOn w:val="Normal"/>
    <w:next w:val="Normal"/>
    <w:link w:val="Heading6Char"/>
    <w:uiPriority w:val="9"/>
    <w:unhideWhenUsed/>
    <w:qFormat/>
    <w:rsid w:val="000651E0"/>
    <w:pPr>
      <w:keepNext/>
      <w:keepLines/>
      <w:spacing w:before="40" w:line="240" w:lineRule="auto"/>
      <w:ind w:left="1152" w:hanging="1152"/>
      <w:outlineLvl w:val="5"/>
    </w:pPr>
    <w:rPr>
      <w:rFonts w:eastAsiaTheme="majorEastAsia" w:cstheme="majorBidi"/>
      <w:color w:val="1B324F" w:themeColor="text1"/>
      <w:lang w:val="en-US"/>
    </w:rPr>
  </w:style>
  <w:style w:type="paragraph" w:styleId="Heading7">
    <w:name w:val="heading 7"/>
    <w:basedOn w:val="Normal"/>
    <w:next w:val="Normal"/>
    <w:link w:val="Heading7Char"/>
    <w:uiPriority w:val="9"/>
    <w:semiHidden/>
    <w:unhideWhenUsed/>
    <w:qFormat/>
    <w:rsid w:val="000651E0"/>
    <w:pPr>
      <w:keepNext/>
      <w:keepLines/>
      <w:spacing w:before="40" w:line="240" w:lineRule="auto"/>
      <w:ind w:left="1296" w:hanging="1296"/>
      <w:outlineLvl w:val="6"/>
    </w:pPr>
    <w:rPr>
      <w:rFonts w:eastAsiaTheme="majorEastAsia" w:cstheme="majorBidi"/>
      <w:i/>
      <w:iCs/>
      <w:color w:val="1B324F" w:themeColor="text1"/>
      <w:lang w:val="en-US"/>
    </w:rPr>
  </w:style>
  <w:style w:type="paragraph" w:styleId="Heading8">
    <w:name w:val="heading 8"/>
    <w:basedOn w:val="Normal"/>
    <w:next w:val="Normal"/>
    <w:link w:val="Heading8Char"/>
    <w:uiPriority w:val="9"/>
    <w:semiHidden/>
    <w:unhideWhenUsed/>
    <w:qFormat/>
    <w:rsid w:val="004C012D"/>
    <w:pPr>
      <w:keepNext/>
      <w:keepLines/>
      <w:spacing w:before="40" w:line="240" w:lineRule="auto"/>
      <w:ind w:left="1440" w:hanging="1440"/>
      <w:outlineLvl w:val="7"/>
    </w:pPr>
    <w:rPr>
      <w:rFonts w:asciiTheme="majorHAnsi" w:eastAsiaTheme="majorEastAsia" w:hAnsiTheme="majorHAnsi" w:cstheme="majorBidi"/>
      <w:color w:val="2A4E7C" w:themeColor="text1" w:themeTint="D8"/>
      <w:sz w:val="21"/>
      <w:szCs w:val="21"/>
      <w:lang w:val="en-US"/>
    </w:rPr>
  </w:style>
  <w:style w:type="paragraph" w:styleId="Heading9">
    <w:name w:val="heading 9"/>
    <w:basedOn w:val="Normal"/>
    <w:next w:val="Normal"/>
    <w:link w:val="Heading9Char"/>
    <w:uiPriority w:val="9"/>
    <w:semiHidden/>
    <w:unhideWhenUsed/>
    <w:qFormat/>
    <w:rsid w:val="004C012D"/>
    <w:pPr>
      <w:keepNext/>
      <w:keepLines/>
      <w:spacing w:before="40" w:line="240" w:lineRule="auto"/>
      <w:ind w:left="1584" w:hanging="1584"/>
      <w:outlineLvl w:val="8"/>
    </w:pPr>
    <w:rPr>
      <w:rFonts w:asciiTheme="majorHAnsi" w:eastAsiaTheme="majorEastAsia" w:hAnsiTheme="majorHAnsi" w:cstheme="majorBidi"/>
      <w:i/>
      <w:iCs/>
      <w:color w:val="2A4E7C"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811"/>
    <w:rPr>
      <w:rFonts w:ascii="COOPER LIGHT BT" w:hAnsi="COOPER LIGHT BT" w:cs="Arial (Body CS)"/>
      <w:color w:val="1B324F" w:themeColor="text1"/>
      <w:sz w:val="64"/>
      <w:szCs w:val="90"/>
      <w:lang w:val="de-DE"/>
    </w:rPr>
  </w:style>
  <w:style w:type="character" w:customStyle="1" w:styleId="Heading2Char">
    <w:name w:val="Heading 2 Char"/>
    <w:basedOn w:val="DefaultParagraphFont"/>
    <w:link w:val="Heading2"/>
    <w:uiPriority w:val="9"/>
    <w:rsid w:val="00C513AA"/>
    <w:rPr>
      <w:rFonts w:ascii="COOPER LIGHT BT" w:hAnsi="COOPER LIGHT BT" w:cs="Arial (Body CS)"/>
      <w:iCs/>
      <w:color w:val="1B324F"/>
      <w:sz w:val="32"/>
      <w:szCs w:val="28"/>
      <w:lang w:val="de-DE"/>
    </w:rPr>
  </w:style>
  <w:style w:type="character" w:customStyle="1" w:styleId="Heading3Char">
    <w:name w:val="Heading 3 Char"/>
    <w:basedOn w:val="DefaultParagraphFont"/>
    <w:link w:val="Heading3"/>
    <w:uiPriority w:val="9"/>
    <w:rsid w:val="002539FC"/>
    <w:rPr>
      <w:rFonts w:ascii="Helvetica" w:hAnsi="Helvetica" w:cs="Arial (Body CS)"/>
      <w:b/>
      <w:bCs/>
      <w:color w:val="1B324F" w:themeColor="text1"/>
      <w:sz w:val="20"/>
      <w:szCs w:val="20"/>
      <w:lang w:val="de-DE"/>
    </w:rPr>
  </w:style>
  <w:style w:type="character" w:customStyle="1" w:styleId="Heading4Char">
    <w:name w:val="Heading 4 Char"/>
    <w:basedOn w:val="DefaultParagraphFont"/>
    <w:link w:val="Heading4"/>
    <w:uiPriority w:val="9"/>
    <w:rsid w:val="00930787"/>
    <w:rPr>
      <w:rFonts w:ascii="GT America" w:hAnsi="GT America" w:cs="Arial (Body CS)"/>
      <w:color w:val="00C082"/>
      <w:sz w:val="20"/>
    </w:rPr>
  </w:style>
  <w:style w:type="character" w:customStyle="1" w:styleId="Heading5Char">
    <w:name w:val="Heading 5 Char"/>
    <w:basedOn w:val="DefaultParagraphFont"/>
    <w:link w:val="Heading5"/>
    <w:uiPriority w:val="9"/>
    <w:rsid w:val="00B0203C"/>
    <w:rPr>
      <w:rFonts w:ascii="GT America" w:hAnsi="GT America" w:cs="Arial (Body CS)"/>
      <w:b/>
      <w:bCs/>
      <w:color w:val="FFFFFF" w:themeColor="background1"/>
      <w:sz w:val="16"/>
      <w:szCs w:val="16"/>
      <w:lang w:val="en-US"/>
    </w:rPr>
  </w:style>
  <w:style w:type="character" w:customStyle="1" w:styleId="Heading6Char">
    <w:name w:val="Heading 6 Char"/>
    <w:basedOn w:val="DefaultParagraphFont"/>
    <w:link w:val="Heading6"/>
    <w:uiPriority w:val="9"/>
    <w:rsid w:val="000651E0"/>
    <w:rPr>
      <w:rFonts w:ascii="Helvetica" w:eastAsiaTheme="majorEastAsia" w:hAnsi="Helvetica" w:cstheme="majorBidi"/>
      <w:color w:val="1B324F" w:themeColor="text1"/>
      <w:sz w:val="20"/>
      <w:lang w:val="en-US"/>
    </w:rPr>
  </w:style>
  <w:style w:type="character" w:customStyle="1" w:styleId="Heading7Char">
    <w:name w:val="Heading 7 Char"/>
    <w:basedOn w:val="DefaultParagraphFont"/>
    <w:link w:val="Heading7"/>
    <w:uiPriority w:val="9"/>
    <w:semiHidden/>
    <w:rsid w:val="000651E0"/>
    <w:rPr>
      <w:rFonts w:ascii="Helvetica" w:eastAsiaTheme="majorEastAsia" w:hAnsi="Helvetica" w:cstheme="majorBidi"/>
      <w:i/>
      <w:iCs/>
      <w:color w:val="1B324F" w:themeColor="text1"/>
      <w:sz w:val="20"/>
      <w:lang w:val="en-US"/>
    </w:rPr>
  </w:style>
  <w:style w:type="character" w:customStyle="1" w:styleId="Heading8Char">
    <w:name w:val="Heading 8 Char"/>
    <w:basedOn w:val="DefaultParagraphFont"/>
    <w:link w:val="Heading8"/>
    <w:uiPriority w:val="9"/>
    <w:semiHidden/>
    <w:rsid w:val="004C012D"/>
    <w:rPr>
      <w:rFonts w:asciiTheme="majorHAnsi" w:eastAsiaTheme="majorEastAsia" w:hAnsiTheme="majorHAnsi" w:cstheme="majorBidi"/>
      <w:color w:val="2A4E7C" w:themeColor="text1" w:themeTint="D8"/>
      <w:sz w:val="21"/>
      <w:szCs w:val="21"/>
      <w:lang w:val="en-US"/>
    </w:rPr>
  </w:style>
  <w:style w:type="character" w:customStyle="1" w:styleId="Heading9Char">
    <w:name w:val="Heading 9 Char"/>
    <w:basedOn w:val="DefaultParagraphFont"/>
    <w:link w:val="Heading9"/>
    <w:uiPriority w:val="9"/>
    <w:semiHidden/>
    <w:rsid w:val="004C012D"/>
    <w:rPr>
      <w:rFonts w:asciiTheme="majorHAnsi" w:eastAsiaTheme="majorEastAsia" w:hAnsiTheme="majorHAnsi" w:cstheme="majorBidi"/>
      <w:i/>
      <w:iCs/>
      <w:color w:val="2A4E7C" w:themeColor="text1" w:themeTint="D8"/>
      <w:sz w:val="21"/>
      <w:szCs w:val="21"/>
      <w:lang w:val="en-US"/>
    </w:rPr>
  </w:style>
  <w:style w:type="paragraph" w:customStyle="1" w:styleId="Subheading">
    <w:name w:val="Subheading"/>
    <w:basedOn w:val="Normal"/>
    <w:link w:val="SubheadingChar"/>
    <w:qFormat/>
    <w:rsid w:val="008F1A3E"/>
    <w:pPr>
      <w:contextualSpacing/>
    </w:pPr>
    <w:rPr>
      <w:rFonts w:ascii="COOPER LIGHT BT" w:hAnsi="COOPER LIGHT BT"/>
      <w:sz w:val="28"/>
      <w:szCs w:val="28"/>
      <w:lang w:val="de-DE"/>
    </w:rPr>
  </w:style>
  <w:style w:type="character" w:customStyle="1" w:styleId="SubheadingChar">
    <w:name w:val="Subheading Char"/>
    <w:basedOn w:val="DefaultParagraphFont"/>
    <w:link w:val="Subheading"/>
    <w:rsid w:val="008F1A3E"/>
    <w:rPr>
      <w:rFonts w:ascii="COOPER LIGHT BT" w:hAnsi="COOPER LIGHT BT"/>
      <w:color w:val="0F2E5F"/>
      <w:sz w:val="28"/>
      <w:szCs w:val="28"/>
      <w:lang w:val="de-DE"/>
    </w:rPr>
  </w:style>
  <w:style w:type="paragraph" w:styleId="ListParagraph">
    <w:name w:val="List Paragraph"/>
    <w:basedOn w:val="Normal"/>
    <w:uiPriority w:val="34"/>
    <w:qFormat/>
    <w:rsid w:val="00930787"/>
    <w:pPr>
      <w:numPr>
        <w:numId w:val="4"/>
      </w:numPr>
      <w:spacing w:line="276" w:lineRule="auto"/>
      <w:contextualSpacing/>
    </w:pPr>
    <w:rPr>
      <w:szCs w:val="20"/>
      <w:lang w:val="de-DE"/>
    </w:rPr>
  </w:style>
  <w:style w:type="paragraph" w:styleId="Header">
    <w:name w:val="header"/>
    <w:basedOn w:val="Footer"/>
    <w:link w:val="HeaderChar"/>
    <w:uiPriority w:val="99"/>
    <w:unhideWhenUsed/>
    <w:rsid w:val="00B0203C"/>
  </w:style>
  <w:style w:type="paragraph" w:styleId="FootnoteText">
    <w:name w:val="footnote text"/>
    <w:basedOn w:val="Normal"/>
    <w:link w:val="FootnoteTextChar"/>
    <w:uiPriority w:val="99"/>
    <w:semiHidden/>
    <w:unhideWhenUsed/>
    <w:rsid w:val="00D74E06"/>
    <w:pPr>
      <w:spacing w:line="240" w:lineRule="auto"/>
    </w:pPr>
    <w:rPr>
      <w:szCs w:val="20"/>
      <w:lang w:val="en-US"/>
    </w:rPr>
  </w:style>
  <w:style w:type="character" w:customStyle="1" w:styleId="FootnoteTextChar">
    <w:name w:val="Footnote Text Char"/>
    <w:basedOn w:val="DefaultParagraphFont"/>
    <w:link w:val="FootnoteText"/>
    <w:uiPriority w:val="99"/>
    <w:semiHidden/>
    <w:rsid w:val="00D74E06"/>
    <w:rPr>
      <w:sz w:val="20"/>
      <w:szCs w:val="20"/>
      <w:lang w:val="en-US"/>
    </w:rPr>
  </w:style>
  <w:style w:type="character" w:styleId="FootnoteReference">
    <w:name w:val="footnote reference"/>
    <w:basedOn w:val="DefaultParagraphFont"/>
    <w:uiPriority w:val="99"/>
    <w:semiHidden/>
    <w:unhideWhenUsed/>
    <w:rsid w:val="00D74E06"/>
    <w:rPr>
      <w:vertAlign w:val="superscript"/>
    </w:rPr>
  </w:style>
  <w:style w:type="table" w:styleId="TableGrid">
    <w:name w:val="Table Grid"/>
    <w:basedOn w:val="TableNormal"/>
    <w:uiPriority w:val="39"/>
    <w:rsid w:val="00D74E06"/>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56ECA"/>
    <w:rPr>
      <w:sz w:val="16"/>
      <w:szCs w:val="16"/>
    </w:rPr>
  </w:style>
  <w:style w:type="paragraph" w:styleId="CommentText">
    <w:name w:val="annotation text"/>
    <w:basedOn w:val="Normal"/>
    <w:link w:val="CommentTextChar"/>
    <w:uiPriority w:val="99"/>
    <w:unhideWhenUsed/>
    <w:rsid w:val="00656ECA"/>
    <w:pPr>
      <w:spacing w:line="240" w:lineRule="auto"/>
    </w:pPr>
    <w:rPr>
      <w:rFonts w:ascii="Calibri" w:hAnsi="Calibri" w:cs="Calibri"/>
      <w:szCs w:val="20"/>
      <w:lang w:val="en-US"/>
    </w:rPr>
  </w:style>
  <w:style w:type="character" w:customStyle="1" w:styleId="CommentTextChar">
    <w:name w:val="Comment Text Char"/>
    <w:basedOn w:val="DefaultParagraphFont"/>
    <w:link w:val="CommentText"/>
    <w:uiPriority w:val="99"/>
    <w:rsid w:val="00656ECA"/>
    <w:rPr>
      <w:rFonts w:ascii="Calibri" w:hAnsi="Calibri" w:cs="Calibri"/>
      <w:sz w:val="20"/>
      <w:szCs w:val="20"/>
      <w:lang w:val="en-US"/>
    </w:rPr>
  </w:style>
  <w:style w:type="paragraph" w:styleId="BalloonText">
    <w:name w:val="Balloon Text"/>
    <w:basedOn w:val="Normal"/>
    <w:link w:val="BalloonTextChar"/>
    <w:uiPriority w:val="99"/>
    <w:semiHidden/>
    <w:unhideWhenUsed/>
    <w:rsid w:val="00656EC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6ECA"/>
    <w:rPr>
      <w:rFonts w:ascii="Segoe UI" w:hAnsi="Segoe UI" w:cs="Segoe UI"/>
      <w:sz w:val="18"/>
      <w:szCs w:val="18"/>
    </w:rPr>
  </w:style>
  <w:style w:type="table" w:styleId="ListTable6Colorful-Accent1">
    <w:name w:val="List Table 6 Colorful Accent 1"/>
    <w:basedOn w:val="TableNormal"/>
    <w:uiPriority w:val="51"/>
    <w:rsid w:val="00F5476F"/>
    <w:pPr>
      <w:spacing w:after="0" w:line="240" w:lineRule="auto"/>
    </w:pPr>
    <w:rPr>
      <w:color w:val="008F60" w:themeColor="accent1" w:themeShade="BF"/>
    </w:rPr>
    <w:tblPr>
      <w:tblStyleRowBandSize w:val="1"/>
      <w:tblStyleColBandSize w:val="1"/>
      <w:tblBorders>
        <w:top w:val="single" w:sz="4" w:space="0" w:color="00C082" w:themeColor="accent1"/>
        <w:bottom w:val="single" w:sz="4" w:space="0" w:color="00C082" w:themeColor="accent1"/>
      </w:tblBorders>
    </w:tblPr>
    <w:tblStylePr w:type="firstRow">
      <w:rPr>
        <w:b/>
        <w:bCs/>
      </w:rPr>
      <w:tblPr/>
      <w:tcPr>
        <w:tcBorders>
          <w:bottom w:val="single" w:sz="4" w:space="0" w:color="00C082" w:themeColor="accent1"/>
        </w:tcBorders>
      </w:tcPr>
    </w:tblStylePr>
    <w:tblStylePr w:type="lastRow">
      <w:rPr>
        <w:b/>
        <w:bCs/>
      </w:rPr>
      <w:tblPr/>
      <w:tcPr>
        <w:tcBorders>
          <w:top w:val="double" w:sz="4" w:space="0" w:color="00C082" w:themeColor="accent1"/>
        </w:tcBorders>
      </w:tcPr>
    </w:tblStylePr>
    <w:tblStylePr w:type="firstCol">
      <w:rPr>
        <w:b/>
        <w:bCs/>
      </w:rPr>
    </w:tblStylePr>
    <w:tblStylePr w:type="lastCol">
      <w:rPr>
        <w:b/>
        <w:bCs/>
      </w:rPr>
    </w:tblStylePr>
    <w:tblStylePr w:type="band1Vert">
      <w:tblPr/>
      <w:tcPr>
        <w:shd w:val="clear" w:color="auto" w:fill="BFFFEA" w:themeFill="accent1" w:themeFillTint="33"/>
      </w:tcPr>
    </w:tblStylePr>
    <w:tblStylePr w:type="band1Horz">
      <w:tblPr/>
      <w:tcPr>
        <w:shd w:val="clear" w:color="auto" w:fill="BFFFEA" w:themeFill="accent1" w:themeFillTint="33"/>
      </w:tcPr>
    </w:tblStylePr>
  </w:style>
  <w:style w:type="character" w:styleId="UnresolvedMention">
    <w:name w:val="Unresolved Mention"/>
    <w:basedOn w:val="DefaultParagraphFont"/>
    <w:uiPriority w:val="99"/>
    <w:semiHidden/>
    <w:unhideWhenUsed/>
    <w:rsid w:val="004C012D"/>
    <w:rPr>
      <w:color w:val="808080"/>
      <w:shd w:val="clear" w:color="auto" w:fill="E6E6E6"/>
    </w:rPr>
  </w:style>
  <w:style w:type="paragraph" w:styleId="CommentSubject">
    <w:name w:val="annotation subject"/>
    <w:basedOn w:val="CommentText"/>
    <w:next w:val="CommentText"/>
    <w:link w:val="CommentSubjectChar"/>
    <w:uiPriority w:val="99"/>
    <w:semiHidden/>
    <w:unhideWhenUsed/>
    <w:rsid w:val="004C012D"/>
    <w:rPr>
      <w:b/>
      <w:bCs/>
    </w:rPr>
  </w:style>
  <w:style w:type="character" w:customStyle="1" w:styleId="CommentSubjectChar">
    <w:name w:val="Comment Subject Char"/>
    <w:basedOn w:val="CommentTextChar"/>
    <w:link w:val="CommentSubject"/>
    <w:uiPriority w:val="99"/>
    <w:semiHidden/>
    <w:rsid w:val="004C012D"/>
    <w:rPr>
      <w:rFonts w:ascii="Calibri" w:hAnsi="Calibri" w:cs="Calibri"/>
      <w:b/>
      <w:bCs/>
      <w:sz w:val="20"/>
      <w:szCs w:val="20"/>
      <w:lang w:val="en-US"/>
    </w:rPr>
  </w:style>
  <w:style w:type="character" w:styleId="FollowedHyperlink">
    <w:name w:val="FollowedHyperlink"/>
    <w:basedOn w:val="DefaultParagraphFont"/>
    <w:uiPriority w:val="99"/>
    <w:semiHidden/>
    <w:unhideWhenUsed/>
    <w:rsid w:val="004C012D"/>
    <w:rPr>
      <w:color w:val="1B324F" w:themeColor="followedHyperlink"/>
      <w:u w:val="single"/>
    </w:rPr>
  </w:style>
  <w:style w:type="table" w:styleId="GridTable1Light-Accent1">
    <w:name w:val="Grid Table 1 Light Accent 1"/>
    <w:basedOn w:val="TableNormal"/>
    <w:uiPriority w:val="46"/>
    <w:rsid w:val="004C012D"/>
    <w:pPr>
      <w:spacing w:after="0" w:line="240" w:lineRule="auto"/>
    </w:pPr>
    <w:rPr>
      <w:lang w:val="en-US"/>
    </w:rPr>
    <w:tblPr>
      <w:tblStyleRowBandSize w:val="1"/>
      <w:tblStyleColBandSize w:val="1"/>
      <w:tblBorders>
        <w:top w:val="single" w:sz="4" w:space="0" w:color="7FFFD5" w:themeColor="accent1" w:themeTint="66"/>
        <w:left w:val="single" w:sz="4" w:space="0" w:color="7FFFD5" w:themeColor="accent1" w:themeTint="66"/>
        <w:bottom w:val="single" w:sz="4" w:space="0" w:color="7FFFD5" w:themeColor="accent1" w:themeTint="66"/>
        <w:right w:val="single" w:sz="4" w:space="0" w:color="7FFFD5" w:themeColor="accent1" w:themeTint="66"/>
        <w:insideH w:val="single" w:sz="4" w:space="0" w:color="7FFFD5" w:themeColor="accent1" w:themeTint="66"/>
        <w:insideV w:val="single" w:sz="4" w:space="0" w:color="7FFFD5" w:themeColor="accent1" w:themeTint="66"/>
      </w:tblBorders>
    </w:tblPr>
    <w:tblStylePr w:type="firstRow">
      <w:rPr>
        <w:b/>
        <w:bCs/>
      </w:rPr>
      <w:tblPr/>
      <w:tcPr>
        <w:tcBorders>
          <w:bottom w:val="single" w:sz="12" w:space="0" w:color="40FFC0" w:themeColor="accent1" w:themeTint="99"/>
        </w:tcBorders>
      </w:tcPr>
    </w:tblStylePr>
    <w:tblStylePr w:type="lastRow">
      <w:rPr>
        <w:b/>
        <w:bCs/>
      </w:rPr>
      <w:tblPr/>
      <w:tcPr>
        <w:tcBorders>
          <w:top w:val="double" w:sz="2" w:space="0" w:color="40FFC0"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4C012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FFFE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C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C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C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C082" w:themeFill="accent1"/>
      </w:tcPr>
    </w:tblStylePr>
    <w:tblStylePr w:type="band1Vert">
      <w:tblPr/>
      <w:tcPr>
        <w:shd w:val="clear" w:color="auto" w:fill="7FFFD5" w:themeFill="accent1" w:themeFillTint="66"/>
      </w:tcPr>
    </w:tblStylePr>
    <w:tblStylePr w:type="band1Horz">
      <w:tblPr/>
      <w:tcPr>
        <w:shd w:val="clear" w:color="auto" w:fill="7FFFD5" w:themeFill="accent1" w:themeFillTint="66"/>
      </w:tcPr>
    </w:tblStylePr>
  </w:style>
  <w:style w:type="paragraph" w:styleId="Revision">
    <w:name w:val="Revision"/>
    <w:hidden/>
    <w:uiPriority w:val="99"/>
    <w:semiHidden/>
    <w:rsid w:val="004C012D"/>
    <w:pPr>
      <w:spacing w:after="0" w:line="240" w:lineRule="auto"/>
    </w:pPr>
    <w:rPr>
      <w:rFonts w:ascii="Calibri" w:hAnsi="Calibri" w:cs="Calibri"/>
      <w:lang w:val="en-US"/>
    </w:rPr>
  </w:style>
  <w:style w:type="table" w:styleId="PlainTable3">
    <w:name w:val="Plain Table 3"/>
    <w:basedOn w:val="TableNormal"/>
    <w:uiPriority w:val="43"/>
    <w:rsid w:val="004C012D"/>
    <w:pPr>
      <w:spacing w:after="0" w:line="240" w:lineRule="auto"/>
    </w:pPr>
    <w:tblPr>
      <w:tblStyleRowBandSize w:val="1"/>
      <w:tblStyleColBandSize w:val="1"/>
    </w:tblPr>
    <w:tblStylePr w:type="firstRow">
      <w:rPr>
        <w:b/>
        <w:bCs/>
        <w:caps/>
      </w:rPr>
      <w:tblPr/>
      <w:tcPr>
        <w:tcBorders>
          <w:bottom w:val="single" w:sz="4" w:space="0" w:color="6793CB"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6793CB"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7Colorful-Accent1">
    <w:name w:val="Grid Table 7 Colorful Accent 1"/>
    <w:basedOn w:val="TableNormal"/>
    <w:uiPriority w:val="52"/>
    <w:rsid w:val="004C012D"/>
    <w:pPr>
      <w:spacing w:after="0" w:line="240" w:lineRule="auto"/>
    </w:pPr>
    <w:rPr>
      <w:color w:val="008F60" w:themeColor="accent1" w:themeShade="BF"/>
    </w:rPr>
    <w:tblPr>
      <w:tblStyleRowBandSize w:val="1"/>
      <w:tblStyleColBandSize w:val="1"/>
      <w:tblBorders>
        <w:top w:val="single" w:sz="4" w:space="0" w:color="40FFC0" w:themeColor="accent1" w:themeTint="99"/>
        <w:left w:val="single" w:sz="4" w:space="0" w:color="40FFC0" w:themeColor="accent1" w:themeTint="99"/>
        <w:bottom w:val="single" w:sz="4" w:space="0" w:color="40FFC0" w:themeColor="accent1" w:themeTint="99"/>
        <w:right w:val="single" w:sz="4" w:space="0" w:color="40FFC0" w:themeColor="accent1" w:themeTint="99"/>
        <w:insideH w:val="single" w:sz="4" w:space="0" w:color="40FFC0" w:themeColor="accent1" w:themeTint="99"/>
        <w:insideV w:val="single" w:sz="4" w:space="0" w:color="40FFC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FFFEA" w:themeFill="accent1" w:themeFillTint="33"/>
      </w:tcPr>
    </w:tblStylePr>
    <w:tblStylePr w:type="band1Horz">
      <w:tblPr/>
      <w:tcPr>
        <w:shd w:val="clear" w:color="auto" w:fill="BFFFEA" w:themeFill="accent1" w:themeFillTint="33"/>
      </w:tcPr>
    </w:tblStylePr>
    <w:tblStylePr w:type="neCell">
      <w:tblPr/>
      <w:tcPr>
        <w:tcBorders>
          <w:bottom w:val="single" w:sz="4" w:space="0" w:color="40FFC0" w:themeColor="accent1" w:themeTint="99"/>
        </w:tcBorders>
      </w:tcPr>
    </w:tblStylePr>
    <w:tblStylePr w:type="nwCell">
      <w:tblPr/>
      <w:tcPr>
        <w:tcBorders>
          <w:bottom w:val="single" w:sz="4" w:space="0" w:color="40FFC0" w:themeColor="accent1" w:themeTint="99"/>
        </w:tcBorders>
      </w:tcPr>
    </w:tblStylePr>
    <w:tblStylePr w:type="seCell">
      <w:tblPr/>
      <w:tcPr>
        <w:tcBorders>
          <w:top w:val="single" w:sz="4" w:space="0" w:color="40FFC0" w:themeColor="accent1" w:themeTint="99"/>
        </w:tcBorders>
      </w:tcPr>
    </w:tblStylePr>
    <w:tblStylePr w:type="swCell">
      <w:tblPr/>
      <w:tcPr>
        <w:tcBorders>
          <w:top w:val="single" w:sz="4" w:space="0" w:color="40FFC0" w:themeColor="accent1" w:themeTint="99"/>
        </w:tcBorders>
      </w:tcPr>
    </w:tblStylePr>
  </w:style>
  <w:style w:type="paragraph" w:styleId="HTMLPreformatted">
    <w:name w:val="HTML Preformatted"/>
    <w:basedOn w:val="Normal"/>
    <w:link w:val="HTMLPreformattedChar"/>
    <w:uiPriority w:val="99"/>
    <w:semiHidden/>
    <w:unhideWhenUsed/>
    <w:rsid w:val="004C0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lang w:val="fr-FR" w:eastAsia="fr-FR"/>
    </w:rPr>
  </w:style>
  <w:style w:type="character" w:customStyle="1" w:styleId="HTMLPreformattedChar">
    <w:name w:val="HTML Preformatted Char"/>
    <w:basedOn w:val="DefaultParagraphFont"/>
    <w:link w:val="HTMLPreformatted"/>
    <w:uiPriority w:val="99"/>
    <w:semiHidden/>
    <w:rsid w:val="004C012D"/>
    <w:rPr>
      <w:rFonts w:ascii="Courier New" w:eastAsia="Times New Roman" w:hAnsi="Courier New" w:cs="Courier New"/>
      <w:sz w:val="20"/>
      <w:szCs w:val="20"/>
      <w:lang w:val="fr-FR" w:eastAsia="fr-FR"/>
    </w:rPr>
  </w:style>
  <w:style w:type="table" w:styleId="GridTable5Dark-Accent3">
    <w:name w:val="Grid Table 5 Dark Accent 3"/>
    <w:basedOn w:val="TableNormal"/>
    <w:uiPriority w:val="50"/>
    <w:rsid w:val="004C012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D5D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63C5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63C5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63C5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63C57" w:themeFill="accent3"/>
      </w:tcPr>
    </w:tblStylePr>
    <w:tblStylePr w:type="band1Vert">
      <w:tblPr/>
      <w:tcPr>
        <w:shd w:val="clear" w:color="auto" w:fill="E0ABB8" w:themeFill="accent3" w:themeFillTint="66"/>
      </w:tcPr>
    </w:tblStylePr>
    <w:tblStylePr w:type="band1Horz">
      <w:tblPr/>
      <w:tcPr>
        <w:shd w:val="clear" w:color="auto" w:fill="E0ABB8" w:themeFill="accent3" w:themeFillTint="66"/>
      </w:tcPr>
    </w:tblStylePr>
  </w:style>
  <w:style w:type="character" w:styleId="PageNumber">
    <w:name w:val="page number"/>
    <w:basedOn w:val="DefaultParagraphFont"/>
    <w:uiPriority w:val="99"/>
    <w:semiHidden/>
    <w:unhideWhenUsed/>
    <w:rsid w:val="00F1797B"/>
  </w:style>
  <w:style w:type="paragraph" w:customStyle="1" w:styleId="Footnote">
    <w:name w:val="Footnote"/>
    <w:basedOn w:val="FootnoteText"/>
    <w:qFormat/>
    <w:rsid w:val="00F1797B"/>
    <w:rPr>
      <w:sz w:val="16"/>
      <w:szCs w:val="16"/>
    </w:rPr>
  </w:style>
  <w:style w:type="character" w:customStyle="1" w:styleId="HeaderChar">
    <w:name w:val="Header Char"/>
    <w:basedOn w:val="DefaultParagraphFont"/>
    <w:link w:val="Header"/>
    <w:uiPriority w:val="99"/>
    <w:rsid w:val="00B0203C"/>
    <w:rPr>
      <w:rFonts w:ascii="GT America" w:hAnsi="GT America" w:cs="Arial (Body CS)"/>
      <w:color w:val="7B919F"/>
      <w:sz w:val="16"/>
      <w:szCs w:val="16"/>
      <w:lang w:val="de-DE"/>
    </w:rPr>
  </w:style>
  <w:style w:type="paragraph" w:styleId="Footer">
    <w:name w:val="footer"/>
    <w:basedOn w:val="Normal"/>
    <w:link w:val="FooterChar"/>
    <w:uiPriority w:val="99"/>
    <w:unhideWhenUsed/>
    <w:rsid w:val="00B0203C"/>
    <w:pPr>
      <w:spacing w:line="216" w:lineRule="auto"/>
    </w:pPr>
    <w:rPr>
      <w:color w:val="7B919F"/>
      <w:sz w:val="16"/>
      <w:szCs w:val="16"/>
      <w:lang w:val="de-DE"/>
    </w:rPr>
  </w:style>
  <w:style w:type="character" w:customStyle="1" w:styleId="FooterChar">
    <w:name w:val="Footer Char"/>
    <w:basedOn w:val="DefaultParagraphFont"/>
    <w:link w:val="Footer"/>
    <w:uiPriority w:val="99"/>
    <w:rsid w:val="00B0203C"/>
    <w:rPr>
      <w:rFonts w:ascii="GT America" w:hAnsi="GT America" w:cs="Arial (Body CS)"/>
      <w:color w:val="7B919F"/>
      <w:sz w:val="16"/>
      <w:szCs w:val="16"/>
      <w:lang w:val="de-DE"/>
    </w:rPr>
  </w:style>
  <w:style w:type="character" w:styleId="Strong">
    <w:name w:val="Strong"/>
    <w:qFormat/>
    <w:rsid w:val="000651E0"/>
    <w:rPr>
      <w:rFonts w:ascii="Helvetica" w:hAnsi="Helvetica"/>
      <w:b/>
      <w:bCs/>
      <w:sz w:val="20"/>
      <w:lang w:val="de-DE"/>
    </w:rPr>
  </w:style>
  <w:style w:type="table" w:customStyle="1" w:styleId="Style1">
    <w:name w:val="Style1"/>
    <w:basedOn w:val="TableNormal"/>
    <w:uiPriority w:val="99"/>
    <w:rsid w:val="00E35C62"/>
    <w:pPr>
      <w:spacing w:after="0" w:line="240" w:lineRule="auto"/>
    </w:pPr>
    <w:tblPr>
      <w:tblStyleColBandSize w:val="1"/>
    </w:tblPr>
  </w:style>
  <w:style w:type="table" w:customStyle="1" w:styleId="Style2">
    <w:name w:val="Style2"/>
    <w:basedOn w:val="TableNormal"/>
    <w:uiPriority w:val="99"/>
    <w:rsid w:val="00E35C62"/>
    <w:pPr>
      <w:spacing w:after="0" w:line="240" w:lineRule="auto"/>
    </w:pPr>
    <w:tblPr>
      <w:tblStyleRowBandSize w:val="1"/>
    </w:tblPr>
    <w:tblStylePr w:type="band1Horz">
      <w:tblPr/>
      <w:tcPr>
        <w:shd w:val="clear" w:color="auto" w:fill="FEF6F1"/>
      </w:tcPr>
    </w:tblStylePr>
  </w:style>
  <w:style w:type="table" w:customStyle="1" w:styleId="2degreestablestyle">
    <w:name w:val="2degrees table style"/>
    <w:basedOn w:val="TableNormal"/>
    <w:uiPriority w:val="99"/>
    <w:rsid w:val="00E35C62"/>
    <w:pPr>
      <w:spacing w:after="0" w:line="240" w:lineRule="auto"/>
    </w:pPr>
    <w:rPr>
      <w:rFonts w:ascii="GT America" w:hAnsi="GT America"/>
      <w:sz w:val="16"/>
    </w:rPr>
    <w:tblPr>
      <w:tblStyleRowBandSize w:val="1"/>
      <w:tblStyleColBandSize w:val="1"/>
    </w:tblPr>
    <w:tblStylePr w:type="band1Horz">
      <w:tblPr/>
      <w:tcPr>
        <w:shd w:val="clear" w:color="auto" w:fill="FEF6F1"/>
      </w:tcPr>
    </w:tblStylePr>
  </w:style>
  <w:style w:type="paragraph" w:styleId="NoSpacing">
    <w:name w:val="No Spacing"/>
    <w:uiPriority w:val="1"/>
    <w:qFormat/>
    <w:rsid w:val="00930787"/>
    <w:pPr>
      <w:spacing w:after="0" w:line="240" w:lineRule="auto"/>
    </w:pPr>
    <w:rPr>
      <w:rFonts w:ascii="GT America" w:hAnsi="GT America" w:cs="Arial (Body CS)"/>
      <w:color w:val="0F2E5F"/>
      <w:sz w:val="20"/>
    </w:rPr>
  </w:style>
  <w:style w:type="paragraph" w:styleId="TOC5">
    <w:name w:val="toc 5"/>
    <w:basedOn w:val="Normal"/>
    <w:next w:val="Normal"/>
    <w:autoRedefine/>
    <w:uiPriority w:val="39"/>
    <w:semiHidden/>
    <w:unhideWhenUsed/>
    <w:rsid w:val="002052BF"/>
    <w:pPr>
      <w:spacing w:after="100"/>
      <w:ind w:left="880"/>
    </w:pPr>
  </w:style>
  <w:style w:type="paragraph" w:styleId="TOC9">
    <w:name w:val="toc 9"/>
    <w:basedOn w:val="Normal"/>
    <w:next w:val="Normal"/>
    <w:autoRedefine/>
    <w:uiPriority w:val="39"/>
    <w:semiHidden/>
    <w:unhideWhenUsed/>
    <w:rsid w:val="00132CBD"/>
    <w:pPr>
      <w:spacing w:after="100"/>
      <w:ind w:left="1760"/>
    </w:pPr>
  </w:style>
  <w:style w:type="paragraph" w:customStyle="1" w:styleId="Reporttitle">
    <w:name w:val="Report title"/>
    <w:basedOn w:val="Normal"/>
    <w:qFormat/>
    <w:rsid w:val="00E1179A"/>
    <w:pPr>
      <w:spacing w:line="204" w:lineRule="auto"/>
    </w:pPr>
    <w:rPr>
      <w:rFonts w:ascii="COOPER LIGHT BT" w:hAnsi="COOPER LIGHT BT"/>
      <w:color w:val="1B324F"/>
      <w:sz w:val="110"/>
      <w:szCs w:val="110"/>
      <w:lang w:val="de-DE"/>
    </w:rPr>
  </w:style>
  <w:style w:type="table" w:customStyle="1" w:styleId="2DIITableStyle">
    <w:name w:val="2DII Table Style"/>
    <w:basedOn w:val="TableNormal"/>
    <w:uiPriority w:val="99"/>
    <w:rsid w:val="00AC6CF3"/>
    <w:pPr>
      <w:spacing w:after="0" w:line="240" w:lineRule="auto"/>
    </w:pPr>
    <w:tblPr/>
  </w:style>
  <w:style w:type="paragraph" w:styleId="TOC2">
    <w:name w:val="toc 2"/>
    <w:basedOn w:val="Normal"/>
    <w:next w:val="Normal"/>
    <w:autoRedefine/>
    <w:uiPriority w:val="39"/>
    <w:unhideWhenUsed/>
    <w:rsid w:val="00DC2D00"/>
    <w:pPr>
      <w:spacing w:after="100"/>
      <w:ind w:left="170"/>
    </w:pPr>
  </w:style>
  <w:style w:type="paragraph" w:styleId="TOC1">
    <w:name w:val="toc 1"/>
    <w:basedOn w:val="Normal"/>
    <w:next w:val="Normal"/>
    <w:autoRedefine/>
    <w:uiPriority w:val="39"/>
    <w:unhideWhenUsed/>
    <w:rsid w:val="00DC2D00"/>
    <w:pPr>
      <w:spacing w:after="100"/>
    </w:pPr>
    <w:rPr>
      <w:rFonts w:ascii="GT America Bold" w:hAnsi="GT America Bold"/>
      <w:b/>
      <w:sz w:val="22"/>
    </w:rPr>
  </w:style>
  <w:style w:type="paragraph" w:styleId="TOC3">
    <w:name w:val="toc 3"/>
    <w:basedOn w:val="Normal"/>
    <w:next w:val="Normal"/>
    <w:autoRedefine/>
    <w:uiPriority w:val="39"/>
    <w:unhideWhenUsed/>
    <w:rsid w:val="00AD74EA"/>
    <w:pPr>
      <w:spacing w:after="100"/>
      <w:ind w:left="400"/>
    </w:pPr>
  </w:style>
  <w:style w:type="character" w:styleId="Hyperlink">
    <w:name w:val="Hyperlink"/>
    <w:basedOn w:val="DefaultParagraphFont"/>
    <w:uiPriority w:val="99"/>
    <w:unhideWhenUsed/>
    <w:rsid w:val="000651E0"/>
    <w:rPr>
      <w:rFonts w:ascii="Helvetica" w:hAnsi="Helvetica"/>
      <w:color w:val="00C082" w:themeColor="hyperlink"/>
      <w:u w:val="single"/>
    </w:rPr>
  </w:style>
  <w:style w:type="paragraph" w:styleId="Title">
    <w:name w:val="Title"/>
    <w:basedOn w:val="Normal"/>
    <w:next w:val="Normal"/>
    <w:link w:val="TitleChar"/>
    <w:uiPriority w:val="10"/>
    <w:qFormat/>
    <w:rsid w:val="000651E0"/>
    <w:pPr>
      <w:spacing w:line="240" w:lineRule="auto"/>
      <w:contextualSpacing/>
    </w:pPr>
    <w:rPr>
      <w:rFonts w:ascii="COOPER LIGHT BT" w:eastAsiaTheme="majorEastAsia" w:hAnsi="COOPER LIGHT BT" w:cstheme="majorBidi"/>
      <w:color w:val="auto"/>
      <w:spacing w:val="-10"/>
      <w:kern w:val="28"/>
      <w:sz w:val="56"/>
      <w:szCs w:val="56"/>
    </w:rPr>
  </w:style>
  <w:style w:type="character" w:customStyle="1" w:styleId="TitleChar">
    <w:name w:val="Title Char"/>
    <w:basedOn w:val="DefaultParagraphFont"/>
    <w:link w:val="Title"/>
    <w:uiPriority w:val="10"/>
    <w:rsid w:val="000651E0"/>
    <w:rPr>
      <w:rFonts w:ascii="COOPER LIGHT BT" w:eastAsiaTheme="majorEastAsia" w:hAnsi="COOPER LIGHT BT" w:cstheme="majorBidi"/>
      <w:spacing w:val="-10"/>
      <w:kern w:val="28"/>
      <w:sz w:val="56"/>
      <w:szCs w:val="56"/>
    </w:rPr>
  </w:style>
  <w:style w:type="paragraph" w:styleId="Subtitle">
    <w:name w:val="Subtitle"/>
    <w:basedOn w:val="Normal"/>
    <w:next w:val="Normal"/>
    <w:link w:val="SubtitleChar"/>
    <w:uiPriority w:val="11"/>
    <w:qFormat/>
    <w:rsid w:val="000651E0"/>
    <w:pPr>
      <w:numPr>
        <w:ilvl w:val="1"/>
      </w:numPr>
      <w:spacing w:after="160"/>
    </w:pPr>
    <w:rPr>
      <w:rFonts w:ascii="COOPER LIGHT BT" w:eastAsiaTheme="minorEastAsia" w:hAnsi="COOPER LIGHT BT" w:cstheme="minorBidi"/>
      <w:color w:val="3F74B9" w:themeColor="text1" w:themeTint="A5"/>
      <w:spacing w:val="15"/>
      <w:sz w:val="22"/>
    </w:rPr>
  </w:style>
  <w:style w:type="character" w:customStyle="1" w:styleId="SubtitleChar">
    <w:name w:val="Subtitle Char"/>
    <w:basedOn w:val="DefaultParagraphFont"/>
    <w:link w:val="Subtitle"/>
    <w:uiPriority w:val="11"/>
    <w:rsid w:val="000651E0"/>
    <w:rPr>
      <w:rFonts w:ascii="COOPER LIGHT BT" w:eastAsiaTheme="minorEastAsia" w:hAnsi="COOPER LIGHT BT"/>
      <w:color w:val="3F74B9" w:themeColor="text1" w:themeTint="A5"/>
      <w:spacing w:val="15"/>
    </w:rPr>
  </w:style>
  <w:style w:type="character" w:styleId="IntenseEmphasis">
    <w:name w:val="Intense Emphasis"/>
    <w:basedOn w:val="DefaultParagraphFont"/>
    <w:uiPriority w:val="21"/>
    <w:qFormat/>
    <w:rsid w:val="000651E0"/>
    <w:rPr>
      <w:rFonts w:ascii="Helvetica" w:hAnsi="Helvetica"/>
      <w:b w:val="0"/>
      <w:i w:val="0"/>
      <w:iCs/>
      <w:color w:val="00C082" w:themeColor="accent1"/>
    </w:rPr>
  </w:style>
  <w:style w:type="character" w:styleId="Emphasis">
    <w:name w:val="Emphasis"/>
    <w:basedOn w:val="DefaultParagraphFont"/>
    <w:uiPriority w:val="20"/>
    <w:qFormat/>
    <w:rsid w:val="000651E0"/>
    <w:rPr>
      <w:rFonts w:ascii="HELVETICA OBLIQUE" w:hAnsi="HELVETICA OBLIQUE"/>
      <w:b w:val="0"/>
      <w:i/>
      <w:iCs/>
    </w:rPr>
  </w:style>
  <w:style w:type="paragraph" w:styleId="Quote">
    <w:name w:val="Quote"/>
    <w:basedOn w:val="Normal"/>
    <w:next w:val="Normal"/>
    <w:link w:val="QuoteChar"/>
    <w:uiPriority w:val="29"/>
    <w:qFormat/>
    <w:rsid w:val="000651E0"/>
    <w:pPr>
      <w:spacing w:before="200" w:after="160"/>
      <w:ind w:left="864" w:right="864"/>
      <w:jc w:val="center"/>
    </w:pPr>
    <w:rPr>
      <w:i/>
      <w:iCs/>
      <w:color w:val="1B324F" w:themeColor="text1"/>
    </w:rPr>
  </w:style>
  <w:style w:type="character" w:customStyle="1" w:styleId="QuoteChar">
    <w:name w:val="Quote Char"/>
    <w:basedOn w:val="DefaultParagraphFont"/>
    <w:link w:val="Quote"/>
    <w:uiPriority w:val="29"/>
    <w:rsid w:val="000651E0"/>
    <w:rPr>
      <w:rFonts w:ascii="Helvetica" w:hAnsi="Helvetica" w:cs="Arial (Body CS)"/>
      <w:i/>
      <w:iCs/>
      <w:color w:val="1B324F" w:themeColor="text1"/>
      <w:sz w:val="20"/>
    </w:rPr>
  </w:style>
  <w:style w:type="character" w:styleId="SubtleReference">
    <w:name w:val="Subtle Reference"/>
    <w:basedOn w:val="DefaultParagraphFont"/>
    <w:uiPriority w:val="31"/>
    <w:qFormat/>
    <w:rsid w:val="000651E0"/>
    <w:rPr>
      <w:rFonts w:ascii="Helv" w:hAnsi="Helv"/>
      <w:b w:val="0"/>
      <w:i w:val="0"/>
      <w:caps w:val="0"/>
      <w:smallCaps w:val="0"/>
      <w:color w:val="1B324F" w:themeColor="text1"/>
    </w:rPr>
  </w:style>
  <w:style w:type="character" w:styleId="IntenseReference">
    <w:name w:val="Intense Reference"/>
    <w:basedOn w:val="DefaultParagraphFont"/>
    <w:uiPriority w:val="32"/>
    <w:qFormat/>
    <w:rsid w:val="000651E0"/>
    <w:rPr>
      <w:rFonts w:ascii="Helvetica" w:hAnsi="Helvetica"/>
      <w:b w:val="0"/>
      <w:bCs/>
      <w:i w:val="0"/>
      <w:caps w:val="0"/>
      <w:smallCaps w:val="0"/>
      <w:color w:val="00C082" w:themeColor="accent1"/>
      <w:spacing w:val="5"/>
    </w:rPr>
  </w:style>
  <w:style w:type="character" w:styleId="BookTitle">
    <w:name w:val="Book Title"/>
    <w:basedOn w:val="DefaultParagraphFont"/>
    <w:uiPriority w:val="33"/>
    <w:qFormat/>
    <w:rsid w:val="000651E0"/>
    <w:rPr>
      <w:rFonts w:ascii="HELVETICA BOLD OBLIQUE" w:hAnsi="HELVETICA BOLD OBLIQUE"/>
      <w:b w:val="0"/>
      <w:bCs/>
      <w:i w:val="0"/>
      <w:iCs/>
      <w:color w:val="1B324F" w:themeColor="text1"/>
      <w:spacing w:val="5"/>
    </w:rPr>
  </w:style>
  <w:style w:type="paragraph" w:customStyle="1" w:styleId="Bullet">
    <w:name w:val="Bullet"/>
    <w:basedOn w:val="ListParagraph"/>
    <w:link w:val="BulletChar"/>
    <w:qFormat/>
    <w:rsid w:val="00FF4E49"/>
    <w:pPr>
      <w:numPr>
        <w:numId w:val="32"/>
      </w:numPr>
      <w:spacing w:line="259" w:lineRule="auto"/>
      <w:ind w:left="714" w:hanging="357"/>
    </w:pPr>
    <w:rPr>
      <w:lang w:val="en-GB"/>
    </w:rPr>
  </w:style>
  <w:style w:type="character" w:customStyle="1" w:styleId="BulletChar">
    <w:name w:val="Bullet Char"/>
    <w:basedOn w:val="DefaultParagraphFont"/>
    <w:link w:val="Bullet"/>
    <w:rsid w:val="00FF4E49"/>
    <w:rPr>
      <w:rFonts w:ascii="Helvetica" w:hAnsi="Helvetica" w:cs="Arial (Body CS)"/>
      <w:color w:val="0F2E5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5292">
      <w:bodyDiv w:val="1"/>
      <w:marLeft w:val="0"/>
      <w:marRight w:val="0"/>
      <w:marTop w:val="0"/>
      <w:marBottom w:val="0"/>
      <w:divBdr>
        <w:top w:val="none" w:sz="0" w:space="0" w:color="auto"/>
        <w:left w:val="none" w:sz="0" w:space="0" w:color="auto"/>
        <w:bottom w:val="none" w:sz="0" w:space="0" w:color="auto"/>
        <w:right w:val="none" w:sz="0" w:space="0" w:color="auto"/>
      </w:divBdr>
    </w:div>
    <w:div w:id="25448253">
      <w:bodyDiv w:val="1"/>
      <w:marLeft w:val="0"/>
      <w:marRight w:val="0"/>
      <w:marTop w:val="0"/>
      <w:marBottom w:val="0"/>
      <w:divBdr>
        <w:top w:val="none" w:sz="0" w:space="0" w:color="auto"/>
        <w:left w:val="none" w:sz="0" w:space="0" w:color="auto"/>
        <w:bottom w:val="none" w:sz="0" w:space="0" w:color="auto"/>
        <w:right w:val="none" w:sz="0" w:space="0" w:color="auto"/>
      </w:divBdr>
    </w:div>
    <w:div w:id="28070218">
      <w:bodyDiv w:val="1"/>
      <w:marLeft w:val="0"/>
      <w:marRight w:val="0"/>
      <w:marTop w:val="0"/>
      <w:marBottom w:val="0"/>
      <w:divBdr>
        <w:top w:val="none" w:sz="0" w:space="0" w:color="auto"/>
        <w:left w:val="none" w:sz="0" w:space="0" w:color="auto"/>
        <w:bottom w:val="none" w:sz="0" w:space="0" w:color="auto"/>
        <w:right w:val="none" w:sz="0" w:space="0" w:color="auto"/>
      </w:divBdr>
    </w:div>
    <w:div w:id="38282748">
      <w:bodyDiv w:val="1"/>
      <w:marLeft w:val="0"/>
      <w:marRight w:val="0"/>
      <w:marTop w:val="0"/>
      <w:marBottom w:val="0"/>
      <w:divBdr>
        <w:top w:val="none" w:sz="0" w:space="0" w:color="auto"/>
        <w:left w:val="none" w:sz="0" w:space="0" w:color="auto"/>
        <w:bottom w:val="none" w:sz="0" w:space="0" w:color="auto"/>
        <w:right w:val="none" w:sz="0" w:space="0" w:color="auto"/>
      </w:divBdr>
    </w:div>
    <w:div w:id="43649207">
      <w:bodyDiv w:val="1"/>
      <w:marLeft w:val="0"/>
      <w:marRight w:val="0"/>
      <w:marTop w:val="0"/>
      <w:marBottom w:val="0"/>
      <w:divBdr>
        <w:top w:val="none" w:sz="0" w:space="0" w:color="auto"/>
        <w:left w:val="none" w:sz="0" w:space="0" w:color="auto"/>
        <w:bottom w:val="none" w:sz="0" w:space="0" w:color="auto"/>
        <w:right w:val="none" w:sz="0" w:space="0" w:color="auto"/>
      </w:divBdr>
    </w:div>
    <w:div w:id="44528175">
      <w:bodyDiv w:val="1"/>
      <w:marLeft w:val="0"/>
      <w:marRight w:val="0"/>
      <w:marTop w:val="0"/>
      <w:marBottom w:val="0"/>
      <w:divBdr>
        <w:top w:val="none" w:sz="0" w:space="0" w:color="auto"/>
        <w:left w:val="none" w:sz="0" w:space="0" w:color="auto"/>
        <w:bottom w:val="none" w:sz="0" w:space="0" w:color="auto"/>
        <w:right w:val="none" w:sz="0" w:space="0" w:color="auto"/>
      </w:divBdr>
    </w:div>
    <w:div w:id="53939197">
      <w:bodyDiv w:val="1"/>
      <w:marLeft w:val="0"/>
      <w:marRight w:val="0"/>
      <w:marTop w:val="0"/>
      <w:marBottom w:val="0"/>
      <w:divBdr>
        <w:top w:val="none" w:sz="0" w:space="0" w:color="auto"/>
        <w:left w:val="none" w:sz="0" w:space="0" w:color="auto"/>
        <w:bottom w:val="none" w:sz="0" w:space="0" w:color="auto"/>
        <w:right w:val="none" w:sz="0" w:space="0" w:color="auto"/>
      </w:divBdr>
    </w:div>
    <w:div w:id="101999088">
      <w:bodyDiv w:val="1"/>
      <w:marLeft w:val="0"/>
      <w:marRight w:val="0"/>
      <w:marTop w:val="0"/>
      <w:marBottom w:val="0"/>
      <w:divBdr>
        <w:top w:val="none" w:sz="0" w:space="0" w:color="auto"/>
        <w:left w:val="none" w:sz="0" w:space="0" w:color="auto"/>
        <w:bottom w:val="none" w:sz="0" w:space="0" w:color="auto"/>
        <w:right w:val="none" w:sz="0" w:space="0" w:color="auto"/>
      </w:divBdr>
    </w:div>
    <w:div w:id="113251934">
      <w:bodyDiv w:val="1"/>
      <w:marLeft w:val="0"/>
      <w:marRight w:val="0"/>
      <w:marTop w:val="0"/>
      <w:marBottom w:val="0"/>
      <w:divBdr>
        <w:top w:val="none" w:sz="0" w:space="0" w:color="auto"/>
        <w:left w:val="none" w:sz="0" w:space="0" w:color="auto"/>
        <w:bottom w:val="none" w:sz="0" w:space="0" w:color="auto"/>
        <w:right w:val="none" w:sz="0" w:space="0" w:color="auto"/>
      </w:divBdr>
    </w:div>
    <w:div w:id="122847213">
      <w:bodyDiv w:val="1"/>
      <w:marLeft w:val="0"/>
      <w:marRight w:val="0"/>
      <w:marTop w:val="0"/>
      <w:marBottom w:val="0"/>
      <w:divBdr>
        <w:top w:val="none" w:sz="0" w:space="0" w:color="auto"/>
        <w:left w:val="none" w:sz="0" w:space="0" w:color="auto"/>
        <w:bottom w:val="none" w:sz="0" w:space="0" w:color="auto"/>
        <w:right w:val="none" w:sz="0" w:space="0" w:color="auto"/>
      </w:divBdr>
    </w:div>
    <w:div w:id="183444474">
      <w:bodyDiv w:val="1"/>
      <w:marLeft w:val="0"/>
      <w:marRight w:val="0"/>
      <w:marTop w:val="0"/>
      <w:marBottom w:val="0"/>
      <w:divBdr>
        <w:top w:val="none" w:sz="0" w:space="0" w:color="auto"/>
        <w:left w:val="none" w:sz="0" w:space="0" w:color="auto"/>
        <w:bottom w:val="none" w:sz="0" w:space="0" w:color="auto"/>
        <w:right w:val="none" w:sz="0" w:space="0" w:color="auto"/>
      </w:divBdr>
    </w:div>
    <w:div w:id="199635150">
      <w:bodyDiv w:val="1"/>
      <w:marLeft w:val="0"/>
      <w:marRight w:val="0"/>
      <w:marTop w:val="0"/>
      <w:marBottom w:val="0"/>
      <w:divBdr>
        <w:top w:val="none" w:sz="0" w:space="0" w:color="auto"/>
        <w:left w:val="none" w:sz="0" w:space="0" w:color="auto"/>
        <w:bottom w:val="none" w:sz="0" w:space="0" w:color="auto"/>
        <w:right w:val="none" w:sz="0" w:space="0" w:color="auto"/>
      </w:divBdr>
    </w:div>
    <w:div w:id="232012648">
      <w:bodyDiv w:val="1"/>
      <w:marLeft w:val="0"/>
      <w:marRight w:val="0"/>
      <w:marTop w:val="0"/>
      <w:marBottom w:val="0"/>
      <w:divBdr>
        <w:top w:val="none" w:sz="0" w:space="0" w:color="auto"/>
        <w:left w:val="none" w:sz="0" w:space="0" w:color="auto"/>
        <w:bottom w:val="none" w:sz="0" w:space="0" w:color="auto"/>
        <w:right w:val="none" w:sz="0" w:space="0" w:color="auto"/>
      </w:divBdr>
    </w:div>
    <w:div w:id="251859000">
      <w:bodyDiv w:val="1"/>
      <w:marLeft w:val="0"/>
      <w:marRight w:val="0"/>
      <w:marTop w:val="0"/>
      <w:marBottom w:val="0"/>
      <w:divBdr>
        <w:top w:val="none" w:sz="0" w:space="0" w:color="auto"/>
        <w:left w:val="none" w:sz="0" w:space="0" w:color="auto"/>
        <w:bottom w:val="none" w:sz="0" w:space="0" w:color="auto"/>
        <w:right w:val="none" w:sz="0" w:space="0" w:color="auto"/>
      </w:divBdr>
    </w:div>
    <w:div w:id="289828081">
      <w:bodyDiv w:val="1"/>
      <w:marLeft w:val="0"/>
      <w:marRight w:val="0"/>
      <w:marTop w:val="0"/>
      <w:marBottom w:val="0"/>
      <w:divBdr>
        <w:top w:val="none" w:sz="0" w:space="0" w:color="auto"/>
        <w:left w:val="none" w:sz="0" w:space="0" w:color="auto"/>
        <w:bottom w:val="none" w:sz="0" w:space="0" w:color="auto"/>
        <w:right w:val="none" w:sz="0" w:space="0" w:color="auto"/>
      </w:divBdr>
    </w:div>
    <w:div w:id="299657060">
      <w:bodyDiv w:val="1"/>
      <w:marLeft w:val="0"/>
      <w:marRight w:val="0"/>
      <w:marTop w:val="0"/>
      <w:marBottom w:val="0"/>
      <w:divBdr>
        <w:top w:val="none" w:sz="0" w:space="0" w:color="auto"/>
        <w:left w:val="none" w:sz="0" w:space="0" w:color="auto"/>
        <w:bottom w:val="none" w:sz="0" w:space="0" w:color="auto"/>
        <w:right w:val="none" w:sz="0" w:space="0" w:color="auto"/>
      </w:divBdr>
    </w:div>
    <w:div w:id="319382237">
      <w:bodyDiv w:val="1"/>
      <w:marLeft w:val="0"/>
      <w:marRight w:val="0"/>
      <w:marTop w:val="0"/>
      <w:marBottom w:val="0"/>
      <w:divBdr>
        <w:top w:val="none" w:sz="0" w:space="0" w:color="auto"/>
        <w:left w:val="none" w:sz="0" w:space="0" w:color="auto"/>
        <w:bottom w:val="none" w:sz="0" w:space="0" w:color="auto"/>
        <w:right w:val="none" w:sz="0" w:space="0" w:color="auto"/>
      </w:divBdr>
    </w:div>
    <w:div w:id="338042211">
      <w:bodyDiv w:val="1"/>
      <w:marLeft w:val="0"/>
      <w:marRight w:val="0"/>
      <w:marTop w:val="0"/>
      <w:marBottom w:val="0"/>
      <w:divBdr>
        <w:top w:val="none" w:sz="0" w:space="0" w:color="auto"/>
        <w:left w:val="none" w:sz="0" w:space="0" w:color="auto"/>
        <w:bottom w:val="none" w:sz="0" w:space="0" w:color="auto"/>
        <w:right w:val="none" w:sz="0" w:space="0" w:color="auto"/>
      </w:divBdr>
    </w:div>
    <w:div w:id="370303425">
      <w:bodyDiv w:val="1"/>
      <w:marLeft w:val="0"/>
      <w:marRight w:val="0"/>
      <w:marTop w:val="0"/>
      <w:marBottom w:val="0"/>
      <w:divBdr>
        <w:top w:val="none" w:sz="0" w:space="0" w:color="auto"/>
        <w:left w:val="none" w:sz="0" w:space="0" w:color="auto"/>
        <w:bottom w:val="none" w:sz="0" w:space="0" w:color="auto"/>
        <w:right w:val="none" w:sz="0" w:space="0" w:color="auto"/>
      </w:divBdr>
    </w:div>
    <w:div w:id="410012002">
      <w:bodyDiv w:val="1"/>
      <w:marLeft w:val="0"/>
      <w:marRight w:val="0"/>
      <w:marTop w:val="0"/>
      <w:marBottom w:val="0"/>
      <w:divBdr>
        <w:top w:val="none" w:sz="0" w:space="0" w:color="auto"/>
        <w:left w:val="none" w:sz="0" w:space="0" w:color="auto"/>
        <w:bottom w:val="none" w:sz="0" w:space="0" w:color="auto"/>
        <w:right w:val="none" w:sz="0" w:space="0" w:color="auto"/>
      </w:divBdr>
    </w:div>
    <w:div w:id="474446545">
      <w:bodyDiv w:val="1"/>
      <w:marLeft w:val="0"/>
      <w:marRight w:val="120"/>
      <w:marTop w:val="0"/>
      <w:marBottom w:val="0"/>
      <w:divBdr>
        <w:top w:val="none" w:sz="0" w:space="0" w:color="auto"/>
        <w:left w:val="none" w:sz="0" w:space="0" w:color="auto"/>
        <w:bottom w:val="none" w:sz="0" w:space="0" w:color="auto"/>
        <w:right w:val="none" w:sz="0" w:space="0" w:color="auto"/>
      </w:divBdr>
      <w:divsChild>
        <w:div w:id="38944997">
          <w:marLeft w:val="0"/>
          <w:marRight w:val="0"/>
          <w:marTop w:val="0"/>
          <w:marBottom w:val="0"/>
          <w:divBdr>
            <w:top w:val="none" w:sz="0" w:space="0" w:color="auto"/>
            <w:left w:val="none" w:sz="0" w:space="0" w:color="auto"/>
            <w:bottom w:val="none" w:sz="0" w:space="0" w:color="auto"/>
            <w:right w:val="none" w:sz="0" w:space="0" w:color="auto"/>
          </w:divBdr>
          <w:divsChild>
            <w:div w:id="15667078">
              <w:marLeft w:val="0"/>
              <w:marRight w:val="0"/>
              <w:marTop w:val="0"/>
              <w:marBottom w:val="0"/>
              <w:divBdr>
                <w:top w:val="none" w:sz="0" w:space="0" w:color="auto"/>
                <w:left w:val="none" w:sz="0" w:space="0" w:color="auto"/>
                <w:bottom w:val="none" w:sz="0" w:space="0" w:color="auto"/>
                <w:right w:val="none" w:sz="0" w:space="0" w:color="auto"/>
              </w:divBdr>
              <w:divsChild>
                <w:div w:id="734202424">
                  <w:marLeft w:val="0"/>
                  <w:marRight w:val="0"/>
                  <w:marTop w:val="0"/>
                  <w:marBottom w:val="0"/>
                  <w:divBdr>
                    <w:top w:val="none" w:sz="0" w:space="0" w:color="auto"/>
                    <w:left w:val="none" w:sz="0" w:space="0" w:color="auto"/>
                    <w:bottom w:val="none" w:sz="0" w:space="0" w:color="auto"/>
                    <w:right w:val="none" w:sz="0" w:space="0" w:color="auto"/>
                  </w:divBdr>
                  <w:divsChild>
                    <w:div w:id="723136306">
                      <w:marLeft w:val="0"/>
                      <w:marRight w:val="0"/>
                      <w:marTop w:val="0"/>
                      <w:marBottom w:val="0"/>
                      <w:divBdr>
                        <w:top w:val="none" w:sz="0" w:space="0" w:color="auto"/>
                        <w:left w:val="none" w:sz="0" w:space="0" w:color="auto"/>
                        <w:bottom w:val="none" w:sz="0" w:space="0" w:color="auto"/>
                        <w:right w:val="none" w:sz="0" w:space="0" w:color="auto"/>
                      </w:divBdr>
                      <w:divsChild>
                        <w:div w:id="1288008066">
                          <w:marLeft w:val="0"/>
                          <w:marRight w:val="0"/>
                          <w:marTop w:val="0"/>
                          <w:marBottom w:val="0"/>
                          <w:divBdr>
                            <w:top w:val="none" w:sz="0" w:space="0" w:color="auto"/>
                            <w:left w:val="none" w:sz="0" w:space="0" w:color="auto"/>
                            <w:bottom w:val="none" w:sz="0" w:space="0" w:color="auto"/>
                            <w:right w:val="none" w:sz="0" w:space="0" w:color="auto"/>
                          </w:divBdr>
                        </w:div>
                        <w:div w:id="1829006924">
                          <w:marLeft w:val="0"/>
                          <w:marRight w:val="0"/>
                          <w:marTop w:val="0"/>
                          <w:marBottom w:val="0"/>
                          <w:divBdr>
                            <w:top w:val="none" w:sz="0" w:space="0" w:color="auto"/>
                            <w:left w:val="none" w:sz="0" w:space="0" w:color="auto"/>
                            <w:bottom w:val="none" w:sz="0" w:space="0" w:color="auto"/>
                            <w:right w:val="none" w:sz="0" w:space="0" w:color="auto"/>
                          </w:divBdr>
                        </w:div>
                        <w:div w:id="1883903203">
                          <w:marLeft w:val="0"/>
                          <w:marRight w:val="0"/>
                          <w:marTop w:val="0"/>
                          <w:marBottom w:val="0"/>
                          <w:divBdr>
                            <w:top w:val="none" w:sz="0" w:space="0" w:color="auto"/>
                            <w:left w:val="none" w:sz="0" w:space="0" w:color="auto"/>
                            <w:bottom w:val="none" w:sz="0" w:space="0" w:color="auto"/>
                            <w:right w:val="none" w:sz="0" w:space="0" w:color="auto"/>
                          </w:divBdr>
                        </w:div>
                        <w:div w:id="204886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6020344">
      <w:bodyDiv w:val="1"/>
      <w:marLeft w:val="0"/>
      <w:marRight w:val="0"/>
      <w:marTop w:val="0"/>
      <w:marBottom w:val="0"/>
      <w:divBdr>
        <w:top w:val="none" w:sz="0" w:space="0" w:color="auto"/>
        <w:left w:val="none" w:sz="0" w:space="0" w:color="auto"/>
        <w:bottom w:val="none" w:sz="0" w:space="0" w:color="auto"/>
        <w:right w:val="none" w:sz="0" w:space="0" w:color="auto"/>
      </w:divBdr>
    </w:div>
    <w:div w:id="493686044">
      <w:bodyDiv w:val="1"/>
      <w:marLeft w:val="0"/>
      <w:marRight w:val="0"/>
      <w:marTop w:val="0"/>
      <w:marBottom w:val="0"/>
      <w:divBdr>
        <w:top w:val="none" w:sz="0" w:space="0" w:color="auto"/>
        <w:left w:val="none" w:sz="0" w:space="0" w:color="auto"/>
        <w:bottom w:val="none" w:sz="0" w:space="0" w:color="auto"/>
        <w:right w:val="none" w:sz="0" w:space="0" w:color="auto"/>
      </w:divBdr>
    </w:div>
    <w:div w:id="513157322">
      <w:bodyDiv w:val="1"/>
      <w:marLeft w:val="0"/>
      <w:marRight w:val="0"/>
      <w:marTop w:val="0"/>
      <w:marBottom w:val="0"/>
      <w:divBdr>
        <w:top w:val="none" w:sz="0" w:space="0" w:color="auto"/>
        <w:left w:val="none" w:sz="0" w:space="0" w:color="auto"/>
        <w:bottom w:val="none" w:sz="0" w:space="0" w:color="auto"/>
        <w:right w:val="none" w:sz="0" w:space="0" w:color="auto"/>
      </w:divBdr>
    </w:div>
    <w:div w:id="535193197">
      <w:bodyDiv w:val="1"/>
      <w:marLeft w:val="0"/>
      <w:marRight w:val="0"/>
      <w:marTop w:val="0"/>
      <w:marBottom w:val="0"/>
      <w:divBdr>
        <w:top w:val="none" w:sz="0" w:space="0" w:color="auto"/>
        <w:left w:val="none" w:sz="0" w:space="0" w:color="auto"/>
        <w:bottom w:val="none" w:sz="0" w:space="0" w:color="auto"/>
        <w:right w:val="none" w:sz="0" w:space="0" w:color="auto"/>
      </w:divBdr>
    </w:div>
    <w:div w:id="580405685">
      <w:bodyDiv w:val="1"/>
      <w:marLeft w:val="0"/>
      <w:marRight w:val="120"/>
      <w:marTop w:val="0"/>
      <w:marBottom w:val="0"/>
      <w:divBdr>
        <w:top w:val="none" w:sz="0" w:space="0" w:color="auto"/>
        <w:left w:val="none" w:sz="0" w:space="0" w:color="auto"/>
        <w:bottom w:val="none" w:sz="0" w:space="0" w:color="auto"/>
        <w:right w:val="none" w:sz="0" w:space="0" w:color="auto"/>
      </w:divBdr>
      <w:divsChild>
        <w:div w:id="830675343">
          <w:marLeft w:val="0"/>
          <w:marRight w:val="0"/>
          <w:marTop w:val="0"/>
          <w:marBottom w:val="0"/>
          <w:divBdr>
            <w:top w:val="none" w:sz="0" w:space="0" w:color="auto"/>
            <w:left w:val="none" w:sz="0" w:space="0" w:color="auto"/>
            <w:bottom w:val="none" w:sz="0" w:space="0" w:color="auto"/>
            <w:right w:val="none" w:sz="0" w:space="0" w:color="auto"/>
          </w:divBdr>
          <w:divsChild>
            <w:div w:id="1397317840">
              <w:marLeft w:val="0"/>
              <w:marRight w:val="0"/>
              <w:marTop w:val="0"/>
              <w:marBottom w:val="0"/>
              <w:divBdr>
                <w:top w:val="none" w:sz="0" w:space="0" w:color="auto"/>
                <w:left w:val="none" w:sz="0" w:space="0" w:color="auto"/>
                <w:bottom w:val="none" w:sz="0" w:space="0" w:color="auto"/>
                <w:right w:val="none" w:sz="0" w:space="0" w:color="auto"/>
              </w:divBdr>
              <w:divsChild>
                <w:div w:id="1730348715">
                  <w:marLeft w:val="0"/>
                  <w:marRight w:val="0"/>
                  <w:marTop w:val="0"/>
                  <w:marBottom w:val="0"/>
                  <w:divBdr>
                    <w:top w:val="none" w:sz="0" w:space="0" w:color="auto"/>
                    <w:left w:val="none" w:sz="0" w:space="0" w:color="auto"/>
                    <w:bottom w:val="none" w:sz="0" w:space="0" w:color="auto"/>
                    <w:right w:val="none" w:sz="0" w:space="0" w:color="auto"/>
                  </w:divBdr>
                  <w:divsChild>
                    <w:div w:id="1581407334">
                      <w:marLeft w:val="0"/>
                      <w:marRight w:val="0"/>
                      <w:marTop w:val="0"/>
                      <w:marBottom w:val="0"/>
                      <w:divBdr>
                        <w:top w:val="none" w:sz="0" w:space="0" w:color="auto"/>
                        <w:left w:val="none" w:sz="0" w:space="0" w:color="auto"/>
                        <w:bottom w:val="none" w:sz="0" w:space="0" w:color="auto"/>
                        <w:right w:val="none" w:sz="0" w:space="0" w:color="auto"/>
                      </w:divBdr>
                      <w:divsChild>
                        <w:div w:id="179255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711289">
      <w:bodyDiv w:val="1"/>
      <w:marLeft w:val="0"/>
      <w:marRight w:val="0"/>
      <w:marTop w:val="0"/>
      <w:marBottom w:val="0"/>
      <w:divBdr>
        <w:top w:val="none" w:sz="0" w:space="0" w:color="auto"/>
        <w:left w:val="none" w:sz="0" w:space="0" w:color="auto"/>
        <w:bottom w:val="none" w:sz="0" w:space="0" w:color="auto"/>
        <w:right w:val="none" w:sz="0" w:space="0" w:color="auto"/>
      </w:divBdr>
    </w:div>
    <w:div w:id="663166579">
      <w:bodyDiv w:val="1"/>
      <w:marLeft w:val="0"/>
      <w:marRight w:val="0"/>
      <w:marTop w:val="0"/>
      <w:marBottom w:val="0"/>
      <w:divBdr>
        <w:top w:val="none" w:sz="0" w:space="0" w:color="auto"/>
        <w:left w:val="none" w:sz="0" w:space="0" w:color="auto"/>
        <w:bottom w:val="none" w:sz="0" w:space="0" w:color="auto"/>
        <w:right w:val="none" w:sz="0" w:space="0" w:color="auto"/>
      </w:divBdr>
    </w:div>
    <w:div w:id="663699844">
      <w:bodyDiv w:val="1"/>
      <w:marLeft w:val="0"/>
      <w:marRight w:val="0"/>
      <w:marTop w:val="0"/>
      <w:marBottom w:val="0"/>
      <w:divBdr>
        <w:top w:val="none" w:sz="0" w:space="0" w:color="auto"/>
        <w:left w:val="none" w:sz="0" w:space="0" w:color="auto"/>
        <w:bottom w:val="none" w:sz="0" w:space="0" w:color="auto"/>
        <w:right w:val="none" w:sz="0" w:space="0" w:color="auto"/>
      </w:divBdr>
    </w:div>
    <w:div w:id="679625528">
      <w:bodyDiv w:val="1"/>
      <w:marLeft w:val="0"/>
      <w:marRight w:val="0"/>
      <w:marTop w:val="0"/>
      <w:marBottom w:val="0"/>
      <w:divBdr>
        <w:top w:val="none" w:sz="0" w:space="0" w:color="auto"/>
        <w:left w:val="none" w:sz="0" w:space="0" w:color="auto"/>
        <w:bottom w:val="none" w:sz="0" w:space="0" w:color="auto"/>
        <w:right w:val="none" w:sz="0" w:space="0" w:color="auto"/>
      </w:divBdr>
    </w:div>
    <w:div w:id="710956629">
      <w:bodyDiv w:val="1"/>
      <w:marLeft w:val="0"/>
      <w:marRight w:val="0"/>
      <w:marTop w:val="0"/>
      <w:marBottom w:val="0"/>
      <w:divBdr>
        <w:top w:val="none" w:sz="0" w:space="0" w:color="auto"/>
        <w:left w:val="none" w:sz="0" w:space="0" w:color="auto"/>
        <w:bottom w:val="none" w:sz="0" w:space="0" w:color="auto"/>
        <w:right w:val="none" w:sz="0" w:space="0" w:color="auto"/>
      </w:divBdr>
    </w:div>
    <w:div w:id="736898513">
      <w:bodyDiv w:val="1"/>
      <w:marLeft w:val="0"/>
      <w:marRight w:val="120"/>
      <w:marTop w:val="0"/>
      <w:marBottom w:val="0"/>
      <w:divBdr>
        <w:top w:val="none" w:sz="0" w:space="0" w:color="auto"/>
        <w:left w:val="none" w:sz="0" w:space="0" w:color="auto"/>
        <w:bottom w:val="none" w:sz="0" w:space="0" w:color="auto"/>
        <w:right w:val="none" w:sz="0" w:space="0" w:color="auto"/>
      </w:divBdr>
      <w:divsChild>
        <w:div w:id="633144752">
          <w:marLeft w:val="0"/>
          <w:marRight w:val="0"/>
          <w:marTop w:val="0"/>
          <w:marBottom w:val="0"/>
          <w:divBdr>
            <w:top w:val="none" w:sz="0" w:space="0" w:color="auto"/>
            <w:left w:val="none" w:sz="0" w:space="0" w:color="auto"/>
            <w:bottom w:val="none" w:sz="0" w:space="0" w:color="auto"/>
            <w:right w:val="none" w:sz="0" w:space="0" w:color="auto"/>
          </w:divBdr>
          <w:divsChild>
            <w:div w:id="67534204">
              <w:marLeft w:val="0"/>
              <w:marRight w:val="0"/>
              <w:marTop w:val="0"/>
              <w:marBottom w:val="0"/>
              <w:divBdr>
                <w:top w:val="none" w:sz="0" w:space="0" w:color="auto"/>
                <w:left w:val="none" w:sz="0" w:space="0" w:color="auto"/>
                <w:bottom w:val="none" w:sz="0" w:space="0" w:color="auto"/>
                <w:right w:val="none" w:sz="0" w:space="0" w:color="auto"/>
              </w:divBdr>
              <w:divsChild>
                <w:div w:id="1982034925">
                  <w:marLeft w:val="0"/>
                  <w:marRight w:val="0"/>
                  <w:marTop w:val="0"/>
                  <w:marBottom w:val="0"/>
                  <w:divBdr>
                    <w:top w:val="none" w:sz="0" w:space="0" w:color="auto"/>
                    <w:left w:val="none" w:sz="0" w:space="0" w:color="auto"/>
                    <w:bottom w:val="none" w:sz="0" w:space="0" w:color="auto"/>
                    <w:right w:val="none" w:sz="0" w:space="0" w:color="auto"/>
                  </w:divBdr>
                  <w:divsChild>
                    <w:div w:id="327751247">
                      <w:marLeft w:val="0"/>
                      <w:marRight w:val="0"/>
                      <w:marTop w:val="0"/>
                      <w:marBottom w:val="0"/>
                      <w:divBdr>
                        <w:top w:val="none" w:sz="0" w:space="0" w:color="auto"/>
                        <w:left w:val="none" w:sz="0" w:space="0" w:color="auto"/>
                        <w:bottom w:val="none" w:sz="0" w:space="0" w:color="auto"/>
                        <w:right w:val="none" w:sz="0" w:space="0" w:color="auto"/>
                      </w:divBdr>
                      <w:divsChild>
                        <w:div w:id="49646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9889819">
      <w:bodyDiv w:val="1"/>
      <w:marLeft w:val="0"/>
      <w:marRight w:val="0"/>
      <w:marTop w:val="0"/>
      <w:marBottom w:val="0"/>
      <w:divBdr>
        <w:top w:val="none" w:sz="0" w:space="0" w:color="auto"/>
        <w:left w:val="none" w:sz="0" w:space="0" w:color="auto"/>
        <w:bottom w:val="none" w:sz="0" w:space="0" w:color="auto"/>
        <w:right w:val="none" w:sz="0" w:space="0" w:color="auto"/>
      </w:divBdr>
    </w:div>
    <w:div w:id="1044213622">
      <w:bodyDiv w:val="1"/>
      <w:marLeft w:val="0"/>
      <w:marRight w:val="0"/>
      <w:marTop w:val="0"/>
      <w:marBottom w:val="0"/>
      <w:divBdr>
        <w:top w:val="none" w:sz="0" w:space="0" w:color="auto"/>
        <w:left w:val="none" w:sz="0" w:space="0" w:color="auto"/>
        <w:bottom w:val="none" w:sz="0" w:space="0" w:color="auto"/>
        <w:right w:val="none" w:sz="0" w:space="0" w:color="auto"/>
      </w:divBdr>
    </w:div>
    <w:div w:id="1142651773">
      <w:bodyDiv w:val="1"/>
      <w:marLeft w:val="0"/>
      <w:marRight w:val="0"/>
      <w:marTop w:val="0"/>
      <w:marBottom w:val="0"/>
      <w:divBdr>
        <w:top w:val="none" w:sz="0" w:space="0" w:color="auto"/>
        <w:left w:val="none" w:sz="0" w:space="0" w:color="auto"/>
        <w:bottom w:val="none" w:sz="0" w:space="0" w:color="auto"/>
        <w:right w:val="none" w:sz="0" w:space="0" w:color="auto"/>
      </w:divBdr>
    </w:div>
    <w:div w:id="1252816886">
      <w:bodyDiv w:val="1"/>
      <w:marLeft w:val="0"/>
      <w:marRight w:val="0"/>
      <w:marTop w:val="0"/>
      <w:marBottom w:val="0"/>
      <w:divBdr>
        <w:top w:val="none" w:sz="0" w:space="0" w:color="auto"/>
        <w:left w:val="none" w:sz="0" w:space="0" w:color="auto"/>
        <w:bottom w:val="none" w:sz="0" w:space="0" w:color="auto"/>
        <w:right w:val="none" w:sz="0" w:space="0" w:color="auto"/>
      </w:divBdr>
    </w:div>
    <w:div w:id="1263876689">
      <w:bodyDiv w:val="1"/>
      <w:marLeft w:val="0"/>
      <w:marRight w:val="0"/>
      <w:marTop w:val="0"/>
      <w:marBottom w:val="0"/>
      <w:divBdr>
        <w:top w:val="none" w:sz="0" w:space="0" w:color="auto"/>
        <w:left w:val="none" w:sz="0" w:space="0" w:color="auto"/>
        <w:bottom w:val="none" w:sz="0" w:space="0" w:color="auto"/>
        <w:right w:val="none" w:sz="0" w:space="0" w:color="auto"/>
      </w:divBdr>
    </w:div>
    <w:div w:id="1264267908">
      <w:bodyDiv w:val="1"/>
      <w:marLeft w:val="0"/>
      <w:marRight w:val="0"/>
      <w:marTop w:val="0"/>
      <w:marBottom w:val="0"/>
      <w:divBdr>
        <w:top w:val="none" w:sz="0" w:space="0" w:color="auto"/>
        <w:left w:val="none" w:sz="0" w:space="0" w:color="auto"/>
        <w:bottom w:val="none" w:sz="0" w:space="0" w:color="auto"/>
        <w:right w:val="none" w:sz="0" w:space="0" w:color="auto"/>
      </w:divBdr>
    </w:div>
    <w:div w:id="1285772080">
      <w:bodyDiv w:val="1"/>
      <w:marLeft w:val="0"/>
      <w:marRight w:val="0"/>
      <w:marTop w:val="0"/>
      <w:marBottom w:val="0"/>
      <w:divBdr>
        <w:top w:val="none" w:sz="0" w:space="0" w:color="auto"/>
        <w:left w:val="none" w:sz="0" w:space="0" w:color="auto"/>
        <w:bottom w:val="none" w:sz="0" w:space="0" w:color="auto"/>
        <w:right w:val="none" w:sz="0" w:space="0" w:color="auto"/>
      </w:divBdr>
    </w:div>
    <w:div w:id="1339967504">
      <w:bodyDiv w:val="1"/>
      <w:marLeft w:val="0"/>
      <w:marRight w:val="0"/>
      <w:marTop w:val="0"/>
      <w:marBottom w:val="0"/>
      <w:divBdr>
        <w:top w:val="none" w:sz="0" w:space="0" w:color="auto"/>
        <w:left w:val="none" w:sz="0" w:space="0" w:color="auto"/>
        <w:bottom w:val="none" w:sz="0" w:space="0" w:color="auto"/>
        <w:right w:val="none" w:sz="0" w:space="0" w:color="auto"/>
      </w:divBdr>
    </w:div>
    <w:div w:id="1341353952">
      <w:bodyDiv w:val="1"/>
      <w:marLeft w:val="0"/>
      <w:marRight w:val="0"/>
      <w:marTop w:val="0"/>
      <w:marBottom w:val="0"/>
      <w:divBdr>
        <w:top w:val="none" w:sz="0" w:space="0" w:color="auto"/>
        <w:left w:val="none" w:sz="0" w:space="0" w:color="auto"/>
        <w:bottom w:val="none" w:sz="0" w:space="0" w:color="auto"/>
        <w:right w:val="none" w:sz="0" w:space="0" w:color="auto"/>
      </w:divBdr>
    </w:div>
    <w:div w:id="1387026232">
      <w:bodyDiv w:val="1"/>
      <w:marLeft w:val="0"/>
      <w:marRight w:val="0"/>
      <w:marTop w:val="0"/>
      <w:marBottom w:val="0"/>
      <w:divBdr>
        <w:top w:val="none" w:sz="0" w:space="0" w:color="auto"/>
        <w:left w:val="none" w:sz="0" w:space="0" w:color="auto"/>
        <w:bottom w:val="none" w:sz="0" w:space="0" w:color="auto"/>
        <w:right w:val="none" w:sz="0" w:space="0" w:color="auto"/>
      </w:divBdr>
    </w:div>
    <w:div w:id="1399013306">
      <w:bodyDiv w:val="1"/>
      <w:marLeft w:val="0"/>
      <w:marRight w:val="0"/>
      <w:marTop w:val="0"/>
      <w:marBottom w:val="0"/>
      <w:divBdr>
        <w:top w:val="none" w:sz="0" w:space="0" w:color="auto"/>
        <w:left w:val="none" w:sz="0" w:space="0" w:color="auto"/>
        <w:bottom w:val="none" w:sz="0" w:space="0" w:color="auto"/>
        <w:right w:val="none" w:sz="0" w:space="0" w:color="auto"/>
      </w:divBdr>
    </w:div>
    <w:div w:id="1406105806">
      <w:bodyDiv w:val="1"/>
      <w:marLeft w:val="0"/>
      <w:marRight w:val="0"/>
      <w:marTop w:val="0"/>
      <w:marBottom w:val="0"/>
      <w:divBdr>
        <w:top w:val="none" w:sz="0" w:space="0" w:color="auto"/>
        <w:left w:val="none" w:sz="0" w:space="0" w:color="auto"/>
        <w:bottom w:val="none" w:sz="0" w:space="0" w:color="auto"/>
        <w:right w:val="none" w:sz="0" w:space="0" w:color="auto"/>
      </w:divBdr>
    </w:div>
    <w:div w:id="1407995860">
      <w:bodyDiv w:val="1"/>
      <w:marLeft w:val="0"/>
      <w:marRight w:val="0"/>
      <w:marTop w:val="0"/>
      <w:marBottom w:val="0"/>
      <w:divBdr>
        <w:top w:val="none" w:sz="0" w:space="0" w:color="auto"/>
        <w:left w:val="none" w:sz="0" w:space="0" w:color="auto"/>
        <w:bottom w:val="none" w:sz="0" w:space="0" w:color="auto"/>
        <w:right w:val="none" w:sz="0" w:space="0" w:color="auto"/>
      </w:divBdr>
    </w:div>
    <w:div w:id="1440756312">
      <w:bodyDiv w:val="1"/>
      <w:marLeft w:val="0"/>
      <w:marRight w:val="0"/>
      <w:marTop w:val="0"/>
      <w:marBottom w:val="0"/>
      <w:divBdr>
        <w:top w:val="none" w:sz="0" w:space="0" w:color="auto"/>
        <w:left w:val="none" w:sz="0" w:space="0" w:color="auto"/>
        <w:bottom w:val="none" w:sz="0" w:space="0" w:color="auto"/>
        <w:right w:val="none" w:sz="0" w:space="0" w:color="auto"/>
      </w:divBdr>
    </w:div>
    <w:div w:id="1488715797">
      <w:bodyDiv w:val="1"/>
      <w:marLeft w:val="0"/>
      <w:marRight w:val="0"/>
      <w:marTop w:val="0"/>
      <w:marBottom w:val="0"/>
      <w:divBdr>
        <w:top w:val="none" w:sz="0" w:space="0" w:color="auto"/>
        <w:left w:val="none" w:sz="0" w:space="0" w:color="auto"/>
        <w:bottom w:val="none" w:sz="0" w:space="0" w:color="auto"/>
        <w:right w:val="none" w:sz="0" w:space="0" w:color="auto"/>
      </w:divBdr>
    </w:div>
    <w:div w:id="1500316577">
      <w:bodyDiv w:val="1"/>
      <w:marLeft w:val="0"/>
      <w:marRight w:val="0"/>
      <w:marTop w:val="0"/>
      <w:marBottom w:val="0"/>
      <w:divBdr>
        <w:top w:val="none" w:sz="0" w:space="0" w:color="auto"/>
        <w:left w:val="none" w:sz="0" w:space="0" w:color="auto"/>
        <w:bottom w:val="none" w:sz="0" w:space="0" w:color="auto"/>
        <w:right w:val="none" w:sz="0" w:space="0" w:color="auto"/>
      </w:divBdr>
    </w:div>
    <w:div w:id="1513227974">
      <w:bodyDiv w:val="1"/>
      <w:marLeft w:val="0"/>
      <w:marRight w:val="0"/>
      <w:marTop w:val="0"/>
      <w:marBottom w:val="0"/>
      <w:divBdr>
        <w:top w:val="none" w:sz="0" w:space="0" w:color="auto"/>
        <w:left w:val="none" w:sz="0" w:space="0" w:color="auto"/>
        <w:bottom w:val="none" w:sz="0" w:space="0" w:color="auto"/>
        <w:right w:val="none" w:sz="0" w:space="0" w:color="auto"/>
      </w:divBdr>
    </w:div>
    <w:div w:id="1551183537">
      <w:bodyDiv w:val="1"/>
      <w:marLeft w:val="0"/>
      <w:marRight w:val="0"/>
      <w:marTop w:val="0"/>
      <w:marBottom w:val="0"/>
      <w:divBdr>
        <w:top w:val="none" w:sz="0" w:space="0" w:color="auto"/>
        <w:left w:val="none" w:sz="0" w:space="0" w:color="auto"/>
        <w:bottom w:val="none" w:sz="0" w:space="0" w:color="auto"/>
        <w:right w:val="none" w:sz="0" w:space="0" w:color="auto"/>
      </w:divBdr>
    </w:div>
    <w:div w:id="1583951984">
      <w:bodyDiv w:val="1"/>
      <w:marLeft w:val="0"/>
      <w:marRight w:val="0"/>
      <w:marTop w:val="0"/>
      <w:marBottom w:val="0"/>
      <w:divBdr>
        <w:top w:val="none" w:sz="0" w:space="0" w:color="auto"/>
        <w:left w:val="none" w:sz="0" w:space="0" w:color="auto"/>
        <w:bottom w:val="none" w:sz="0" w:space="0" w:color="auto"/>
        <w:right w:val="none" w:sz="0" w:space="0" w:color="auto"/>
      </w:divBdr>
    </w:div>
    <w:div w:id="1612516301">
      <w:bodyDiv w:val="1"/>
      <w:marLeft w:val="0"/>
      <w:marRight w:val="0"/>
      <w:marTop w:val="0"/>
      <w:marBottom w:val="0"/>
      <w:divBdr>
        <w:top w:val="none" w:sz="0" w:space="0" w:color="auto"/>
        <w:left w:val="none" w:sz="0" w:space="0" w:color="auto"/>
        <w:bottom w:val="none" w:sz="0" w:space="0" w:color="auto"/>
        <w:right w:val="none" w:sz="0" w:space="0" w:color="auto"/>
      </w:divBdr>
    </w:div>
    <w:div w:id="1619483300">
      <w:bodyDiv w:val="1"/>
      <w:marLeft w:val="0"/>
      <w:marRight w:val="0"/>
      <w:marTop w:val="0"/>
      <w:marBottom w:val="0"/>
      <w:divBdr>
        <w:top w:val="none" w:sz="0" w:space="0" w:color="auto"/>
        <w:left w:val="none" w:sz="0" w:space="0" w:color="auto"/>
        <w:bottom w:val="none" w:sz="0" w:space="0" w:color="auto"/>
        <w:right w:val="none" w:sz="0" w:space="0" w:color="auto"/>
      </w:divBdr>
    </w:div>
    <w:div w:id="1657685567">
      <w:bodyDiv w:val="1"/>
      <w:marLeft w:val="0"/>
      <w:marRight w:val="0"/>
      <w:marTop w:val="0"/>
      <w:marBottom w:val="0"/>
      <w:divBdr>
        <w:top w:val="none" w:sz="0" w:space="0" w:color="auto"/>
        <w:left w:val="none" w:sz="0" w:space="0" w:color="auto"/>
        <w:bottom w:val="none" w:sz="0" w:space="0" w:color="auto"/>
        <w:right w:val="none" w:sz="0" w:space="0" w:color="auto"/>
      </w:divBdr>
    </w:div>
    <w:div w:id="1702441578">
      <w:bodyDiv w:val="1"/>
      <w:marLeft w:val="0"/>
      <w:marRight w:val="0"/>
      <w:marTop w:val="0"/>
      <w:marBottom w:val="0"/>
      <w:divBdr>
        <w:top w:val="none" w:sz="0" w:space="0" w:color="auto"/>
        <w:left w:val="none" w:sz="0" w:space="0" w:color="auto"/>
        <w:bottom w:val="none" w:sz="0" w:space="0" w:color="auto"/>
        <w:right w:val="none" w:sz="0" w:space="0" w:color="auto"/>
      </w:divBdr>
    </w:div>
    <w:div w:id="1780953452">
      <w:bodyDiv w:val="1"/>
      <w:marLeft w:val="0"/>
      <w:marRight w:val="0"/>
      <w:marTop w:val="0"/>
      <w:marBottom w:val="0"/>
      <w:divBdr>
        <w:top w:val="none" w:sz="0" w:space="0" w:color="auto"/>
        <w:left w:val="none" w:sz="0" w:space="0" w:color="auto"/>
        <w:bottom w:val="none" w:sz="0" w:space="0" w:color="auto"/>
        <w:right w:val="none" w:sz="0" w:space="0" w:color="auto"/>
      </w:divBdr>
    </w:div>
    <w:div w:id="1814523334">
      <w:bodyDiv w:val="1"/>
      <w:marLeft w:val="0"/>
      <w:marRight w:val="0"/>
      <w:marTop w:val="0"/>
      <w:marBottom w:val="0"/>
      <w:divBdr>
        <w:top w:val="none" w:sz="0" w:space="0" w:color="auto"/>
        <w:left w:val="none" w:sz="0" w:space="0" w:color="auto"/>
        <w:bottom w:val="none" w:sz="0" w:space="0" w:color="auto"/>
        <w:right w:val="none" w:sz="0" w:space="0" w:color="auto"/>
      </w:divBdr>
    </w:div>
    <w:div w:id="1822499894">
      <w:bodyDiv w:val="1"/>
      <w:marLeft w:val="0"/>
      <w:marRight w:val="0"/>
      <w:marTop w:val="0"/>
      <w:marBottom w:val="0"/>
      <w:divBdr>
        <w:top w:val="none" w:sz="0" w:space="0" w:color="auto"/>
        <w:left w:val="none" w:sz="0" w:space="0" w:color="auto"/>
        <w:bottom w:val="none" w:sz="0" w:space="0" w:color="auto"/>
        <w:right w:val="none" w:sz="0" w:space="0" w:color="auto"/>
      </w:divBdr>
    </w:div>
    <w:div w:id="1823308942">
      <w:bodyDiv w:val="1"/>
      <w:marLeft w:val="0"/>
      <w:marRight w:val="0"/>
      <w:marTop w:val="0"/>
      <w:marBottom w:val="0"/>
      <w:divBdr>
        <w:top w:val="none" w:sz="0" w:space="0" w:color="auto"/>
        <w:left w:val="none" w:sz="0" w:space="0" w:color="auto"/>
        <w:bottom w:val="none" w:sz="0" w:space="0" w:color="auto"/>
        <w:right w:val="none" w:sz="0" w:space="0" w:color="auto"/>
      </w:divBdr>
    </w:div>
    <w:div w:id="1907914393">
      <w:bodyDiv w:val="1"/>
      <w:marLeft w:val="0"/>
      <w:marRight w:val="0"/>
      <w:marTop w:val="0"/>
      <w:marBottom w:val="0"/>
      <w:divBdr>
        <w:top w:val="none" w:sz="0" w:space="0" w:color="auto"/>
        <w:left w:val="none" w:sz="0" w:space="0" w:color="auto"/>
        <w:bottom w:val="none" w:sz="0" w:space="0" w:color="auto"/>
        <w:right w:val="none" w:sz="0" w:space="0" w:color="auto"/>
      </w:divBdr>
    </w:div>
    <w:div w:id="1981420166">
      <w:bodyDiv w:val="1"/>
      <w:marLeft w:val="0"/>
      <w:marRight w:val="0"/>
      <w:marTop w:val="0"/>
      <w:marBottom w:val="0"/>
      <w:divBdr>
        <w:top w:val="none" w:sz="0" w:space="0" w:color="auto"/>
        <w:left w:val="none" w:sz="0" w:space="0" w:color="auto"/>
        <w:bottom w:val="none" w:sz="0" w:space="0" w:color="auto"/>
        <w:right w:val="none" w:sz="0" w:space="0" w:color="auto"/>
      </w:divBdr>
    </w:div>
    <w:div w:id="1992443393">
      <w:bodyDiv w:val="1"/>
      <w:marLeft w:val="0"/>
      <w:marRight w:val="0"/>
      <w:marTop w:val="0"/>
      <w:marBottom w:val="0"/>
      <w:divBdr>
        <w:top w:val="none" w:sz="0" w:space="0" w:color="auto"/>
        <w:left w:val="none" w:sz="0" w:space="0" w:color="auto"/>
        <w:bottom w:val="none" w:sz="0" w:space="0" w:color="auto"/>
        <w:right w:val="none" w:sz="0" w:space="0" w:color="auto"/>
      </w:divBdr>
    </w:div>
    <w:div w:id="2012684160">
      <w:bodyDiv w:val="1"/>
      <w:marLeft w:val="0"/>
      <w:marRight w:val="0"/>
      <w:marTop w:val="0"/>
      <w:marBottom w:val="0"/>
      <w:divBdr>
        <w:top w:val="none" w:sz="0" w:space="0" w:color="auto"/>
        <w:left w:val="none" w:sz="0" w:space="0" w:color="auto"/>
        <w:bottom w:val="none" w:sz="0" w:space="0" w:color="auto"/>
        <w:right w:val="none" w:sz="0" w:space="0" w:color="auto"/>
      </w:divBdr>
    </w:div>
    <w:div w:id="2069843921">
      <w:bodyDiv w:val="1"/>
      <w:marLeft w:val="0"/>
      <w:marRight w:val="0"/>
      <w:marTop w:val="0"/>
      <w:marBottom w:val="0"/>
      <w:divBdr>
        <w:top w:val="none" w:sz="0" w:space="0" w:color="auto"/>
        <w:left w:val="none" w:sz="0" w:space="0" w:color="auto"/>
        <w:bottom w:val="none" w:sz="0" w:space="0" w:color="auto"/>
        <w:right w:val="none" w:sz="0" w:space="0" w:color="auto"/>
      </w:divBdr>
    </w:div>
    <w:div w:id="2101683022">
      <w:bodyDiv w:val="1"/>
      <w:marLeft w:val="0"/>
      <w:marRight w:val="0"/>
      <w:marTop w:val="0"/>
      <w:marBottom w:val="0"/>
      <w:divBdr>
        <w:top w:val="none" w:sz="0" w:space="0" w:color="auto"/>
        <w:left w:val="none" w:sz="0" w:space="0" w:color="auto"/>
        <w:bottom w:val="none" w:sz="0" w:space="0" w:color="auto"/>
        <w:right w:val="none" w:sz="0" w:space="0" w:color="auto"/>
      </w:divBdr>
    </w:div>
    <w:div w:id="2136675635">
      <w:bodyDiv w:val="1"/>
      <w:marLeft w:val="0"/>
      <w:marRight w:val="0"/>
      <w:marTop w:val="0"/>
      <w:marBottom w:val="0"/>
      <w:divBdr>
        <w:top w:val="none" w:sz="0" w:space="0" w:color="auto"/>
        <w:left w:val="none" w:sz="0" w:space="0" w:color="auto"/>
        <w:bottom w:val="none" w:sz="0" w:space="0" w:color="auto"/>
        <w:right w:val="none" w:sz="0" w:space="0" w:color="auto"/>
      </w:divBdr>
    </w:div>
    <w:div w:id="2143959849">
      <w:bodyDiv w:val="1"/>
      <w:marLeft w:val="0"/>
      <w:marRight w:val="0"/>
      <w:marTop w:val="0"/>
      <w:marBottom w:val="0"/>
      <w:divBdr>
        <w:top w:val="none" w:sz="0" w:space="0" w:color="auto"/>
        <w:left w:val="none" w:sz="0" w:space="0" w:color="auto"/>
        <w:bottom w:val="none" w:sz="0" w:space="0" w:color="auto"/>
        <w:right w:val="none" w:sz="0" w:space="0" w:color="auto"/>
      </w:divBdr>
      <w:divsChild>
        <w:div w:id="180900835">
          <w:marLeft w:val="0"/>
          <w:marRight w:val="0"/>
          <w:marTop w:val="0"/>
          <w:marBottom w:val="0"/>
          <w:divBdr>
            <w:top w:val="none" w:sz="0" w:space="0" w:color="auto"/>
            <w:left w:val="none" w:sz="0" w:space="0" w:color="auto"/>
            <w:bottom w:val="none" w:sz="0" w:space="0" w:color="auto"/>
            <w:right w:val="none" w:sz="0" w:space="0" w:color="auto"/>
          </w:divBdr>
        </w:div>
        <w:div w:id="11874064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customXml/item4.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ustomXml" Target="../customXml/item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2DII">
      <a:dk1>
        <a:srgbClr val="1B324F"/>
      </a:dk1>
      <a:lt1>
        <a:srgbClr val="FFFFFF"/>
      </a:lt1>
      <a:dk2>
        <a:srgbClr val="1B324F"/>
      </a:dk2>
      <a:lt2>
        <a:srgbClr val="FFFFFF"/>
      </a:lt2>
      <a:accent1>
        <a:srgbClr val="00C082"/>
      </a:accent1>
      <a:accent2>
        <a:srgbClr val="FF9623"/>
      </a:accent2>
      <a:accent3>
        <a:srgbClr val="A63C57"/>
      </a:accent3>
      <a:accent4>
        <a:srgbClr val="F2E06E"/>
      </a:accent4>
      <a:accent5>
        <a:srgbClr val="78C3D6"/>
      </a:accent5>
      <a:accent6>
        <a:srgbClr val="574099"/>
      </a:accent6>
      <a:hlink>
        <a:srgbClr val="00C082"/>
      </a:hlink>
      <a:folHlink>
        <a:srgbClr val="1B324F"/>
      </a:folHlink>
    </a:clrScheme>
    <a:fontScheme name="Test">
      <a:majorFont>
        <a:latin typeface="Cooper Lt BT"/>
        <a:ea typeface=""/>
        <a:cs typeface=""/>
      </a:majorFont>
      <a:minorFont>
        <a:latin typeface="Helvetic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tx1"/>
        </a:solidFill>
        <a:ln w="6350">
          <a:no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Eur181</b:Tag>
    <b:SourceType>Report</b:SourceType>
    <b:Guid>{C8E2E547-BF9D-468A-B637-5E80143BF989}</b:Guid>
    <b:Author>
      <b:Author>
        <b:Corporate>European Commission</b:Corporate>
      </b:Author>
    </b:Author>
    <b:Title>Distribution Systems of Retail Investment Products across the European Union</b:Title>
    <b:Year>2018</b:Year>
    <b:City>Brussels</b:City>
    <b:RefOrder>1</b:RefOrder>
  </b:Source>
  <b:Source>
    <b:Tag>And18</b:Tag>
    <b:SourceType>ArticleInAPeriodical</b:SourceType>
    <b:Guid>{0D615D1E-F379-4C91-990E-E52BF2326724}</b:Guid>
    <b:Title>Geeignetheitserklärung</b:Title>
    <b:Year>2018</b:Year>
    <b:Pages>19 - 21</b:Pages>
    <b:Author>
      <b:Author>
        <b:NameList>
          <b:Person>
            <b:Last>Löhr</b:Last>
            <b:First>Andrea</b:First>
          </b:Person>
          <b:Person>
            <b:Last>Rothe</b:Last>
            <b:First>Daniela</b:First>
          </b:Person>
        </b:NameList>
      </b:Author>
    </b:Author>
    <b:PeriodicalTitle>Bafin Journal</b:PeriodicalTitle>
    <b:Month>09</b:Month>
    <b:RefOrder>2</b:RefOrder>
  </b:Source>
  <b:Source>
    <b:Tag>2In17</b:Tag>
    <b:SourceType>Report</b:SourceType>
    <b:Guid>{9C296492-4104-446E-84FD-181C4CBE4117}</b:Guid>
    <b:Author>
      <b:Author>
        <b:Corporate>2° Investing Initiative</b:Corporate>
      </b:Author>
    </b:Author>
    <b:Title>Non-Financial Message in a Bottle</b:Title>
    <b:Year>2017</b:Year>
    <b:Publisher>2° Investing Initiative</b:Publisher>
    <b:City>Paris</b:City>
    <b:RefOrder>3</b:RefOrder>
  </b:Source>
  <b:Source>
    <b:Tag>Eur18</b:Tag>
    <b:SourceType>Report</b:SourceType>
    <b:Guid>{760E8350-4FD3-49AB-AAFB-B46E8263EDBE}</b:Guid>
    <b:Title>Action Plan: Financing Sustainable Growth</b:Title>
    <b:Year>2018</b:Year>
    <b:City>Brussels</b:City>
    <b:YearAccessed>2018</b:YearAccessed>
    <b:MonthAccessed>10</b:MonthAccessed>
    <b:DayAccessed>10</b:DayAccessed>
    <b:URL>https://eur-lex.europa.eu/legal-content/EN/TXT/PDF/?uri=CELEX:52018DC0097&amp;from=EN</b:URL>
    <b:Author>
      <b:Author>
        <b:Corporate>European Commission</b:Corporate>
      </b:Author>
    </b:Author>
    <b:RefOrder>4</b:RefOrder>
  </b:Source>
  <b:Source>
    <b:Tag>Aeg18</b:Tag>
    <b:SourceType>Report</b:SourceType>
    <b:Guid>{593EFF0C-660B-4D2D-BD5A-55AC76A357CB}</b:Guid>
    <b:Author>
      <b:Author>
        <b:Corporate>Aegon</b:Corporate>
      </b:Author>
    </b:Author>
    <b:Title>The New Social Contract: a blueprint for retirement in the 21st century</b:Title>
    <b:Year>2018</b:Year>
    <b:URL>https://www.aegon.com/contentassets/6724d008b6e14fa1a4cedb41811f748a/retirement-readiness-survey-2018.pdf</b:URL>
    <b:Publisher>Aegon</b:Publisher>
    <b:RefOrder>5</b:RefOrder>
  </b:Source>
  <b:Source>
    <b:Tag>The17</b:Tag>
    <b:SourceType>JournalArticle</b:SourceType>
    <b:Guid>{DFCE2E83-C6B2-4040-9A9D-7AD610261F88}</b:Guid>
    <b:Author>
      <b:Author>
        <b:Corporate>The Economist</b:Corporate>
      </b:Author>
    </b:Author>
    <b:Title>Robo-advisers Silicon Speculators</b:Title>
    <b:JournalName>The Economist</b:JournalName>
    <b:Year>2017</b:Year>
    <b:YearAccessed>2018</b:YearAccessed>
    <b:MonthAccessed>06</b:MonthAccessed>
    <b:DayAccessed>12</b:DayAccessed>
    <b:URL>https://www.economist.com/finance-and-economics/2017/10/28/silicon-speculators</b:URL>
    <b:RefOrder>19</b:RefOrder>
  </b:Source>
  <b:Source>
    <b:Tag>Kay17</b:Tag>
    <b:SourceType>Report</b:SourceType>
    <b:Guid>{7332EA84-D36C-431D-9113-E12D0ECC9A62}</b:Guid>
    <b:Title>Robo-advice – a true innovation in asset management</b:Title>
    <b:Year>2017</b:Year>
    <b:Publisher>Deutsche Bank Research</b:Publisher>
    <b:Author>
      <b:Author>
        <b:Corporate>Deutsche Bank</b:Corporate>
      </b:Author>
    </b:Author>
    <b:URL>https://www.dbresearch.com/PROD/RPS_EN-PROD/PROD0000000000449125/Robo-advice_%E2%80%93_a_true_innovation_in_asset_managemen.PDF</b:URL>
    <b:City>Frankfurt am Main</b:City>
    <b:RefOrder>6</b:RefOrder>
  </b:Source>
  <b:Source>
    <b:Tag>Placeholder1</b:Tag>
    <b:SourceType>Report</b:SourceType>
    <b:Guid>{DF3597D6-3837-4D39-9B60-5250052D2CDF}</b:Guid>
    <b:Author>
      <b:Author>
        <b:NameList>
          <b:Person>
            <b:Last>Wong</b:Last>
            <b:First>Michael</b:First>
          </b:Person>
        </b:NameList>
      </b:Author>
    </b:Author>
    <b:Title>Robo-Advisor Upgrade! Installing a Program for Profitability:Digital Advice Raises Profits for Investment Services Industry</b:Title>
    <b:Year>2018</b:Year>
    <b:Institution>Morningstar</b:Institution>
    <b:YearAccessed>2018</b:YearAccessed>
    <b:MonthAccessed>06</b:MonthAccessed>
    <b:DayAccessed>14</b:DayAccessed>
    <b:Publisher>Financial Services Observer</b:Publisher>
    <b:RefOrder>15</b:RefOrder>
  </b:Source>
  <b:Source>
    <b:Tag>Sch</b:Tag>
    <b:SourceType>InternetSite</b:SourceType>
    <b:Guid>{5DF1B0C3-6A8F-4C6D-A604-D11A377E9447}</b:Guid>
    <b:Author>
      <b:Author>
        <b:Corporate>Schwab</b:Corporate>
      </b:Author>
    </b:Author>
    <b:URL>https://intelligent.schwab.com/</b:URL>
    <b:Title>www.schwab.com</b:Title>
    <b:Year>2018</b:Year>
    <b:YearAccessed>2018</b:YearAccessed>
    <b:MonthAccessed>07</b:MonthAccessed>
    <b:DayAccessed>04</b:DayAccessed>
    <b:RefOrder>20</b:RefOrder>
  </b:Source>
  <b:Source>
    <b:Tag>Sca</b:Tag>
    <b:SourceType>InternetSite</b:SourceType>
    <b:Guid>{1EE71F9C-44D8-481E-90F4-33542B50DEC8}</b:Guid>
    <b:Author>
      <b:Author>
        <b:Corporate>Scalable Capital</b:Corporate>
      </b:Author>
    </b:Author>
    <b:URL>https://de.scalable.capital/</b:URL>
    <b:Title>de.scalable.capital</b:Title>
    <b:Year>2018</b:Year>
    <b:YearAccessed>2018</b:YearAccessed>
    <b:MonthAccessed>07</b:MonthAccessed>
    <b:DayAccessed>04</b:DayAccessed>
    <b:RefOrder>21</b:RefOrder>
  </b:Source>
  <b:Source>
    <b:Tag>Del161</b:Tag>
    <b:SourceType>Report</b:SourceType>
    <b:Guid>{579DD733-B62B-4C0B-83F5-93D4B9BB4FCE}</b:Guid>
    <b:Author>
      <b:Author>
        <b:Corporate>Deloitte</b:Corporate>
      </b:Author>
    </b:Author>
    <b:Title>Robo Advisory in Wealth Management</b:Title>
    <b:Year>2016</b:Year>
    <b:YearAccessed>2018</b:YearAccessed>
    <b:MonthAccessed>06</b:MonthAccessed>
    <b:DayAccessed>11</b:DayAccessed>
    <b:URL>https://www2.deloitte.com/content/dam/Deloitte/de/Documents/financial-services/Robo_No_2.pdf</b:URL>
    <b:RefOrder>22</b:RefOrder>
  </b:Source>
  <b:Source>
    <b:Tag>Bje17</b:Tag>
    <b:SourceType>Report</b:SourceType>
    <b:Guid>{71A4B7B2-4DB7-4A52-A1E6-B1C3742FC84F}</b:Guid>
    <b:Author>
      <b:Author>
        <b:NameList>
          <b:Person>
            <b:Last>Bjernes</b:Last>
            <b:First>L.</b:First>
          </b:Person>
          <b:Person>
            <b:Last>Vukovic</b:Last>
            <b:First>A.</b:First>
          </b:Person>
        </b:NameList>
      </b:Author>
    </b:Author>
    <b:Title>Automated Advice: A Portfolio Management Perspective on RoboAdvisors</b:Title>
    <b:Year>2017</b:Year>
    <b:Institution>Norwegian University of Science and Technology</b:Institution>
    <b:YearAccessed>2018</b:YearAccessed>
    <b:MonthAccessed>06</b:MonthAccessed>
    <b:DayAccessed>10</b:DayAccessed>
    <b:URL>https://brage.bibsys.no/xmlui/bitstream/handle/11250/2473732/17822_FULLTEXT.pdf?sequence=1&amp;isAllowed=y</b:URL>
    <b:RefOrder>23</b:RefOrder>
  </b:Source>
  <b:Source>
    <b:Tag>Lam16</b:Tag>
    <b:SourceType>Report</b:SourceType>
    <b:Guid>{974B9B82-3C6F-4252-B421-A637D27785FC}</b:Guid>
    <b:Author>
      <b:Author>
        <b:NameList>
          <b:Person>
            <b:Last>Lam</b:Last>
            <b:First>J.</b:First>
            <b:Middle>W.</b:Middle>
          </b:Person>
        </b:NameList>
      </b:Author>
    </b:Author>
    <b:Title>Robo-Advisors: A Portfolio Management Perspective.</b:Title>
    <b:Year>2016</b:Year>
    <b:Publisher>Yale College</b:Publisher>
    <b:RefOrder>24</b:RefOrder>
  </b:Source>
  <b:Source>
    <b:Tag>Bet18</b:Tag>
    <b:SourceType>Report</b:SourceType>
    <b:Guid>{AE53BEA0-772F-492D-A41C-D5E7A718F011}</b:Guid>
    <b:Author>
      <b:Author>
        <b:Corporate>Better Finance</b:Corporate>
      </b:Author>
    </b:Author>
    <b:Title>Robo Advice: European Individual Investors Take a Look Under the Hood</b:Title>
    <b:Year>2018</b:Year>
    <b:Publisher>Better Finance</b:Publisher>
    <b:City>Brussels</b:City>
    <b:RefOrder>8</b:RefOrder>
  </b:Source>
  <b:Source>
    <b:Tag>Rac18</b:Tag>
    <b:SourceType>DocumentFromInternetSite</b:SourceType>
    <b:Guid>{FD98DF57-403A-4F8E-AB2E-5C2E71A6CFE2}</b:Guid>
    <b:Author>
      <b:Author>
        <b:NameList>
          <b:Person>
            <b:Last>Rachleff</b:Last>
            <b:First>Andy</b:First>
          </b:Person>
        </b:NameList>
      </b:Author>
    </b:Author>
    <b:Title>blog.wealthfront.com</b:Title>
    <b:Year>2018</b:Year>
    <b:Publisher>Wealthfront</b:Publisher>
    <b:YearAccessed>2018</b:YearAccessed>
    <b:MonthAccessed>06</b:MonthAccessed>
    <b:DayAccessed>14</b:DayAccessed>
    <b:URL>https://blog.wealthfront.com/following-rules/</b:URL>
    <b:InternetSiteTitle>blog.wealthfront.com/following-rules/</b:InternetSiteTitle>
    <b:Month>01</b:Month>
    <b:Day>01</b:Day>
    <b:RefOrder>25</b:RefOrder>
  </b:Source>
  <b:Source>
    <b:Tag>Tur17</b:Tag>
    <b:SourceType>Report</b:SourceType>
    <b:Guid>{23772CA5-CF47-454B-985D-E402259D7973}</b:Guid>
    <b:Author>
      <b:Author>
        <b:NameList>
          <b:Person>
            <b:Last>Turnbull</b:Last>
            <b:First>B.,</b:First>
          </b:Person>
        </b:NameList>
      </b:Author>
    </b:Author>
    <b:Title>Aviva to make strategic investment in Wealthify</b:Title>
    <b:Year>2017</b:Year>
    <b:YearAccessed>2018</b:YearAccessed>
    <b:MonthAccessed>06</b:MonthAccessed>
    <b:DayAccessed>14</b:DayAccessed>
    <b:URL>https://www.aviva.com/newsroom/news-releases/latest-news/investment-in-wealthify/</b:URL>
    <b:RefOrder>26</b:RefOrder>
  </b:Source>
  <b:Source>
    <b:Tag>tec17</b:Tag>
    <b:SourceType>Report</b:SourceType>
    <b:Guid>{98AFD229-82B4-4F36-A768-68F37A9E0179}</b:Guid>
    <b:Author>
      <b:Author>
        <b:Corporate>techfluence</b:Corporate>
      </b:Author>
    </b:Author>
    <b:Title>Map of Robo Advisors in Europe &amp; Germany</b:Title>
    <b:Year>2017</b:Year>
    <b:YearAccessed>2018</b:YearAccessed>
    <b:MonthAccessed>06</b:MonthAccessed>
    <b:DayAccessed>12</b:DayAccessed>
    <b:URL>https://www.techfluence.eu/investtech.html</b:URL>
    <b:RefOrder>27</b:RefOrder>
  </b:Source>
  <b:Source>
    <b:Tag>PwC17</b:Tag>
    <b:SourceType>Report</b:SourceType>
    <b:Guid>{22BDECB9-BB55-417D-99F1-F7FA26541AAA}</b:Guid>
    <b:Author>
      <b:Author>
        <b:Corporate>PwC</b:Corporate>
      </b:Author>
    </b:Author>
    <b:Title>Asset &amp; Wealth Management Insights Asset Management 2020: Taking stock</b:Title>
    <b:Year>2017</b:Year>
    <b:YearAccessed>2018</b:YearAccessed>
    <b:MonthAccessed>06</b:MonthAccessed>
    <b:DayAccessed>13</b:DayAccessed>
    <b:URL>https://www.pwc.com/gx/en/asset-management/asset-management-insights/assets/am-insights-june-2017.pdf</b:URL>
    <b:RefOrder>18</b:RefOrder>
  </b:Source>
  <b:Source>
    <b:Tag>Placeholder2</b:Tag>
    <b:SourceType>DocumentFromInternetSite</b:SourceType>
    <b:Guid>{A353444D-04B6-4D87-8705-CF2A809FA164}</b:Guid>
    <b:Author>
      <b:Author>
        <b:Corporate>Techfluence</b:Corporate>
      </b:Author>
    </b:Author>
    <b:Title>Map of Robo Advisors in Europe &amp; Germany</b:Title>
    <b:Year>2017</b:Year>
    <b:YearAccessed>2018</b:YearAccessed>
    <b:MonthAccessed>06</b:MonthAccessed>
    <b:DayAccessed>12</b:DayAccessed>
    <b:URL>https://www.techfluence.eu/investtech.html</b:URL>
    <b:RefOrder>16</b:RefOrder>
  </b:Source>
  <b:Source>
    <b:Tag>Pfe17</b:Tag>
    <b:SourceType>DocumentFromInternetSite</b:SourceType>
    <b:Guid>{69F8F8C8-1098-45E2-9B1E-51C97AC1CFCF}</b:Guid>
    <b:Author>
      <b:Author>
        <b:NameList>
          <b:Person>
            <b:Last>Pfeiffer</b:Last>
            <b:First>Timo</b:First>
          </b:Person>
        </b:NameList>
      </b:Author>
    </b:Author>
    <b:Title>Robo-Advisory: A closer look at the engine room</b:Title>
    <b:Year>2017</b:Year>
    <b:URL>https://www.solactive.com/wp-content/uploads/2018/04/Solactive-Robo-Advisory.pdf</b:URL>
    <b:RefOrder>30</b:RefOrder>
  </b:Source>
  <b:Source>
    <b:Tag>OECD</b:Tag>
    <b:SourceType>Report</b:SourceType>
    <b:Guid>{D6E07B3B-558D-48FD-97AF-FD664DF05256}</b:Guid>
    <b:Title>Portfolio regulation of life insurance companies and pension funds</b:Title>
    <b:Year>2000</b:Year>
    <b:Author>
      <b:Author>
        <b:NameList>
          <b:Person>
            <b:Last>Davis</b:Last>
            <b:First>E Philip </b:First>
          </b:Person>
        </b:NameList>
      </b:Author>
    </b:Author>
    <b:RefOrder>31</b:RefOrder>
  </b:Source>
  <b:Source>
    <b:Tag>Dou17</b:Tag>
    <b:SourceType>JournalArticle</b:SourceType>
    <b:Guid>{50425536-4614-4DDF-AC66-DC47157A2D4B}</b:Guid>
    <b:Title>Responsible Investing: Guide to ESG Data Providers and Relevant Trends</b:Title>
    <b:Year>2017</b:Year>
    <b:JournalName>Journal of Environmental Investing</b:JournalName>
    <b:Author>
      <b:Author>
        <b:NameList>
          <b:Person>
            <b:Last>Douglas</b:Last>
            <b:First>Elyse</b:First>
          </b:Person>
          <b:Person>
            <b:Last>Van Holt</b:Last>
            <b:First>Tracy</b:First>
          </b:Person>
          <b:Person>
            <b:Last>Whelan</b:Last>
            <b:First>Tensie</b:First>
          </b:Person>
        </b:NameList>
      </b:Author>
    </b:Author>
    <b:RefOrder>32</b:RefOrder>
  </b:Source>
  <b:Source>
    <b:Tag>2ii18</b:Tag>
    <b:SourceType>Report</b:SourceType>
    <b:Guid>{6AF38C7F-1BBE-42D9-A25D-2F9E3656B887}</b:Guid>
    <b:Author>
      <b:Author>
        <b:NameList>
          <b:Person>
            <b:Last>2ii</b:Last>
          </b:Person>
        </b:NameList>
      </b:Author>
    </b:Author>
    <b:Title>SHOOTING FOR THE MOON IN A HOT AIR BALLOON? MEASURING HOW GREEN BONDS CONTRIBUTE TO SCALING UP INVESTMENTS IN GREEN PROJECTS</b:Title>
    <b:Year>2018</b:Year>
    <b:RefOrder>33</b:RefOrder>
  </b:Source>
  <b:Source>
    <b:Tag>Fis17</b:Tag>
    <b:SourceType>Report</b:SourceType>
    <b:Guid>{CE401780-9774-451B-8656-76A3EF1F7815}</b:Guid>
    <b:Title>The Economics of Complex Decision Making:</b:Title>
    <b:Year>2017</b:Year>
    <b:Author>
      <b:Author>
        <b:NameList>
          <b:Person>
            <b:Last>Fisch</b:Last>
            <b:First>J.</b:First>
          </b:Person>
          <b:Person>
            <b:Last>Laboure</b:Last>
            <b:First>M.</b:First>
          </b:Person>
          <b:Person>
            <b:Last>Turner</b:Last>
            <b:First>J.</b:First>
            <b:Middle>A.</b:Middle>
          </b:Person>
        </b:NameList>
      </b:Author>
    </b:Author>
    <b:RefOrder>7</b:RefOrder>
  </b:Source>
  <b:Source>
    <b:Tag>Mor17</b:Tag>
    <b:SourceType>Report</b:SourceType>
    <b:Guid>{D4335E31-9639-4F09-A062-F8760E26D17A}</b:Guid>
    <b:Title>Sustainable Signals: New Data from the Individual Investor</b:Title>
    <b:Year>2017</b:Year>
    <b:Author>
      <b:Author>
        <b:Corporate>Morgan Stanley</b:Corporate>
      </b:Author>
    </b:Author>
    <b:URL>https://www.morganstanley.com/pub/content/dam/msdotcom/ideas/sustainable-signals/pdf/Sustainable_Signals_Whitepaper.pdf</b:URL>
    <b:RefOrder>9</b:RefOrder>
  </b:Source>
  <b:Source>
    <b:Tag>Cal17</b:Tag>
    <b:SourceType>Report</b:SourceType>
    <b:Guid>{75FFE6BD-86B7-4F70-A740-8C14E8348B4C}</b:Guid>
    <b:Title>THE RISE OF ESG INVESTING The drivers of client demand and emerging opportunities in environmental, social and governance (ESG) investing</b:Title>
    <b:Year>2017</b:Year>
    <b:Author>
      <b:Author>
        <b:Corporate>Calvert</b:Corporate>
      </b:Author>
    </b:Author>
    <b:URL>http://www.investmentnews.com/assets/docs/CI1125531012.PDF</b:URL>
    <b:RefOrder>10</b:RefOrder>
  </b:Source>
  <b:Source>
    <b:Tag>Nat18</b:Tag>
    <b:SourceType>InternetSite</b:SourceType>
    <b:Guid>{2E929894-7DB7-4214-9750-773805D75620}</b:Guid>
    <b:Title>www.Natixis.com</b:Title>
    <b:Author>
      <b:Author>
        <b:Corporate>Natixis</b:Corporate>
      </b:Author>
    </b:Author>
    <b:YearAccessed>2018</b:YearAccessed>
    <b:MonthAccessed>07</b:MonthAccessed>
    <b:DayAccessed>04</b:DayAccessed>
    <b:URL>https://www.im.natixis.com/us/esg/esg-sustainable-investing-developments</b:URL>
    <b:Year>2017</b:Year>
    <b:RefOrder>11</b:RefOrder>
  </b:Source>
  <b:Source>
    <b:Tag>Gut17</b:Tag>
    <b:SourceType>JournalArticle</b:SourceType>
    <b:Guid>{A70A0125-1A93-4115-9B88-65DFB191CBFF}</b:Guid>
    <b:Title>Characterizing German (Sustainable) Investors</b:Title>
    <b:Year>2017</b:Year>
    <b:Author>
      <b:Author>
        <b:NameList>
          <b:Person>
            <b:Last>Gutsche</b:Last>
            <b:First>Gunnar</b:First>
          </b:Person>
          <b:Person>
            <b:Last>Ziegler</b:Last>
            <b:First>Andreas</b:First>
          </b:Person>
          <b:Person>
            <b:Last>Zwergel</b:Last>
            <b:First>Bernhard</b:First>
          </b:Person>
          <b:Person>
            <b:Last>Klein</b:Last>
            <b:First>Christian</b:First>
          </b:Person>
        </b:NameList>
      </b:Author>
    </b:Author>
    <b:JournalName>Corporate Fianance</b:JournalName>
    <b:Pages>77-81</b:Pages>
    <b:Issue>03-04</b:Issue>
    <b:RefOrder>12</b:RefOrder>
  </b:Source>
  <b:Source>
    <b:Tag>Kri181</b:Tag>
    <b:SourceType>JournalArticle</b:SourceType>
    <b:Guid>{8B936DE3-80BC-4BD1-9DC0-8CAA788EFB77}</b:Guid>
    <b:Author>
      <b:Author>
        <b:NameList>
          <b:Person>
            <b:Last>Heinemann</b:Last>
            <b:First>Kristin</b:First>
          </b:Person>
          <b:Person>
            <b:Last>Zwergel</b:Last>
            <b:First>Bernhard</b:First>
          </b:Person>
          <b:Person>
            <b:Last>Gold</b:Last>
            <b:First>Stefan</b:First>
          </b:Person>
          <b:Person>
            <b:Last>Seuring</b:Last>
            <b:First>Stefan</b:First>
          </b:Person>
          <b:Person>
            <b:Last>Christian</b:Last>
            <b:First>Klein</b:First>
          </b:Person>
        </b:NameList>
      </b:Author>
    </b:Author>
    <b:Title>Exploring the Supply-Demand-Discrepancy of Sustainable Financial Products in Germany from a Financial Advisor’s Point of View</b:Title>
    <b:JournalName>Sustainability</b:JournalName>
    <b:Year>2018</b:Year>
    <b:Volume>10</b:Volume>
    <b:Issue>4</b:Issue>
    <b:RefOrder>13</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E19E5E8875742644AB11D2685660DAC2" ma:contentTypeVersion="17" ma:contentTypeDescription="Create a new document." ma:contentTypeScope="" ma:versionID="7b3bacd36cf8428e29ded372b81b042a">
  <xsd:schema xmlns:xsd="http://www.w3.org/2001/XMLSchema" xmlns:xs="http://www.w3.org/2001/XMLSchema" xmlns:p="http://schemas.microsoft.com/office/2006/metadata/properties" xmlns:ns2="2ddec4f4-1302-4af8-92c6-ad02e17aec3c" xmlns:ns3="603db874-dc9b-464f-ab52-27fac079c284" targetNamespace="http://schemas.microsoft.com/office/2006/metadata/properties" ma:root="true" ma:fieldsID="0c1a25e276ee3c2fbeec74227983efd8" ns2:_="" ns3:_="">
    <xsd:import namespace="2ddec4f4-1302-4af8-92c6-ad02e17aec3c"/>
    <xsd:import namespace="603db874-dc9b-464f-ab52-27fac079c28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dec4f4-1302-4af8-92c6-ad02e17aec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e99acdb6-03a4-4846-b584-205a26f83f8d"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2" nillable="true" ma:displayName="Location" ma:description="" ma:indexed="true" ma:internalName="MediaServiceLocation" ma:readOnly="true">
      <xsd:simpleType>
        <xsd:restriction base="dms:Text"/>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03db874-dc9b-464f-ab52-27fac079c284"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e3001c44-dc5c-4e2b-b6ee-165853c916f1}" ma:internalName="TaxCatchAll" ma:showField="CatchAllData" ma:web="603db874-dc9b-464f-ab52-27fac079c284">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2ddec4f4-1302-4af8-92c6-ad02e17aec3c">
      <Terms xmlns="http://schemas.microsoft.com/office/infopath/2007/PartnerControls"/>
    </lcf76f155ced4ddcb4097134ff3c332f>
    <TaxCatchAll xmlns="603db874-dc9b-464f-ab52-27fac079c284" xsi:nil="true"/>
  </documentManagement>
</p:properties>
</file>

<file path=customXml/itemProps1.xml><?xml version="1.0" encoding="utf-8"?>
<ds:datastoreItem xmlns:ds="http://schemas.openxmlformats.org/officeDocument/2006/customXml" ds:itemID="{DD399ABE-BEA3-ED4B-8956-29A18833CEA3}">
  <ds:schemaRefs>
    <ds:schemaRef ds:uri="http://schemas.openxmlformats.org/officeDocument/2006/bibliography"/>
  </ds:schemaRefs>
</ds:datastoreItem>
</file>

<file path=customXml/itemProps2.xml><?xml version="1.0" encoding="utf-8"?>
<ds:datastoreItem xmlns:ds="http://schemas.openxmlformats.org/officeDocument/2006/customXml" ds:itemID="{3525BFEB-607A-4D99-9BE3-44D548295082}"/>
</file>

<file path=customXml/itemProps3.xml><?xml version="1.0" encoding="utf-8"?>
<ds:datastoreItem xmlns:ds="http://schemas.openxmlformats.org/officeDocument/2006/customXml" ds:itemID="{8F5CB25F-5CE8-4268-8EF8-FE31D15393A5}"/>
</file>

<file path=customXml/itemProps4.xml><?xml version="1.0" encoding="utf-8"?>
<ds:datastoreItem xmlns:ds="http://schemas.openxmlformats.org/officeDocument/2006/customXml" ds:itemID="{A13155D6-1C4A-40B5-8756-26BE018BC6C8}"/>
</file>

<file path=docProps/app.xml><?xml version="1.0" encoding="utf-8"?>
<Properties xmlns="http://schemas.openxmlformats.org/officeDocument/2006/extended-properties" xmlns:vt="http://schemas.openxmlformats.org/officeDocument/2006/docPropsVTypes">
  <Template>Normal</Template>
  <TotalTime>124</TotalTime>
  <Pages>10</Pages>
  <Words>3323</Words>
  <Characters>18280</Characters>
  <Application>Microsoft Office Word</Application>
  <DocSecurity>0</DocSecurity>
  <Lines>152</Lines>
  <Paragraphs>43</Paragraphs>
  <ScaleCrop>false</ScaleCrop>
  <HeadingPairs>
    <vt:vector size="6" baseType="variant">
      <vt:variant>
        <vt:lpstr>Title</vt:lpstr>
      </vt:variant>
      <vt:variant>
        <vt:i4>1</vt:i4>
      </vt:variant>
      <vt:variant>
        <vt:lpstr>Titel</vt:lpstr>
      </vt:variant>
      <vt:variant>
        <vt:i4>1</vt:i4>
      </vt:variant>
      <vt:variant>
        <vt:lpstr>Titre</vt:lpstr>
      </vt:variant>
      <vt:variant>
        <vt:i4>1</vt:i4>
      </vt:variant>
    </vt:vector>
  </HeadingPairs>
  <TitlesOfParts>
    <vt:vector size="3" baseType="lpstr">
      <vt:lpstr/>
      <vt:lpstr/>
      <vt:lpstr/>
    </vt:vector>
  </TitlesOfParts>
  <Company/>
  <LinksUpToDate>false</LinksUpToDate>
  <CharactersWithSpaces>21560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Thomae</dc:creator>
  <cp:keywords/>
  <dc:description/>
  <cp:lastModifiedBy>David Cooke</cp:lastModifiedBy>
  <cp:revision>5</cp:revision>
  <cp:lastPrinted>2021-06-01T08:24:00Z</cp:lastPrinted>
  <dcterms:created xsi:type="dcterms:W3CDTF">2022-09-29T13:05:00Z</dcterms:created>
  <dcterms:modified xsi:type="dcterms:W3CDTF">2022-09-30T09:43:00Z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0x010100E19E5E8875742644AB11D2685660DAC2</vt:lpwstr>
  </property>
</Properties>
</file>