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r>
      <w:r>
        <w:br/>
        <w:t>MASTER STANDARD</w:t>
      </w:r>
    </w:p>
    <w:p w14:paraId="1BE1BA43" w14:textId="77777777" w:rsidR="009D4E88" w:rsidRDefault="00CF123C">
      <w:pPr>
        <w:jc w:val="center"/>
      </w:pPr>
      <w:r>
        <w:t>Version 1.107 — Approved and Locked</w:t>
      </w:r>
    </w:p>
    <w:p w14:paraId="3DB3641F" w14:textId="77777777" w:rsidR="009D4E88" w:rsidRDefault="00CF123C">
      <w:pPr>
        <w:jc w:val="center"/>
      </w:pPr>
      <w:r>
        <w:t>Controlling content, design, production, approval, and publication standard for the Zay-Marie Press Digital Studies series</w:t>
      </w:r>
    </w:p>
    <w:p w14:paraId="3DB3641F" w14:textId="77777777" w:rsidR="009D4E88" w:rsidRDefault="00CF123C">
      <w:pPr/>
      <w:r>
        <w:rPr>
          <w:i/>
          <w:sz w:val="18"/>
        </w:rPr>
        <w:t>Revision note (v1.107): the Resource Library carries a Reader Questions card (Rule 31).</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Doctrinal Packets.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r>
        <w:t>Every individual study page carries one schema.org Book structured-data block (JSON-LD) immediately before the closing head tag, built from the page itself: name (the h1), alternativeName (the subtitle), author (Alexander S. Marien), publisher (Zay-Marie Press), description (the hero paragraphs), image (the page’s own cover URL), url, inLanguage, isPartOf (BookSeries “Digital Studies Series”, with position N), bookFormat EBook, numberOfPages, and an Offer at 5.99 USD whose availability is PreOrder while checkout is closed (changed when checkout opens). It contains no internal working terms (reader-facing wording rule). Added v1.79. The page count is stated the same way everywhere: the site.js count (the complete final PDF including the cover), the hero line “Digital PDF · N Pages”, the structured-data numberOfPages, the What’s Included item “N-Page In-Depth Biblical Study” and the final buy panel “N-page digital PDF” all show one number, and any rebuild that changes the count updates all of them in the same pass.</w:t>
      </w:r>
    </w:p>
    <w:p>
      <w:pPr/>
      <w:r>
        <w:t>Questions Readers Ask finder (added v1.83). The Digital Studies page carries a box titled “Which Study Should I Start With?”, set between the Study Connections box and the Commentary Collection box: a five-row table (If your question is…, Start with, Then) and a link to the finder PDF, assets/zay-marie-press-questions-readers-ask.pdf. The five rows stay five unless the publisher rules otherwise. The PDF lists one reader-worded question for every Digital Study, grouped by the five catalog categories, each linking to the study’s page by number and title; it is set in Roboto only, 10 pt black body text, headings in Roboto Bold 17 pt in the established dark navy, on the study page size and margins, with the single centered footer line “ZAY-MARIE PRESS DIGITAL STUDIES SERIES • N”, and it is rebuilt from build-tools/questions-readers-ask/ (questions.md and build_qra.py). Every new study adds its question to questions.md in its category and number order, and the file is rebuilt in the same pass as the study’s website package. A question is worded as a reader would ask it, never states the study’s answer and carries no internal working term (reader-facing wording rule); the “all N Digital Studies” count and each category’s question range are updated by the rebuild. Check before publishing: Roboto is the only embedded font, no heading is stranded at the foot of a page, and every study link resolves. The Study Connections Guide is a separate document and still receives its own entry for each study.</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2"/>
      </w:pPr>
      <w:r>
        <w:t>Per-integration check and pre-launch audit (added v1.72)</w:t>
      </w:r>
    </w:p>
    <w:p>
      <w:pPr/>
      <w:r>
        <w:t>Publisher directive, 2026-10-07. While the website is not yet open to the public, each integration (each push) receives the light check: confirm origin/main matches the intended commit; confirm every image and link resolves on the new page and its hub tile; confirm the new page and its tile load on the live site; and make one phone-width check that nothing overflows sideways. A defect in shared code (stylesheet, script or shared layout) found in any check is fixed at once, with the usual approval and a rendered preview before the push. The exhaustive section-by-section screenshot walk at 390, 360 and 320 px, alignment and wording polish, and cross-page consistency checks are deferred to one full website audit of the final site before it opens to the public. Known deferred items are kept in controlling-documents/Pre_Launch_Audit_Deferred_Items_v1.0.md and the audit starts from that list. This relaxation applies only until that audit is complete; the publisher decides whether the full per-push check resumes after the site opens. Report every check as observed, and say plainly anything that could not be viewed.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pPr>
        <w:pStyle w:val="Heading2"/>
      </w:pPr>
      <w:r>
        <w:t>Related-Links Box Standard (added v1.85)</w:t>
      </w:r>
    </w:p>
    <w:p>
      <w:pPr/>
      <w:r>
        <w:t>The “How These Studies Relate” box on every individual study page is split into two lists under one heading, set side by side in two columns on wide screens (to keep the page short) and stacked on phones. The first list, headed “Digital Studies,” holds at most three links to other Digital Studies. The second, headed “Commentary Series,” holds at most three links to commentary volumes in any commentary series, chosen where a volume argues the same passages or subject that the study reports, with a one-line statement of what the volume argues and what the study does not. Each list is used only where it has a real neighbour; a list is never padded to three, and a list with no neighbour is omitted with its heading. The connection-guide link follows both lists. Commentary volumes remain outside the Digital Studies catalog, bundles and Library Edition, and the volume links are cross-references only. This governs every new study. First applied to Study 81 (Acts Commentary Series Volumes 2 and 4) and applied to the 80 earlier studies on 2026-10-10 (v1.86). The Study Connections Guide entry for each such study carries the same commentary volumes, with their notes, under the heading “Commentary volumes on the same passages.” A study with no real commentary neighbour keeps the single Digital Studies list, and a new commentary volume is checked against the study pages for neighbours in the same pass as its website package.</w:t>
      </w:r>
    </w:p>
    <w:p>
      <w:pPr>
        <w:pStyle w:val="Heading2"/>
      </w:pPr>
      <w:r>
        <w:t>Cross-Reference Notes: Parable Studies and Doctrinal Packets (added v1.88)</w:t>
      </w:r>
    </w:p>
    <w:p>
      <w:pPr/>
      <w:r>
        <w:t>Two further products are cross-referenced from a study page as notes set below the Related-Links box, in the same note style as the earlier parable notes, outside the two lists and their three-link cap. A parable note (“From the Parables Strand”) appears only where a Parable Study treats the study’s own passage or subject; its sentence says what the parable does and what the study does, names each parable by its title, and never describes the genre of an account the study leaves open. A packet note (“From the Doctrinal Packets”) appears only where one book carries the majority of the study’s Scripture references and that book’s Doctrinal Packet already points to the study; the sentence reads “The Doctrinal Packet on [book] interprets the book through its key passages in five pages; Study N [what the study reads].” A packet is never described as surveying the whole book, because a packet selects the passages that carry the book’s doctrine, and a study whose Scripture spreads across several books carries no packet note. Each note follows the reader-facing wording rule (no internal working terms). The Study Connections Guide entry for a study with a note carries the same links under “From the Parable Studies” and “From the Doctrinal Packets”. Neither product is added to the Digital Studies bundles or Library Edition. For every new study, Claude checks for parable and packet neighbours in the same pass as its website package and states the result in the delivery message. Applied 2026-10-10: parable notes on 16 studies (2, 7, 9, 21, 22, 29, 31, 33, 41, 49, 54, 58, 59, 64, 79, 80) and packet notes on 30 studies (10, 11, 13, 14, 15, 17, 18, 19, 20, 23, 24, 25, 26, 28, 30, 34, 36, 38, 47, 54, 57, 61, 62, 63, 64, 65, 66, 70, 76, 77).</w:t>
      </w:r>
    </w:p>
    <w:p>
      <w:pPr>
        <w:pStyle w:val="Heading2"/>
      </w:pPr>
      <w:r>
        <w:t>Related Reading Box on Every Product Page (added v1.89)</w:t>
      </w:r>
    </w:p>
    <w:p>
      <w:pPr/>
      <w:r>
        <w:t>The Related-Links Box format is carried by every commentary volume page, every Parable Study page and every Doctrinal Packet page, under the heading “Related Reading”, so that the four products cross-reference one another in one structure. The box has up to four lists — Digital Studies, Commentary Series, Parable Studies and Doctrinal Packets — each holding at most three links, each shown only where it has a real neighbour (never padded), set side by side in two columns on wide screens and stacked on phones, with each link followed by a one-line note and the page’s own guide link closing the box. Commentary volume pages: Digital Studies are the studies that already link back to the volume, then the studies the page listed before, then its former “read first” list (retired); Commentary Series are the volume’s existing links to other volumes, trimmed to three; Parable Studies appear only where the volume’s own Standard cites the parable’s passage (Gospel Volumes 1 and 3, Prophecy &amp; Mystery Volume 5, Typology Volume 2); Doctrinal Packets are the one to three books that carry the volume’s Scripture. Parable Study pages: Digital Studies are the studies the page already linked plus any study that links back (a study’s own description is used where one note served several studies); Commentary Series are the volumes that list the parable; Parable Studies are the parables the page’s own text names, then the nearest in its theme group; Doctrinal Packets are the Gospel book or books of its passage. Doctrinal Packet pages: the free Bible Book Summary link stays as the opening line; Digital Studies are the studies the packet already linked plus any that link back; Commentary Series are the volumes that list the packet (volumes where the book is the primary packet first); Parable Studies appear only where a parable’s passage falls in the packet’s own key passages (Matthew with The Sower and the Soils; Mark and Luke with The Fig Tree Lesson); Doctrinal Packets are companion books only, from these sets: 1, 2 and 3 John; 1 and 2 Samuel; 1 and 2 Kings; 1 and 2 Chronicles; 1 and 2 Corinthians; 1 and 2 Thessalonians; 1 and 2 Timothy with Titus; 1 and 2 Peter with Jude; Ezra with Nehemiah; Luke with Acts; Matthew, Mark and Luke; Ephesians, Colossians and Philemon. A packet is described as interpreting a book through its key passages, never as surveying the whole book, and no note carries an internal working term. Study pages keep the two-list box and the separate parable and packet notes of v1.85 to v1.88. When a new commentary volume, parable edition or packet is published, Claude checks the other products’ boxes for neighbours in the same pass as its website package and adds it where it is a real neighbour. Neither Parable Studies nor Doctrinal Packets enter the Digital Studies bundles or Library Edition through these links. Applied 2026-10-10 to 35 commentary volume pages, 35 Parable Study pages and 66 Doctrinal Packet pages.</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11–28, 30 and 32.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Doctrinal Packets.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Doctrinal Packet sweep the diagram captions of ten packets carried references to the Framework, the PAM and section numbers that no text search had flagged. Every study check and every Doctrinal Packet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Commentary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Commentary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 A third mode, Mode 3 (contextual exegesis), governs the Readers Question Series under Rule 31.</w:t>
      </w:r>
    </w:p>
    <w:p>
      <w:pPr/>
      <w:r>
        <w:rPr/>
        <w:t>Which rules bind which mode (publisher ruling, 2026-10-06). Rules 7, 11, 13–19 and 32 bind both modes (program boundaries, identity, salvation architecture, the Olive Tree boundaries, Israel and the Body, eternal-state distinctions). Rule 8 and Rules 20–28 and 30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w:t>
      </w:r>
    </w:p>
    <w:p>
      <w:pPr/>
      <w:r>
        <w:rPr/>
        <w:t>Declaration and reader-facing form (publisher directive, 2026-10-06). Every output carries its mode in the working notes and the file header: Digital Studies, Mode 1; Commentary Volumes, Mode 2; Readers Question Series, Mode 3 (Rule 31).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Commentary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controlling-documents/Prophetic_Commentary_Series_Standard_v1.9.md and is binding with this rule.</w:t>
      </w:r>
    </w:p>
    <w:p>
      <w:pPr/>
      <w:r>
        <w:rPr/>
        <w:t>Cover size and numbering (publisher directive, 2026-10-07). Every commentary volume cover in every commentary series uses the size set for the Prophetic Commentary Series: artwork and proofs at 1600 × 2400 px (2:3), website covers at 1024 × 1536 px as .jpg and .webp, and the interior cover page full-bleed at 9677 × 14515 twips. Supplied artwork smaller than 1600 × 2400 is flagged to the publisher and a larger original is requested. Volumes are numbered within their own series (Volume 1 to N), not across the whole collection.</w:t>
      </w:r>
    </w:p>
    <w:p>
      <w:pPr/>
      <w:r>
        <w:rPr/>
        <w:t>Series pages (publisher directive, 2026-10-07). A commentary series has no page of its own. The Commentary Collection page (commentary.html) shows every commentary series with its description, its volumes and its volume blurbs, and each volume page links back to it. The earlier series addresses (prophetic-commentary-series.html and prophetic-identity-commentary-series.html) redirect to the Collection page. A volume page remains outside the Digital Studies catalog, bundles and Library Edition.</w:t>
      </w:r>
    </w:p>
    <w:p>
      <w:pPr/>
      <w:r>
        <w:rPr/>
        <w:t>Commentary preview pages (publisher directive, 2026-10-09). Every commentary volume page, in every commentary series, shows four pages under “A Look Inside”, rendered from the final approved PDF (the interior with its cover) and labelled by interior page number (the footer number, the PDF page minus one): (1) the Table of Contents (interior page 1), which shows the order of the argument from the Preface to the Bibliography; (2) the Preface (interior page 2), which states the question the volume asks and how it proceeds; (3) one page headed “The Argument at Work” (or, where the volume has a fitting title, a title naming what is on the page, such as “Clause by Clause” or “The Three Accounts Compared”), taken from the body of the argument, a full page on which the reader can see the method: a passage read in order, in the King James Version, with what the text says and what it leaves unsaid, or the passages set side by side; and (4) one page from the objections-and-replies chapter (“Objections and Replies” or “Objections and Answers”), on which modern writers on both sides are named and each objection is answered from the text. The two pages that follow the Preface are shown in the order they fall in the volume. Rationale. A reader buys an argument, so the four pages show the four things the argument rests on: its scope (the contents), its question (the Preface), its method (a page of the passage actually read) and its fairness (the opposing writers heard in their own words and answered). The preview-spoiler standard for Digital Studies (Section 17) does not apply, because a volume states its thesis openly in its Preface and on its page; the pages are chosen to show the work, not to hide the answer. Selection and checks. The method page and the objections page are chosen by Claude, shown to the publisher in the rendered preview with the interior page number of each, and approved with the page before any push. Each chosen page is a full page of running text (or text with a table that does not break across the page edge), does not open on a split table or end on a lone heading, and contains no internal working term. Each preview image is rendered at the page’s own aspect (1041 × 1560 px for the commentary page), is named for its series, volume and page (for example acts-01-page-16.jpg), and is read by OCR for the working terms listed in Rule 14 before the preview is shown. The volume page’s card for each image carries the interior page number, a title and a one-line description that says what to look for. This replaces the earlier series wording (the Covenantal Standard’s “Table of Contents, the Preface, and two pages of argument” and the Prophetic Standard’s “Table of Contents, the Preface, and one page of argument”), which the published volume pages did not follow. The twenty-five published commentary pages (Acts, Covenantal, Prophecy &amp; Mystery, Prophetic Identity and Typology, five each) already show these four pages and stand as built.</w:t>
      </w:r>
    </w:p>
    <w:p>
      <w:pPr/>
      <w:r>
        <w:rPr/>
        <w:t>Modern scholarly sources and citation (publisher directive, 2026-10-06; revised by the publisher’s directive of 2026-10-06, later: sources never hold up a volume; revised again the same day: modern sources only).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Modern sources only. Commentary Volumes cite and reference modern writers, scholars and theologians, meaning writers of the twentieth century and later. Old commentaries and their authors, for example Seiss, Alford, Gill, Barnes, Newton and Matthew Henry, and any other work from before 1900, are not cited, quoted or listed in the bibliography, even where the work is in the public domain and free to read. A modern work that quotes an older writer is not a reason to name the older writer. A modern writer the publisher names is used on the same conditions as the authorized pool.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p>
      <w:pPr/>
      <w:r>
        <w:rPr/>
        <w:t>Verse-level Scripture index (publisher directive, 2026-10-07). Every Commentary Volume, in every commentary series, carries a verse-level Scripture index titled “Where the Passages Are Read” as its last appendix, after any key-passages appendix and before the Bibliography. (1) One row for each passage as the volume cites it (book, chapter and verse), in canonical order, covering the Preface, the Thesis, the chapters and the Conclusion; appendices are not indexed. (2) Columns: Passage; Where it is read, giving each numbered section as N.M with the page where the citation stands (for example “1.3 (p. 5); 13.2 (p. 29)”), “ch. N” where a chapter has no numbered section, and “Preface”, “Thesis” and “Conclusion” for those parts; and, where the volume prints the passage in full in a key-passages appendix, a third column carrying that entry’s label (for example F.5), or a dash where the passage is not printed. A volume with no key-passages appendix uses the first two columns only. (3) Page numbers are the footer page numbers of the final PDF and are generated from the rendered PDF and the chapter text, never typed by hand; the index, the Table of Contents and the page count are settled in the same build, and every row is checked against its rendered page before delivery. (4) The key-passages appendix and the index are separate appendices that work together: the first prints the verses, the second tells the reader where each is read. (5) Any change to a volume’s text re-runs the index. The volume’s website page states the page count and lists the index among the appendices. Applied to Prophetic Identity Commentary Series Volumes 1–5 and Prophetic Commentary Series Volumes 1–5; every new volume carries it.</w:t>
      </w:r>
    </w:p>
    <w:p>
      <w:pPr/>
      <w:r>
        <w:rPr/>
        <w:t>Covenantal Commentary Series (publisher directive, 2026-10-07). A third commentary series is created, the Covenantal Commentary Series: four Commentary Volumes, written in Mode 2, in the order The Abrahamic Covenant, Abraham’s Seed, Inheritance and The Eternal Purpose of God (the themes and their order are the publisher’s). The Commentary Volume footer reads “ZAY-MARIE PRESS COVENANTAL COMMENTARY SERIES, VOLUME V • N” (V is the volume number within the series, N the page number), and the cover carries “VOLUME V” at the upper right and “COVENANTAL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and is shown on the Commentary Collection page outside the Digital Studies catalog, bundles and Library Edition. Rules 7, 11 and 13–19 bind the series, including the standing Galatians 3 sentence (“The seed is prophetic fulfillment in Christ; the Body receives blessing through Christ alone, not through participation in the Abrahamic covenant.”) and Rule 19 (salvation is by faith in every program, the content of faith is what God revealed within each program, no later revelation is read back into an earlier believer’s faith and no shared saving ground is stated); Rules 8, 12 and 20–28 do not. The series record, Volume 1’s thesis and its three rulings (Galatians 3:7, 29 left to Volume 2 under the standing sentence; Romans 4 read as a pattern of faith, not enrolment in the covenant; Genesis 12:3 read as the nations blessed through Israel’s restored line) are kept in controlling-documents/Covenantal_Commentary_Series_Standard_v1.0.md and are binding with this rule. First applied to Commentary Volume 1 of the series, The Abrahamic Covenant. Digital Studies are unaffected.</w:t>
      </w:r>
    </w:p>
    <w:p>
      <w:pPr/>
      <w:r>
        <w:rPr/>
        <w:t>Objections chapter standard (Covenantal Commentary Series; publisher directive, 2026-10-07). In every Covenantal Commentary Volume the objections-and-replies chapter (Chapter 9 in Volume 1) is built in two movements. First, the thesis is fortified: the chapter cites two to four modern writers or scholars (20th century and later) who support the volume’s reading, each quoted only from words actually read in a free full text and each placed where his words bear on the passage in question. Second, the thesis is challenged: each serious objection is stated in the words of a named modern writer who holds the opposite view, set beside the supporting voices on the same passage, and answered from Scripture; where an opposing writer says something the volume agrees with, the reply says so. Every extract is short, checked against its source and cited by work or section, not by page; a writer whose words cannot be read in free full text is described in Claude’s own words with no quotation marks. For this series the supporting voices are a minimum of two and a maximum of four, and the opposing voices are as many as the objections require; this replaces “up to five voices, no minimum” for the Covenantal series only. The Prophetic and Prophetic Identity series keep their own wording. First applied to Covenantal Commentary Volume 1, The Abrahamic Covenant.</w:t>
      </w:r>
    </w:p>
    <w:p>
      <w:pPr/>
      <w:r>
        <w:rPr/>
        <w:t>Acts Commentary Series (publisher directive, 2026-10-08). A sixth commentary series is created, the Acts Commentary Series: five Commentary Volumes, written in Mode 2, each walking one section of the book of Acts in order through the two-program lens, in the order (1) Acts 1–8: What the Twelve Were Told, and Did; (2) The Spirit in Acts: Pentecost to Ephesus; (3) Paul Called and Sent: Acts 9, 13, 22 and 26; (4) Cornelius and the Council: Acts 10–15; (5) Acts 28: The Close of the Book (the titles and order are the publisher’s). The Commentary Volume footer reads “ZAY-MARIE PRESS ACTS COMMENTARY SERIES, VOLUME V • N” (V is the volume number within the series, N the page number), and the cover carries “VOLUME V” at the upper right and “ACTS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uses the objections chapter standard of the Covenantal series, and is shown on the Commentary Collection page outside the Digital Studies catalog, bundles and Library Edition. Where a volume enters ground argued in another series or in the Digital Studies, it cites that work as a neighbour and answers its own narrower question. Rules 7, 11 and 13–19 bind the series, including Rule 17 (the remnant and the Body during Acts 9–28) and Rule 18 (Paul’s synagogue ministry and his commission); Rules 8, 12 and 20–28 do not. The series record, volume questions and drafting cautions are kept in controlling-documents/Acts_Commentary_Series_Standard_v1.0.md and are binding with this rule. Digital Studies are unaffected.</w:t>
      </w:r>
    </w:p>
    <w:p>
      <w:pPr/>
      <w:r>
        <w:rPr/>
        <w:t>Gospel Commentary Series (publisher directive, 2026-10-09). A seventh commentary series is created, the Gospel Commentary Series: five Commentary Volumes, written in Mode 2, each built around one narrower question on the four Gospels and not a walk through each Gospel, reading the Lord’s ministry before the Cross as what was told and done for Israel. Provisional lineup (titles and order to be confirmed, each volume’s thesis, outline and rulings approved before drafting): (1) The Sermon on the Mount; (2) The Lord’s Ministry to Israel; (3) The Olivet Discourse; (4) What the Twelve Understood; (5) The Upper Room (John 13–17). Footer “ZAY-MARIE PRESS GOSPEL COMMENTARY SERIES, VOLUME V • N”; cover “VOLUME V” at the upper right and “GOSPEL COMMENTARY SERIES” at the bottom; 50–70 pages, KJV, Roboto, $14.99 per volume, series bundle $54.99; Commentary Collection anchor #gospel, volume pages commentary-gospel-0N-&lt;slug&gt;.html; objections chapter in the Covenantal pattern; passage citation, modern sources only and the verse-level Scripture index apply; Rules 7, 11 and 13–19 bind, Rules 8, 12 and 20–28 do not. Overlap check: Parable Studies 1–35, Studies 2, 25, 29, 41, 62, 66, 70, 71 and 75, Prophecy &amp; Mystery Volumes 3 and 5, Typology Volume 2 and the Acts Commentary Series are cited as neighbours. The Complete Commentary Library price for 35 volumes is not yet ruled; the Commentary Collection page keeps the 30-volume price until the publisher rules it and the series is added. Series Standard: controlling-documents/Gospel_Commentary_Series_Standard_v1.0.md. Digital Studies are unaffected.</w:t>
      </w:r>
    </w:p>
    <w:p>
      <w:pPr/>
      <w:r>
        <w:rPr/>
        <w:t>Commentary Collection pricing (publisher directive, 2026-10-08). The Commentary Collection prices are recorded here as they currently stand on the Commentary Collection page. The publisher has said prices may change; a change is made on the page, in this paragraph and in CLAUDE.md in the same pass. Every volume in every commentary series is $14.99. Each series has a series bundle of its five volumes at $54.99 (individually $74.95; save $19.96). The Complete Commentary Library, all 25 volumes in the five series, is $229.99 (individually $374.75; save $144.76, about 39%, and $44.96 less than buying the five series bundles separately). Bundles are offered on the Commentary Collection page only, outside the Digital Studies catalog, study paths and Library Edition, whose prices are unchanged. Digital checkout is not yet open. Digital Studies content rules are unaffected. Acts Commentary Series pricing (publisher directive, 2026-10-08): with the sixth series the Complete Commentary Library of all 30 volumes is $274.99 (individually $449.70; save $174.71, about 39%, and $54.95 less than buying the six series bundles separately); each series bundle stays $54.99 (save $19.96) and each volume $14.99. The $274.99 price takes effect on the Commentary Collection page when the Acts Commentary Series is added to it; until then the page shows $229.99 for 25 volumes. Gospel Commentary Series pricing (publisher directive, 2026-10-09): with the seventh series the Gospel series bundle of its five volumes is $54.99 (individually $74.95; save $19.96; 277 pages), and the Complete Commentary Library of all 35 volumes is $319.99 (individually $524.65; save $204.66, about 39%, and $64.94 less than buying the seven series bundles separately), which replaces the $274.99 price for 30 volumes on the Commentary Collection page; each volume stays $14.99.</w:t>
      </w:r>
    </w:p>
    <w:p>
      <w:pPr/>
      <w:r>
        <w:rPr/>
        <w:t>Relation to other rules. Rule 29 is read with Rules 7, 13–19 and 32 (both modes) and with Rules 8 and 20–28 (Mode 1 only). First applied to Commentary Volume 1, The Two Riders in Revelation.</w:t>
      </w:r>
    </w:p>
    <w:p w14:paraId="31BC0D84" w14:textId="77777777" w:rsidR="00B61C01" w:rsidRDefault="0049255F">
      <w:pPr>
        <w:pStyle w:val="Heading2"/>
      </w:pPr>
      <w:r>
        <w:rPr/>
        <w:t>Rule 30 — Praying in the Spirit, praying with the spirit and speaking in tongues (2026-10-09)</w:t>
      </w:r>
    </w:p>
    <w:p>
      <w:pPr/>
      <w:r>
        <w:rPr/>
        <w:t>Passages reported as written (publisher ruling, 2026-10-09). Romans 8:26–27; 1 Corinthians 12–14 (including 13:8–10, 14:2, 4, 14–15 and 14:22); Ephesians 6:18; Jude 20; and Acts 2:4, 10:46 and 19:6 are each reported as written in their own setting, with the speaker, the audience, the verb and what the passage leaves unsaid recorded. The KJV’s printed marks (the italic “unknown” in “unknown tongue” at 1 Corinthians 14:2, 4, 13, 14, 19 and 27, and the small-letter “spirit” at 14:2, 14, 15 and 16) are reported, and no conclusion is drawn from them.</w:t>
      </w:r>
    </w:p>
    <w:p>
      <w:pPr/>
      <w:r>
        <w:rPr/>
        <w:t>No merging and no separating beyond the text (publisher ruling, 2026-10-09). A study does not state that “praying in the Spirit,” “praying with the spirit,” “praying in an unknown tongue” and “speaking with tongues” name one practice, and does not state that they name different practices. Shared words and missing words are recorded, a shared word is not treated as a shared meaning, and a missing word is not treated as a denial. A study may report that no passage uses “in the Spirit” and “tongue” together in one clause, and that 1 Corinthians 14:14–15 sets “pray in an unknown tongue” and “pray with the spirit” in neighbouring sentences.</w:t>
      </w:r>
    </w:p>
    <w:p>
      <w:pPr/>
      <w:r>
        <w:rPr/>
        <w:t>No statement on cessation, continuation or present practice (publisher ruling, 2026-10-09). A study states nothing on whether tongues, or any form of prayer or speech, continues, has ceased or is required of the Body today, and builds no doctrine of a prayer language. 1 Corinthians 13:8–10 and 14:22 are reported as written; the study does not say when “cease” occurs, does not identify “that which is perfect,” and does not decide whether “with the spirit” names the Holy Spirit or the speaker’s own spirit. Romans 8:26–27 is reported without identifying the “groanings which cannot be uttered” with tongues or with any wording elsewhere.</w:t>
      </w:r>
    </w:p>
    <w:p>
      <w:pPr/>
      <w:r>
        <w:rPr/>
        <w:t>Acts (publisher ruling, 2026-10-09). Acts 2:4 is reported within Acts 1–8; Acts 10:46 within the Cornelius account (Acts 10–11), a Prophecy Program event inside the overlap; and Acts 19:6 under Rule 11 with its standing wording. Acts 2:6 (“in his own language”) and 1 Corinthians 14:2 (“no man understandeth him”) stand as written and are not reconciled. Acts 8:17 and 9:17 may be reported as written with the note that the verses do not mention tongues, and no conclusion is drawn from what they do not say.</w:t>
      </w:r>
    </w:p>
    <w:p>
      <w:pPr/>
      <w:r>
        <w:rPr/>
        <w:t>Reader-facing lines (publisher ruling, 2026-10-09). Jude takes “This reading rests on the letter’s own audience markers and setting.” Romans 8, Ephesians 6 and the 1 Corinthians passages take “This reading rests on the passage’s own audience markers and setting.” No working term appears in the study.</w:t>
      </w:r>
    </w:p>
    <w:p>
      <w:pPr/>
      <w:r>
        <w:rPr/>
        <w:t>Neighbours and relation to other rules (publisher ruling, 2026-10-09). Studies 22, 25, 34, 38, 44 and 76 are cited only as neighbours; the armour of God is left to Study 76 under Rule 24. Rule 30 binds Mode 1 only; the Mode 2 reading of 1 Corinthians 14:22 and the tongues passages in the Acts Commentary Series is not applied in a Digital Study. It is read with Rules 11, 18 and 20. First applied to Study 81 (Praying in the Spirit).</w:t>
      </w:r>
    </w:p>
    <w:p w14:paraId="31BC0D84" w14:textId="77777777" w:rsidR="00B61C01" w:rsidRDefault="0049255F">
      <w:pPr>
        <w:pStyle w:val="Heading2"/>
      </w:pPr>
      <w:r>
        <w:rPr/>
        <w:t>Rule 31 — Mode 3 and the Readers Question Series (2026-10-10)</w:t>
      </w:r>
    </w:p>
    <w:p>
      <w:pPr/>
      <w:r>
        <w:rPr/>
        <w:t>Three modes (publisher directive, 2026-10-10). The Framework authorizes a third interpretive mode alongside the two in Rule 29. Digital Studies are Mode 1 (text-governed); the Commentary Series are Mode 2 (canonical identity synthesis); the Readers Question Series is Mode 3 (contextual exegesis). In Mode 3 an entry answers one reader’s question about one verse or short passage by stating what the verse means and arguing that meaning first from its own pericope and the chapter or chapters before it, with canonical support secondary. An entry may take a position, identify a figure and interpret a symbol, and may state as a conclusion what a Digital Study reports only as written (for example, the restrainer of 2 Thessalonians 2:6–7). Mode 3 does not invalidate Mode 1 or Mode 2, and neither restricts it.</w:t>
      </w:r>
    </w:p>
    <w:p>
      <w:pPr/>
      <w:r>
        <w:rPr/>
        <w:t>Which rules bind Mode 3 (publisher ruling, 2026-10-10). Rules 7, 11, 13–19 and 32 bind Mode 3 as they bind Modes 1 and 2. Rule 8, Rule 12, Rules 20–28 and Rule 30 bind Mode 1 only and do not bind Mode 3. Rules 9 and 10 apply where a settled ruling is stated and where the review is made. The program boundaries stay absolute: Prophecy is not Mystery, Israel is not the Body, program membership is permanent, the Body is absent from Revelation, Daniel’s seventieth week and the Day of the Lord, and Acts 9–28 stays the overlap.</w:t>
      </w:r>
    </w:p>
    <w:p>
      <w:pPr/>
      <w:r>
        <w:rPr/>
        <w:t>Method (publisher ruling, 2026-10-10). Every full entry runs in this order: (1) the answer, in one or two plain sentences; (2) the context, walking the argument through the pericope and the preceding chapter or chapters; (3) what carries the weight, each point marked as stated in the text, shown by the context, or inferred; (4) the other readings, stated fairly in their own terms with named modern writers, and the reason this answer is preferred; (5) what it means for the reader; and (6) related reading. The marks in step 3 let an entry state a firm conclusion where the text supports one and mark an inference where it does not.</w:t>
      </w:r>
    </w:p>
    <w:p>
      <w:pPr/>
      <w:r>
        <w:rPr/>
        <w:t>Free resource (publisher ruling, 2026-10-11, replacing the two layers ruled 2026-10-10). Every volume in the Readers Question Series is free. Each volume page offers the whole volume as a free PDF download, and the PDF carries the full entries (answer, context, labelled evidence, other readings with the modern writers behind them, what it means, related reading, bibliography), each running two to three interior pages. The volume page keeps its “Free Short Answers” section (“The Ten Questions, Answered in Brief”, collapsed rows, a short answer of two or three sentences each), which points the reader to the free PDF for the complete answer and never calls the PDF a purchase. The page states plainly where a related Digital Study reports the text as written and the entry argues a position, so the reader sees the difference. Free does not mean unprotected: the last page of every volume carries the end imprint “Copyright © 2026 Alexander S. Marien. All rights reserved. Published by Zay-Marie Press. Free for the personal use of the reader; no part may be reproduced or distributed without permission. Scripture quotations are from the King James Version (KJV).” (the Digital Studies wording “Licensed for the personal use of the purchaser” does not apply to this series), and copyright stays with the publisher. This ruling concerns the Readers Question Series only; the Digital Studies, the Commentary Collection, the bundles, the Library Edition, the Parable Studies and the Doctrinal Packets keep their prices and their purchase pages. A web page for each question and a search of the questions are recommended for a later ruling and are not part of this rule.</w:t>
      </w:r>
    </w:p>
    <w:p>
      <w:pPr/>
      <w:r>
        <w:rPr/>
        <w:t>Placement and format (publisher directive, 2026-10-10; price ruling 2026-10-11). The Questions page (`questions.html`) lists the volumes only, each with its cover, a one-paragraph description, the word “Free,” its page count, and links to the volume page, to its short answers and to the free PDF; it stays short however many volumes the series holds. Each volume page carries the “Free Short Answers” section before Key Scriptures, a “Download the Free PDF” button in the hero and in the closing panel, “Free” in place of a price, no “Checkout Coming Soon” line, and structured data with price 0, availability InStock and isAccessibleForFree true. The free PDF is the volume’s final approved PDF, stored in `assets/` under the volume page’s name with a `.pdf` extension, and its page count is the same number on the page, in the structured data and on the Questions page. The Questions page and the volume pages stand outside the Digital Studies catalog, bundles and Library Edition. Volume structure (publisher ruling, 2026-10-10, amended the same day): a volume holds ten questions and ten answers and runs 25–35 pages including the cover, kept crisp, digestible and repeatable so the same format can be issued volume after volume. The $4.99 volume price ruled on 2026-10-10 is withdrawn. A change to this ruling, including any return to a price, is made on the Questions page and the volume pages, in this paragraph, in CLAUDE.md and in the series Standard in the same pass.</w:t>
      </w:r>
    </w:p>
    <w:p>
      <w:pPr/>
      <w:r>
        <w:rPr/>
        <w:t>Question pages and search (publisher approval, 2026-10-11). Every question in the series has its own page, `reader-questions-vV-qQQ-&lt;slug&gt;.html` (V = volume, QQ = question number; the slug is the question’s key words), carrying the full entry as it prints in the volume: the answer in a boxed lead, the setting with the KJV table, what carries the weight (Stated / Shown by the context / Inferred), the other readings and the closing table, what it means for the reader, related reading, and the bibliography entries for the writers named in that answer; then links to the previous and next question, to the volume page and Questions page, and a free-PDF download for the whole volume. The page title is the question, the meta description is the volume page’s short answer, and the structured data is a FAQPage (question, answer, free to access, part of the volume). The text of a question page is the volume’s text and is never written separately: a change to a volume’s text is made in the volume source, the PDF and the question pages are regenerated from it in the same pass, and the page and PDF are checked against each other. Each row under “The Ten Questions, Answered in Brief” on the volume page links to its question page. The Questions page carries a search box (“Search the Questions”) that searches the title, short answer and answer of all questions from `assets/reader-questions-index.json` in the browser, lists up to 25 results with links, and works without a server; the index is regenerated whenever a question page is added or changed. Question pages are in the sitemap, carry no price and no checkout text, and are checked at 1280 and 390 px for overflow, working terms, links and script errors.</w:t>
      </w:r>
    </w:p>
    <w:p>
      <w:pPr/>
      <w:r>
        <w:rPr/>
        <w:t>Positions (publisher ruling, 2026-10-10, amended the same day). Claude drafts every entry by the Framework, the publisher’s recorded rulings and the passage’s own context, without asking for a ruling first. Each entry notes which positions were settled by the Framework or a ruling and which are Claude’s reading of the context, and each volume draft carries one short “needs your eye” list, limited to places where the Framework is silent or two readings both fit the context. The publisher corrects only what he disagrees with, Claude revises, and each ruling is recorded in the series Standard so the same question is not asked twice. A position not yet reviewed is marked “for review” in working notes only, never in anything the reader sees. Rulings: the thorn in the flesh (2 Corinthians 12:7) is opposition, a messenger of Satan raised against Paul’s ministry; the last trump and the trump of God (1 Corinthians 15:52; 1 Thessalonians 4:16) are the Body’s trumpet and are distinct from the seventh trumpet of Revelation 11; and the falling away of 2 Thessalonians 2:3 is the departure of the Body of Christ, the gathering that must precede the day of the Lord, and the restrainer of 2:6–7 is the Body’s presence and ministry in the world; it is not a collapse of faith among believers (all ruled 2026-10-10).</w:t>
      </w:r>
    </w:p>
    <w:p>
      <w:pPr/>
      <w:r>
        <w:rPr/>
        <w:t>Sources and text (publisher ruling, 2026-10-10; extended 2026-10-11). The passage-citation and modern-sources-only rules of Rule 29 apply to every entry. A writer is named only for a position that a source that has been read in full or checked supports; where no source is in hand the reading is stated as “some” or “many commentaries” with no name, and the bibliography lists only the works the volume cites, with edition data stated. KJV text is checked word for word against a source before it is published; text quoted from memory is never published. Internal working terms, including the mode label, never appear in the reader-facing page or volume (Rule 14); the marks “Stated,” “Shown by the context” and “Inferred” are reader-facing.</w:t>
      </w:r>
    </w:p>
    <w:p>
      <w:pPr/>
      <w:r>
        <w:rPr/>
        <w:t>Volume format (publisher ruling, 2026-10-10). A Reader Questions volume interior is set like the studies and commentaries: Roboto in four faces and no other font; body 10 pt black, 6 pt after, 1.08 line spacing, flush left; entry titles and major headings Roboto Bold 17 pt navy (#1B3350); sub-headings Roboto Bold 12 pt navy; the answer in a boxed callout (light-blue box, 1 pt navy border, bold uppercase navy title); KJV tables (Verse / KJV text / What to observe) and the readings-compared table with Slate Blue (#3B6E91) header rows and plain white body rows; every table and box the full text width (7615 twips) with 10 pt before and after; the study page size (483.846 × 725.754 pt) and margins; no heading stranded at a page foot; a centered footer reading “ZAY-MARIE PRESS READERS QUESTION SERIES, VOLUME V • N” (V = volume number within the series, N = page number). Covers follow the commentary cover size and numbering: 1600 × 2400 px artwork, 1024 × 1536 px website covers, “VOLUME V” at the upper right and “READERS QUESTION SERIES” at the bottom. The series name and the cover lines were confirmed by the publisher on 2026-10-10.</w:t>
      </w:r>
    </w:p>
    <w:p>
      <w:pPr/>
      <w:r>
        <w:rPr/>
        <w:t>Preview pages (publisher ruling, 2026-10-10, amended the same day). Every Readers Question Series volume page shows two pages under “A Look Inside”: the first two pages after the cover (PDF pages 2 and 3, interior pages 1 and 2) — the title page with “How to Read This Volume” and the contents, and the opening of the first entry — rendered from the final approved PDF as whole pages and never as crops, labelled by interior page number (footer number, PDF page minus one). Each page is rendered at 1041 × 1560 px, named reader-questions-NN-page-P.jpg, carries a card with its interior page number, title and a one-line “what to look for”, and passes an OCR pass for working terms. Claude shows both pages in the rendered preview and they are approved before any push. This is the standard for every volume in the series. First applied to Volume 1 (interior pages 1 and 2). It replaces the earlier same-day wordings (a full entry page and the sources page; interior pages 2 and 3).</w:t>
      </w:r>
    </w:p>
    <w:p>
      <w:pPr/>
      <w:r>
        <w:rPr/>
        <w:t>Volume title line (publisher ruling, 2026-10-10). Every Readers Question Series volume carries the same subtitle, “Questions on Difficult Bible Verses,” under the title “Reader Questions” on its cover, interior title page, volume page, structured data, share image and Questions-page block; the volume number alone (VOLUME V at the upper right of the cover; “Volume V:” on the interior title page) tells the volumes apart, and no count word (“Ten,” “Ten More”) appears in the subtitle. Volume 1’s earlier subtitle “Ten Questions on Difficult Verses” is retired and its cover, PDF title page, previews and page were updated the same day; its web address is unchanged. Digital Studies content rules are unaffected.</w:t>
      </w:r>
    </w:p>
    <w:p>
      <w:pPr/>
      <w:r>
        <w:rPr/>
        <w:t>Relation to other rules. Rule 31 is read with Rules 7, 11, 13–19 and 32 (all modes), with Rule 29 (the two other modes) and with Rule 10, which for the Digital Studies still reads “Rules 1–9, 11–28, 30 and 32”. The series is recorded in controlling-documents/Reader_Questions_Series_Standard_v1.17.md. First applied to Reader Questions Volume 1 (Ten Questions on Difficult Verses, 28 pages, page `reader-questions-01-ten-questions-on-difficult-verses.html`, now a free PDF).</w:t>
      </w:r>
    </w:p>
    <w:p w14:paraId="31BC0D84" w14:textId="77777777" w:rsidR="00B61C01" w:rsidRDefault="0049255F">
      <w:pPr>
        <w:pStyle w:val="Heading2"/>
      </w:pPr>
      <w:r>
        <w:rPr/>
        <w:t>Rule 32 — Romans 9–11 and the Romans 10:9–10 confession formula (2026-10-10)</w:t>
      </w:r>
    </w:p>
    <w:p>
      <w:pPr/>
      <w:r>
        <w:rPr/>
        <w:t>Setting (publisher ruling, 2026-10-10). Romans 9–11 is addressed to Israel and concerns Israel: her election, her righteousness and her covenantal salvation (Romans 9:3–4; 10:1; 11:1). The chapters are read in that setting and are not used as passages on how the Body is saved. Romans 11 stays under Rule 14 and its Romans 11 Strong Firewall.</w:t>
      </w:r>
    </w:p>
    <w:p>
      <w:pPr/>
      <w:r>
        <w:rPr/>
        <w:t>Romans 10:9–10 (publisher ruling, 2026-10-10). The verses are Israel’s covenantal salvation formula, drawn from Deuteronomy 30:14, which Romans 10:8 quotes. Confession is Israel’s covenantal expression of that faith; it is not part of the Body’s salvation and has no saving function for the Body. Romans 10 is not used as a Body salvation passage, and no study, commentary volume or reader-question entry makes confession a condition of the Body’s salvation.</w:t>
      </w:r>
    </w:p>
    <w:p>
      <w:pPr/>
      <w:r>
        <w:rPr/>
        <w:t>The Body’s ground (publisher ruling, 2026-10-10). The Body is saved by belief alone in the gospel Paul preached (1 Corinthians 15:1–4; Ephesians 2:8–9). Under Rule 19, repentance, baptism, covenant fidelity and confession as program requirements are never grounds of salvation for the Body and never transfer to it.</w:t>
      </w:r>
    </w:p>
    <w:p>
      <w:pPr/>
      <w:r>
        <w:rPr/>
        <w:t>The rest of the chapter (follows from the setting ruling). Romans 10:12–13 and the remainder of the chapter stay within the same setting, including the quotation of Joel 2:32, and are not used as Body salvation texts.</w:t>
      </w:r>
    </w:p>
    <w:p>
      <w:pPr/>
      <w:r>
        <w:rPr/>
        <w:t>Relation to other rules. Rule 32 binds all three modes. A Mode 3 entry or a Mode 2 chapter may argue the passage in full, within these limits; a Mode 1 study reports the passage as written in its setting. No working term appears in anything the reader sees (Rule 14). It is read with Rules 14, 15 and 19. First applied to Reader Questions Volume 1, entry 6. Studies that treat Romans 10:9–10 are checked against it when reopened or when the publisher directs.</w:t>
      </w:r>
    </w:p>
    <w:p>
      <w:pPr>
        <w:pStyle w:val="Heading1"/>
      </w:pPr>
      <w:r>
        <w:t>21. Locked Status</w:t>
      </w:r>
    </w:p>
    <w:p>
      <w:pPr/>
      <w:r>
        <w:rPr>
          <w:b/>
        </w:rPr>
        <w:t>STATUS: APPROVED AND LOCKED — DIGITAL STUDIES MASTER STANDARD v1.107</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v1.107 — Amends Rule 31 on the Readers Question Series, at the publisher’s approval (2026-10-11): the Resource Library on the Resources page carries one “Reader Questions” card under the Interpretation filter, linking to the Questions page (which holds the question search and the five free volumes); the fifty questions and the volumes are not listed individually in the library, and the library’s resource count rises by one (25 to 26). Made in resource-library.js; the Digital Studies, the Commentary Collection, the Parable Studies, the Doctrinal Packets and their content rules are unaffected.</w:t>
      </w:r>
    </w:p>
    <w:p>
      <w:pPr>
        <w:pStyle w:val="ListBullet"/>
      </w:pPr>
      <w:r>
        <w:t>v1.106 — Amends Rule 31 on the Readers Question Series, at the publisher’s approval (2026-10-11): the Reader Questions page leaves the Studies menu and sits in a new Resources menu in the site navigation (RESOURCES now opens a menu listing Resources and Reader Questions); the footer link moves from the Studies column to the Explore column beneath Resources; the Reader Questions pages and the fifty question pages highlight Resources in the navigation. Navigation change only, made in site.js; Digital Studies, the Commentary Collection, the Parable Studies, the Doctrinal Packets and their content rules are unaffected.</w:t>
      </w:r>
    </w:p>
    <w:p>
      <w:pPr>
        <w:pStyle w:val="ListBullet"/>
      </w:pPr>
      <w:r>
        <w:t>v1.105 — Amends Rule 31 on the Readers Question Series, at the publisher’s approval (2026-10-11): each of the fifty questions in Volumes 1–5 has its own web page carrying the full entry, each volume page’s short answers link to them, and the Questions page carries a client-side search of the questions (index `assets/reader-questions-index.json`); the pages are generated from the volume sources so page and PDF never differ. Digital Studies content rules are unaffected.</w:t>
      </w:r>
    </w:p>
    <w:p>
      <w:pPr>
        <w:pStyle w:val="ListBullet"/>
      </w:pPr>
      <w:r>
        <w:t>v1.104 — Amends Rule 31 on the Readers Question Series, at the publisher’s approval (2026-10-11): each free volume PDF ends with a short imprint (copyright, publisher, “Free for the personal use of the reader; no part may be reproduced or distributed without permission,” and the KJV line), added to the bibliography page of Volumes 1–5 (page counts unchanged: 28, 30, 27, 30, 25); the Digital Studies purchaser wording is not used in this series. The same approval rules in a web page for each question and a question search for the series, to be built and previewed before any push. Digital Studies content rules are unaffected.</w:t>
      </w:r>
    </w:p>
    <w:p>
      <w:pPr>
        <w:pStyle w:val="ListBullet"/>
      </w:pPr>
      <w:r>
        <w:t>v1.103 — Amends Rule 31 on the Readers Question Series, at the publisher’s direction (2026-10-11): the series becomes a free resource. The two layers (free short answers, paid full volumes) and the $4.99 price are replaced by one free layer — each volume page offers the whole volume as a free PDF, “Free” stands where the price was, “Checkout Coming Soon” is removed and the structured data reads price 0, InStock, free; the short answers stay on the volume page and point to the free PDF. Rule 31 also records that a named writer rests on a source in hand, and that a bibliography lists only works cited, after the attribution check of Volumes 1–5 (2026-10-11; unverifiable names removed, errors corrected; Volume 2 now 30 pages and Volume 3 27). The Digital Studies, the Commentary Collection and its bundles, the Library Edition, the Parable Studies and the Doctrinal Packets are unaffected; web pages for each question and a question search are recommended for a later ruling.</w:t>
      </w:r>
    </w:p>
    <w:p>
      <w:pPr>
        <w:pStyle w:val="ListBullet"/>
      </w:pPr>
      <w:r>
        <w:t>v1.102 — Amends Rule 31 on the Readers Question Series, at the publisher’s direction (2026-10-10): the free short answers are kept but move from the Questions page to each volume’s own page (“The Ten Questions, Answered in Brief”, collapsed rows, placed before Key Scriptures), and the Questions page lists the volumes only with a link to each volume’s free answers, so it does not lengthen as volumes are added; the earlier ten-answer block and search box on the Questions page are retired. Digital Studies content rules are unaffected.</w:t>
      </w:r>
    </w:p>
    <w:p>
      <w:pPr>
        <w:pStyle w:val="ListBullet"/>
      </w:pPr>
      <w:r>
        <w:t>v1.101 — Adds the Readers Question Series volume title line to Rule 31, at the publisher’s direction (2026-10-10): every volume’s subtitle is “Questions on Difficult Bible Verses,” distinguished only by its volume number (no “Ten” or “Ten More”); Volume 1 retitled and Volume 2 (Matthew 24, the Israel of God, the Great Commission, baptism, Hebrews 6, Revelation 12, Romans 11, the unpardonable sin, the sons of God, baptism for the dead) built to it. Digital Studies content rules are unaffected.</w:t>
      </w:r>
    </w:p>
    <w:p>
      <w:pPr>
        <w:pStyle w:val="ListBullet"/>
      </w:pPr>
      <w:r>
        <w:t>v1.100 — Corrects the preview-page rule in Rule 31 on the Readers Question Series, at the publisher’s direction (2026-10-10): the two preview pages are the first two pages after the cover (PDF pages 2 and 3, interior pages 1 and 2) — the title page with “How to Read This Volume” and contents, and the opening of the first entry — whole pages, never crops; replaces the v1.99 wording (interior pages 2 and 3). Applied to Volume 1. Digital Studies content rules are unaffected.</w:t>
      </w:r>
    </w:p>
    <w:p>
      <w:pPr>
        <w:pStyle w:val="ListBullet"/>
      </w:pPr>
      <w:r>
        <w:t>v1.99 — Amends the preview-page rule in Rule 31 on the Readers Question Series, at the publisher’s direction (2026-10-10): every volume page shows two whole pages under “A Look Inside”, interior pages 2 and 3 (the first entry as it prints), never crops; replaces the v1.98 wording (a full entry page and the sources page). Applied to Volume 1. Digital Studies content rules are unaffected.</w:t>
      </w:r>
    </w:p>
    <w:p>
      <w:pPr>
        <w:pStyle w:val="ListBullet"/>
      </w:pPr>
      <w:r>
        <w:t>v1.98 — Adds the preview-page rule to Rule 31 on the Readers Question Series, at the publisher’s direction (2026-10-10): every volume page shows two whole pages (never crops) under “A Look Inside” — one full entry page whose answer is not the volume’s headline question and does not give away another question’s thesis, and the sources page “Modern Writers Referred To” — rendered from the final PDF at 1041 × 1560 px and approved before any push. Applied to Volume 1 (interior pages 12 and 27). Rule 31’s cross-reference line now names the series Standard v1.9 and the $4.99 price. Digital Studies content rules are unaffected.</w:t>
      </w:r>
    </w:p>
    <w:p>
      <w:pPr>
        <w:pStyle w:val="ListBullet"/>
      </w:pPr>
      <w:r>
        <w:t>v1.97 — Amends Rule 31 on the Readers Question Series volume, at the publisher’s direction (2026-10-10): a volume holds ten questions and ten answers and runs 25–35 pages, crisp, digestible and repeatable, replacing “about ten to twelve entries … about thirty pages”; the volume price is $4.99 digital, replacing $7.99 (v1.92), now below a Digital Study ($5.99). The Questions page, the Volume 1 page and its structured data and share image, the Framework (§XX), the Standard (v1.8) and CLAUDE.md follow in the same pass. Digital Studies content rules are unaffected.</w:t>
      </w:r>
    </w:p>
    <w:p>
      <w:pPr>
        <w:pStyle w:val="ListBullet"/>
      </w:pPr>
      <w:r>
        <w:t>v1.96 — Renames the Reader Questions Series to the Readers Question Series, at the publisher’s direction (2026-10-10), in Rule 31 and the Framework (§XX): the Volume footer reads “ZAY-MARIE PRESS READERS QUESTION SERIES, VOLUME V • N” and the cover bottom line “READERS QUESTION SERIES” (“VOLUME V” stays at the upper right). The Volume 1 cover, interior footers, volume page and share image follow (28 pages). The Questions page (`questions.html`) keeps its title, Reader Questions. Earlier entries in this history keep the name in force when they were written. Series Standard now v1.7. Digital Studies content rules are unaffected.</w:t>
      </w:r>
    </w:p>
    <w:p>
      <w:pPr>
        <w:pStyle w:val="ListBullet"/>
      </w:pPr>
      <w:r>
        <w:t>v1.95 — Records, at the publisher’s confirmation (2026-10-10), that the Reader Questions Series name and cover lines (“VOLUME V” at the upper right; “READER QUESTIONS SERIES” at the bottom) are final, removing the pending note in Rule 31, and records Reader Questions Volume 1 (Ten Questions on Difficult Verses, 28 pages, $7.99; supplied cover approved; volume page and Questions page volume block prepared). Series Standard now v1.6. Digital Studies content rules are unaffected.</w:t>
      </w:r>
    </w:p>
    <w:p>
      <w:pPr>
        <w:pStyle w:val="ListBullet"/>
      </w:pPr>
      <w:r>
        <w:t>v1.94 — Adds Section 20, Rule 32 (Romans 9–11 and the Romans 10:9–10 confession formula), at the publisher’s ruling (2026-10-10), written into the Framework (a new Romans 9–11 entry among the Romans program assignments) and CLAUDE.md in the same pass: Romans 9–11 is addressed to Israel and read in that setting; Romans 10:9–10 is Israel’s covenantal salvation formula drawn from Deuteronomy 30:14, and confession is Israel’s covenantal expression and no part of the Body’s salvation; the Body is saved by belief alone in the gospel Paul preached (1 Corinthians 15:1–4; Ephesians 2:8–9); Romans 10 is not used as a Body salvation passage. Binds all three modes; Rule 10 now reads “Rules 1–9, 11–28, 30 and 32” for the Digital Studies. First applied to Reader Questions Volume 1, entry 6. Digital Studies content rules otherwise unaffected.</w:t>
      </w:r>
    </w:p>
    <w:p>
      <w:pPr>
        <w:pStyle w:val="ListBullet"/>
      </w:pPr>
      <w:r>
        <w:t>v1.93 — Amends Rule 31 on how Reader Questions positions are settled, at the publisher’s approval (2026-10-10): Claude drafts every entry by the Framework, recorded rulings and the passage’s context without a prior ruling on each question, notes which positions are settled and which are Claude’s reading, and gives one “needs your eye” list per volume; rulings are recorded in the series Standard. Replaces the v1.90 requirement that each position be ruled before drafting. Digital Studies content rules are unaffected.</w:t>
      </w:r>
    </w:p>
    <w:p>
      <w:pPr>
        <w:pStyle w:val="ListBullet"/>
      </w:pPr>
      <w:r>
        <w:t>v1.92 — Records the Reader Questions volume price in Rule 31: $7.99 a volume, at the publisher’s ruling (2026-10-10); the first Questions page (ten free answers) is previewed and approved. Digital Studies content rules are unaffected.</w:t>
      </w:r>
    </w:p>
    <w:p>
      <w:pPr>
        <w:pStyle w:val="ListBullet"/>
      </w:pPr>
      <w:r>
        <w:t>v1.91 — Records the Reader Questions volume format in Rule 31, at the publisher’s approval of the sample page (2026-10-10): Roboto, 10 pt black body, 17 pt navy headings, 12 pt navy sub-headings, boxed answer callout, Slate Blue KJV and comparison tables at full text width, the study page size and margins, and the centered footer “ZAY-MARIE PRESS READER QUESTIONS SERIES, VOLUME V • N”; covers follow the commentary size and numbering with the lines “VOLUME V” and “READER QUESTIONS SERIES” (series name and cover lines pending the publisher’s confirmation). Digital Studies content rules are unaffected.</w:t>
      </w:r>
    </w:p>
    <w:p>
      <w:pPr>
        <w:pStyle w:val="ListBullet"/>
      </w:pPr>
      <w:r>
        <w:t>v1.90 — Adds Rule 31 to Section 20, at the publisher’s direction (2026-10-10): a third interpretive mode, Mode 3 (contextual exegesis), governs a new Reader Questions Series of one-verse answers argued from the pericope and the preceding chapters; Digital Studies remain Mode 1 and the Commentary Series Mode 2. Rules 7, 11 and 13–19 bind Mode 3; Rules 8, 12, 20–28 and 30 do not. The full-entry method (two to three interior pages; about ten to twelve entries a volume), the separate Questions page outside the Digital Studies catalog, the two layers (free short answer plus context paragraph; paid volumes), the rule that each position is the publisher’s ruling, the sources and KJV-verification requirement, and the first ruling (2 Thessalonians 2:3, the falling away, is the departure of the Body, with the restrainer the Body’s presence; the thorn is opposition; the Body’s trumpet is distinct from Revelation 11’s seventh trumpet) are recorded. Rule 29 now names the third mode. The volume price is not yet ruled. Digital Studies content rules are unaffected; Rule 10 still reads “Rules 1–9, 11–28 and 30” for the Digital Studies.</w:t>
      </w:r>
    </w:p>
    <w:p>
      <w:pPr>
        <w:pStyle w:val="ListBullet"/>
      </w:pPr>
      <w:r>
        <w:t>v1.89 — Extends the Related-Links Box to every product page, at the publisher’s direction (2026-10-10): the 35 commentary volume pages, 35 Parable Study pages and 66 Doctrinal Packet pages carry a “Related Reading” box with up to four lists (Digital Studies, Commentary Series, Parable Studies, Doctrinal Packets), each capped at three and shown only where there is a real neighbour, replacing the former “Related Reading” list, the “Read first in the Digital Studies” list, the one-link “Go Deeper” note and the “How Packets Relate” box; the matching rules per page type and the companion-book sets are recorded in Section 18. Digital Studies content rules are unaffected.</w:t>
      </w:r>
    </w:p>
    <w:p>
      <w:pPr>
        <w:pStyle w:val="ListBullet"/>
      </w:pPr>
      <w:r>
        <w:t>v1.88 — Adds the Cross-Reference Notes standard to Section 18, at the publisher’s direction (2026-10-10): parable notes and Doctrinal Packet notes sit below the Related-Links box on the study page, outside its two lists and their cap of three, and matching lines are carried in the Study Connections Guide entries. Parable notes were added to Studies 58, 64, 79 and 80 (12 earlier studies already carried them) and packet notes to 30 studies where one book carries the majority of the study’s Scripture and the packet already points to the study; the packet sentence reads “interprets the book through its key passages in five pages”, not “surveys the whole book”. The Study Connections Guide entries for 44 studies gained the lines (guide PDF now 39 pages). Neither product enters the bundles or the Library Edition. Digital Studies content rules are unaffected.</w:t>
      </w:r>
    </w:p>
    <w:p>
      <w:pPr>
        <w:pStyle w:val="ListBullet"/>
      </w:pPr>
      <w:r>
        <w:t>v1.87 — Completes the roll-out of the Related-Links Box Standard, at the publisher’s direction (2026-10-10): the 22 studies left without a commentary link were looked at again, and Study 15 (Covenantal Volume 1) and Study 22 (Gospel Volumes 1 and 5) gained real neighbours, leaving 20 studies (Studies 16, 24, 26, 27, 28, 33, 37, 39, 45, 46, 47, 48, 52, 55, 59, 60, 70, 76, 77, 78) with the single list; and every Study Connections Guide entry for a study with a commentary link now lists the same volumes under “Commentary volumes on the same passages” (the guide PDF rebuilds from the page). Digital Studies content rules are unaffected.</w:t>
      </w:r>
    </w:p>
    <w:p>
      <w:pPr>
        <w:pStyle w:val="ListBullet"/>
      </w:pPr>
      <w:r>
        <w:t>v1.86 — Applies the Related-Links Box Standard (v1.85) to all earlier studies, at the publisher’s direction (2026-10-10): each study page was matched to the commentary volumes that argue the same passages or subject; 58 of the 80 earlier studies (and Study 81) carry a Commentary Series list of one to three links beside the Digital Studies list, and 22 (Studies 15, 16, 22, 24, 26, 27, 28, 33, 37, 39, 45, 46, 47, 48, 52, 55, 59, 60, 70, 76, 77, 78) have no real neighbour and keep the single list. A newly published commentary volume is checked against the study pages in the same pass as its website package. Digital Studies content rules are unaffected.</w:t>
      </w:r>
    </w:p>
    <w:p>
      <w:pPr>
        <w:pStyle w:val="ListBullet"/>
      </w:pPr>
      <w:r>
        <w:t>v1.85 — Adds the Related-Links Box Standard to Section 18, at the publisher’s direction (2026-10-10), after the Study 81 preview: the “How These Studies Relate” box is split into a Digital Studies list and a Commentary Series list, each with up to three links, followed by the connection-guide link; neither list is padded; commentary volumes stay outside the Digital Studies catalog, bundles and Library Edition. First applied to Study 81 (Acts Commentary Series Volumes 2 and 4). Digital Studies content rules are unaffected.</w:t>
      </w:r>
    </w:p>
    <w:p>
      <w:pPr>
        <w:pStyle w:val="ListBullet"/>
      </w:pPr>
      <w:r>
        <w:t>v1.84 — Adds Section 20, Rule 30 (Praying in the Spirit, praying with the spirit and speaking in tongues), at the publisher’s direction (2026-10-09), from the Study 81 overlap check: Romans 8:26–27, 1 Corinthians 12–14, Ephesians 6:18, Jude 20 and Acts 2:4, 10:46 and 19:6 are reported as written in their own settings; the phrases are neither merged nor separated beyond the text; nothing is stated on cessation, continuation or present practice and no doctrine of a prayer language is built; 1 Corinthians 13:8–10 and 14:22 are reported as written; Acts follows the existing division rulings and Rule 11; reader-facing anchor lines are fixed. Rule 30 binds Mode 1 only, so Rule 10 now reads “Rules 1–9, 11–28 and 30” and the Rule 29 binding sentence adds Rule 30. Written into CLAUDE.md in the same pass.</w:t>
      </w:r>
    </w:p>
    <w:p>
      <w:pPr>
        <w:pStyle w:val="ListBullet"/>
      </w:pPr>
      <w:r>
        <w:t>v1.83 — Adds the Questions Readers Ask finder requirement to Section 14, Stage 7 (Website Package), at the publisher’s direction (2026-10-09): the five-row “Which Study Should I Start With?” table on the Digital Studies page, its link to the finder PDF (Roboto 10 pt, study page size, one reader-worded question per study grouped by catalog category), and the rule that every new study adds its question and the PDF is rebuilt from build-tools/questions-readers-ask/ in the same pass. Written into CLAUDE.md in the same pass.</w:t>
      </w:r>
    </w:p>
    <w:p>
      <w:pPr>
        <w:pStyle w:val="ListBullet"/>
      </w:pPr>
      <w:r>
        <w:t>v1.82 — Records the Gospel Commentary Series bundle and the Complete Commentary Library price for all 35 volumes in the Section 20, Rule 29 pricing paragraph, at the publisher’s direction (2026-10-09): the Gospel series bundle is $54.99 (individually $74.95; save $19.96), and the Complete Commentary Library of all 35 volumes in seven series is $319.99 (individually $524.65; save $204.66, about 39%; $64.94 less than the seven series bundles), replacing $274.99 for 30 volumes. Gospel_Commentary_Series_Standard_v1.17.md records it. Written into CLAUDE.md in the same pass.</w:t>
      </w:r>
    </w:p>
    <w:p>
      <w:pPr>
        <w:pStyle w:val="ListBullet"/>
      </w:pPr>
      <w:r>
        <w:t>v1.81 — Adds the commentary preview-page rule to Section 20, Rule 29, at the publisher’s direction (2026-10-09), after a review of the preview pages on the twenty-five published commentary volume pages: every commentary volume page shows four pages rendered from the final PDF (the Table of Contents, the Preface, one page of the argument at work and one page of objections and replies), with the rationale, the selection and the checks recorded in the rule; it replaces the differing series wordings in the Covenantal and Prophetic Standards. Series Standards: Covenantal_Commentary_Series_Standard_v1.6.md, Prophetic_Commentary_Series_Standard_v1.11.md and Gospel_Commentary_Series_Standard_v1.5.md. Written into CLAUDE.md in the same pass.</w:t>
      </w:r>
    </w:p>
    <w:p>
      <w:pPr>
        <w:pStyle w:val="ListBullet"/>
      </w:pPr>
      <w:r>
        <w:t>v1.80 — Adds the Gospel Commentary Series to Section 20, Rule 29, at the publisher’s direction (2026-10-09): a seventh commentary series of five volumes built by narrower question on the four Gospels (provisional lineup: The Sermon on the Mount; The Lord’s Ministry to Israel; The Olivet Discourse; What the Twelve Understood; The Upper Room), footer “ZAY-MARIE PRESS GOSPEL COMMENTARY SERIES, VOLUME V • N”, cover bottom line “GOSPEL COMMENTARY SERIES”, $14.99 per volume, Rules 7, 11 and 13–19 binding, Rules 8, 12 and 20–28 not; the 35-volume Complete Commentary Library price is left to the publisher. Series Standard: controlling-documents/Gospel_Commentary_Series_Standard_v1.0.md. Written into CLAUDE.md in the same pass.</w:t>
      </w:r>
    </w:p>
    <w:p>
      <w:pPr>
        <w:pStyle w:val="ListBullet"/>
      </w:pPr>
      <w:r>
        <w:t>v1.79 — Adds to Section 14, Stage 7 (Website Package), at the publisher’s direction (2026-10-09): the study structured-data requirement (one schema.org Book JSON-LD block with an Offer at 5.99 USD and PreOrder availability while checkout is closed, on every individual study page) and the page-count consistency requirement (the site.js count, hero line, structured-data numberOfPages, What’s Included item and final buy panel show one number). Page counts on Studies 2, 3, 7, 8, 10, 42, 44–51 and 54 were brought into line. Written into CLAUDE.md in the same pass.</w:t>
      </w:r>
    </w:p>
    <w:p>
      <w:pPr>
        <w:pStyle w:val="ListBullet"/>
      </w:pPr>
      <w:r>
        <w:t>v1.78 — Adds the Acts Commentary Series to Section 20, Rule 29, at the publisher’s direction (2026-10-08): a sixth commentary series of five volumes walking the book of Acts in order (Acts 1–8; The Spirit in Acts; Paul Called and Sent; Cornelius and the Council; Acts 28), footer “ZAY-MARIE PRESS ACTS COMMENTARY SERIES, VOLUME V • N”, cover bottom line “ACTS COMMENTARY SERIES”, $14.99 per volume, Rules 7, 11 and 13–19 binding, Rules 8, 12 and 20–28 not; and records the Complete Commentary Library price for 30 volumes ($274.99, individually $449.70, save $174.71), effective on the Commentary Collection page when the series is added. Series Standard: controlling-documents/Acts_Commentary_Series_Standard_v1.0.md. Written into CLAUDE.md in the same pass. Digital Studies are unaffected; Rule 10 still reads “Rules 1–9 and 11–28”.</w:t>
      </w:r>
    </w:p>
    <w:p>
      <w:pPr>
        <w:pStyle w:val="ListBullet"/>
      </w:pPr>
      <w:r>
        <w:t>v1.77 — Records the current Commentary Collection prices in Section 20, Rule 29, at the publisher’s direction (2026-10-08): $14.99 per volume; $54.99 per five-volume series bundle (individually $74.95, save $19.96); $229.99 for the Complete Commentary Library of all 25 volumes (individually $374.75, save $144.76). The publisher has said the prices may change, and a change is then made on the Commentary Collection page, in Rule 29 and in CLAUDE.md in the same pass. Written into CLAUDE.md in the same pass. Digital Studies content rules and Digital Studies prices are unaffected; Rule 10 still reads “Rules 1–9 and 11–28”.</w:t>
      </w:r>
    </w:p>
    <w:p>
      <w:pPr>
        <w:pStyle w:val="ListBullet"/>
      </w:pPr>
      <w:r>
        <w:t>v1.76 — Adds the objections chapter standard to Section 20, Rule 29, at the publisher’s direction (2026-10-07): in every Covenantal Commentary Volume the objections-and-replies chapter cites two to four modern writers who fortify the thesis and sets them beside named modern writers who hold the opposite view, each objection answered from Scripture, every extract short, checked against a free full text and cited by work or section. Replaces “up to five voices, no minimum” for the Covenantal series only. Written into CLAUDE.md and the Covenantal_Commentary_Series_Standard (now v1.1) in the same pass. Digital Studies and the other two series are unaffected; Rule 10 still reads “Rules 1–9 and 11–28”.</w:t>
      </w:r>
    </w:p>
    <w:p>
      <w:pPr>
        <w:pStyle w:val="ListBullet"/>
      </w:pPr>
      <w:r>
        <w:t>v1.75 — Adds the Covenantal Commentary Series to Section 20, Rule 29, at the publisher’s direction (2026-10-07): four Commentary Volumes in Mode 2 (The Abrahamic Covenant, Abraham’s Seed, Inheritance, The Eternal Purpose of God), the footer “ZAY-MARIE PRESS COVENANTAL COMMENTARY SERIES, VOLUME V • N” and the cover bottom line “COVENANTAL COMMENTARY SERIES”, 50–70 pages, $14.99, shown on the Commentary Collection page; Rules 7, 11 and 13–19 bind (the standing Galatians 3 sentence and Rule 19 included) and Rules 8, 12 and 20–28 do not; Volume 1’s thesis and three rulings recorded. Written into CLAUDE.md and the new Covenantal_Commentary_Series_Standard_v1.0.md in the same pass; the Framework §XX wording is supplied to the publisher. Digital Studies are unaffected; Rule 10 still reads “Rules 1–9 and 11–28”.</w:t>
      </w:r>
    </w:p>
    <w:p>
      <w:pPr>
        <w:pStyle w:val="ListBullet"/>
      </w:pPr>
      <w:r>
        <w:t>v1.74 — Returns the series name to the Prophetic Commentary Series, at the publisher’s direction (2026-10-07), reversing the plural of v1.70: the series name in Section 20, Rule 29 and in the series standard (now Prophetic_Commentary_Series_Standard_v1.9.md); the Commentary Volume footer reads “ZAY-MARIE PRESS PROPHETIC COMMENTARY SERIES, VOLUME V • N” and the cover bottom line “PROPHETIC COMMENTARY SERIES”. The covers of Volumes 1–5 stand as made and need no re-lettering; the footers of the five interiors were restored and the volume pages and preview images on the website follow (page counts unchanged: 66, 59, 59, 55, 55). Written into CLAUDE.md, the Prophetic Commentary Series Standard (v1.9) and the Prophetic Identity Commentary Series Standard (now v1.8) in the same pass; earlier entries keep the wording in force when they were written. Digital Studies are unaffected; Rule 10 still reads “Rules 1–9 and 11–28”.</w:t>
      </w:r>
    </w:p>
    <w:p>
      <w:pPr>
        <w:pStyle w:val="ListBullet"/>
      </w:pPr>
      <w:r>
        <w:t>v1.73 — Adds the verse-level Scripture index rule to Section 20, Rule 29, at the publisher’s direction (2026-10-07): every Commentary Volume in every commentary series ends its appendices with “Where the Passages Are Read”, a verse-level index giving, for each passage cited in the Preface, the Thesis, the chapters and the Conclusion, the numbered section and the page where it is read and, where the volume prints the passage in full, the key-passages label; page numbers are generated from the rendered PDF and checked row by row. Applied to Identity Volumes 1–5 and Prophetic Commentaries Volumes 1–5 (their page counts become 56, 60, 56, 54, 52 and 66, 59, 59, 55, 55). Written into CLAUDE.md, the Prophetic Commentaries Series Standard (now v1.8) and the Prophetic Identity Commentary Series Standard (now v1.7) in the same pass. Digital Studies are unaffected; Rule 10 still reads “Rules 1–9 and 11–28”.</w:t>
      </w:r>
    </w:p>
    <w:p>
      <w:pPr>
        <w:pStyle w:val="ListBullet"/>
      </w:pPr>
      <w:r>
        <w:t>v1.72 — Adds the per-integration check and pre-launch audit rule to Section 14, Stage 9, at the publisher’s direction (2026-10-07): while the website is not yet public, each push receives the light check, shared-code defects are fixed at once, and the exhaustive per-page visual walk, polish and cross-page consistency checks are deferred to one full website audit before launch, with known items listed in Pre_Launch_Audit_Deferred_Items_v1.0.md. Written into CLAUDE.md in the same pass. Digital Studies content rules are unchanged; Rule 10 still reads “Rules 1–9 and 11–28”.</w:t>
      </w:r>
    </w:p>
    <w:p>
      <w:pPr>
        <w:pStyle w:val="ListBullet"/>
      </w:pPr>
      <w:r>
        <w:t>v1.71 — Retires the separate page for each commentary series, at the publisher’s direction (2026-10-07), in Section 20, Rule 29: the Commentary Collection page carries every series and each volume page links back to it; the two earlier series addresses redirect to it. Written into CLAUDE.md and the series standards (now Prophetic_Commentaries_Series_Standard_v1.7.md and Prophetic_Identity_Commentary_Series_Standard_v1.2.md) in the same pass. Earlier entries keep the wording in force when they were written. Rule 10 still reads “Rules 1–9 and 11–28” for the Digital Studies.</w:t>
      </w:r>
    </w:p>
    <w:p>
      <w:pPr>
        <w:pStyle w:val="ListBullet"/>
      </w:pPr>
      <w:r>
        <w:t>v1.70 — Renames the Prophetic Commentary Series to the Prophetic Commentaries Series, at the publisher’s direction (2026-10-07): the series name in Section 20, Rule 29 and in the series standard (now Prophetic_Commentaries_Series_Standard_v1.6.md); the Commentary Volume footer reads “ZAY-MARIE PRESS PROPHETIC COMMENTARIES SERIES, VOLUME V • N” and the cover bottom line “PROPHETIC COMMENTARIES SERIES”; adds the commentary cover size (1600 × 2400 px artwork, 1024 × 1536 px website covers, full-bleed interior cover page) and per-series volume numbering to Rule 29. Written into CLAUDE.md and the series standards in the same pass; earlier entries keep the name in force when they were written. Covers and interiors of Volumes 1–5 are re-lettered when reopened or when the publisher directs. Rule 10 still reads “Rules 1–9 and 11–28” for the Digital Studies.</w:t>
      </w:r>
    </w:p>
    <w:p>
      <w:pPr>
        <w:pStyle w:val="ListBullet"/>
      </w:pPr>
      <w:r>
        <w:t>v1.69 — Adds the modern-sources-only rule to the citation rule (Section 20, Rule 29), at the publisher’s direction (2026-10-06): Commentary Volumes cite and reference modern writers, scholars and theologians (twentieth century and later); old commentaries and authors from before 1900, for example Gill, Henry, Barnes, Seiss, Alford and Newton, are not cited, quoted or listed in the bibliography, even where they are public domain and free to read; the earlier clause that drew the older tradition from public-domain works is replaced; the preference clause for modern writers is dropped as redundant. Written into CLAUDE.md and the series standard (now Prophetic_Commentary_Series_Standard_v1.5.md) in the same pass; the Framework (§XX) wording is supplied to the publisher. First applied to the Prophetic Identity Commentary Series, Volume 1. Rule 10 still reads “Rules 1–9 and 11–28” for the Digital Studies.</w:t>
      </w:r>
    </w:p>
    <w:p>
      <w:pPr>
        <w:pStyle w:val="ListBullet"/>
      </w:pPr>
      <w:r>
        <w:t>v1.68 — Replaces the verification burden in the modern-scholarly-sources rule (Section 20, Rule 29), at the publisher’s direction (2026-10-06): volumes cite by passage and not by page; a modern writer is quoted only where Claude has read the words in a free full text (publisher-supplied text, the author’s free articles, or a public-domain book), otherwise the position is described in Claude’s own words without quotation marks; the older tradition is drawn from public-domain works; a volume carries up to five modern voices and no minimum; the bibliography gives author, title, publisher and year with a one-line flag only where needed; the publisher is never asked to buy or consult a book. Replaces the v1.65 and v1.67 verification requirements. Written into the Framework (§XX), the series standard (now Prophetic_Commentary_Series_Standard_v1.4.md) and CLAUDE.md in the same pass. First applied to Commentary Volume 3. Rule 10 still reads “Rules 1–9 and 11–28” for the Digital Studies.</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