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controlling-documents/Prophetic_Commentary_Series_Standard_v1.12.md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controlling-documents/Pauline_Doctrine_Series_Standard_v1.16.md and Master Standard §20 Rule 29.</w:t>
      </w:r>
    </w:p>
    <w:p>
      <w:pPr>
        <w:numPr>
          <w:ilvl w:val="0"/>
          <w:numId w:val="3"/>
        </w:numPr>
      </w:pPr>
      <w:r>
        <w:t>The Prophets Series (publisher directive, 2026-10-15; completed 2026-10-16). A ninth commentary series of four topic-based volumes, written in Mode 2, each built around one narrower question the prophets themselves raise: (1) How the Prophets Spoke; (2) What the Prophets Condemned; (3) The Nations Judged; (4) Elijah Must First Come. The series is complete at four volumes (publisher ruling, 2026-10-16). The series is topic-based and is not a walk through the prophetic books.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 with a series bundle of $43.99.</w:t>
      </w:r>
    </w:p>
    <w:p>
      <w:pPr>
        <w:numPr>
          <w:ilvl w:val="0"/>
          <w:numId w:val="3"/>
        </w:numPr>
      </w:pPr>
      <w:r>
        <w:t>Series standard (The Prophets Series). The Prophets Series is governed by controlling-documents/Prophets_Series_Standard_v1.12.md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