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3B8E793A" w14:textId="6D3071D6" w:rsidR="00F71A2F" w:rsidRPr="00CD48CD" w:rsidRDefault="00B82BBB">
      <w:pPr>
        <w:spacing w:before="80" w:after="80" w:line="240" w:lineRule="auto"/>
        <w:jc w:val="center"/>
        <w:rPr>
          <w:rFonts w:ascii="Segoe UI" w:eastAsia="Roboto" w:hAnsi="Segoe UI" w:cs="Segoe UI"/>
          <w:b/>
          <w:bCs/>
          <w:sz w:val="24"/>
          <w:szCs w:val="24"/>
        </w:rPr>
      </w:pPr>
      <w:bookmarkStart w:id="0" w:name="_GoBack"/>
      <w:bookmarkEnd w:id="0"/>
      <w:r w:rsidRPr="00CD48CD">
        <w:rPr>
          <w:rFonts w:ascii="Segoe UI" w:eastAsia="Roboto" w:hAnsi="Segoe UI" w:cs="Segoe UI"/>
          <w:b/>
          <w:bCs/>
          <w:sz w:val="24"/>
          <w:szCs w:val="24"/>
        </w:rPr>
        <w:t>«Описание проекта»</w:t>
      </w:r>
    </w:p>
    <w:p w14:paraId="63CD76EB" w14:textId="1B9B5EBA" w:rsidR="00F71A2F" w:rsidRPr="00CD48CD" w:rsidRDefault="00CD48CD" w:rsidP="00CD48CD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24"/>
          <w:szCs w:val="24"/>
        </w:rPr>
      </w:pPr>
      <w:r w:rsidRPr="00CD48CD">
        <w:rPr>
          <w:rStyle w:val="a6"/>
          <w:rFonts w:ascii="Segoe UI" w:hAnsi="Segoe UI" w:cs="Segoe UI"/>
          <w:b w:val="0"/>
          <w:bCs w:val="0"/>
          <w:color w:val="0F1115"/>
          <w:sz w:val="24"/>
          <w:szCs w:val="24"/>
        </w:rPr>
        <w:t>1. Основные сведения</w:t>
      </w:r>
    </w:p>
    <w:tbl>
      <w:tblPr>
        <w:tblStyle w:val="a5"/>
        <w:tblW w:w="1077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660"/>
        <w:gridCol w:w="7110"/>
      </w:tblGrid>
      <w:tr w:rsidR="00F71A2F" w:rsidRPr="00CD48CD" w14:paraId="22642AD2" w14:textId="77777777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7EED6" w14:textId="77777777" w:rsidR="00F71A2F" w:rsidRPr="00CD48CD" w:rsidRDefault="00B82B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eastAsia="Roboto" w:hAnsi="Segoe UI" w:cs="Segoe UI"/>
                <w:b/>
                <w:bCs/>
                <w:sz w:val="24"/>
                <w:szCs w:val="24"/>
              </w:rPr>
            </w:pPr>
            <w:r w:rsidRPr="00CD48CD">
              <w:rPr>
                <w:rFonts w:ascii="Segoe UI" w:eastAsia="Roboto" w:hAnsi="Segoe UI" w:cs="Segoe UI"/>
                <w:b/>
                <w:bCs/>
                <w:sz w:val="24"/>
                <w:szCs w:val="24"/>
              </w:rPr>
              <w:t>Название проекта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25CF0" w14:textId="7A26BA62" w:rsidR="00F71A2F" w:rsidRPr="00CD48CD" w:rsidRDefault="00B82B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eastAsia="Roboto" w:hAnsi="Segoe UI" w:cs="Segoe UI"/>
                <w:sz w:val="24"/>
                <w:szCs w:val="24"/>
              </w:rPr>
            </w:pPr>
            <w:r w:rsidRPr="00CD48CD">
              <w:rPr>
                <w:rFonts w:ascii="Segoe UI" w:eastAsia="Roboto" w:hAnsi="Segoe UI" w:cs="Segoe UI"/>
                <w:sz w:val="24"/>
                <w:szCs w:val="24"/>
              </w:rPr>
              <w:t>[</w:t>
            </w:r>
            <w:r w:rsidR="00605900" w:rsidRPr="00CD48CD">
              <w:rPr>
                <w:rFonts w:ascii="Segoe UI" w:eastAsia="Roboto" w:hAnsi="Segoe UI" w:cs="Segoe UI"/>
                <w:sz w:val="24"/>
                <w:szCs w:val="24"/>
                <w:lang w:val="ru-RU"/>
              </w:rPr>
              <w:t>В</w:t>
            </w:r>
            <w:r w:rsidR="00605900" w:rsidRPr="00CD48CD">
              <w:rPr>
                <w:rFonts w:ascii="Segoe UI" w:eastAsia="Roboto" w:hAnsi="Segoe UI" w:cs="Segoe UI"/>
                <w:sz w:val="24"/>
                <w:szCs w:val="24"/>
              </w:rPr>
              <w:t>еб-платформа для бронирования и управления турами</w:t>
            </w:r>
            <w:r w:rsidRPr="00CD48CD">
              <w:rPr>
                <w:rFonts w:ascii="Segoe UI" w:eastAsia="Roboto" w:hAnsi="Segoe UI" w:cs="Segoe UI"/>
                <w:sz w:val="24"/>
                <w:szCs w:val="24"/>
              </w:rPr>
              <w:t>]</w:t>
            </w:r>
          </w:p>
        </w:tc>
      </w:tr>
      <w:tr w:rsidR="00F71A2F" w:rsidRPr="00CD48CD" w14:paraId="5124C39D" w14:textId="77777777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B86A3" w14:textId="77777777" w:rsidR="00F71A2F" w:rsidRPr="00CD48CD" w:rsidRDefault="00B82B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eastAsia="Roboto" w:hAnsi="Segoe UI" w:cs="Segoe UI"/>
                <w:b/>
                <w:bCs/>
                <w:sz w:val="24"/>
                <w:szCs w:val="24"/>
              </w:rPr>
            </w:pPr>
            <w:r w:rsidRPr="00CD48CD">
              <w:rPr>
                <w:rFonts w:ascii="Segoe UI" w:eastAsia="Roboto" w:hAnsi="Segoe UI" w:cs="Segoe UI"/>
                <w:b/>
                <w:bCs/>
                <w:sz w:val="24"/>
                <w:szCs w:val="24"/>
              </w:rPr>
              <w:t>Состав группы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F91EF0" w14:textId="7A6C7BDB" w:rsidR="00F71A2F" w:rsidRPr="00CD48CD" w:rsidRDefault="00B82B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eastAsia="Roboto" w:hAnsi="Segoe UI" w:cs="Segoe UI"/>
                <w:sz w:val="24"/>
                <w:szCs w:val="24"/>
              </w:rPr>
            </w:pPr>
            <w:r w:rsidRPr="00CD48CD">
              <w:rPr>
                <w:rFonts w:ascii="Segoe UI" w:eastAsia="Roboto" w:hAnsi="Segoe UI" w:cs="Segoe UI"/>
                <w:sz w:val="24"/>
                <w:szCs w:val="24"/>
              </w:rPr>
              <w:t>[</w:t>
            </w:r>
            <w:r w:rsidR="00605900" w:rsidRPr="00CD48CD">
              <w:rPr>
                <w:rFonts w:ascii="Segoe UI" w:eastAsia="Roboto" w:hAnsi="Segoe UI" w:cs="Segoe UI"/>
                <w:sz w:val="24"/>
                <w:szCs w:val="24"/>
                <w:lang w:val="ru-RU"/>
              </w:rPr>
              <w:t>Кучеев Егор Сергеевич ПИб-242</w:t>
            </w:r>
            <w:r w:rsidRPr="00CD48CD">
              <w:rPr>
                <w:rFonts w:ascii="Segoe UI" w:eastAsia="Roboto" w:hAnsi="Segoe UI" w:cs="Segoe UI"/>
                <w:sz w:val="24"/>
                <w:szCs w:val="24"/>
              </w:rPr>
              <w:t xml:space="preserve">, </w:t>
            </w:r>
            <w:r w:rsidR="00605900" w:rsidRPr="00CD48CD">
              <w:rPr>
                <w:rFonts w:ascii="Segoe UI" w:eastAsia="Roboto" w:hAnsi="Segoe UI" w:cs="Segoe UI"/>
                <w:sz w:val="24"/>
                <w:szCs w:val="24"/>
                <w:lang w:val="ru-RU"/>
              </w:rPr>
              <w:t>Гончар Кирилл Алексеевич ПИб-242</w:t>
            </w:r>
            <w:r w:rsidRPr="00CD48CD">
              <w:rPr>
                <w:rFonts w:ascii="Segoe UI" w:eastAsia="Roboto" w:hAnsi="Segoe UI" w:cs="Segoe UI"/>
                <w:sz w:val="24"/>
                <w:szCs w:val="24"/>
              </w:rPr>
              <w:t>]</w:t>
            </w:r>
          </w:p>
        </w:tc>
      </w:tr>
      <w:tr w:rsidR="00F71A2F" w:rsidRPr="00CD48CD" w14:paraId="73BBE8CC" w14:textId="77777777">
        <w:tc>
          <w:tcPr>
            <w:tcW w:w="3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71437E" w14:textId="77777777" w:rsidR="00F71A2F" w:rsidRPr="00CD48CD" w:rsidRDefault="00B82B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eastAsia="Roboto" w:hAnsi="Segoe UI" w:cs="Segoe UI"/>
                <w:b/>
                <w:bCs/>
                <w:sz w:val="24"/>
                <w:szCs w:val="24"/>
              </w:rPr>
            </w:pPr>
            <w:r w:rsidRPr="00CD48CD">
              <w:rPr>
                <w:rFonts w:ascii="Segoe UI" w:eastAsia="Roboto" w:hAnsi="Segoe UI" w:cs="Segoe UI"/>
                <w:b/>
                <w:bCs/>
                <w:sz w:val="24"/>
                <w:szCs w:val="24"/>
              </w:rPr>
              <w:t>Ссылка на репозиторий</w:t>
            </w:r>
          </w:p>
        </w:tc>
        <w:tc>
          <w:tcPr>
            <w:tcW w:w="71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36EA01" w14:textId="5F62DBBE" w:rsidR="00F71A2F" w:rsidRPr="00CD48CD" w:rsidRDefault="00B82BB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rFonts w:ascii="Segoe UI" w:eastAsia="Roboto" w:hAnsi="Segoe UI" w:cs="Segoe UI"/>
                <w:sz w:val="24"/>
                <w:szCs w:val="24"/>
              </w:rPr>
            </w:pPr>
            <w:r w:rsidRPr="00CD48CD">
              <w:rPr>
                <w:rFonts w:ascii="Segoe UI" w:eastAsia="Roboto" w:hAnsi="Segoe UI" w:cs="Segoe UI"/>
                <w:sz w:val="24"/>
                <w:szCs w:val="24"/>
              </w:rPr>
              <w:t>[</w:t>
            </w:r>
            <w:r w:rsidRPr="00B82BBB">
              <w:rPr>
                <w:rFonts w:ascii="Segoe UI" w:eastAsia="Roboto" w:hAnsi="Segoe UI" w:cs="Segoe UI"/>
                <w:sz w:val="24"/>
                <w:szCs w:val="24"/>
              </w:rPr>
              <w:t>https://github.com/2Dbaca/Web-platform-for-booking-and-managing-tours-.git</w:t>
            </w:r>
            <w:r w:rsidRPr="00CD48CD">
              <w:rPr>
                <w:rFonts w:ascii="Segoe UI" w:eastAsia="Roboto" w:hAnsi="Segoe UI" w:cs="Segoe UI"/>
                <w:sz w:val="24"/>
                <w:szCs w:val="24"/>
              </w:rPr>
              <w:t>]</w:t>
            </w:r>
          </w:p>
        </w:tc>
      </w:tr>
    </w:tbl>
    <w:p w14:paraId="4B01D547" w14:textId="7106231E" w:rsidR="006B5C74" w:rsidRDefault="006B5C74" w:rsidP="006B5C74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2. Концепция проекта</w:t>
      </w:r>
    </w:p>
    <w:p w14:paraId="205FD259" w14:textId="77777777" w:rsidR="006B5C74" w:rsidRDefault="006B5C74" w:rsidP="006B5C74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3.1. Проблема и решение</w:t>
      </w:r>
    </w:p>
    <w:p w14:paraId="171553BC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 современном мире планирование путешествий часто сопряжено с трудностями: поиск подходящих туров, сравнение цен, бронирование и отслеживание статуса заказа. Пользователи сталкиваются с необходимостью взаимодействовать с множеством сайтов и сервисов, что отнимает время и усложняет процесс. Наша платформа решает эти проблемы, предоставляя единое пространство для поиска, бронирования и управления турами. Мы предлагаем удобный интерфейс для клиентов, мощные инструменты для администраторов и автоматизированные процессы для снижения ручного труда.</w:t>
      </w:r>
    </w:p>
    <w:p w14:paraId="283A1E01" w14:textId="77777777" w:rsidR="006B5C74" w:rsidRDefault="006B5C74" w:rsidP="006B5C74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3.2. Целевая аудитория</w:t>
      </w:r>
    </w:p>
    <w:p w14:paraId="589DC382" w14:textId="77777777" w:rsidR="006B5C74" w:rsidRDefault="006B5C74" w:rsidP="006B5C74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Гость</w:t>
      </w:r>
      <w:r>
        <w:rPr>
          <w:rFonts w:ascii="Segoe UI" w:hAnsi="Segoe UI" w:cs="Segoe UI"/>
          <w:color w:val="0F1115"/>
        </w:rPr>
        <w:t> — незарегистрированный пользователь, который может просматривать туры и регистрироваться.</w:t>
      </w:r>
    </w:p>
    <w:p w14:paraId="37624671" w14:textId="77777777" w:rsidR="006B5C74" w:rsidRDefault="006B5C74" w:rsidP="006B5C74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Клиент (Покупатель)</w:t>
      </w:r>
      <w:r>
        <w:rPr>
          <w:rFonts w:ascii="Segoe UI" w:hAnsi="Segoe UI" w:cs="Segoe UI"/>
          <w:color w:val="0F1115"/>
        </w:rPr>
        <w:t> — зарегистрированный пользователь, который бронирует туры и управляет своими заказами.</w:t>
      </w:r>
    </w:p>
    <w:p w14:paraId="50352C53" w14:textId="77777777" w:rsidR="006B5C74" w:rsidRDefault="006B5C74" w:rsidP="006B5C74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Администратор</w:t>
      </w:r>
      <w:r>
        <w:rPr>
          <w:rFonts w:ascii="Segoe UI" w:hAnsi="Segoe UI" w:cs="Segoe UI"/>
          <w:color w:val="0F1115"/>
        </w:rPr>
        <w:t> — управляет контентом (турами, отчётами, заказами) и статистикой.</w:t>
      </w:r>
    </w:p>
    <w:p w14:paraId="22F24CBD" w14:textId="77777777" w:rsidR="006B5C74" w:rsidRDefault="006B5C74" w:rsidP="006B5C74">
      <w:pPr>
        <w:pStyle w:val="ds-markdown-paragraph"/>
        <w:numPr>
          <w:ilvl w:val="0"/>
          <w:numId w:val="2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IT-специалист</w:t>
      </w:r>
      <w:r>
        <w:rPr>
          <w:rFonts w:ascii="Segoe UI" w:hAnsi="Segoe UI" w:cs="Segoe UI"/>
          <w:color w:val="0F1115"/>
        </w:rPr>
        <w:t> — отвечает за техническую поддержку, мониторинг и резервное копирование базы данных.</w:t>
      </w:r>
    </w:p>
    <w:p w14:paraId="4476A74E" w14:textId="77777777" w:rsidR="006B5C74" w:rsidRDefault="006B5C74" w:rsidP="006B5C74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3.3. Основное назначение</w:t>
      </w:r>
    </w:p>
    <w:p w14:paraId="16FD4177" w14:textId="77777777" w:rsidR="006B5C74" w:rsidRDefault="006B5C74" w:rsidP="006B5C74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Поиск и фильтрация туров по странам и датам.</w:t>
      </w:r>
    </w:p>
    <w:p w14:paraId="0CC53BD0" w14:textId="77777777" w:rsidR="006B5C74" w:rsidRDefault="006B5C74" w:rsidP="006B5C74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Бронирование тура и управление заказами (отмена, просмотр статуса).</w:t>
      </w:r>
    </w:p>
    <w:p w14:paraId="05945C47" w14:textId="77777777" w:rsidR="006B5C74" w:rsidRDefault="006B5C74" w:rsidP="006B5C74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Личный кабинет для клиентов с историей заказов.</w:t>
      </w:r>
    </w:p>
    <w:p w14:paraId="27A4CEBC" w14:textId="77777777" w:rsidR="006B5C74" w:rsidRDefault="006B5C74" w:rsidP="006B5C74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Панель администратора для управления турами, заказами и статистикой.</w:t>
      </w:r>
    </w:p>
    <w:p w14:paraId="789BCBF3" w14:textId="77777777" w:rsidR="006B5C74" w:rsidRDefault="006B5C74" w:rsidP="006B5C74">
      <w:pPr>
        <w:pStyle w:val="ds-markdown-paragraph"/>
        <w:numPr>
          <w:ilvl w:val="0"/>
          <w:numId w:val="3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Автоматические уведомления о статусе заказов (</w:t>
      </w:r>
      <w:proofErr w:type="spellStart"/>
      <w:r>
        <w:rPr>
          <w:rFonts w:ascii="Segoe UI" w:hAnsi="Segoe UI" w:cs="Segoe UI"/>
          <w:color w:val="0F1115"/>
        </w:rPr>
        <w:t>email</w:t>
      </w:r>
      <w:proofErr w:type="spellEnd"/>
      <w:r>
        <w:rPr>
          <w:rFonts w:ascii="Segoe UI" w:hAnsi="Segoe UI" w:cs="Segoe UI"/>
          <w:color w:val="0F1115"/>
        </w:rPr>
        <w:t>, SMS).</w:t>
      </w:r>
    </w:p>
    <w:p w14:paraId="0BEC1853" w14:textId="77777777" w:rsidR="006B5C74" w:rsidRDefault="00D37627" w:rsidP="006B5C74">
      <w:pPr>
        <w:spacing w:before="480" w:after="480"/>
        <w:rPr>
          <w:rFonts w:ascii="Times New Roman" w:hAnsi="Times New Roman" w:cs="Times New Roman"/>
        </w:rPr>
      </w:pPr>
      <w:r>
        <w:pict w14:anchorId="05DC7BB2">
          <v:rect id="_x0000_i1025" style="width:0;height:.75pt" o:hralign="center" o:hrstd="t" o:hr="t" fillcolor="#a0a0a0" stroked="f"/>
        </w:pict>
      </w:r>
    </w:p>
    <w:p w14:paraId="7B6DE31E" w14:textId="77777777" w:rsidR="006B5C74" w:rsidRDefault="006B5C74" w:rsidP="006B5C74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lastRenderedPageBreak/>
        <w:t>4. Функциональные требования</w:t>
      </w:r>
    </w:p>
    <w:p w14:paraId="41AEF43A" w14:textId="77777777" w:rsidR="006B5C74" w:rsidRDefault="006B5C74" w:rsidP="006B5C74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4.1. Основные сущности системы</w:t>
      </w:r>
    </w:p>
    <w:p w14:paraId="6FDC387F" w14:textId="77777777" w:rsidR="006B5C74" w:rsidRPr="006B5C74" w:rsidRDefault="006B5C74" w:rsidP="006B5C74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  <w:lang w:val="en-US"/>
        </w:rPr>
      </w:pPr>
      <w:r>
        <w:rPr>
          <w:rStyle w:val="a6"/>
          <w:rFonts w:ascii="Segoe UI" w:hAnsi="Segoe UI" w:cs="Segoe UI"/>
          <w:color w:val="0F1115"/>
        </w:rPr>
        <w:t>Пользователь</w:t>
      </w:r>
      <w:r w:rsidRPr="006B5C74">
        <w:rPr>
          <w:rFonts w:ascii="Segoe UI" w:hAnsi="Segoe UI" w:cs="Segoe UI"/>
          <w:color w:val="0F1115"/>
          <w:lang w:val="en-US"/>
        </w:rPr>
        <w:t xml:space="preserve"> (id, login,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password_hash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>, email, role).</w:t>
      </w:r>
    </w:p>
    <w:p w14:paraId="6E7061C3" w14:textId="77777777" w:rsidR="006B5C74" w:rsidRPr="006B5C74" w:rsidRDefault="006B5C74" w:rsidP="006B5C74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  <w:lang w:val="en-US"/>
        </w:rPr>
      </w:pPr>
      <w:r>
        <w:rPr>
          <w:rStyle w:val="a6"/>
          <w:rFonts w:ascii="Segoe UI" w:hAnsi="Segoe UI" w:cs="Segoe UI"/>
          <w:color w:val="0F1115"/>
        </w:rPr>
        <w:t>Тур</w:t>
      </w:r>
      <w:r w:rsidRPr="006B5C74">
        <w:rPr>
          <w:rFonts w:ascii="Segoe UI" w:hAnsi="Segoe UI" w:cs="Segoe UI"/>
          <w:color w:val="0F1115"/>
          <w:lang w:val="en-US"/>
        </w:rPr>
        <w:t xml:space="preserve"> (id, name, country,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start_date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 xml:space="preserve">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end_date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>, price, description).</w:t>
      </w:r>
    </w:p>
    <w:p w14:paraId="686358F8" w14:textId="77777777" w:rsidR="006B5C74" w:rsidRPr="006B5C74" w:rsidRDefault="006B5C74" w:rsidP="006B5C74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  <w:lang w:val="en-US"/>
        </w:rPr>
      </w:pPr>
      <w:r>
        <w:rPr>
          <w:rStyle w:val="a6"/>
          <w:rFonts w:ascii="Segoe UI" w:hAnsi="Segoe UI" w:cs="Segoe UI"/>
          <w:color w:val="0F1115"/>
        </w:rPr>
        <w:t>Заказ</w:t>
      </w:r>
      <w:r w:rsidRPr="006B5C74">
        <w:rPr>
          <w:rFonts w:ascii="Segoe UI" w:hAnsi="Segoe UI" w:cs="Segoe UI"/>
          <w:color w:val="0F1115"/>
          <w:lang w:val="en-US"/>
        </w:rPr>
        <w:t xml:space="preserve"> (id,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user_id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 xml:space="preserve">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tour_id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 xml:space="preserve">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order_date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>, status).</w:t>
      </w:r>
    </w:p>
    <w:p w14:paraId="465907EC" w14:textId="77777777" w:rsidR="006B5C74" w:rsidRPr="006B5C74" w:rsidRDefault="006B5C74" w:rsidP="006B5C74">
      <w:pPr>
        <w:pStyle w:val="ds-markdown-paragraph"/>
        <w:numPr>
          <w:ilvl w:val="0"/>
          <w:numId w:val="31"/>
        </w:numPr>
        <w:shd w:val="clear" w:color="auto" w:fill="FFFFFF"/>
        <w:spacing w:after="0" w:afterAutospacing="0"/>
        <w:rPr>
          <w:rFonts w:ascii="Segoe UI" w:hAnsi="Segoe UI" w:cs="Segoe UI"/>
          <w:color w:val="0F1115"/>
          <w:lang w:val="en-US"/>
        </w:rPr>
      </w:pPr>
      <w:r>
        <w:rPr>
          <w:rStyle w:val="a6"/>
          <w:rFonts w:ascii="Segoe UI" w:hAnsi="Segoe UI" w:cs="Segoe UI"/>
          <w:color w:val="0F1115"/>
        </w:rPr>
        <w:t>Отчёт</w:t>
      </w:r>
      <w:r w:rsidRPr="006B5C74">
        <w:rPr>
          <w:rFonts w:ascii="Segoe UI" w:hAnsi="Segoe UI" w:cs="Segoe UI"/>
          <w:color w:val="0F1115"/>
          <w:lang w:val="en-US"/>
        </w:rPr>
        <w:t xml:space="preserve"> (id,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admin_id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 xml:space="preserve">, type, data, </w:t>
      </w:r>
      <w:proofErr w:type="spellStart"/>
      <w:r w:rsidRPr="006B5C74">
        <w:rPr>
          <w:rFonts w:ascii="Segoe UI" w:hAnsi="Segoe UI" w:cs="Segoe UI"/>
          <w:color w:val="0F1115"/>
          <w:lang w:val="en-US"/>
        </w:rPr>
        <w:t>created_at</w:t>
      </w:r>
      <w:proofErr w:type="spellEnd"/>
      <w:r w:rsidRPr="006B5C74">
        <w:rPr>
          <w:rFonts w:ascii="Segoe UI" w:hAnsi="Segoe UI" w:cs="Segoe UI"/>
          <w:color w:val="0F1115"/>
          <w:lang w:val="en-US"/>
        </w:rPr>
        <w:t>).</w:t>
      </w:r>
    </w:p>
    <w:p w14:paraId="6091BCCD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Связи:</w:t>
      </w:r>
    </w:p>
    <w:p w14:paraId="5204FD08" w14:textId="77777777" w:rsidR="006B5C74" w:rsidRDefault="006B5C74" w:rsidP="006B5C74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Один пользователь может иметь несколько заказов (один-ко-многим).</w:t>
      </w:r>
    </w:p>
    <w:p w14:paraId="246BFFB6" w14:textId="77777777" w:rsidR="006B5C74" w:rsidRDefault="006B5C74" w:rsidP="006B5C74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Один тур может быть в нескольких заказах (один-ко-многим).</w:t>
      </w:r>
    </w:p>
    <w:p w14:paraId="5E3DC0DB" w14:textId="77777777" w:rsidR="006B5C74" w:rsidRDefault="006B5C74" w:rsidP="006B5C74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Один администратор может создавать несколько отчётов (один-ко-многим).</w:t>
      </w:r>
    </w:p>
    <w:p w14:paraId="021C864D" w14:textId="77777777" w:rsidR="006B5C74" w:rsidRDefault="006B5C74" w:rsidP="006B5C74">
      <w:pPr>
        <w:pStyle w:val="ds-markdown-paragraph"/>
        <w:numPr>
          <w:ilvl w:val="0"/>
          <w:numId w:val="3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 одного заказа — один пользователь и один тур (один-к-одному по связям через внешние ключи).</w:t>
      </w:r>
    </w:p>
    <w:p w14:paraId="1B58EB4D" w14:textId="77777777" w:rsidR="006B5C74" w:rsidRDefault="00D37627" w:rsidP="006B5C74">
      <w:pPr>
        <w:spacing w:before="480" w:after="480"/>
        <w:rPr>
          <w:rFonts w:ascii="Times New Roman" w:hAnsi="Times New Roman" w:cs="Times New Roman"/>
        </w:rPr>
      </w:pPr>
      <w:r>
        <w:pict w14:anchorId="7682088B">
          <v:rect id="_x0000_i1026" style="width:0;height:.75pt" o:hralign="center" o:hrstd="t" o:hr="t" fillcolor="#a0a0a0" stroked="f"/>
        </w:pict>
      </w:r>
    </w:p>
    <w:p w14:paraId="3D47ACB6" w14:textId="77777777" w:rsidR="006B5C74" w:rsidRDefault="006B5C74" w:rsidP="006B5C74">
      <w:pPr>
        <w:pStyle w:val="4"/>
        <w:shd w:val="clear" w:color="auto" w:fill="FFFFFF"/>
        <w:spacing w:before="240" w:after="24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4.2. Планируемая функциональность</w:t>
      </w:r>
    </w:p>
    <w:p w14:paraId="01B99465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4.2.1 Модуль MVP:</w:t>
      </w:r>
    </w:p>
    <w:p w14:paraId="477E84BD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4.2.1.1 Для Гостя:</w:t>
      </w:r>
    </w:p>
    <w:p w14:paraId="5BB71A48" w14:textId="77777777" w:rsidR="006B5C74" w:rsidRDefault="006B5C74" w:rsidP="006B5C74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Регистрация в системе.</w:t>
      </w:r>
    </w:p>
    <w:p w14:paraId="1A7821E9" w14:textId="77777777" w:rsidR="006B5C74" w:rsidRDefault="006B5C74" w:rsidP="006B5C74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Просмотр списка туров.</w:t>
      </w:r>
    </w:p>
    <w:p w14:paraId="0DB9B4C0" w14:textId="77777777" w:rsidR="006B5C74" w:rsidRDefault="006B5C74" w:rsidP="006B5C74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Просмотр деталей тура.</w:t>
      </w:r>
    </w:p>
    <w:p w14:paraId="2857D9B5" w14:textId="77777777" w:rsidR="006B5C74" w:rsidRDefault="006B5C74" w:rsidP="006B5C74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Поиск туров по странам и датам.</w:t>
      </w:r>
    </w:p>
    <w:p w14:paraId="4D47B1D2" w14:textId="77777777" w:rsidR="006B5C74" w:rsidRDefault="006B5C74" w:rsidP="006B5C74">
      <w:pPr>
        <w:pStyle w:val="ds-markdown-paragraph"/>
        <w:numPr>
          <w:ilvl w:val="0"/>
          <w:numId w:val="3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Оформление заказа (бронирование тура).</w:t>
      </w:r>
    </w:p>
    <w:p w14:paraId="527DA08D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4.2.1.2 Для Клиента (Покупателя):</w:t>
      </w:r>
    </w:p>
    <w:p w14:paraId="38852434" w14:textId="77777777" w:rsidR="006B5C74" w:rsidRDefault="006B5C74" w:rsidP="006B5C74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Вход/выход из системы.</w:t>
      </w:r>
    </w:p>
    <w:p w14:paraId="66CAB6B4" w14:textId="77777777" w:rsidR="006B5C74" w:rsidRDefault="006B5C74" w:rsidP="006B5C74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Управление личными данными (личный кабинет).</w:t>
      </w:r>
    </w:p>
    <w:p w14:paraId="09D0131A" w14:textId="77777777" w:rsidR="006B5C74" w:rsidRDefault="006B5C74" w:rsidP="006B5C74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Просмотр истории заказов.</w:t>
      </w:r>
    </w:p>
    <w:p w14:paraId="0E797BA7" w14:textId="77777777" w:rsidR="006B5C74" w:rsidRDefault="006B5C74" w:rsidP="006B5C74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Отмена бронирования.</w:t>
      </w:r>
    </w:p>
    <w:p w14:paraId="658979C7" w14:textId="77777777" w:rsidR="006B5C74" w:rsidRDefault="006B5C74" w:rsidP="006B5C74">
      <w:pPr>
        <w:pStyle w:val="ds-markdown-paragraph"/>
        <w:numPr>
          <w:ilvl w:val="0"/>
          <w:numId w:val="34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Просмотр статуса заказа.</w:t>
      </w:r>
    </w:p>
    <w:p w14:paraId="6611A567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4.2.1.3 Для Администратора:</w:t>
      </w:r>
    </w:p>
    <w:p w14:paraId="4E033FA7" w14:textId="77777777" w:rsidR="006B5C74" w:rsidRDefault="006B5C74" w:rsidP="006B5C74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Управление данными всех таблиц (CRUD-операции).</w:t>
      </w:r>
    </w:p>
    <w:p w14:paraId="6DADBE56" w14:textId="77777777" w:rsidR="006B5C74" w:rsidRDefault="006B5C74" w:rsidP="006B5C74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Управление турами (добавление, редактирование, удаление).</w:t>
      </w:r>
    </w:p>
    <w:p w14:paraId="3D6BCCD3" w14:textId="77777777" w:rsidR="006B5C74" w:rsidRDefault="006B5C74" w:rsidP="006B5C74">
      <w:pPr>
        <w:pStyle w:val="ds-markdown-paragraph"/>
        <w:numPr>
          <w:ilvl w:val="0"/>
          <w:numId w:val="35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Просмотр заказов и статистики.</w:t>
      </w:r>
    </w:p>
    <w:p w14:paraId="6B9D7D90" w14:textId="6AACE095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4.2.2 Модуль Расширенного продукта:</w:t>
      </w:r>
    </w:p>
    <w:p w14:paraId="13E6DF06" w14:textId="12DE1ED4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4.2.2.1 Для Администратора:</w:t>
      </w:r>
    </w:p>
    <w:p w14:paraId="1B069743" w14:textId="77777777" w:rsidR="006B5C74" w:rsidRDefault="006B5C74" w:rsidP="006B5C74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lastRenderedPageBreak/>
        <w:t>Составление и генерация отчётов.</w:t>
      </w:r>
    </w:p>
    <w:p w14:paraId="6AD1C1EB" w14:textId="232E89E5" w:rsidR="006B5C74" w:rsidRPr="006B5C74" w:rsidRDefault="006B5C74" w:rsidP="006B5C74">
      <w:pPr>
        <w:pStyle w:val="ds-markdown-paragraph"/>
        <w:numPr>
          <w:ilvl w:val="0"/>
          <w:numId w:val="36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Расширенная статистика и аналитика.</w:t>
      </w:r>
    </w:p>
    <w:p w14:paraId="1537CCA8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4.2.2.2 Для IT-специалиста:</w:t>
      </w:r>
    </w:p>
    <w:p w14:paraId="18B2FC49" w14:textId="77777777" w:rsidR="006B5C74" w:rsidRDefault="006B5C74" w:rsidP="006B5C74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Управление данными в БД через административный интерфейс.</w:t>
      </w:r>
    </w:p>
    <w:p w14:paraId="2585394A" w14:textId="77777777" w:rsidR="006B5C74" w:rsidRDefault="006B5C74" w:rsidP="006B5C74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Мониторинг системы (</w:t>
      </w:r>
      <w:proofErr w:type="spellStart"/>
      <w:r>
        <w:rPr>
          <w:rFonts w:ascii="Segoe UI" w:hAnsi="Segoe UI" w:cs="Segoe UI"/>
          <w:color w:val="0F1115"/>
        </w:rPr>
        <w:t>логи</w:t>
      </w:r>
      <w:proofErr w:type="spellEnd"/>
      <w:r>
        <w:rPr>
          <w:rFonts w:ascii="Segoe UI" w:hAnsi="Segoe UI" w:cs="Segoe UI"/>
          <w:color w:val="0F1115"/>
        </w:rPr>
        <w:t>, ошибки).</w:t>
      </w:r>
    </w:p>
    <w:p w14:paraId="02F38B47" w14:textId="77777777" w:rsidR="006B5C74" w:rsidRDefault="006B5C74" w:rsidP="006B5C74">
      <w:pPr>
        <w:pStyle w:val="ds-markdown-paragraph"/>
        <w:numPr>
          <w:ilvl w:val="0"/>
          <w:numId w:val="37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Обновление и резервное копирование БД.</w:t>
      </w:r>
    </w:p>
    <w:p w14:paraId="5432C988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4.2.2.3 Для Системы:</w:t>
      </w:r>
    </w:p>
    <w:p w14:paraId="3B6A3CBA" w14:textId="77777777" w:rsidR="006B5C74" w:rsidRDefault="006B5C74" w:rsidP="006B5C74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Автоматическая обработка данных (обновление статусов заказов).</w:t>
      </w:r>
    </w:p>
    <w:p w14:paraId="75A87FA3" w14:textId="77777777" w:rsidR="006B5C74" w:rsidRDefault="006B5C74" w:rsidP="006B5C74">
      <w:pPr>
        <w:pStyle w:val="ds-markdown-paragraph"/>
        <w:numPr>
          <w:ilvl w:val="0"/>
          <w:numId w:val="38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Рендер и отображение веб-страниц с кэшированием.</w:t>
      </w:r>
    </w:p>
    <w:p w14:paraId="5C3588C6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4.2.3 Модуль Интеграции:</w:t>
      </w:r>
    </w:p>
    <w:p w14:paraId="0CCCF7D0" w14:textId="77777777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4.2.3.1 Для Системы (Интеграция с внешними сервисами):</w:t>
      </w:r>
    </w:p>
    <w:p w14:paraId="2E4B9EE9" w14:textId="77777777" w:rsidR="006B5C74" w:rsidRDefault="006B5C74" w:rsidP="006B5C74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Отправка уведомлений (</w:t>
      </w:r>
      <w:proofErr w:type="spellStart"/>
      <w:r>
        <w:rPr>
          <w:rFonts w:ascii="Segoe UI" w:hAnsi="Segoe UI" w:cs="Segoe UI"/>
          <w:color w:val="0F1115"/>
        </w:rPr>
        <w:t>email</w:t>
      </w:r>
      <w:proofErr w:type="spellEnd"/>
      <w:r>
        <w:rPr>
          <w:rFonts w:ascii="Segoe UI" w:hAnsi="Segoe UI" w:cs="Segoe UI"/>
          <w:color w:val="0F1115"/>
        </w:rPr>
        <w:t>, SMS) через внешние API.</w:t>
      </w:r>
    </w:p>
    <w:p w14:paraId="261C1AE6" w14:textId="77777777" w:rsidR="006B5C74" w:rsidRDefault="006B5C74" w:rsidP="006B5C74">
      <w:pPr>
        <w:pStyle w:val="ds-markdown-paragraph"/>
        <w:numPr>
          <w:ilvl w:val="0"/>
          <w:numId w:val="39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Интеграция с платёжными системами.</w:t>
      </w:r>
    </w:p>
    <w:p w14:paraId="048EA556" w14:textId="77777777" w:rsidR="006B5C74" w:rsidRDefault="00D37627" w:rsidP="006B5C74">
      <w:pPr>
        <w:spacing w:before="480" w:after="480"/>
      </w:pPr>
      <w:r>
        <w:pict w14:anchorId="758EB521">
          <v:rect id="_x0000_i1027" style="width:0;height:.75pt" o:hralign="center" o:hrstd="t" o:hr="t" fillcolor="#a0a0a0" stroked="f"/>
        </w:pict>
      </w:r>
    </w:p>
    <w:p w14:paraId="129D6AFA" w14:textId="0121B0F7" w:rsidR="006B5C74" w:rsidRPr="006B5C74" w:rsidRDefault="006B5C74" w:rsidP="006B5C74">
      <w:pPr>
        <w:spacing w:before="480" w:after="480"/>
        <w:rPr>
          <w:rStyle w:val="a6"/>
          <w:rFonts w:ascii="Times New Roman" w:hAnsi="Times New Roman" w:cs="Times New Roman"/>
          <w:b w:val="0"/>
          <w:bCs w:val="0"/>
        </w:rPr>
      </w:pPr>
      <w:r>
        <w:rPr>
          <w:rStyle w:val="a6"/>
          <w:rFonts w:ascii="Segoe UI" w:hAnsi="Segoe UI" w:cs="Segoe UI"/>
          <w:color w:val="0F1115"/>
        </w:rPr>
        <w:t xml:space="preserve">Диаграмма </w:t>
      </w:r>
      <w:proofErr w:type="spellStart"/>
      <w:r>
        <w:rPr>
          <w:rStyle w:val="a6"/>
          <w:rFonts w:ascii="Segoe UI" w:hAnsi="Segoe UI" w:cs="Segoe UI"/>
          <w:color w:val="0F1115"/>
        </w:rPr>
        <w:t>Use-Case</w:t>
      </w:r>
      <w:proofErr w:type="spellEnd"/>
      <w:r>
        <w:rPr>
          <w:rStyle w:val="a6"/>
          <w:rFonts w:ascii="Segoe UI" w:hAnsi="Segoe UI" w:cs="Segoe UI"/>
          <w:color w:val="0F1115"/>
        </w:rPr>
        <w:t xml:space="preserve"> (описательная часть):</w:t>
      </w:r>
    </w:p>
    <w:p w14:paraId="2A16990D" w14:textId="34250CA6" w:rsidR="006B5C74" w:rsidRDefault="006B5C74" w:rsidP="006B5C74">
      <w:pPr>
        <w:pStyle w:val="ds-markdown-paragraph"/>
        <w:shd w:val="clear" w:color="auto" w:fill="FFFFFF"/>
        <w:spacing w:before="240" w:beforeAutospacing="0" w:after="24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noProof/>
          <w:color w:val="0F1115"/>
        </w:rPr>
        <w:drawing>
          <wp:inline distT="0" distB="0" distL="0" distR="0" wp14:anchorId="1E4658DF" wp14:editId="40CD28F2">
            <wp:extent cx="6842760" cy="45339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2760" cy="453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1DC5D9" w14:textId="77777777" w:rsidR="006B5C74" w:rsidRDefault="006B5C74" w:rsidP="006B5C74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lastRenderedPageBreak/>
        <w:t>Гость:</w:t>
      </w:r>
      <w:r>
        <w:rPr>
          <w:rFonts w:ascii="Segoe UI" w:hAnsi="Segoe UI" w:cs="Segoe UI"/>
          <w:color w:val="0F1115"/>
        </w:rPr>
        <w:t> Регистрация, Поиск туров, Бронирование.</w:t>
      </w:r>
    </w:p>
    <w:p w14:paraId="5D3BE52E" w14:textId="77777777" w:rsidR="006B5C74" w:rsidRDefault="006B5C74" w:rsidP="006B5C74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Клиент:</w:t>
      </w:r>
      <w:r>
        <w:rPr>
          <w:rFonts w:ascii="Segoe UI" w:hAnsi="Segoe UI" w:cs="Segoe UI"/>
          <w:color w:val="0F1115"/>
        </w:rPr>
        <w:t> Личный кабинет, Управление заказами, Отмена бронирования.</w:t>
      </w:r>
    </w:p>
    <w:p w14:paraId="5DD3FD43" w14:textId="77777777" w:rsidR="006B5C74" w:rsidRDefault="006B5C74" w:rsidP="006B5C74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Администратор:</w:t>
      </w:r>
      <w:r>
        <w:rPr>
          <w:rFonts w:ascii="Segoe UI" w:hAnsi="Segoe UI" w:cs="Segoe UI"/>
          <w:color w:val="0F1115"/>
        </w:rPr>
        <w:t> Управление турами, Управление заказами, Генерация отчётов.</w:t>
      </w:r>
    </w:p>
    <w:p w14:paraId="28A7CE3B" w14:textId="77777777" w:rsidR="006B5C74" w:rsidRDefault="006B5C74" w:rsidP="006B5C74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IT-специалист:</w:t>
      </w:r>
      <w:r>
        <w:rPr>
          <w:rFonts w:ascii="Segoe UI" w:hAnsi="Segoe UI" w:cs="Segoe UI"/>
          <w:color w:val="0F1115"/>
        </w:rPr>
        <w:t> Мониторинг, Резервное копирование.</w:t>
      </w:r>
    </w:p>
    <w:p w14:paraId="489F6D92" w14:textId="77777777" w:rsidR="006B5C74" w:rsidRDefault="006B5C74" w:rsidP="006B5C74">
      <w:pPr>
        <w:pStyle w:val="ds-markdown-paragraph"/>
        <w:numPr>
          <w:ilvl w:val="0"/>
          <w:numId w:val="40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Система:</w:t>
      </w:r>
      <w:r>
        <w:rPr>
          <w:rFonts w:ascii="Segoe UI" w:hAnsi="Segoe UI" w:cs="Segoe UI"/>
          <w:color w:val="0F1115"/>
        </w:rPr>
        <w:t> Автоматическое обновление статусов, Отправка уведомлений.</w:t>
      </w:r>
    </w:p>
    <w:p w14:paraId="273B6676" w14:textId="77777777" w:rsidR="006B5C74" w:rsidRDefault="00D37627" w:rsidP="006B5C74">
      <w:pPr>
        <w:spacing w:before="480" w:after="480"/>
        <w:rPr>
          <w:rFonts w:ascii="Times New Roman" w:hAnsi="Times New Roman" w:cs="Times New Roman"/>
        </w:rPr>
      </w:pPr>
      <w:r>
        <w:pict w14:anchorId="7EC79DE8">
          <v:rect id="_x0000_i1028" style="width:0;height:.75pt" o:hralign="center" o:hrstd="t" o:hr="t" fillcolor="#a0a0a0" stroked="f"/>
        </w:pict>
      </w:r>
    </w:p>
    <w:p w14:paraId="2CD69057" w14:textId="77777777" w:rsidR="006B5C74" w:rsidRDefault="006B5C74" w:rsidP="006B5C74">
      <w:pPr>
        <w:pStyle w:val="3"/>
        <w:shd w:val="clear" w:color="auto" w:fill="FFFFFF"/>
        <w:spacing w:before="480" w:after="240" w:line="450" w:lineRule="atLeast"/>
        <w:rPr>
          <w:rFonts w:ascii="Segoe UI" w:hAnsi="Segoe UI" w:cs="Segoe UI"/>
          <w:color w:val="0F1115"/>
          <w:sz w:val="30"/>
          <w:szCs w:val="30"/>
        </w:rPr>
      </w:pPr>
      <w:r>
        <w:rPr>
          <w:rStyle w:val="a6"/>
          <w:rFonts w:ascii="Segoe UI" w:hAnsi="Segoe UI" w:cs="Segoe UI"/>
          <w:b w:val="0"/>
          <w:bCs w:val="0"/>
          <w:color w:val="0F1115"/>
          <w:sz w:val="30"/>
          <w:szCs w:val="30"/>
        </w:rPr>
        <w:t>5. Нефункциональные требования</w:t>
      </w:r>
    </w:p>
    <w:p w14:paraId="3E6C1A6B" w14:textId="77777777" w:rsidR="006B5C74" w:rsidRDefault="006B5C74" w:rsidP="006B5C74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5.1. Технологические требования</w:t>
      </w:r>
    </w:p>
    <w:p w14:paraId="543E5948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Серверный язык:</w:t>
      </w:r>
      <w:r>
        <w:rPr>
          <w:rFonts w:ascii="Segoe UI" w:hAnsi="Segoe UI" w:cs="Segoe UI"/>
          <w:color w:val="0F1115"/>
        </w:rPr>
        <w:t> PHP (без фреймворков).</w:t>
      </w:r>
    </w:p>
    <w:p w14:paraId="76F3F3E6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Клиентская часть:</w:t>
      </w:r>
      <w:r>
        <w:rPr>
          <w:rFonts w:ascii="Segoe UI" w:hAnsi="Segoe UI" w:cs="Segoe UI"/>
          <w:color w:val="0F1115"/>
        </w:rPr>
        <w:t xml:space="preserve"> HTML, CSS, </w:t>
      </w:r>
      <w:proofErr w:type="spellStart"/>
      <w:r>
        <w:rPr>
          <w:rFonts w:ascii="Segoe UI" w:hAnsi="Segoe UI" w:cs="Segoe UI"/>
          <w:color w:val="0F1115"/>
        </w:rPr>
        <w:t>JavaScript</w:t>
      </w:r>
      <w:proofErr w:type="spellEnd"/>
      <w:r>
        <w:rPr>
          <w:rFonts w:ascii="Segoe UI" w:hAnsi="Segoe UI" w:cs="Segoe UI"/>
          <w:color w:val="0F1115"/>
        </w:rPr>
        <w:t xml:space="preserve"> (допускаются библиотеки, например, </w:t>
      </w:r>
      <w:proofErr w:type="spellStart"/>
      <w:r>
        <w:rPr>
          <w:rFonts w:ascii="Segoe UI" w:hAnsi="Segoe UI" w:cs="Segoe UI"/>
          <w:color w:val="0F1115"/>
        </w:rPr>
        <w:t>jQuery</w:t>
      </w:r>
      <w:proofErr w:type="spellEnd"/>
      <w:r>
        <w:rPr>
          <w:rFonts w:ascii="Segoe UI" w:hAnsi="Segoe UI" w:cs="Segoe UI"/>
          <w:color w:val="0F1115"/>
        </w:rPr>
        <w:t>).</w:t>
      </w:r>
    </w:p>
    <w:p w14:paraId="07E0A91B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База данных: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MySQL</w:t>
      </w:r>
      <w:proofErr w:type="spellEnd"/>
      <w:r>
        <w:rPr>
          <w:rFonts w:ascii="Segoe UI" w:hAnsi="Segoe UI" w:cs="Segoe UI"/>
          <w:color w:val="0F1115"/>
        </w:rPr>
        <w:t xml:space="preserve"> или </w:t>
      </w:r>
      <w:proofErr w:type="spellStart"/>
      <w:r>
        <w:rPr>
          <w:rFonts w:ascii="Segoe UI" w:hAnsi="Segoe UI" w:cs="Segoe UI"/>
          <w:color w:val="0F1115"/>
        </w:rPr>
        <w:t>PostgreSQL</w:t>
      </w:r>
      <w:proofErr w:type="spellEnd"/>
      <w:r>
        <w:rPr>
          <w:rFonts w:ascii="Segoe UI" w:hAnsi="Segoe UI" w:cs="Segoe UI"/>
          <w:color w:val="0F1115"/>
        </w:rPr>
        <w:t xml:space="preserve"> (рекомендуется через PDO).</w:t>
      </w:r>
    </w:p>
    <w:p w14:paraId="50C42FAC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Веб-сервер: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Apache</w:t>
      </w:r>
      <w:proofErr w:type="spellEnd"/>
      <w:r>
        <w:rPr>
          <w:rFonts w:ascii="Segoe UI" w:hAnsi="Segoe UI" w:cs="Segoe UI"/>
          <w:color w:val="0F1115"/>
        </w:rPr>
        <w:t xml:space="preserve"> / </w:t>
      </w:r>
      <w:proofErr w:type="spellStart"/>
      <w:r>
        <w:rPr>
          <w:rFonts w:ascii="Segoe UI" w:hAnsi="Segoe UI" w:cs="Segoe UI"/>
          <w:color w:val="0F1115"/>
        </w:rPr>
        <w:t>Nginx</w:t>
      </w:r>
      <w:proofErr w:type="spellEnd"/>
      <w:r>
        <w:rPr>
          <w:rFonts w:ascii="Segoe UI" w:hAnsi="Segoe UI" w:cs="Segoe UI"/>
          <w:color w:val="0F1115"/>
        </w:rPr>
        <w:t xml:space="preserve"> (локально — XAMPP).</w:t>
      </w:r>
    </w:p>
    <w:p w14:paraId="1165C289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Контроль версий: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Git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GitHub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07E4CE93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Контейнеризация: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Docker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Docker</w:t>
      </w:r>
      <w:proofErr w:type="spellEnd"/>
      <w:r>
        <w:rPr>
          <w:rFonts w:ascii="Segoe UI" w:hAnsi="Segoe UI" w:cs="Segoe UI"/>
          <w:color w:val="0F1115"/>
        </w:rPr>
        <w:t xml:space="preserve"> </w:t>
      </w:r>
      <w:proofErr w:type="spellStart"/>
      <w:r>
        <w:rPr>
          <w:rFonts w:ascii="Segoe UI" w:hAnsi="Segoe UI" w:cs="Segoe UI"/>
          <w:color w:val="0F1115"/>
        </w:rPr>
        <w:t>Compose</w:t>
      </w:r>
      <w:proofErr w:type="spellEnd"/>
      <w:r>
        <w:rPr>
          <w:rFonts w:ascii="Segoe UI" w:hAnsi="Segoe UI" w:cs="Segoe UI"/>
          <w:color w:val="0F1115"/>
        </w:rPr>
        <w:t xml:space="preserve"> (на этапе развёртывания).</w:t>
      </w:r>
    </w:p>
    <w:p w14:paraId="6FD597D8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Зависимости: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Composer</w:t>
      </w:r>
      <w:proofErr w:type="spellEnd"/>
      <w:r>
        <w:rPr>
          <w:rFonts w:ascii="Segoe UI" w:hAnsi="Segoe UI" w:cs="Segoe UI"/>
          <w:color w:val="0F1115"/>
        </w:rPr>
        <w:t xml:space="preserve"> (для библиотек выгрузки в </w:t>
      </w:r>
      <w:proofErr w:type="spellStart"/>
      <w:r>
        <w:rPr>
          <w:rFonts w:ascii="Segoe UI" w:hAnsi="Segoe UI" w:cs="Segoe UI"/>
          <w:color w:val="0F1115"/>
        </w:rPr>
        <w:t>Excel</w:t>
      </w:r>
      <w:proofErr w:type="spellEnd"/>
      <w:r>
        <w:rPr>
          <w:rFonts w:ascii="Segoe UI" w:hAnsi="Segoe UI" w:cs="Segoe UI"/>
          <w:color w:val="0F1115"/>
        </w:rPr>
        <w:t>/</w:t>
      </w:r>
      <w:proofErr w:type="spellStart"/>
      <w:r>
        <w:rPr>
          <w:rFonts w:ascii="Segoe UI" w:hAnsi="Segoe UI" w:cs="Segoe UI"/>
          <w:color w:val="0F1115"/>
        </w:rPr>
        <w:t>Word</w:t>
      </w:r>
      <w:proofErr w:type="spellEnd"/>
      <w:r>
        <w:rPr>
          <w:rFonts w:ascii="Segoe UI" w:hAnsi="Segoe UI" w:cs="Segoe UI"/>
          <w:color w:val="0F1115"/>
        </w:rPr>
        <w:t>).</w:t>
      </w:r>
    </w:p>
    <w:p w14:paraId="702F2D61" w14:textId="77777777" w:rsidR="006B5C74" w:rsidRDefault="006B5C74" w:rsidP="006B5C74">
      <w:pPr>
        <w:pStyle w:val="ds-markdown-paragraph"/>
        <w:numPr>
          <w:ilvl w:val="0"/>
          <w:numId w:val="41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color w:val="0F1115"/>
        </w:rPr>
        <w:t>Документация:</w:t>
      </w:r>
      <w:r>
        <w:rPr>
          <w:rFonts w:ascii="Segoe UI" w:hAnsi="Segoe UI" w:cs="Segoe UI"/>
          <w:color w:val="0F1115"/>
        </w:rPr>
        <w:t> </w:t>
      </w:r>
      <w:proofErr w:type="spellStart"/>
      <w:r>
        <w:rPr>
          <w:rFonts w:ascii="Segoe UI" w:hAnsi="Segoe UI" w:cs="Segoe UI"/>
          <w:color w:val="0F1115"/>
        </w:rPr>
        <w:t>Markdown</w:t>
      </w:r>
      <w:proofErr w:type="spellEnd"/>
      <w:r>
        <w:rPr>
          <w:rFonts w:ascii="Segoe UI" w:hAnsi="Segoe UI" w:cs="Segoe UI"/>
          <w:color w:val="0F1115"/>
        </w:rPr>
        <w:t xml:space="preserve"> (README.md), диаграммы в формате изображений или </w:t>
      </w:r>
      <w:proofErr w:type="spellStart"/>
      <w:r>
        <w:rPr>
          <w:rFonts w:ascii="Segoe UI" w:hAnsi="Segoe UI" w:cs="Segoe UI"/>
          <w:color w:val="0F1115"/>
        </w:rPr>
        <w:t>Mermaid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5CECE270" w14:textId="77777777" w:rsidR="006B5C74" w:rsidRDefault="006B5C74" w:rsidP="006B5C74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5.2. Требования к безопасности</w:t>
      </w:r>
    </w:p>
    <w:p w14:paraId="06B7DACD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Защита от SQL-инъекций через подготовленные запросы (PDO).</w:t>
      </w:r>
    </w:p>
    <w:p w14:paraId="5651A477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proofErr w:type="spellStart"/>
      <w:r>
        <w:rPr>
          <w:rFonts w:ascii="Segoe UI" w:hAnsi="Segoe UI" w:cs="Segoe UI"/>
          <w:color w:val="0F1115"/>
        </w:rPr>
        <w:t>Валидация</w:t>
      </w:r>
      <w:proofErr w:type="spellEnd"/>
      <w:r>
        <w:rPr>
          <w:rFonts w:ascii="Segoe UI" w:hAnsi="Segoe UI" w:cs="Segoe UI"/>
          <w:color w:val="0F1115"/>
        </w:rPr>
        <w:t xml:space="preserve"> и </w:t>
      </w:r>
      <w:proofErr w:type="spellStart"/>
      <w:r>
        <w:rPr>
          <w:rFonts w:ascii="Segoe UI" w:hAnsi="Segoe UI" w:cs="Segoe UI"/>
          <w:color w:val="0F1115"/>
        </w:rPr>
        <w:t>санитизация</w:t>
      </w:r>
      <w:proofErr w:type="spellEnd"/>
      <w:r>
        <w:rPr>
          <w:rFonts w:ascii="Segoe UI" w:hAnsi="Segoe UI" w:cs="Segoe UI"/>
          <w:color w:val="0F1115"/>
        </w:rPr>
        <w:t xml:space="preserve"> всех входных данных на стороне сервера.</w:t>
      </w:r>
    </w:p>
    <w:p w14:paraId="151F59B3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Хеширование паролей с использованием алгоритма </w:t>
      </w:r>
      <w:proofErr w:type="spellStart"/>
      <w:r>
        <w:rPr>
          <w:rFonts w:ascii="Segoe UI" w:hAnsi="Segoe UI" w:cs="Segoe UI"/>
          <w:color w:val="0F1115"/>
        </w:rPr>
        <w:t>bcrypt</w:t>
      </w:r>
      <w:proofErr w:type="spellEnd"/>
      <w:r>
        <w:rPr>
          <w:rFonts w:ascii="Segoe UI" w:hAnsi="Segoe UI" w:cs="Segoe UI"/>
          <w:color w:val="0F1115"/>
        </w:rPr>
        <w:t>.</w:t>
      </w:r>
    </w:p>
    <w:p w14:paraId="6EC0F427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Защита от XSS через экранирование вывода (</w:t>
      </w:r>
      <w:proofErr w:type="spellStart"/>
      <w:r>
        <w:rPr>
          <w:rFonts w:ascii="Segoe UI" w:hAnsi="Segoe UI" w:cs="Segoe UI"/>
          <w:color w:val="0F1115"/>
        </w:rPr>
        <w:t>htmlspecialchars</w:t>
      </w:r>
      <w:proofErr w:type="spellEnd"/>
      <w:r>
        <w:rPr>
          <w:rFonts w:ascii="Segoe UI" w:hAnsi="Segoe UI" w:cs="Segoe UI"/>
          <w:color w:val="0F1115"/>
        </w:rPr>
        <w:t>).</w:t>
      </w:r>
    </w:p>
    <w:p w14:paraId="7B636AFC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Реализация сессий с проверкой авторизации на каждой странице.</w:t>
      </w:r>
    </w:p>
    <w:p w14:paraId="300C3843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Разделение прав доступа по ролям (Гость, Клиент, Администратор).</w:t>
      </w:r>
    </w:p>
    <w:p w14:paraId="5FD73FC6" w14:textId="77777777" w:rsidR="006B5C74" w:rsidRDefault="006B5C74" w:rsidP="006B5C74">
      <w:pPr>
        <w:pStyle w:val="ds-markdown-paragraph"/>
        <w:numPr>
          <w:ilvl w:val="0"/>
          <w:numId w:val="42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Использование HTTPS при развёртывании на </w:t>
      </w:r>
      <w:proofErr w:type="spellStart"/>
      <w:r>
        <w:rPr>
          <w:rFonts w:ascii="Segoe UI" w:hAnsi="Segoe UI" w:cs="Segoe UI"/>
          <w:color w:val="0F1115"/>
        </w:rPr>
        <w:t>production</w:t>
      </w:r>
      <w:proofErr w:type="spellEnd"/>
      <w:r>
        <w:rPr>
          <w:rFonts w:ascii="Segoe UI" w:hAnsi="Segoe UI" w:cs="Segoe UI"/>
          <w:color w:val="0F1115"/>
        </w:rPr>
        <w:t>-сервере.</w:t>
      </w:r>
    </w:p>
    <w:p w14:paraId="5FB67C2C" w14:textId="77777777" w:rsidR="006B5C74" w:rsidRDefault="006B5C74" w:rsidP="006B5C74">
      <w:pPr>
        <w:pStyle w:val="4"/>
        <w:shd w:val="clear" w:color="auto" w:fill="FFFFFF"/>
        <w:spacing w:before="240" w:after="120" w:line="420" w:lineRule="atLeast"/>
        <w:rPr>
          <w:rFonts w:ascii="Segoe UI" w:hAnsi="Segoe UI" w:cs="Segoe UI"/>
          <w:color w:val="0F1115"/>
        </w:rPr>
      </w:pPr>
      <w:r>
        <w:rPr>
          <w:rStyle w:val="a6"/>
          <w:rFonts w:ascii="Segoe UI" w:hAnsi="Segoe UI" w:cs="Segoe UI"/>
          <w:b w:val="0"/>
          <w:bCs w:val="0"/>
          <w:color w:val="0F1115"/>
        </w:rPr>
        <w:t>5.3. Требования к качеству</w:t>
      </w:r>
    </w:p>
    <w:p w14:paraId="76C69DBD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Соблюдение принципов MVC на уровне организации кода (модели, представления, контроллеры).</w:t>
      </w:r>
    </w:p>
    <w:p w14:paraId="3C9E623B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Комментирование ключевых функций и сложных алгоритмов.</w:t>
      </w:r>
    </w:p>
    <w:p w14:paraId="232B53F7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Единая точка входа (</w:t>
      </w:r>
      <w:proofErr w:type="spellStart"/>
      <w:r>
        <w:rPr>
          <w:rFonts w:ascii="Segoe UI" w:hAnsi="Segoe UI" w:cs="Segoe UI"/>
          <w:color w:val="0F1115"/>
        </w:rPr>
        <w:t>index.php</w:t>
      </w:r>
      <w:proofErr w:type="spellEnd"/>
      <w:r>
        <w:rPr>
          <w:rFonts w:ascii="Segoe UI" w:hAnsi="Segoe UI" w:cs="Segoe UI"/>
          <w:color w:val="0F1115"/>
        </w:rPr>
        <w:t xml:space="preserve"> с маршрутизацией).</w:t>
      </w:r>
    </w:p>
    <w:p w14:paraId="5040FF19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Логирование ошибок и важных действий (например, вход, бронирование).</w:t>
      </w:r>
    </w:p>
    <w:p w14:paraId="68875026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Структурированная организация файлов проекта (папки </w:t>
      </w:r>
      <w:proofErr w:type="spellStart"/>
      <w:r>
        <w:rPr>
          <w:rFonts w:ascii="Segoe UI" w:hAnsi="Segoe UI" w:cs="Segoe UI"/>
          <w:color w:val="0F1115"/>
        </w:rPr>
        <w:t>models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views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controllers</w:t>
      </w:r>
      <w:proofErr w:type="spellEnd"/>
      <w:r>
        <w:rPr>
          <w:rFonts w:ascii="Segoe UI" w:hAnsi="Segoe UI" w:cs="Segoe UI"/>
          <w:color w:val="0F1115"/>
        </w:rPr>
        <w:t xml:space="preserve">, </w:t>
      </w:r>
      <w:proofErr w:type="spellStart"/>
      <w:r>
        <w:rPr>
          <w:rFonts w:ascii="Segoe UI" w:hAnsi="Segoe UI" w:cs="Segoe UI"/>
          <w:color w:val="0F1115"/>
        </w:rPr>
        <w:t>assets</w:t>
      </w:r>
      <w:proofErr w:type="spellEnd"/>
      <w:r>
        <w:rPr>
          <w:rFonts w:ascii="Segoe UI" w:hAnsi="Segoe UI" w:cs="Segoe UI"/>
          <w:color w:val="0F1115"/>
        </w:rPr>
        <w:t>).</w:t>
      </w:r>
    </w:p>
    <w:p w14:paraId="2A1ABB7D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Использование PSR-стандартов по возможности (наименование, отступы).</w:t>
      </w:r>
    </w:p>
    <w:p w14:paraId="5E9783A6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Наличие тестовых данных в БД для демонстрации работы.</w:t>
      </w:r>
    </w:p>
    <w:p w14:paraId="75A25DF4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>Резервное копирование базы данных (скрипт или ручной экспорт).</w:t>
      </w:r>
    </w:p>
    <w:p w14:paraId="70FB53FF" w14:textId="77777777" w:rsidR="006B5C74" w:rsidRDefault="006B5C74" w:rsidP="006B5C74">
      <w:pPr>
        <w:pStyle w:val="ds-markdown-paragraph"/>
        <w:numPr>
          <w:ilvl w:val="0"/>
          <w:numId w:val="43"/>
        </w:numPr>
        <w:shd w:val="clear" w:color="auto" w:fill="FFFFFF"/>
        <w:spacing w:after="0" w:afterAutospacing="0"/>
        <w:rPr>
          <w:rFonts w:ascii="Segoe UI" w:hAnsi="Segoe UI" w:cs="Segoe UI"/>
          <w:color w:val="0F1115"/>
        </w:rPr>
      </w:pPr>
      <w:r>
        <w:rPr>
          <w:rFonts w:ascii="Segoe UI" w:hAnsi="Segoe UI" w:cs="Segoe UI"/>
          <w:color w:val="0F1115"/>
        </w:rPr>
        <w:t xml:space="preserve">Документация по запуску проекта (локально и через </w:t>
      </w:r>
      <w:proofErr w:type="spellStart"/>
      <w:r>
        <w:rPr>
          <w:rFonts w:ascii="Segoe UI" w:hAnsi="Segoe UI" w:cs="Segoe UI"/>
          <w:color w:val="0F1115"/>
        </w:rPr>
        <w:t>Docker</w:t>
      </w:r>
      <w:proofErr w:type="spellEnd"/>
      <w:r>
        <w:rPr>
          <w:rFonts w:ascii="Segoe UI" w:hAnsi="Segoe UI" w:cs="Segoe UI"/>
          <w:color w:val="0F1115"/>
        </w:rPr>
        <w:t>).</w:t>
      </w:r>
    </w:p>
    <w:p w14:paraId="4B682E61" w14:textId="74D24F4D" w:rsidR="00261355" w:rsidRPr="006B5C74" w:rsidRDefault="00261355" w:rsidP="006B5C74">
      <w:pPr>
        <w:spacing w:before="240" w:after="240" w:line="240" w:lineRule="auto"/>
        <w:jc w:val="both"/>
        <w:rPr>
          <w:rFonts w:ascii="Segoe UI" w:hAnsi="Segoe UI" w:cs="Segoe UI"/>
          <w:color w:val="0F1115"/>
          <w:lang w:val="ru-RU"/>
        </w:rPr>
      </w:pPr>
    </w:p>
    <w:p w14:paraId="13BDC791" w14:textId="1E7C282B" w:rsidR="00F71A2F" w:rsidRPr="00261355" w:rsidRDefault="00F71A2F">
      <w:pPr>
        <w:spacing w:before="240" w:after="240" w:line="240" w:lineRule="auto"/>
        <w:jc w:val="both"/>
        <w:rPr>
          <w:rFonts w:ascii="Roboto" w:eastAsia="Roboto" w:hAnsi="Roboto" w:cs="Roboto"/>
          <w:b/>
          <w:bCs/>
          <w:sz w:val="24"/>
          <w:szCs w:val="24"/>
          <w:lang w:val="ru-RU"/>
        </w:rPr>
      </w:pPr>
    </w:p>
    <w:sectPr w:rsidR="00F71A2F" w:rsidRPr="00261355">
      <w:pgSz w:w="11906" w:h="16838"/>
      <w:pgMar w:top="566" w:right="566" w:bottom="566" w:left="566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  <w:embedRegular r:id="rId1" w:fontKey="{51C3D0D9-07D7-44B6-A927-D0CC26EFB808}"/>
    <w:embedBold r:id="rId2" w:fontKey="{FF0350A1-DFE7-4CFA-A42C-0F724D606A28}"/>
  </w:font>
  <w:font w:name="Roboto">
    <w:charset w:val="00"/>
    <w:family w:val="auto"/>
    <w:pitch w:val="variable"/>
    <w:sig w:usb0="E00002FF" w:usb1="5000205B" w:usb2="00000020" w:usb3="00000000" w:csb0="0000019F" w:csb1="00000000"/>
    <w:embedRegular r:id="rId3" w:fontKey="{B2B49C8C-0975-405A-83EB-E8FF554AB5AE}"/>
    <w:embedBold r:id="rId4" w:fontKey="{108F1C10-89FE-44B8-AE1F-64BD9589E7BC}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5" w:fontKey="{ED350496-321A-424B-9455-99B21F4EE6A8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6" w:fontKey="{0DEC4A88-B8B5-408C-92FE-04DBA3A29BE4}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C92062"/>
    <w:multiLevelType w:val="multilevel"/>
    <w:tmpl w:val="0EC6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F8496B"/>
    <w:multiLevelType w:val="multilevel"/>
    <w:tmpl w:val="8E34F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2D730F"/>
    <w:multiLevelType w:val="multilevel"/>
    <w:tmpl w:val="9AEA6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B00E54"/>
    <w:multiLevelType w:val="multilevel"/>
    <w:tmpl w:val="BC406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E63D5C"/>
    <w:multiLevelType w:val="multilevel"/>
    <w:tmpl w:val="4C34E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320C3A"/>
    <w:multiLevelType w:val="multilevel"/>
    <w:tmpl w:val="6E866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820ECA"/>
    <w:multiLevelType w:val="multilevel"/>
    <w:tmpl w:val="0F30E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B0428"/>
    <w:multiLevelType w:val="multilevel"/>
    <w:tmpl w:val="2570A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B470E1"/>
    <w:multiLevelType w:val="multilevel"/>
    <w:tmpl w:val="53207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5B77EA"/>
    <w:multiLevelType w:val="multilevel"/>
    <w:tmpl w:val="194CF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CD3585"/>
    <w:multiLevelType w:val="multilevel"/>
    <w:tmpl w:val="C12A0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2A24829"/>
    <w:multiLevelType w:val="multilevel"/>
    <w:tmpl w:val="0ED439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105B35"/>
    <w:multiLevelType w:val="multilevel"/>
    <w:tmpl w:val="A6BE4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A233D3F"/>
    <w:multiLevelType w:val="multilevel"/>
    <w:tmpl w:val="B3B4A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A16942"/>
    <w:multiLevelType w:val="multilevel"/>
    <w:tmpl w:val="C4EAC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8641FB"/>
    <w:multiLevelType w:val="multilevel"/>
    <w:tmpl w:val="D3422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121693A"/>
    <w:multiLevelType w:val="multilevel"/>
    <w:tmpl w:val="27FA1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182B08"/>
    <w:multiLevelType w:val="multilevel"/>
    <w:tmpl w:val="3C76C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9F5E6E"/>
    <w:multiLevelType w:val="multilevel"/>
    <w:tmpl w:val="CC7A0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6673946"/>
    <w:multiLevelType w:val="multilevel"/>
    <w:tmpl w:val="E1CE1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3D54D3"/>
    <w:multiLevelType w:val="multilevel"/>
    <w:tmpl w:val="B8320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2E20F0"/>
    <w:multiLevelType w:val="multilevel"/>
    <w:tmpl w:val="BBC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C0333E"/>
    <w:multiLevelType w:val="multilevel"/>
    <w:tmpl w:val="07661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243A3F"/>
    <w:multiLevelType w:val="multilevel"/>
    <w:tmpl w:val="5F40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5CE3B36"/>
    <w:multiLevelType w:val="multilevel"/>
    <w:tmpl w:val="A9E2D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544544"/>
    <w:multiLevelType w:val="multilevel"/>
    <w:tmpl w:val="F44A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5E27943"/>
    <w:multiLevelType w:val="multilevel"/>
    <w:tmpl w:val="A50C4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2A3FCF"/>
    <w:multiLevelType w:val="multilevel"/>
    <w:tmpl w:val="5968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6DD3793"/>
    <w:multiLevelType w:val="multilevel"/>
    <w:tmpl w:val="670C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0B237B"/>
    <w:multiLevelType w:val="multilevel"/>
    <w:tmpl w:val="A0D0B4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C3F2F0A"/>
    <w:multiLevelType w:val="multilevel"/>
    <w:tmpl w:val="78BC5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D107F75"/>
    <w:multiLevelType w:val="multilevel"/>
    <w:tmpl w:val="25F21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DB11630"/>
    <w:multiLevelType w:val="multilevel"/>
    <w:tmpl w:val="D90C3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7B0792"/>
    <w:multiLevelType w:val="multilevel"/>
    <w:tmpl w:val="140A3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ED74C5"/>
    <w:multiLevelType w:val="multilevel"/>
    <w:tmpl w:val="CF6AB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3306CEB"/>
    <w:multiLevelType w:val="multilevel"/>
    <w:tmpl w:val="723A97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45B319B"/>
    <w:multiLevelType w:val="multilevel"/>
    <w:tmpl w:val="74426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7308E7"/>
    <w:multiLevelType w:val="multilevel"/>
    <w:tmpl w:val="6980F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AA7492E"/>
    <w:multiLevelType w:val="multilevel"/>
    <w:tmpl w:val="7D386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D954073"/>
    <w:multiLevelType w:val="multilevel"/>
    <w:tmpl w:val="56160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A60860"/>
    <w:multiLevelType w:val="multilevel"/>
    <w:tmpl w:val="F6663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C1573F2"/>
    <w:multiLevelType w:val="multilevel"/>
    <w:tmpl w:val="ACCC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D05945"/>
    <w:multiLevelType w:val="multilevel"/>
    <w:tmpl w:val="FD2C3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14"/>
  </w:num>
  <w:num w:numId="3">
    <w:abstractNumId w:val="29"/>
  </w:num>
  <w:num w:numId="4">
    <w:abstractNumId w:val="6"/>
  </w:num>
  <w:num w:numId="5">
    <w:abstractNumId w:val="2"/>
  </w:num>
  <w:num w:numId="6">
    <w:abstractNumId w:val="17"/>
  </w:num>
  <w:num w:numId="7">
    <w:abstractNumId w:val="30"/>
  </w:num>
  <w:num w:numId="8">
    <w:abstractNumId w:val="22"/>
  </w:num>
  <w:num w:numId="9">
    <w:abstractNumId w:val="34"/>
  </w:num>
  <w:num w:numId="10">
    <w:abstractNumId w:val="41"/>
  </w:num>
  <w:num w:numId="11">
    <w:abstractNumId w:val="10"/>
  </w:num>
  <w:num w:numId="12">
    <w:abstractNumId w:val="31"/>
  </w:num>
  <w:num w:numId="13">
    <w:abstractNumId w:val="8"/>
  </w:num>
  <w:num w:numId="14">
    <w:abstractNumId w:val="18"/>
  </w:num>
  <w:num w:numId="15">
    <w:abstractNumId w:val="39"/>
  </w:num>
  <w:num w:numId="16">
    <w:abstractNumId w:val="3"/>
  </w:num>
  <w:num w:numId="17">
    <w:abstractNumId w:val="16"/>
  </w:num>
  <w:num w:numId="18">
    <w:abstractNumId w:val="4"/>
  </w:num>
  <w:num w:numId="19">
    <w:abstractNumId w:val="15"/>
  </w:num>
  <w:num w:numId="20">
    <w:abstractNumId w:val="25"/>
  </w:num>
  <w:num w:numId="21">
    <w:abstractNumId w:val="40"/>
  </w:num>
  <w:num w:numId="22">
    <w:abstractNumId w:val="20"/>
  </w:num>
  <w:num w:numId="23">
    <w:abstractNumId w:val="13"/>
  </w:num>
  <w:num w:numId="24">
    <w:abstractNumId w:val="38"/>
  </w:num>
  <w:num w:numId="25">
    <w:abstractNumId w:val="24"/>
  </w:num>
  <w:num w:numId="26">
    <w:abstractNumId w:val="36"/>
  </w:num>
  <w:num w:numId="27">
    <w:abstractNumId w:val="35"/>
  </w:num>
  <w:num w:numId="28">
    <w:abstractNumId w:val="37"/>
  </w:num>
  <w:num w:numId="29">
    <w:abstractNumId w:val="26"/>
  </w:num>
  <w:num w:numId="30">
    <w:abstractNumId w:val="32"/>
  </w:num>
  <w:num w:numId="31">
    <w:abstractNumId w:val="19"/>
  </w:num>
  <w:num w:numId="32">
    <w:abstractNumId w:val="9"/>
  </w:num>
  <w:num w:numId="33">
    <w:abstractNumId w:val="12"/>
  </w:num>
  <w:num w:numId="34">
    <w:abstractNumId w:val="27"/>
  </w:num>
  <w:num w:numId="35">
    <w:abstractNumId w:val="23"/>
  </w:num>
  <w:num w:numId="36">
    <w:abstractNumId w:val="28"/>
  </w:num>
  <w:num w:numId="37">
    <w:abstractNumId w:val="1"/>
  </w:num>
  <w:num w:numId="38">
    <w:abstractNumId w:val="33"/>
  </w:num>
  <w:num w:numId="39">
    <w:abstractNumId w:val="5"/>
  </w:num>
  <w:num w:numId="40">
    <w:abstractNumId w:val="21"/>
  </w:num>
  <w:num w:numId="41">
    <w:abstractNumId w:val="0"/>
  </w:num>
  <w:num w:numId="42">
    <w:abstractNumId w:val="42"/>
  </w:num>
  <w:num w:numId="4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71A2F"/>
    <w:rsid w:val="00236344"/>
    <w:rsid w:val="002401CA"/>
    <w:rsid w:val="00261355"/>
    <w:rsid w:val="00397543"/>
    <w:rsid w:val="00605900"/>
    <w:rsid w:val="006B5C74"/>
    <w:rsid w:val="00B82BBB"/>
    <w:rsid w:val="00CD48CD"/>
    <w:rsid w:val="00D37627"/>
    <w:rsid w:val="00F71A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48CC0"/>
  <w15:docId w15:val="{1B63D1E6-6798-41A1-A148-6D9679C8CB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character" w:styleId="a6">
    <w:name w:val="Strong"/>
    <w:basedOn w:val="a0"/>
    <w:uiPriority w:val="22"/>
    <w:qFormat/>
    <w:rsid w:val="00605900"/>
    <w:rPr>
      <w:b/>
      <w:bCs/>
    </w:rPr>
  </w:style>
  <w:style w:type="paragraph" w:customStyle="1" w:styleId="ds-markdown-paragraph">
    <w:name w:val="ds-markdown-paragraph"/>
    <w:basedOn w:val="a"/>
    <w:rsid w:val="006059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a7">
    <w:name w:val="Emphasis"/>
    <w:basedOn w:val="a0"/>
    <w:uiPriority w:val="20"/>
    <w:qFormat/>
    <w:rsid w:val="00261355"/>
    <w:rPr>
      <w:i/>
      <w:iCs/>
    </w:rPr>
  </w:style>
  <w:style w:type="character" w:styleId="HTML">
    <w:name w:val="HTML Code"/>
    <w:basedOn w:val="a0"/>
    <w:uiPriority w:val="99"/>
    <w:semiHidden/>
    <w:unhideWhenUsed/>
    <w:rsid w:val="0026135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2425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9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88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7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13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790</Words>
  <Characters>4504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Егор Кучеев</dc:creator>
  <cp:lastModifiedBy>RePack by Diakov</cp:lastModifiedBy>
  <cp:revision>2</cp:revision>
  <dcterms:created xsi:type="dcterms:W3CDTF">2026-02-19T17:26:00Z</dcterms:created>
  <dcterms:modified xsi:type="dcterms:W3CDTF">2026-02-19T17:26:00Z</dcterms:modified>
</cp:coreProperties>
</file>