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BDEC" w14:textId="77777777" w:rsidR="00205BD5" w:rsidRPr="004009B9" w:rsidRDefault="00205BD5" w:rsidP="00ED7EEF">
      <w:pPr>
        <w:rPr>
          <w:b/>
        </w:rPr>
      </w:pPr>
      <w:r w:rsidRPr="004009B9">
        <w:rPr>
          <w:b/>
        </w:rPr>
        <w:t>Balance Sheet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1814"/>
        <w:gridCol w:w="608"/>
        <w:gridCol w:w="3115"/>
      </w:tblGrid>
      <w:tr w:rsidR="00073E47" w14:paraId="2AD3866F" w14:textId="77777777" w:rsidTr="00073E47">
        <w:tc>
          <w:tcPr>
            <w:tcW w:w="3813" w:type="dxa"/>
          </w:tcPr>
          <w:p w14:paraId="6A13CA1A" w14:textId="6C6F2DF5" w:rsidR="004009B9" w:rsidRPr="004009B9" w:rsidRDefault="004009B9" w:rsidP="00ED7EEF">
            <w:pPr>
              <w:rPr>
                <w:b/>
              </w:rPr>
            </w:pPr>
            <w:r w:rsidRPr="004009B9">
              <w:rPr>
                <w:b/>
              </w:rPr>
              <w:t>Column Name</w:t>
            </w:r>
          </w:p>
        </w:tc>
        <w:tc>
          <w:tcPr>
            <w:tcW w:w="1869" w:type="dxa"/>
          </w:tcPr>
          <w:p w14:paraId="143D31B2" w14:textId="5F2E5635" w:rsidR="004009B9" w:rsidRPr="004009B9" w:rsidRDefault="004009B9" w:rsidP="00ED7EEF">
            <w:pPr>
              <w:rPr>
                <w:b/>
              </w:rPr>
            </w:pPr>
            <w:r w:rsidRPr="004009B9">
              <w:rPr>
                <w:b/>
              </w:rPr>
              <w:t>BBG Name</w:t>
            </w:r>
          </w:p>
        </w:tc>
        <w:tc>
          <w:tcPr>
            <w:tcW w:w="343" w:type="dxa"/>
          </w:tcPr>
          <w:p w14:paraId="0AA842DF" w14:textId="46DBF94F" w:rsidR="004009B9" w:rsidRPr="004009B9" w:rsidRDefault="004009B9" w:rsidP="00ED7EEF">
            <w:pPr>
              <w:rPr>
                <w:b/>
              </w:rPr>
            </w:pPr>
            <w:r w:rsidRPr="004009B9">
              <w:rPr>
                <w:b/>
              </w:rPr>
              <w:t>Unit</w:t>
            </w:r>
          </w:p>
        </w:tc>
        <w:tc>
          <w:tcPr>
            <w:tcW w:w="3325" w:type="dxa"/>
          </w:tcPr>
          <w:p w14:paraId="741A2A3E" w14:textId="6E236545" w:rsidR="004009B9" w:rsidRPr="004009B9" w:rsidRDefault="004009B9" w:rsidP="00ED7EEF">
            <w:pPr>
              <w:rPr>
                <w:b/>
              </w:rPr>
            </w:pPr>
            <w:r w:rsidRPr="004009B9">
              <w:rPr>
                <w:b/>
              </w:rPr>
              <w:t>Description</w:t>
            </w:r>
          </w:p>
        </w:tc>
      </w:tr>
      <w:tr w:rsidR="00073E47" w14:paraId="2ABC560C" w14:textId="77777777" w:rsidTr="00073E47">
        <w:tc>
          <w:tcPr>
            <w:tcW w:w="3813" w:type="dxa"/>
          </w:tcPr>
          <w:p w14:paraId="74502BFF" w14:textId="18BAF222" w:rsidR="009D0173" w:rsidRDefault="009D0173" w:rsidP="00ED7EEF">
            <w:proofErr w:type="spellStart"/>
            <w:r>
              <w:t>Ultimate_listed_owner_bbg_id</w:t>
            </w:r>
            <w:proofErr w:type="spellEnd"/>
          </w:p>
        </w:tc>
        <w:tc>
          <w:tcPr>
            <w:tcW w:w="1869" w:type="dxa"/>
          </w:tcPr>
          <w:p w14:paraId="10DED84C" w14:textId="77777777" w:rsidR="009D0173" w:rsidRDefault="009D0173" w:rsidP="00ED7EEF"/>
        </w:tc>
        <w:tc>
          <w:tcPr>
            <w:tcW w:w="343" w:type="dxa"/>
          </w:tcPr>
          <w:p w14:paraId="212B7279" w14:textId="6D7B68A1" w:rsidR="009D0173" w:rsidRDefault="009D0173" w:rsidP="00ED7EEF"/>
        </w:tc>
        <w:tc>
          <w:tcPr>
            <w:tcW w:w="3325" w:type="dxa"/>
          </w:tcPr>
          <w:p w14:paraId="42B4BCD0" w14:textId="6214DE05" w:rsidR="009D0173" w:rsidRDefault="009D0173" w:rsidP="00ED7EEF">
            <w:r>
              <w:t xml:space="preserve">Ultimate parent which is both listed and not a municipal or sovereign. </w:t>
            </w:r>
            <w:r w:rsidRPr="00205BD5">
              <w:rPr>
                <w:b/>
              </w:rPr>
              <w:t>Calculated.</w:t>
            </w:r>
          </w:p>
        </w:tc>
      </w:tr>
      <w:tr w:rsidR="00073E47" w14:paraId="45F3F41C" w14:textId="77777777" w:rsidTr="00073E47">
        <w:tc>
          <w:tcPr>
            <w:tcW w:w="3813" w:type="dxa"/>
          </w:tcPr>
          <w:p w14:paraId="6EF12A6C" w14:textId="08BA2BBA" w:rsidR="009D0173" w:rsidRDefault="009D0173" w:rsidP="00ED7EEF">
            <w:proofErr w:type="spellStart"/>
            <w:r>
              <w:t>Is_ultimate_listed_parent</w:t>
            </w:r>
            <w:proofErr w:type="spellEnd"/>
          </w:p>
        </w:tc>
        <w:tc>
          <w:tcPr>
            <w:tcW w:w="1869" w:type="dxa"/>
          </w:tcPr>
          <w:p w14:paraId="70DE255A" w14:textId="77777777" w:rsidR="009D0173" w:rsidRDefault="009D0173" w:rsidP="00ED7EEF"/>
        </w:tc>
        <w:tc>
          <w:tcPr>
            <w:tcW w:w="343" w:type="dxa"/>
          </w:tcPr>
          <w:p w14:paraId="382C34DB" w14:textId="186F2234" w:rsidR="009D0173" w:rsidRDefault="00073E47" w:rsidP="00ED7EEF">
            <w:r>
              <w:t>T/F</w:t>
            </w:r>
          </w:p>
        </w:tc>
        <w:tc>
          <w:tcPr>
            <w:tcW w:w="3325" w:type="dxa"/>
          </w:tcPr>
          <w:p w14:paraId="34F56A18" w14:textId="5DE993E7" w:rsidR="009D0173" w:rsidRPr="00205BD5" w:rsidRDefault="00073E47" w:rsidP="00ED7EEF">
            <w:pPr>
              <w:rPr>
                <w:b/>
              </w:rPr>
            </w:pPr>
            <w:r>
              <w:t xml:space="preserve">True </w:t>
            </w:r>
            <w:r w:rsidR="009D0173">
              <w:t>if company is an ultimate listed parent.</w:t>
            </w:r>
            <w:r>
              <w:t xml:space="preserve"> </w:t>
            </w:r>
            <w:r w:rsidR="009D0173">
              <w:rPr>
                <w:b/>
              </w:rPr>
              <w:t>Calculated.</w:t>
            </w:r>
          </w:p>
        </w:tc>
      </w:tr>
      <w:tr w:rsidR="00073E47" w14:paraId="0D374A6F" w14:textId="77777777" w:rsidTr="00073E47">
        <w:tc>
          <w:tcPr>
            <w:tcW w:w="3813" w:type="dxa"/>
          </w:tcPr>
          <w:p w14:paraId="08C7D5F0" w14:textId="2C1FC4AD" w:rsidR="009D0173" w:rsidRDefault="009D0173" w:rsidP="00ED7EEF">
            <w:proofErr w:type="spellStart"/>
            <w:r>
              <w:t>Market_status</w:t>
            </w:r>
            <w:proofErr w:type="spellEnd"/>
          </w:p>
        </w:tc>
        <w:tc>
          <w:tcPr>
            <w:tcW w:w="1869" w:type="dxa"/>
          </w:tcPr>
          <w:p w14:paraId="1DF516AA" w14:textId="3B265690" w:rsidR="009D0173" w:rsidRDefault="004009B9" w:rsidP="00ED7EEF">
            <w:r w:rsidRPr="00CC2961">
              <w:rPr>
                <w:b/>
              </w:rPr>
              <w:t>EQS</w:t>
            </w:r>
            <w:r>
              <w:t xml:space="preserve"> – </w:t>
            </w:r>
            <w:r w:rsidRPr="004009B9">
              <w:rPr>
                <w:i/>
              </w:rPr>
              <w:t>Mkt</w:t>
            </w:r>
            <w:r>
              <w:rPr>
                <w:i/>
              </w:rPr>
              <w:t xml:space="preserve"> </w:t>
            </w:r>
            <w:r w:rsidRPr="004009B9">
              <w:rPr>
                <w:i/>
              </w:rPr>
              <w:t>Stat</w:t>
            </w:r>
          </w:p>
        </w:tc>
        <w:tc>
          <w:tcPr>
            <w:tcW w:w="343" w:type="dxa"/>
          </w:tcPr>
          <w:p w14:paraId="2B590E9D" w14:textId="055ED1B3" w:rsidR="00073E47" w:rsidRDefault="00073E47" w:rsidP="00073E47"/>
          <w:p w14:paraId="490BE64C" w14:textId="08A40EA1" w:rsidR="00073E47" w:rsidRDefault="00073E47" w:rsidP="00ED7EEF"/>
        </w:tc>
        <w:tc>
          <w:tcPr>
            <w:tcW w:w="3325" w:type="dxa"/>
          </w:tcPr>
          <w:p w14:paraId="75670BA9" w14:textId="12F4812A" w:rsidR="009D0173" w:rsidRPr="00205BD5" w:rsidRDefault="009D0173" w:rsidP="00ED7EEF">
            <w:r>
              <w:t xml:space="preserve">Denotes if company is active, delisted, acquired, private, etc. </w:t>
            </w:r>
            <w:r>
              <w:rPr>
                <w:b/>
              </w:rPr>
              <w:t>Given.</w:t>
            </w:r>
          </w:p>
        </w:tc>
      </w:tr>
      <w:tr w:rsidR="00073E47" w14:paraId="59D2DD59" w14:textId="77777777" w:rsidTr="00073E47">
        <w:tc>
          <w:tcPr>
            <w:tcW w:w="3813" w:type="dxa"/>
          </w:tcPr>
          <w:p w14:paraId="7DF3D3D0" w14:textId="77C629C5" w:rsidR="009D0173" w:rsidRDefault="009D0173" w:rsidP="00ED7EEF">
            <w:proofErr w:type="spellStart"/>
            <w:r>
              <w:t>Company_status</w:t>
            </w:r>
            <w:proofErr w:type="spellEnd"/>
          </w:p>
        </w:tc>
        <w:tc>
          <w:tcPr>
            <w:tcW w:w="1869" w:type="dxa"/>
          </w:tcPr>
          <w:p w14:paraId="06312D3C" w14:textId="77777777" w:rsidR="009D0173" w:rsidRDefault="009D0173" w:rsidP="00ED7EEF"/>
        </w:tc>
        <w:tc>
          <w:tcPr>
            <w:tcW w:w="343" w:type="dxa"/>
          </w:tcPr>
          <w:p w14:paraId="4B6A3211" w14:textId="77777777" w:rsidR="009D0173" w:rsidRDefault="009D0173" w:rsidP="00ED7EEF"/>
        </w:tc>
        <w:tc>
          <w:tcPr>
            <w:tcW w:w="3325" w:type="dxa"/>
          </w:tcPr>
          <w:p w14:paraId="0E11BED6" w14:textId="688EDABB" w:rsidR="009D0173" w:rsidRPr="00205BD5" w:rsidRDefault="009D0173" w:rsidP="00ED7EEF">
            <w:pPr>
              <w:rPr>
                <w:b/>
              </w:rPr>
            </w:pPr>
            <w:r>
              <w:t xml:space="preserve">Denotes if company is public or private. Currently delisted and acquired companies are being listed as private. </w:t>
            </w:r>
            <w:r>
              <w:rPr>
                <w:b/>
              </w:rPr>
              <w:t>Calculated.</w:t>
            </w:r>
          </w:p>
        </w:tc>
      </w:tr>
      <w:tr w:rsidR="00073E47" w14:paraId="220C487F" w14:textId="77777777" w:rsidTr="00073E47">
        <w:tc>
          <w:tcPr>
            <w:tcW w:w="3813" w:type="dxa"/>
          </w:tcPr>
          <w:p w14:paraId="70838869" w14:textId="4875FF76" w:rsidR="009D0173" w:rsidRDefault="009D0173" w:rsidP="00ED7EEF">
            <w:proofErr w:type="spellStart"/>
            <w:r>
              <w:t>State_owned_entity_type</w:t>
            </w:r>
            <w:proofErr w:type="spellEnd"/>
          </w:p>
        </w:tc>
        <w:tc>
          <w:tcPr>
            <w:tcW w:w="1869" w:type="dxa"/>
          </w:tcPr>
          <w:p w14:paraId="72B05B48" w14:textId="77777777" w:rsidR="004009B9" w:rsidRDefault="004009B9" w:rsidP="00ED7EEF">
            <w:r w:rsidRPr="00CC2961">
              <w:rPr>
                <w:b/>
              </w:rPr>
              <w:t>EQS</w:t>
            </w:r>
            <w:r>
              <w:t xml:space="preserve"> –</w:t>
            </w:r>
          </w:p>
          <w:p w14:paraId="6A4477E1" w14:textId="3380E3CF" w:rsidR="009D0173" w:rsidRDefault="004009B9" w:rsidP="00ED7EEF">
            <w:r w:rsidRPr="004009B9">
              <w:rPr>
                <w:i/>
              </w:rPr>
              <w:t>St</w:t>
            </w:r>
            <w:r>
              <w:rPr>
                <w:i/>
              </w:rPr>
              <w:t xml:space="preserve"> </w:t>
            </w:r>
            <w:r w:rsidRPr="004009B9">
              <w:rPr>
                <w:i/>
              </w:rPr>
              <w:t>Own</w:t>
            </w:r>
            <w:r>
              <w:rPr>
                <w:i/>
              </w:rPr>
              <w:t xml:space="preserve"> </w:t>
            </w:r>
            <w:r w:rsidRPr="004009B9">
              <w:rPr>
                <w:i/>
              </w:rPr>
              <w:t>Ent</w:t>
            </w:r>
            <w:r>
              <w:rPr>
                <w:i/>
              </w:rPr>
              <w:t xml:space="preserve"> </w:t>
            </w:r>
            <w:proofErr w:type="spellStart"/>
            <w:r w:rsidRPr="004009B9">
              <w:rPr>
                <w:i/>
              </w:rPr>
              <w:t>Typ</w:t>
            </w:r>
            <w:proofErr w:type="spellEnd"/>
          </w:p>
        </w:tc>
        <w:tc>
          <w:tcPr>
            <w:tcW w:w="343" w:type="dxa"/>
          </w:tcPr>
          <w:p w14:paraId="2481F636" w14:textId="77777777" w:rsidR="009D0173" w:rsidRDefault="009D0173" w:rsidP="00ED7EEF"/>
        </w:tc>
        <w:tc>
          <w:tcPr>
            <w:tcW w:w="3325" w:type="dxa"/>
          </w:tcPr>
          <w:p w14:paraId="01151D28" w14:textId="440F92DD" w:rsidR="009D0173" w:rsidRPr="001E2C4E" w:rsidRDefault="009D0173" w:rsidP="00ED7EEF">
            <w:r>
              <w:t xml:space="preserve">If state owned, this gives the type of the owner. </w:t>
            </w:r>
            <w:r>
              <w:rPr>
                <w:b/>
              </w:rPr>
              <w:t>Given.</w:t>
            </w:r>
          </w:p>
        </w:tc>
      </w:tr>
      <w:tr w:rsidR="00073E47" w14:paraId="03028E56" w14:textId="77777777" w:rsidTr="00073E47">
        <w:tc>
          <w:tcPr>
            <w:tcW w:w="3813" w:type="dxa"/>
          </w:tcPr>
          <w:p w14:paraId="4B230BA0" w14:textId="70C14542" w:rsidR="009D0173" w:rsidRDefault="009D0173" w:rsidP="00ED7EEF">
            <w:proofErr w:type="spellStart"/>
            <w:r>
              <w:t>Total_equity</w:t>
            </w:r>
            <w:proofErr w:type="spellEnd"/>
          </w:p>
        </w:tc>
        <w:tc>
          <w:tcPr>
            <w:tcW w:w="1869" w:type="dxa"/>
          </w:tcPr>
          <w:p w14:paraId="2F2C3682" w14:textId="693A1110" w:rsidR="009D0173" w:rsidRDefault="004009B9" w:rsidP="00ED7EEF">
            <w:r w:rsidRPr="00CC2961">
              <w:rPr>
                <w:b/>
              </w:rPr>
              <w:t>EQS</w:t>
            </w:r>
            <w:r>
              <w:t xml:space="preserve"> – </w:t>
            </w:r>
            <w:r w:rsidRPr="004009B9">
              <w:rPr>
                <w:i/>
              </w:rPr>
              <w:t>Tot</w:t>
            </w:r>
            <w:r>
              <w:rPr>
                <w:i/>
              </w:rPr>
              <w:t xml:space="preserve"> </w:t>
            </w:r>
            <w:proofErr w:type="spellStart"/>
            <w:r w:rsidRPr="004009B9">
              <w:rPr>
                <w:i/>
              </w:rPr>
              <w:t>Eqty</w:t>
            </w:r>
            <w:proofErr w:type="spellEnd"/>
          </w:p>
        </w:tc>
        <w:tc>
          <w:tcPr>
            <w:tcW w:w="343" w:type="dxa"/>
          </w:tcPr>
          <w:p w14:paraId="339E1362" w14:textId="6F44CA33" w:rsidR="009D0173" w:rsidRDefault="000B1038" w:rsidP="00ED7EEF">
            <w:r>
              <w:t>USD</w:t>
            </w:r>
          </w:p>
        </w:tc>
        <w:tc>
          <w:tcPr>
            <w:tcW w:w="3325" w:type="dxa"/>
          </w:tcPr>
          <w:p w14:paraId="1A81DCDB" w14:textId="0FD528D0" w:rsidR="009D0173" w:rsidRPr="000B1038" w:rsidRDefault="000B1038" w:rsidP="00ED7EEF">
            <w:pPr>
              <w:rPr>
                <w:b/>
              </w:rPr>
            </w:pPr>
            <w:r>
              <w:rPr>
                <w:b/>
              </w:rPr>
              <w:t>Given.</w:t>
            </w:r>
          </w:p>
        </w:tc>
      </w:tr>
      <w:tr w:rsidR="00073E47" w14:paraId="7B1ACC30" w14:textId="77777777" w:rsidTr="00073E47">
        <w:tc>
          <w:tcPr>
            <w:tcW w:w="3813" w:type="dxa"/>
          </w:tcPr>
          <w:p w14:paraId="32A24305" w14:textId="192F80E0" w:rsidR="009D0173" w:rsidRDefault="009D0173" w:rsidP="00ED7EEF">
            <w:proofErr w:type="spellStart"/>
            <w:r>
              <w:t>Total_assets</w:t>
            </w:r>
            <w:proofErr w:type="spellEnd"/>
          </w:p>
        </w:tc>
        <w:tc>
          <w:tcPr>
            <w:tcW w:w="1869" w:type="dxa"/>
          </w:tcPr>
          <w:p w14:paraId="3876D691" w14:textId="3F6ED544" w:rsidR="004009B9" w:rsidRDefault="004009B9" w:rsidP="00ED7EEF">
            <w:r w:rsidRPr="00CC2961">
              <w:rPr>
                <w:b/>
              </w:rPr>
              <w:t>EQS</w:t>
            </w:r>
            <w:r>
              <w:t xml:space="preserve"> – </w:t>
            </w:r>
            <w:r w:rsidRPr="004009B9">
              <w:rPr>
                <w:i/>
              </w:rPr>
              <w:t>Tot</w:t>
            </w:r>
            <w:r>
              <w:rPr>
                <w:i/>
              </w:rPr>
              <w:t xml:space="preserve"> </w:t>
            </w:r>
            <w:r w:rsidRPr="004009B9">
              <w:rPr>
                <w:i/>
              </w:rPr>
              <w:t>Assets</w:t>
            </w:r>
          </w:p>
        </w:tc>
        <w:tc>
          <w:tcPr>
            <w:tcW w:w="343" w:type="dxa"/>
          </w:tcPr>
          <w:p w14:paraId="736D2726" w14:textId="162D9F4B" w:rsidR="009D0173" w:rsidRDefault="000B1038" w:rsidP="00ED7EEF">
            <w:r>
              <w:t>USD</w:t>
            </w:r>
          </w:p>
        </w:tc>
        <w:tc>
          <w:tcPr>
            <w:tcW w:w="3325" w:type="dxa"/>
          </w:tcPr>
          <w:p w14:paraId="15F1DF93" w14:textId="0F7D5251" w:rsidR="009D0173" w:rsidRPr="001E2C4E" w:rsidRDefault="000B1038" w:rsidP="00ED7EEF">
            <w:pPr>
              <w:rPr>
                <w:b/>
              </w:rPr>
            </w:pPr>
            <w:r>
              <w:rPr>
                <w:b/>
              </w:rPr>
              <w:t>Given.</w:t>
            </w:r>
          </w:p>
        </w:tc>
      </w:tr>
      <w:tr w:rsidR="00073E47" w14:paraId="1575AC9D" w14:textId="77777777" w:rsidTr="00073E47">
        <w:tc>
          <w:tcPr>
            <w:tcW w:w="3813" w:type="dxa"/>
          </w:tcPr>
          <w:p w14:paraId="7139FCDF" w14:textId="0AB54413" w:rsidR="009D0173" w:rsidRDefault="009D0173" w:rsidP="00ED7EEF">
            <w:proofErr w:type="spellStart"/>
            <w:r>
              <w:t>Minority_interests</w:t>
            </w:r>
            <w:proofErr w:type="spellEnd"/>
          </w:p>
        </w:tc>
        <w:tc>
          <w:tcPr>
            <w:tcW w:w="1869" w:type="dxa"/>
          </w:tcPr>
          <w:p w14:paraId="52425727" w14:textId="071190CE" w:rsidR="009D0173" w:rsidRPr="004009B9" w:rsidRDefault="004009B9" w:rsidP="00ED7EEF">
            <w:r w:rsidRPr="00CC2961">
              <w:rPr>
                <w:b/>
              </w:rPr>
              <w:t>EQS</w:t>
            </w:r>
            <w:r>
              <w:t xml:space="preserve"> – </w:t>
            </w:r>
            <w:r>
              <w:rPr>
                <w:i/>
              </w:rPr>
              <w:t>Min Int</w:t>
            </w:r>
          </w:p>
        </w:tc>
        <w:tc>
          <w:tcPr>
            <w:tcW w:w="343" w:type="dxa"/>
          </w:tcPr>
          <w:p w14:paraId="06FBE4E4" w14:textId="21E62BDE" w:rsidR="009D0173" w:rsidRDefault="000B1038" w:rsidP="00ED7EEF">
            <w:r>
              <w:t>USD</w:t>
            </w:r>
          </w:p>
        </w:tc>
        <w:tc>
          <w:tcPr>
            <w:tcW w:w="3325" w:type="dxa"/>
          </w:tcPr>
          <w:p w14:paraId="58A6E395" w14:textId="55CBBA00" w:rsidR="009D0173" w:rsidRPr="001E2C4E" w:rsidRDefault="000B1038" w:rsidP="00ED7EEF">
            <w:pPr>
              <w:rPr>
                <w:b/>
              </w:rPr>
            </w:pPr>
            <w:r>
              <w:rPr>
                <w:b/>
              </w:rPr>
              <w:t>Given.</w:t>
            </w:r>
          </w:p>
        </w:tc>
      </w:tr>
      <w:tr w:rsidR="00073E47" w14:paraId="02D6EC70" w14:textId="77777777" w:rsidTr="00073E47">
        <w:tc>
          <w:tcPr>
            <w:tcW w:w="3813" w:type="dxa"/>
          </w:tcPr>
          <w:p w14:paraId="79931B57" w14:textId="3E1F8BA4" w:rsidR="009D0173" w:rsidRDefault="009D0173" w:rsidP="00ED7EEF">
            <w:proofErr w:type="spellStart"/>
            <w:r>
              <w:t>Market_cap</w:t>
            </w:r>
            <w:proofErr w:type="spellEnd"/>
          </w:p>
        </w:tc>
        <w:tc>
          <w:tcPr>
            <w:tcW w:w="1869" w:type="dxa"/>
          </w:tcPr>
          <w:p w14:paraId="6AC5CC7F" w14:textId="702EF0EE" w:rsidR="004009B9" w:rsidRPr="000B1038" w:rsidRDefault="004009B9" w:rsidP="004009B9">
            <w:r w:rsidRPr="00CC2961">
              <w:rPr>
                <w:b/>
              </w:rPr>
              <w:t>PORT</w:t>
            </w:r>
            <w:r>
              <w:t xml:space="preserve"> – </w:t>
            </w:r>
            <w:r>
              <w:rPr>
                <w:i/>
              </w:rPr>
              <w:t>Current Market Cap</w:t>
            </w:r>
          </w:p>
          <w:p w14:paraId="31C8A990" w14:textId="41431C3F" w:rsidR="004009B9" w:rsidRPr="004009B9" w:rsidRDefault="004009B9" w:rsidP="00ED7EEF">
            <w:pPr>
              <w:rPr>
                <w:i/>
              </w:rPr>
            </w:pPr>
            <w:r w:rsidRPr="00CC2961">
              <w:rPr>
                <w:b/>
              </w:rPr>
              <w:t>EQS</w:t>
            </w:r>
            <w:r>
              <w:t xml:space="preserve"> – </w:t>
            </w:r>
            <w:r>
              <w:rPr>
                <w:i/>
              </w:rPr>
              <w:t>Tot Cap</w:t>
            </w:r>
          </w:p>
        </w:tc>
        <w:tc>
          <w:tcPr>
            <w:tcW w:w="343" w:type="dxa"/>
          </w:tcPr>
          <w:p w14:paraId="7F4CCA95" w14:textId="5C1DCC0A" w:rsidR="009D0173" w:rsidRDefault="000B1038" w:rsidP="00ED7EEF">
            <w:r>
              <w:t>USD</w:t>
            </w:r>
          </w:p>
        </w:tc>
        <w:tc>
          <w:tcPr>
            <w:tcW w:w="3325" w:type="dxa"/>
          </w:tcPr>
          <w:p w14:paraId="1B8CC7BA" w14:textId="6C03FDDD" w:rsidR="009D0173" w:rsidRPr="001E2C4E" w:rsidRDefault="009D0173" w:rsidP="00ED7EEF">
            <w:pPr>
              <w:rPr>
                <w:b/>
              </w:rPr>
            </w:pPr>
            <w:r>
              <w:rPr>
                <w:b/>
              </w:rPr>
              <w:t>Given.</w:t>
            </w:r>
          </w:p>
        </w:tc>
      </w:tr>
      <w:tr w:rsidR="00073E47" w14:paraId="666723C3" w14:textId="77777777" w:rsidTr="00073E47">
        <w:tc>
          <w:tcPr>
            <w:tcW w:w="3813" w:type="dxa"/>
          </w:tcPr>
          <w:p w14:paraId="5619FC0B" w14:textId="1893942D" w:rsidR="009D0173" w:rsidRDefault="009D0173" w:rsidP="00ED7EEF">
            <w:proofErr w:type="spellStart"/>
            <w:r>
              <w:t>Free_float_shares</w:t>
            </w:r>
            <w:proofErr w:type="spellEnd"/>
          </w:p>
        </w:tc>
        <w:tc>
          <w:tcPr>
            <w:tcW w:w="1869" w:type="dxa"/>
          </w:tcPr>
          <w:p w14:paraId="2D47F77B" w14:textId="77777777" w:rsidR="000B1038" w:rsidRDefault="00CC2961" w:rsidP="00ED7EEF">
            <w:r>
              <w:rPr>
                <w:b/>
              </w:rPr>
              <w:t xml:space="preserve">PORT </w:t>
            </w:r>
            <w:r w:rsidRPr="00CC2961">
              <w:t xml:space="preserve">– </w:t>
            </w:r>
            <w:r w:rsidRPr="00CC2961">
              <w:rPr>
                <w:i/>
              </w:rPr>
              <w:t>Free Float Percent</w:t>
            </w:r>
            <w:r>
              <w:t xml:space="preserve"> *</w:t>
            </w:r>
          </w:p>
          <w:p w14:paraId="266687B4" w14:textId="53959A29" w:rsidR="00CC2961" w:rsidRPr="000B1038" w:rsidRDefault="00CC2961" w:rsidP="00ED7EEF">
            <w:r>
              <w:rPr>
                <w:i/>
              </w:rPr>
              <w:t>Current Shares Outstanding</w:t>
            </w:r>
          </w:p>
          <w:p w14:paraId="6251D255" w14:textId="329E86FB" w:rsidR="00CC2961" w:rsidRPr="000B1038" w:rsidRDefault="00CC2961" w:rsidP="00ED7EEF">
            <w:r>
              <w:rPr>
                <w:b/>
              </w:rPr>
              <w:t xml:space="preserve">EQS </w:t>
            </w:r>
            <w:r>
              <w:t>–</w:t>
            </w:r>
            <w:r w:rsidRPr="00CC2961">
              <w:rPr>
                <w:i/>
              </w:rPr>
              <w:t>Free Float %</w:t>
            </w:r>
            <w:r>
              <w:t xml:space="preserve"> *</w:t>
            </w:r>
            <w:r w:rsidR="000B1038">
              <w:t xml:space="preserve"> </w:t>
            </w:r>
            <w:proofErr w:type="spellStart"/>
            <w:r w:rsidRPr="00CC2961">
              <w:rPr>
                <w:i/>
              </w:rPr>
              <w:t>Curr</w:t>
            </w:r>
            <w:proofErr w:type="spellEnd"/>
            <w:r w:rsidRPr="00CC2961">
              <w:rPr>
                <w:i/>
              </w:rPr>
              <w:t xml:space="preserve"> Shares Out</w:t>
            </w:r>
          </w:p>
        </w:tc>
        <w:tc>
          <w:tcPr>
            <w:tcW w:w="343" w:type="dxa"/>
          </w:tcPr>
          <w:p w14:paraId="0EB7195B" w14:textId="7E2970E6" w:rsidR="009D0173" w:rsidRDefault="000B1038" w:rsidP="00ED7EEF">
            <w:r>
              <w:t>#</w:t>
            </w:r>
          </w:p>
        </w:tc>
        <w:tc>
          <w:tcPr>
            <w:tcW w:w="3325" w:type="dxa"/>
          </w:tcPr>
          <w:p w14:paraId="3DE71D98" w14:textId="48B2233F" w:rsidR="009D0173" w:rsidRPr="00073E47" w:rsidRDefault="00073E47" w:rsidP="00ED7EEF">
            <w:pPr>
              <w:rPr>
                <w:b/>
              </w:rPr>
            </w:pPr>
            <w:r>
              <w:rPr>
                <w:b/>
              </w:rPr>
              <w:t>Calculated.</w:t>
            </w:r>
          </w:p>
        </w:tc>
      </w:tr>
      <w:tr w:rsidR="00073E47" w14:paraId="4CC243A7" w14:textId="77777777" w:rsidTr="00073E47">
        <w:tc>
          <w:tcPr>
            <w:tcW w:w="3813" w:type="dxa"/>
          </w:tcPr>
          <w:p w14:paraId="22F41A3F" w14:textId="5BBC184E" w:rsidR="009D0173" w:rsidRDefault="009D0173" w:rsidP="00ED7EEF">
            <w:proofErr w:type="spellStart"/>
            <w:r>
              <w:t>Current_shares_outstanding</w:t>
            </w:r>
            <w:proofErr w:type="spellEnd"/>
          </w:p>
        </w:tc>
        <w:tc>
          <w:tcPr>
            <w:tcW w:w="1869" w:type="dxa"/>
          </w:tcPr>
          <w:p w14:paraId="53A718C6" w14:textId="102DCB75" w:rsidR="000B1038" w:rsidRPr="000B1038" w:rsidRDefault="000B1038" w:rsidP="000B1038">
            <w:r>
              <w:rPr>
                <w:b/>
              </w:rPr>
              <w:t xml:space="preserve">PORT </w:t>
            </w:r>
            <w:r w:rsidRPr="00CC2961">
              <w:t xml:space="preserve">– </w:t>
            </w:r>
            <w:r>
              <w:rPr>
                <w:i/>
              </w:rPr>
              <w:t>Current Shares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Outstanding</w:t>
            </w:r>
          </w:p>
          <w:p w14:paraId="4C6E4DBA" w14:textId="77777777" w:rsidR="000B1038" w:rsidRDefault="000B1038" w:rsidP="000B1038">
            <w:r>
              <w:rPr>
                <w:b/>
              </w:rPr>
              <w:t xml:space="preserve">EQS </w:t>
            </w:r>
            <w:r>
              <w:t>–</w:t>
            </w:r>
          </w:p>
          <w:p w14:paraId="0CAB8EB8" w14:textId="6B8E9842" w:rsidR="009D0173" w:rsidRDefault="000B1038" w:rsidP="000B1038">
            <w:proofErr w:type="spellStart"/>
            <w:r w:rsidRPr="00CC2961">
              <w:rPr>
                <w:i/>
              </w:rPr>
              <w:t>Curr</w:t>
            </w:r>
            <w:proofErr w:type="spellEnd"/>
            <w:r w:rsidRPr="00CC2961">
              <w:rPr>
                <w:i/>
              </w:rPr>
              <w:t xml:space="preserve"> Shares Out</w:t>
            </w:r>
          </w:p>
        </w:tc>
        <w:tc>
          <w:tcPr>
            <w:tcW w:w="343" w:type="dxa"/>
          </w:tcPr>
          <w:p w14:paraId="42432F30" w14:textId="16DD1C85" w:rsidR="009D0173" w:rsidRDefault="000B1038" w:rsidP="00ED7EEF">
            <w:r>
              <w:t>#</w:t>
            </w:r>
          </w:p>
        </w:tc>
        <w:tc>
          <w:tcPr>
            <w:tcW w:w="3325" w:type="dxa"/>
          </w:tcPr>
          <w:p w14:paraId="099FA67A" w14:textId="44682502" w:rsidR="009D0173" w:rsidRDefault="009D0173" w:rsidP="00ED7EEF">
            <w:r>
              <w:rPr>
                <w:b/>
              </w:rPr>
              <w:t>Given.</w:t>
            </w:r>
          </w:p>
        </w:tc>
      </w:tr>
      <w:tr w:rsidR="00073E47" w14:paraId="03153F08" w14:textId="77777777" w:rsidTr="00073E47">
        <w:tc>
          <w:tcPr>
            <w:tcW w:w="3813" w:type="dxa"/>
          </w:tcPr>
          <w:p w14:paraId="23374E59" w14:textId="7A89F095" w:rsidR="009D0173" w:rsidRDefault="009D0173" w:rsidP="00883EC4">
            <w:proofErr w:type="spellStart"/>
            <w:r>
              <w:t>Current_shares_outstanding_all_classes</w:t>
            </w:r>
            <w:proofErr w:type="spellEnd"/>
          </w:p>
        </w:tc>
        <w:tc>
          <w:tcPr>
            <w:tcW w:w="1869" w:type="dxa"/>
          </w:tcPr>
          <w:p w14:paraId="6B1DDA09" w14:textId="77777777" w:rsidR="000B1038" w:rsidRDefault="000B1038" w:rsidP="000B1038">
            <w:r>
              <w:rPr>
                <w:b/>
              </w:rPr>
              <w:t xml:space="preserve">PORT </w:t>
            </w:r>
            <w:r w:rsidRPr="00CC2961">
              <w:t xml:space="preserve">– </w:t>
            </w:r>
          </w:p>
          <w:p w14:paraId="73426E19" w14:textId="444F7E3D" w:rsidR="000B1038" w:rsidRPr="00CC2961" w:rsidRDefault="000B1038" w:rsidP="000B1038">
            <w:pPr>
              <w:rPr>
                <w:i/>
              </w:rPr>
            </w:pPr>
            <w:r>
              <w:rPr>
                <w:i/>
              </w:rPr>
              <w:t>Current Shares Outstanding for All Classes</w:t>
            </w:r>
          </w:p>
          <w:p w14:paraId="0167734A" w14:textId="582EF5A8" w:rsidR="009D0173" w:rsidRDefault="000B1038" w:rsidP="000B1038">
            <w:r>
              <w:rPr>
                <w:b/>
              </w:rPr>
              <w:t xml:space="preserve">EQS </w:t>
            </w:r>
            <w:r>
              <w:t>–</w:t>
            </w:r>
            <w:proofErr w:type="spellStart"/>
            <w:r w:rsidRPr="00CC2961">
              <w:rPr>
                <w:i/>
              </w:rPr>
              <w:t>Curr</w:t>
            </w:r>
            <w:proofErr w:type="spellEnd"/>
            <w:r w:rsidRPr="00CC2961">
              <w:rPr>
                <w:i/>
              </w:rPr>
              <w:t xml:space="preserve"> </w:t>
            </w:r>
            <w:proofErr w:type="spellStart"/>
            <w:r w:rsidRPr="00CC2961">
              <w:rPr>
                <w:i/>
              </w:rPr>
              <w:t>Shres</w:t>
            </w:r>
            <w:proofErr w:type="spellEnd"/>
            <w:r w:rsidRPr="00CC2961">
              <w:rPr>
                <w:i/>
              </w:rPr>
              <w:t xml:space="preserve"> Out</w:t>
            </w:r>
            <w:r>
              <w:rPr>
                <w:i/>
              </w:rPr>
              <w:t xml:space="preserve"> All Classes</w:t>
            </w:r>
          </w:p>
        </w:tc>
        <w:tc>
          <w:tcPr>
            <w:tcW w:w="343" w:type="dxa"/>
          </w:tcPr>
          <w:p w14:paraId="1AD94DF6" w14:textId="3B9BE29F" w:rsidR="009D0173" w:rsidRDefault="000B1038" w:rsidP="00883EC4">
            <w:r>
              <w:t>#</w:t>
            </w:r>
          </w:p>
        </w:tc>
        <w:tc>
          <w:tcPr>
            <w:tcW w:w="3325" w:type="dxa"/>
          </w:tcPr>
          <w:p w14:paraId="1BC581E7" w14:textId="6243217A" w:rsidR="009D0173" w:rsidRDefault="009D0173" w:rsidP="00883EC4">
            <w:r>
              <w:rPr>
                <w:b/>
              </w:rPr>
              <w:t>Given.</w:t>
            </w:r>
          </w:p>
        </w:tc>
      </w:tr>
      <w:tr w:rsidR="00073E47" w14:paraId="3B611480" w14:textId="77777777" w:rsidTr="00073E47">
        <w:tc>
          <w:tcPr>
            <w:tcW w:w="3813" w:type="dxa"/>
          </w:tcPr>
          <w:p w14:paraId="20DE19F4" w14:textId="19550570" w:rsidR="009D0173" w:rsidRDefault="009D0173" w:rsidP="00883EC4">
            <w:proofErr w:type="spellStart"/>
            <w:r>
              <w:t>Amount_out</w:t>
            </w:r>
            <w:proofErr w:type="spellEnd"/>
          </w:p>
        </w:tc>
        <w:tc>
          <w:tcPr>
            <w:tcW w:w="1869" w:type="dxa"/>
          </w:tcPr>
          <w:p w14:paraId="0E390CCB" w14:textId="77E11451" w:rsidR="000B1038" w:rsidRDefault="000B1038" w:rsidP="00883EC4">
            <w:r>
              <w:rPr>
                <w:b/>
              </w:rPr>
              <w:t xml:space="preserve">SRCH </w:t>
            </w:r>
            <w:r>
              <w:t xml:space="preserve">– </w:t>
            </w:r>
            <w:r>
              <w:rPr>
                <w:i/>
              </w:rPr>
              <w:t>Amount Outstanding</w:t>
            </w:r>
          </w:p>
          <w:p w14:paraId="10D558DF" w14:textId="00C641FB" w:rsidR="00073E47" w:rsidRPr="00073E47" w:rsidRDefault="00073E47" w:rsidP="00883EC4">
            <w:pPr>
              <w:rPr>
                <w:i/>
              </w:rPr>
            </w:pPr>
            <w:r>
              <w:rPr>
                <w:b/>
              </w:rPr>
              <w:t xml:space="preserve">EQS </w:t>
            </w:r>
            <w:r>
              <w:t xml:space="preserve">– </w:t>
            </w:r>
            <w:r>
              <w:rPr>
                <w:i/>
              </w:rPr>
              <w:t>Debt Distribution Amount Out Issuer &amp; Subs</w:t>
            </w:r>
          </w:p>
          <w:p w14:paraId="432E78D6" w14:textId="59FE5CC0" w:rsidR="000B1038" w:rsidRPr="000B1038" w:rsidRDefault="000B1038" w:rsidP="00883EC4"/>
        </w:tc>
        <w:tc>
          <w:tcPr>
            <w:tcW w:w="343" w:type="dxa"/>
          </w:tcPr>
          <w:p w14:paraId="4F077DFE" w14:textId="6651D277" w:rsidR="009D0173" w:rsidRDefault="000B1038" w:rsidP="00883EC4">
            <w:r>
              <w:t>USD</w:t>
            </w:r>
          </w:p>
        </w:tc>
        <w:tc>
          <w:tcPr>
            <w:tcW w:w="3325" w:type="dxa"/>
          </w:tcPr>
          <w:p w14:paraId="03966303" w14:textId="01B04491" w:rsidR="009D0173" w:rsidRPr="00073E47" w:rsidRDefault="00073E47" w:rsidP="00883EC4">
            <w:r>
              <w:rPr>
                <w:b/>
              </w:rPr>
              <w:t>Given.</w:t>
            </w:r>
          </w:p>
        </w:tc>
      </w:tr>
    </w:tbl>
    <w:p w14:paraId="22E600F5" w14:textId="77777777" w:rsidR="00883EC4" w:rsidRDefault="00883EC4" w:rsidP="0088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1922"/>
        <w:gridCol w:w="903"/>
        <w:gridCol w:w="2377"/>
      </w:tblGrid>
      <w:tr w:rsidR="00A97516" w:rsidRPr="004009B9" w14:paraId="78AAD9C4" w14:textId="77777777" w:rsidTr="00A8247E">
        <w:tc>
          <w:tcPr>
            <w:tcW w:w="4148" w:type="dxa"/>
          </w:tcPr>
          <w:p w14:paraId="324FECA4" w14:textId="77777777" w:rsidR="00073E47" w:rsidRPr="004009B9" w:rsidRDefault="00073E47" w:rsidP="00D16CD9">
            <w:pPr>
              <w:rPr>
                <w:b/>
              </w:rPr>
            </w:pPr>
            <w:r w:rsidRPr="004009B9">
              <w:rPr>
                <w:b/>
              </w:rPr>
              <w:t>Column Name</w:t>
            </w:r>
          </w:p>
        </w:tc>
        <w:tc>
          <w:tcPr>
            <w:tcW w:w="1922" w:type="dxa"/>
          </w:tcPr>
          <w:p w14:paraId="3F36261F" w14:textId="77777777" w:rsidR="00073E47" w:rsidRPr="004009B9" w:rsidRDefault="00073E47" w:rsidP="00D16CD9">
            <w:pPr>
              <w:rPr>
                <w:b/>
              </w:rPr>
            </w:pPr>
            <w:r w:rsidRPr="004009B9">
              <w:rPr>
                <w:b/>
              </w:rPr>
              <w:t>BBG Name</w:t>
            </w:r>
          </w:p>
        </w:tc>
        <w:tc>
          <w:tcPr>
            <w:tcW w:w="903" w:type="dxa"/>
          </w:tcPr>
          <w:p w14:paraId="1B61453C" w14:textId="77777777" w:rsidR="00073E47" w:rsidRPr="004009B9" w:rsidRDefault="00073E47" w:rsidP="00D16CD9">
            <w:pPr>
              <w:rPr>
                <w:b/>
              </w:rPr>
            </w:pPr>
            <w:r w:rsidRPr="004009B9">
              <w:rPr>
                <w:b/>
              </w:rPr>
              <w:t>Unit</w:t>
            </w:r>
          </w:p>
        </w:tc>
        <w:tc>
          <w:tcPr>
            <w:tcW w:w="2377" w:type="dxa"/>
          </w:tcPr>
          <w:p w14:paraId="7DA9DDB1" w14:textId="77777777" w:rsidR="00073E47" w:rsidRPr="004009B9" w:rsidRDefault="00073E47" w:rsidP="00D16CD9">
            <w:pPr>
              <w:rPr>
                <w:b/>
              </w:rPr>
            </w:pPr>
            <w:r w:rsidRPr="004009B9">
              <w:rPr>
                <w:b/>
              </w:rPr>
              <w:t>Description</w:t>
            </w:r>
          </w:p>
        </w:tc>
      </w:tr>
      <w:tr w:rsidR="00A8247E" w14:paraId="7B465415" w14:textId="77777777" w:rsidTr="00A8247E">
        <w:tc>
          <w:tcPr>
            <w:tcW w:w="4148" w:type="dxa"/>
          </w:tcPr>
          <w:p w14:paraId="55877839" w14:textId="6A44C5C2" w:rsidR="00CC381D" w:rsidRPr="00ED7EEF" w:rsidRDefault="007B4584" w:rsidP="00073E47">
            <w:r>
              <w:t xml:space="preserve">  </w:t>
            </w:r>
            <w:proofErr w:type="spellStart"/>
            <w:r w:rsidR="00CC381D">
              <w:t>Ultimate_listed_owner_bbg_id</w:t>
            </w:r>
            <w:proofErr w:type="spellEnd"/>
          </w:p>
        </w:tc>
        <w:tc>
          <w:tcPr>
            <w:tcW w:w="1922" w:type="dxa"/>
          </w:tcPr>
          <w:p w14:paraId="491C0610" w14:textId="77777777" w:rsidR="00CC381D" w:rsidRDefault="00CC381D" w:rsidP="00073E47"/>
        </w:tc>
        <w:tc>
          <w:tcPr>
            <w:tcW w:w="903" w:type="dxa"/>
          </w:tcPr>
          <w:p w14:paraId="5321681B" w14:textId="77777777" w:rsidR="00CC381D" w:rsidRDefault="00CC381D" w:rsidP="00073E47"/>
        </w:tc>
        <w:tc>
          <w:tcPr>
            <w:tcW w:w="2377" w:type="dxa"/>
          </w:tcPr>
          <w:p w14:paraId="43A3BAE9" w14:textId="10ECC5B6" w:rsidR="00CC381D" w:rsidRPr="007B4584" w:rsidRDefault="007B4584" w:rsidP="00073E47">
            <w:pPr>
              <w:rPr>
                <w:b/>
              </w:rPr>
            </w:pPr>
            <w:r>
              <w:t xml:space="preserve">ID for the ultimate listed owner of this security. </w:t>
            </w:r>
            <w:r>
              <w:rPr>
                <w:b/>
              </w:rPr>
              <w:t>Calculated.</w:t>
            </w:r>
          </w:p>
        </w:tc>
      </w:tr>
      <w:tr w:rsidR="00A8247E" w14:paraId="01F0338C" w14:textId="77777777" w:rsidTr="00A8247E">
        <w:tc>
          <w:tcPr>
            <w:tcW w:w="4148" w:type="dxa"/>
          </w:tcPr>
          <w:p w14:paraId="22F1B0AA" w14:textId="1D7B987C" w:rsidR="00CC381D" w:rsidRPr="00ED7EEF" w:rsidRDefault="007B4584" w:rsidP="00073E47">
            <w:r>
              <w:t xml:space="preserve">  </w:t>
            </w:r>
            <w:proofErr w:type="spellStart"/>
            <w:r>
              <w:t>Asset_type</w:t>
            </w:r>
            <w:proofErr w:type="spellEnd"/>
          </w:p>
        </w:tc>
        <w:tc>
          <w:tcPr>
            <w:tcW w:w="1922" w:type="dxa"/>
          </w:tcPr>
          <w:p w14:paraId="2D133CEE" w14:textId="72D2D94B" w:rsidR="00CC381D" w:rsidRPr="007B4584" w:rsidRDefault="00A97516" w:rsidP="00073E47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  <w:proofErr w:type="spellStart"/>
            <w:r w:rsidR="007B4584" w:rsidRPr="007B4584">
              <w:rPr>
                <w:i/>
              </w:rPr>
              <w:t>security_type</w:t>
            </w:r>
            <w:proofErr w:type="spellEnd"/>
          </w:p>
        </w:tc>
        <w:tc>
          <w:tcPr>
            <w:tcW w:w="903" w:type="dxa"/>
          </w:tcPr>
          <w:p w14:paraId="561541C3" w14:textId="77777777" w:rsidR="00CC381D" w:rsidRDefault="00CC381D" w:rsidP="00073E47"/>
        </w:tc>
        <w:tc>
          <w:tcPr>
            <w:tcW w:w="2377" w:type="dxa"/>
          </w:tcPr>
          <w:p w14:paraId="0888C4BD" w14:textId="630FCC37" w:rsidR="00CC381D" w:rsidRPr="007B4584" w:rsidRDefault="007B4584" w:rsidP="00073E47">
            <w:r>
              <w:t xml:space="preserve">Financial asset type. </w:t>
            </w:r>
            <w:r>
              <w:rPr>
                <w:b/>
              </w:rPr>
              <w:t>Calculated.</w:t>
            </w:r>
          </w:p>
        </w:tc>
      </w:tr>
      <w:tr w:rsidR="00A8247E" w14:paraId="5E487909" w14:textId="77777777" w:rsidTr="00A8247E">
        <w:tc>
          <w:tcPr>
            <w:tcW w:w="4148" w:type="dxa"/>
          </w:tcPr>
          <w:p w14:paraId="42C27CE0" w14:textId="5419B015" w:rsidR="00CC381D" w:rsidRPr="00ED7EEF" w:rsidRDefault="007B4584" w:rsidP="00073E47">
            <w:r>
              <w:t xml:space="preserve">  </w:t>
            </w:r>
            <w:proofErr w:type="spellStart"/>
            <w:r>
              <w:t>Mapped_sector</w:t>
            </w:r>
            <w:proofErr w:type="spellEnd"/>
          </w:p>
        </w:tc>
        <w:tc>
          <w:tcPr>
            <w:tcW w:w="1922" w:type="dxa"/>
          </w:tcPr>
          <w:p w14:paraId="3A3D65FB" w14:textId="77777777" w:rsidR="00CC381D" w:rsidRDefault="00CC381D" w:rsidP="00073E47"/>
        </w:tc>
        <w:tc>
          <w:tcPr>
            <w:tcW w:w="903" w:type="dxa"/>
          </w:tcPr>
          <w:p w14:paraId="607E2865" w14:textId="77777777" w:rsidR="00CC381D" w:rsidRDefault="00CC381D" w:rsidP="00073E47"/>
        </w:tc>
        <w:tc>
          <w:tcPr>
            <w:tcW w:w="2377" w:type="dxa"/>
          </w:tcPr>
          <w:p w14:paraId="62E09F34" w14:textId="43593651" w:rsidR="00CC381D" w:rsidRPr="007B4584" w:rsidRDefault="007B4584" w:rsidP="00073E47">
            <w:r>
              <w:t>Mapped ALD sector. Based on ICB</w:t>
            </w:r>
            <w:r w:rsidR="00A97516">
              <w:t xml:space="preserve">, </w:t>
            </w:r>
            <w:r>
              <w:t xml:space="preserve">otherwise BICS. </w:t>
            </w:r>
            <w:r>
              <w:rPr>
                <w:b/>
              </w:rPr>
              <w:t>Calculated.</w:t>
            </w:r>
          </w:p>
        </w:tc>
      </w:tr>
      <w:tr w:rsidR="00A97516" w14:paraId="1094E9E5" w14:textId="77777777" w:rsidTr="00A8247E">
        <w:tc>
          <w:tcPr>
            <w:tcW w:w="4148" w:type="dxa"/>
          </w:tcPr>
          <w:p w14:paraId="4D7127D1" w14:textId="58F51F67" w:rsidR="00073E47" w:rsidRDefault="00073E47" w:rsidP="00073E47">
            <w:r w:rsidRPr="00ED7EEF">
              <w:t xml:space="preserve">  </w:t>
            </w:r>
            <w:proofErr w:type="spellStart"/>
            <w:r w:rsidRPr="00ED7EEF">
              <w:t>amount_issued</w:t>
            </w:r>
            <w:proofErr w:type="spellEnd"/>
          </w:p>
        </w:tc>
        <w:tc>
          <w:tcPr>
            <w:tcW w:w="1922" w:type="dxa"/>
          </w:tcPr>
          <w:p w14:paraId="09116142" w14:textId="369E00BD" w:rsidR="00073E47" w:rsidRPr="007B4584" w:rsidRDefault="00A97516" w:rsidP="00073E47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7B4584" w:rsidRPr="007B4584">
              <w:rPr>
                <w:i/>
              </w:rPr>
              <w:t xml:space="preserve">Amt </w:t>
            </w:r>
            <w:proofErr w:type="spellStart"/>
            <w:r w:rsidR="007B4584" w:rsidRPr="007B4584">
              <w:rPr>
                <w:i/>
              </w:rPr>
              <w:t>Iss</w:t>
            </w:r>
            <w:proofErr w:type="spellEnd"/>
          </w:p>
        </w:tc>
        <w:tc>
          <w:tcPr>
            <w:tcW w:w="903" w:type="dxa"/>
          </w:tcPr>
          <w:p w14:paraId="7ACCDCC4" w14:textId="1DA25A34" w:rsidR="00073E47" w:rsidRP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203E4976" w14:textId="6BB2390C" w:rsidR="00073E47" w:rsidRPr="007B4584" w:rsidRDefault="007B4584" w:rsidP="00073E47">
            <w:pPr>
              <w:rPr>
                <w:b/>
              </w:rPr>
            </w:pPr>
            <w:r>
              <w:rPr>
                <w:b/>
              </w:rPr>
              <w:t>Given.</w:t>
            </w:r>
          </w:p>
        </w:tc>
      </w:tr>
      <w:tr w:rsidR="007B4584" w:rsidRPr="00205BD5" w14:paraId="447FA44B" w14:textId="77777777" w:rsidTr="00A8247E">
        <w:tc>
          <w:tcPr>
            <w:tcW w:w="4148" w:type="dxa"/>
          </w:tcPr>
          <w:p w14:paraId="3BDDA83E" w14:textId="4DB21C07" w:rsidR="007B4584" w:rsidRDefault="007B4584" w:rsidP="007B4584">
            <w:r w:rsidRPr="00ED7EEF">
              <w:t xml:space="preserve">  </w:t>
            </w:r>
            <w:proofErr w:type="spellStart"/>
            <w:r w:rsidRPr="00ED7EEF">
              <w:t>amount_</w:t>
            </w:r>
            <w:r>
              <w:t>out</w:t>
            </w:r>
            <w:proofErr w:type="spellEnd"/>
          </w:p>
        </w:tc>
        <w:tc>
          <w:tcPr>
            <w:tcW w:w="1922" w:type="dxa"/>
          </w:tcPr>
          <w:p w14:paraId="418C3940" w14:textId="75F9B4E2" w:rsidR="007B4584" w:rsidRPr="007B4584" w:rsidRDefault="00A97516" w:rsidP="007B4584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7B4584" w:rsidRPr="007B4584">
              <w:rPr>
                <w:i/>
              </w:rPr>
              <w:t>Amt Ou</w:t>
            </w:r>
            <w:r w:rsidR="007B4584">
              <w:rPr>
                <w:i/>
              </w:rPr>
              <w:t>t</w:t>
            </w:r>
          </w:p>
        </w:tc>
        <w:tc>
          <w:tcPr>
            <w:tcW w:w="903" w:type="dxa"/>
          </w:tcPr>
          <w:p w14:paraId="3B7D2737" w14:textId="337108B6" w:rsidR="007B4584" w:rsidRDefault="007B4584" w:rsidP="007B4584">
            <w:r>
              <w:t>USD</w:t>
            </w:r>
          </w:p>
        </w:tc>
        <w:tc>
          <w:tcPr>
            <w:tcW w:w="2377" w:type="dxa"/>
          </w:tcPr>
          <w:p w14:paraId="4B563016" w14:textId="10C45C04" w:rsidR="007B4584" w:rsidRPr="00205BD5" w:rsidRDefault="007B4584" w:rsidP="007B4584">
            <w:pPr>
              <w:rPr>
                <w:b/>
              </w:rPr>
            </w:pPr>
            <w:r w:rsidRPr="00E8371F">
              <w:rPr>
                <w:b/>
              </w:rPr>
              <w:t>Given.</w:t>
            </w:r>
          </w:p>
        </w:tc>
      </w:tr>
      <w:tr w:rsidR="00A97516" w:rsidRPr="00205BD5" w14:paraId="38C6A251" w14:textId="77777777" w:rsidTr="00A8247E">
        <w:tc>
          <w:tcPr>
            <w:tcW w:w="4148" w:type="dxa"/>
          </w:tcPr>
          <w:p w14:paraId="6B9BF5ED" w14:textId="374DDF6F" w:rsidR="007B4584" w:rsidRPr="00ED7EEF" w:rsidRDefault="007B4584" w:rsidP="007B4584">
            <w:r w:rsidRPr="00ED7EEF">
              <w:t xml:space="preserve">  </w:t>
            </w:r>
            <w:proofErr w:type="spellStart"/>
            <w:r w:rsidRPr="00ED7EEF">
              <w:t>coupon_value</w:t>
            </w:r>
            <w:proofErr w:type="spellEnd"/>
          </w:p>
        </w:tc>
        <w:tc>
          <w:tcPr>
            <w:tcW w:w="1922" w:type="dxa"/>
          </w:tcPr>
          <w:p w14:paraId="2FD902B2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59368333" w14:textId="1607DFBB" w:rsidR="007B4584" w:rsidRPr="007B4584" w:rsidRDefault="007B4584" w:rsidP="007B4584">
            <w:pPr>
              <w:rPr>
                <w:i/>
              </w:rPr>
            </w:pPr>
            <w:proofErr w:type="spellStart"/>
            <w:r w:rsidRPr="007B4584">
              <w:rPr>
                <w:i/>
              </w:rPr>
              <w:t>Cpn</w:t>
            </w:r>
            <w:proofErr w:type="spellEnd"/>
          </w:p>
        </w:tc>
        <w:tc>
          <w:tcPr>
            <w:tcW w:w="903" w:type="dxa"/>
          </w:tcPr>
          <w:p w14:paraId="1B543058" w14:textId="1268027D" w:rsidR="007B4584" w:rsidRDefault="007B4584" w:rsidP="007B4584">
            <w:r>
              <w:t>USD</w:t>
            </w:r>
          </w:p>
        </w:tc>
        <w:tc>
          <w:tcPr>
            <w:tcW w:w="2377" w:type="dxa"/>
          </w:tcPr>
          <w:p w14:paraId="07CF5A44" w14:textId="580AD181" w:rsidR="007B4584" w:rsidRDefault="007B4584" w:rsidP="007B4584">
            <w:r w:rsidRPr="00E8371F">
              <w:rPr>
                <w:b/>
              </w:rPr>
              <w:t>Given.</w:t>
            </w:r>
          </w:p>
        </w:tc>
      </w:tr>
      <w:tr w:rsidR="00A97516" w:rsidRPr="00205BD5" w14:paraId="0272E0B4" w14:textId="77777777" w:rsidTr="00A8247E">
        <w:tc>
          <w:tcPr>
            <w:tcW w:w="4148" w:type="dxa"/>
          </w:tcPr>
          <w:p w14:paraId="2244ABC3" w14:textId="0C230766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par_price</w:t>
            </w:r>
            <w:proofErr w:type="spellEnd"/>
          </w:p>
        </w:tc>
        <w:tc>
          <w:tcPr>
            <w:tcW w:w="1922" w:type="dxa"/>
          </w:tcPr>
          <w:p w14:paraId="33492FB8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3F7E1EB9" w14:textId="346FB7F5" w:rsidR="00073E47" w:rsidRPr="007B4584" w:rsidRDefault="007B4584" w:rsidP="00073E47">
            <w:pPr>
              <w:rPr>
                <w:i/>
              </w:rPr>
            </w:pPr>
            <w:r w:rsidRPr="007B4584">
              <w:rPr>
                <w:i/>
              </w:rPr>
              <w:t>Par Price</w:t>
            </w:r>
          </w:p>
        </w:tc>
        <w:tc>
          <w:tcPr>
            <w:tcW w:w="903" w:type="dxa"/>
          </w:tcPr>
          <w:p w14:paraId="646D729A" w14:textId="3B343D1E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55D25E27" w14:textId="321429B7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6F847FD4" w14:textId="77777777" w:rsidTr="00A8247E">
        <w:tc>
          <w:tcPr>
            <w:tcW w:w="4148" w:type="dxa"/>
          </w:tcPr>
          <w:p w14:paraId="49BD0EDF" w14:textId="4928D496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par_amount</w:t>
            </w:r>
            <w:proofErr w:type="spellEnd"/>
          </w:p>
        </w:tc>
        <w:tc>
          <w:tcPr>
            <w:tcW w:w="1922" w:type="dxa"/>
          </w:tcPr>
          <w:p w14:paraId="19B88382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74F06BEE" w14:textId="11390640" w:rsidR="00073E47" w:rsidRPr="007B4584" w:rsidRDefault="007B4584" w:rsidP="00073E47">
            <w:pPr>
              <w:rPr>
                <w:i/>
              </w:rPr>
            </w:pPr>
            <w:r>
              <w:rPr>
                <w:i/>
              </w:rPr>
              <w:t>Par Amt</w:t>
            </w:r>
          </w:p>
        </w:tc>
        <w:tc>
          <w:tcPr>
            <w:tcW w:w="903" w:type="dxa"/>
          </w:tcPr>
          <w:p w14:paraId="46699161" w14:textId="5E197B38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5AFB2342" w14:textId="4A9121E1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01C97C93" w14:textId="77777777" w:rsidTr="00A8247E">
        <w:tc>
          <w:tcPr>
            <w:tcW w:w="4148" w:type="dxa"/>
          </w:tcPr>
          <w:p w14:paraId="1ECF4E9A" w14:textId="29BCD591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unit_share_price</w:t>
            </w:r>
            <w:proofErr w:type="spellEnd"/>
          </w:p>
        </w:tc>
        <w:tc>
          <w:tcPr>
            <w:tcW w:w="1922" w:type="dxa"/>
          </w:tcPr>
          <w:p w14:paraId="12073A32" w14:textId="2E076F61" w:rsidR="00073E47" w:rsidRPr="007B4584" w:rsidRDefault="00A97516" w:rsidP="00073E47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7B4584" w:rsidRPr="007B4584">
              <w:rPr>
                <w:i/>
              </w:rPr>
              <w:t xml:space="preserve">FX </w:t>
            </w:r>
            <w:proofErr w:type="spellStart"/>
            <w:r w:rsidR="007B4584" w:rsidRPr="007B4584">
              <w:rPr>
                <w:i/>
              </w:rPr>
              <w:t>Cls</w:t>
            </w:r>
            <w:proofErr w:type="spellEnd"/>
            <w:r w:rsidR="007B4584" w:rsidRPr="007B4584">
              <w:rPr>
                <w:i/>
              </w:rPr>
              <w:t xml:space="preserve"> * Px Close</w:t>
            </w:r>
          </w:p>
        </w:tc>
        <w:tc>
          <w:tcPr>
            <w:tcW w:w="903" w:type="dxa"/>
          </w:tcPr>
          <w:p w14:paraId="3A50583F" w14:textId="1298EC96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375638B0" w14:textId="3678D5A1" w:rsidR="00073E47" w:rsidRDefault="007B4584" w:rsidP="00073E47">
            <w:r>
              <w:rPr>
                <w:b/>
              </w:rPr>
              <w:t>Calculated.</w:t>
            </w:r>
          </w:p>
        </w:tc>
      </w:tr>
      <w:tr w:rsidR="00A97516" w:rsidRPr="00205BD5" w14:paraId="6AE3D4FB" w14:textId="77777777" w:rsidTr="00A8247E">
        <w:tc>
          <w:tcPr>
            <w:tcW w:w="4148" w:type="dxa"/>
          </w:tcPr>
          <w:p w14:paraId="53EAB737" w14:textId="416E9326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accrued_interest</w:t>
            </w:r>
            <w:proofErr w:type="spellEnd"/>
          </w:p>
        </w:tc>
        <w:tc>
          <w:tcPr>
            <w:tcW w:w="1922" w:type="dxa"/>
          </w:tcPr>
          <w:p w14:paraId="648D18B3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6E83A8C5" w14:textId="1BEFBA8B" w:rsidR="00073E47" w:rsidRPr="007B4584" w:rsidRDefault="00A97516" w:rsidP="00073E47">
            <w:pPr>
              <w:rPr>
                <w:i/>
              </w:rPr>
            </w:pPr>
            <w:r>
              <w:rPr>
                <w:i/>
              </w:rPr>
              <w:t>Accrued Int</w:t>
            </w:r>
          </w:p>
        </w:tc>
        <w:tc>
          <w:tcPr>
            <w:tcW w:w="903" w:type="dxa"/>
          </w:tcPr>
          <w:p w14:paraId="4BEE8E11" w14:textId="0FB8F6C9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19CD0FCC" w14:textId="3450FC09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50B20D7C" w14:textId="77777777" w:rsidTr="00A8247E">
        <w:tc>
          <w:tcPr>
            <w:tcW w:w="4148" w:type="dxa"/>
          </w:tcPr>
          <w:p w14:paraId="4E5140CD" w14:textId="59BC32C0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position_market</w:t>
            </w:r>
            <w:proofErr w:type="spellEnd"/>
          </w:p>
        </w:tc>
        <w:tc>
          <w:tcPr>
            <w:tcW w:w="1922" w:type="dxa"/>
          </w:tcPr>
          <w:p w14:paraId="13F96C5D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1E2FE07A" w14:textId="250A3646" w:rsidR="00073E47" w:rsidRPr="007B4584" w:rsidRDefault="00A97516" w:rsidP="00073E47">
            <w:pPr>
              <w:rPr>
                <w:i/>
              </w:rPr>
            </w:pPr>
            <w:r>
              <w:rPr>
                <w:i/>
              </w:rPr>
              <w:t>Pos Mkt</w:t>
            </w:r>
          </w:p>
        </w:tc>
        <w:tc>
          <w:tcPr>
            <w:tcW w:w="903" w:type="dxa"/>
          </w:tcPr>
          <w:p w14:paraId="2DC3604B" w14:textId="45E02AA7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3B51EB06" w14:textId="21E1AAA8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322C6774" w14:textId="77777777" w:rsidTr="00A8247E">
        <w:tc>
          <w:tcPr>
            <w:tcW w:w="4148" w:type="dxa"/>
          </w:tcPr>
          <w:p w14:paraId="5F0D7B97" w14:textId="688AF74B" w:rsidR="00073E47" w:rsidRPr="00ED7EEF" w:rsidRDefault="00073E47" w:rsidP="00073E47">
            <w:r w:rsidRPr="00ED7EEF">
              <w:t xml:space="preserve"> </w:t>
            </w:r>
            <w:r w:rsidR="007B4584">
              <w:t xml:space="preserve"> </w:t>
            </w:r>
            <w:proofErr w:type="spellStart"/>
            <w:r w:rsidR="007B4584">
              <w:t>market_value</w:t>
            </w:r>
            <w:proofErr w:type="spellEnd"/>
          </w:p>
        </w:tc>
        <w:tc>
          <w:tcPr>
            <w:tcW w:w="1922" w:type="dxa"/>
          </w:tcPr>
          <w:p w14:paraId="62BEDD63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234B33D0" w14:textId="03B68EF5" w:rsidR="00073E47" w:rsidRPr="007B4584" w:rsidRDefault="007B4584" w:rsidP="00073E47">
            <w:pPr>
              <w:rPr>
                <w:i/>
              </w:rPr>
            </w:pPr>
            <w:r w:rsidRPr="007B4584">
              <w:rPr>
                <w:i/>
              </w:rPr>
              <w:t>Mkt Val</w:t>
            </w:r>
          </w:p>
        </w:tc>
        <w:tc>
          <w:tcPr>
            <w:tcW w:w="903" w:type="dxa"/>
          </w:tcPr>
          <w:p w14:paraId="170F71E1" w14:textId="43D113E5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46908ADF" w14:textId="695CAA26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7DA99D60" w14:textId="77777777" w:rsidTr="00A8247E">
        <w:tc>
          <w:tcPr>
            <w:tcW w:w="4148" w:type="dxa"/>
          </w:tcPr>
          <w:p w14:paraId="1734EEDE" w14:textId="6F075C1D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security_amount_out_native</w:t>
            </w:r>
            <w:proofErr w:type="spellEnd"/>
          </w:p>
        </w:tc>
        <w:tc>
          <w:tcPr>
            <w:tcW w:w="1922" w:type="dxa"/>
          </w:tcPr>
          <w:p w14:paraId="4F40023F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64BC723E" w14:textId="76D71648" w:rsidR="00073E47" w:rsidRPr="007B4584" w:rsidRDefault="00A97516" w:rsidP="00073E47">
            <w:pPr>
              <w:rPr>
                <w:i/>
              </w:rPr>
            </w:pPr>
            <w:r>
              <w:rPr>
                <w:i/>
              </w:rPr>
              <w:t>Security Amt Out Native</w:t>
            </w:r>
          </w:p>
        </w:tc>
        <w:tc>
          <w:tcPr>
            <w:tcW w:w="903" w:type="dxa"/>
          </w:tcPr>
          <w:p w14:paraId="2C77AC2F" w14:textId="46F5201E" w:rsidR="00073E47" w:rsidRDefault="00073E47" w:rsidP="00073E47">
            <w:r>
              <w:t>USD</w:t>
            </w:r>
          </w:p>
        </w:tc>
        <w:tc>
          <w:tcPr>
            <w:tcW w:w="2377" w:type="dxa"/>
          </w:tcPr>
          <w:p w14:paraId="061563FD" w14:textId="22F859B6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214F2912" w14:textId="77777777" w:rsidTr="00A8247E">
        <w:tc>
          <w:tcPr>
            <w:tcW w:w="4148" w:type="dxa"/>
          </w:tcPr>
          <w:p w14:paraId="77AA0776" w14:textId="479DB43B" w:rsidR="00073E47" w:rsidRPr="00ED7EEF" w:rsidRDefault="00073E47" w:rsidP="00073E47">
            <w:r>
              <w:t xml:space="preserve">  </w:t>
            </w:r>
            <w:proofErr w:type="spellStart"/>
            <w:r w:rsidRPr="00ED7EEF">
              <w:t>current_shares_outstanding_all_classes</w:t>
            </w:r>
            <w:proofErr w:type="spellEnd"/>
          </w:p>
        </w:tc>
        <w:tc>
          <w:tcPr>
            <w:tcW w:w="1922" w:type="dxa"/>
          </w:tcPr>
          <w:p w14:paraId="65A2F836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50ED325A" w14:textId="0BA29E47" w:rsidR="00073E47" w:rsidRPr="007B4584" w:rsidRDefault="007B4584" w:rsidP="00073E47">
            <w:pPr>
              <w:rPr>
                <w:i/>
              </w:rPr>
            </w:pPr>
            <w:r>
              <w:rPr>
                <w:i/>
              </w:rPr>
              <w:t>Current Shares Outstanding for All Classes</w:t>
            </w:r>
          </w:p>
        </w:tc>
        <w:tc>
          <w:tcPr>
            <w:tcW w:w="903" w:type="dxa"/>
          </w:tcPr>
          <w:p w14:paraId="36B18388" w14:textId="1306F565" w:rsidR="00073E47" w:rsidRDefault="00CC381D" w:rsidP="00073E47">
            <w:r>
              <w:t>#</w:t>
            </w:r>
          </w:p>
        </w:tc>
        <w:tc>
          <w:tcPr>
            <w:tcW w:w="2377" w:type="dxa"/>
          </w:tcPr>
          <w:p w14:paraId="530FD444" w14:textId="2C964FCB" w:rsidR="00073E47" w:rsidRDefault="007B4584" w:rsidP="00073E47">
            <w:r>
              <w:rPr>
                <w:b/>
              </w:rPr>
              <w:t>Given.</w:t>
            </w:r>
          </w:p>
        </w:tc>
      </w:tr>
      <w:tr w:rsidR="00A97516" w:rsidRPr="00205BD5" w14:paraId="1076F406" w14:textId="77777777" w:rsidTr="00A8247E">
        <w:tc>
          <w:tcPr>
            <w:tcW w:w="4148" w:type="dxa"/>
          </w:tcPr>
          <w:p w14:paraId="30916AB4" w14:textId="3E7C467F" w:rsidR="00073E47" w:rsidRPr="00ED7EEF" w:rsidRDefault="00073E47" w:rsidP="00073E47">
            <w:r w:rsidRPr="00ED7EEF">
              <w:t xml:space="preserve">  </w:t>
            </w:r>
            <w:proofErr w:type="spellStart"/>
            <w:r w:rsidRPr="00ED7EEF">
              <w:t>free_float_percent</w:t>
            </w:r>
            <w:proofErr w:type="spellEnd"/>
          </w:p>
        </w:tc>
        <w:tc>
          <w:tcPr>
            <w:tcW w:w="1922" w:type="dxa"/>
          </w:tcPr>
          <w:p w14:paraId="38191AD7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55B739F4" w14:textId="48E28F14" w:rsidR="00073E47" w:rsidRPr="007B4584" w:rsidRDefault="007B4584" w:rsidP="00073E47">
            <w:pPr>
              <w:rPr>
                <w:i/>
              </w:rPr>
            </w:pPr>
            <w:r w:rsidRPr="00CC2961">
              <w:rPr>
                <w:i/>
              </w:rPr>
              <w:t>Free Float Percent</w:t>
            </w:r>
          </w:p>
        </w:tc>
        <w:tc>
          <w:tcPr>
            <w:tcW w:w="903" w:type="dxa"/>
          </w:tcPr>
          <w:p w14:paraId="7137392D" w14:textId="2E8575DA" w:rsidR="00073E47" w:rsidRDefault="00CC381D" w:rsidP="00073E47">
            <w:r>
              <w:t>%</w:t>
            </w:r>
          </w:p>
        </w:tc>
        <w:tc>
          <w:tcPr>
            <w:tcW w:w="2377" w:type="dxa"/>
          </w:tcPr>
          <w:p w14:paraId="6E9976FF" w14:textId="1D7FECD3" w:rsidR="00073E47" w:rsidRDefault="007B4584" w:rsidP="00073E47">
            <w:r>
              <w:rPr>
                <w:b/>
              </w:rPr>
              <w:t>Given.</w:t>
            </w:r>
          </w:p>
        </w:tc>
      </w:tr>
      <w:tr w:rsidR="007B4584" w:rsidRPr="00205BD5" w14:paraId="7C2FB334" w14:textId="77777777" w:rsidTr="00A8247E">
        <w:tc>
          <w:tcPr>
            <w:tcW w:w="4148" w:type="dxa"/>
          </w:tcPr>
          <w:p w14:paraId="09BCBE81" w14:textId="38E66A90" w:rsidR="007B4584" w:rsidRPr="00ED7EEF" w:rsidRDefault="007B4584" w:rsidP="007B4584">
            <w:r w:rsidRPr="00ED7EEF">
              <w:t xml:space="preserve">  </w:t>
            </w:r>
            <w:proofErr w:type="spellStart"/>
            <w:r w:rsidRPr="00ED7EEF">
              <w:t>free_float_shares</w:t>
            </w:r>
            <w:proofErr w:type="spellEnd"/>
          </w:p>
        </w:tc>
        <w:tc>
          <w:tcPr>
            <w:tcW w:w="1922" w:type="dxa"/>
          </w:tcPr>
          <w:p w14:paraId="3627812C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32CC5C43" w14:textId="77777777" w:rsidR="007B4584" w:rsidRDefault="007B4584" w:rsidP="007B4584">
            <w:r w:rsidRPr="00CC2961">
              <w:rPr>
                <w:i/>
              </w:rPr>
              <w:t>Free Float Percent</w:t>
            </w:r>
            <w:r>
              <w:t xml:space="preserve"> *</w:t>
            </w:r>
          </w:p>
          <w:p w14:paraId="28E51143" w14:textId="3C18E35A" w:rsidR="007B4584" w:rsidRPr="007B4584" w:rsidRDefault="007B4584" w:rsidP="007B4584">
            <w:r>
              <w:rPr>
                <w:i/>
              </w:rPr>
              <w:t>Current Shares Outstanding</w:t>
            </w:r>
          </w:p>
        </w:tc>
        <w:tc>
          <w:tcPr>
            <w:tcW w:w="903" w:type="dxa"/>
          </w:tcPr>
          <w:p w14:paraId="76D40C3B" w14:textId="7A92F34C" w:rsidR="007B4584" w:rsidRDefault="007B4584" w:rsidP="007B4584">
            <w:r>
              <w:t>#</w:t>
            </w:r>
          </w:p>
        </w:tc>
        <w:tc>
          <w:tcPr>
            <w:tcW w:w="2377" w:type="dxa"/>
          </w:tcPr>
          <w:p w14:paraId="3FE62BEB" w14:textId="728C9468" w:rsidR="007B4584" w:rsidRDefault="007B4584" w:rsidP="007B4584">
            <w:pPr>
              <w:rPr>
                <w:b/>
              </w:rPr>
            </w:pPr>
            <w:r>
              <w:rPr>
                <w:b/>
              </w:rPr>
              <w:t>Calculated.</w:t>
            </w:r>
          </w:p>
        </w:tc>
      </w:tr>
      <w:tr w:rsidR="007B4584" w:rsidRPr="00205BD5" w14:paraId="40101D02" w14:textId="77777777" w:rsidTr="00A8247E">
        <w:tc>
          <w:tcPr>
            <w:tcW w:w="4148" w:type="dxa"/>
          </w:tcPr>
          <w:p w14:paraId="5234CE2E" w14:textId="23BA1307" w:rsidR="007B4584" w:rsidRPr="00ED7EEF" w:rsidRDefault="007B4584" w:rsidP="007B4584">
            <w:r>
              <w:t xml:space="preserve">  </w:t>
            </w:r>
            <w:proofErr w:type="spellStart"/>
            <w:r>
              <w:t>Current_face_amount</w:t>
            </w:r>
            <w:proofErr w:type="spellEnd"/>
          </w:p>
        </w:tc>
        <w:tc>
          <w:tcPr>
            <w:tcW w:w="1922" w:type="dxa"/>
          </w:tcPr>
          <w:p w14:paraId="2E8B2882" w14:textId="77777777" w:rsidR="00A97516" w:rsidRDefault="00A97516" w:rsidP="00A97516">
            <w:pPr>
              <w:rPr>
                <w:i/>
              </w:rPr>
            </w:pPr>
            <w:r>
              <w:rPr>
                <w:b/>
                <w:i/>
              </w:rPr>
              <w:t xml:space="preserve">PORT </w:t>
            </w:r>
            <w:r>
              <w:rPr>
                <w:i/>
              </w:rPr>
              <w:t>–</w:t>
            </w:r>
          </w:p>
          <w:p w14:paraId="4ED69B71" w14:textId="72034A86" w:rsidR="007B4584" w:rsidRPr="007B4584" w:rsidRDefault="007B4584" w:rsidP="007B4584">
            <w:pPr>
              <w:rPr>
                <w:i/>
              </w:rPr>
            </w:pPr>
            <w:r>
              <w:rPr>
                <w:i/>
              </w:rPr>
              <w:t>Current Face Amount</w:t>
            </w:r>
          </w:p>
        </w:tc>
        <w:tc>
          <w:tcPr>
            <w:tcW w:w="903" w:type="dxa"/>
          </w:tcPr>
          <w:p w14:paraId="1A162B00" w14:textId="05992454" w:rsidR="007B4584" w:rsidRDefault="00A97516" w:rsidP="007B4584">
            <w:r>
              <w:t>USD</w:t>
            </w:r>
          </w:p>
        </w:tc>
        <w:tc>
          <w:tcPr>
            <w:tcW w:w="2377" w:type="dxa"/>
          </w:tcPr>
          <w:p w14:paraId="5F7C5685" w14:textId="77777777" w:rsidR="007B4584" w:rsidRDefault="007B4584" w:rsidP="007B4584">
            <w:pPr>
              <w:rPr>
                <w:b/>
              </w:rPr>
            </w:pPr>
          </w:p>
        </w:tc>
      </w:tr>
    </w:tbl>
    <w:p w14:paraId="2BAD13B8" w14:textId="024E5F02" w:rsidR="00590788" w:rsidRDefault="00590788">
      <w:bookmarkStart w:id="0" w:name="_GoBack"/>
      <w:bookmarkEnd w:id="0"/>
    </w:p>
    <w:sectPr w:rsidR="0059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EF"/>
    <w:rsid w:val="00073E47"/>
    <w:rsid w:val="00095C07"/>
    <w:rsid w:val="000B1038"/>
    <w:rsid w:val="001E2C4E"/>
    <w:rsid w:val="00205BD5"/>
    <w:rsid w:val="004009B9"/>
    <w:rsid w:val="00590788"/>
    <w:rsid w:val="007B4584"/>
    <w:rsid w:val="007F720E"/>
    <w:rsid w:val="00883EC4"/>
    <w:rsid w:val="008B5C2D"/>
    <w:rsid w:val="009D0173"/>
    <w:rsid w:val="00A8247E"/>
    <w:rsid w:val="00A97516"/>
    <w:rsid w:val="00CC2961"/>
    <w:rsid w:val="00CC381D"/>
    <w:rsid w:val="00E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2558"/>
  <w15:chartTrackingRefBased/>
  <w15:docId w15:val="{7E758D79-32E8-4D24-B5B0-6227BA84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Posey</dc:creator>
  <cp:keywords/>
  <dc:description/>
  <cp:lastModifiedBy>Taylor Posey</cp:lastModifiedBy>
  <cp:revision>3</cp:revision>
  <dcterms:created xsi:type="dcterms:W3CDTF">2019-03-11T05:08:00Z</dcterms:created>
  <dcterms:modified xsi:type="dcterms:W3CDTF">2019-03-15T02:55:00Z</dcterms:modified>
</cp:coreProperties>
</file>