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65D52">
      <w:pPr>
        <w:spacing w:line="48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619F0AA8">
      <w:pPr>
        <w:spacing w:line="48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spacing w:val="-6"/>
          <w:sz w:val="32"/>
          <w:szCs w:val="32"/>
        </w:rPr>
        <w:t>自3月23日开始，我市</w:t>
      </w:r>
      <w:r>
        <w:rPr>
          <w:rFonts w:hint="eastAsia" w:ascii="方正仿宋_GBK" w:eastAsia="方正仿宋_GBK"/>
          <w:b/>
          <w:spacing w:val="-6"/>
          <w:sz w:val="32"/>
          <w:szCs w:val="32"/>
        </w:rPr>
        <w:t>风雹天气频发，极端性强，</w:t>
      </w:r>
      <w:r>
        <w:rPr>
          <w:rFonts w:hint="eastAsia" w:ascii="方正仿宋_GBK" w:eastAsia="方正仿宋_GBK"/>
          <w:spacing w:val="-6"/>
          <w:sz w:val="32"/>
          <w:szCs w:val="32"/>
        </w:rPr>
        <w:t>先后遭遇7次强对流天气，均伴有冰雹与大风，突破同期历史记录。入汛以来，我市</w:t>
      </w:r>
      <w:r>
        <w:rPr>
          <w:rFonts w:hint="eastAsia" w:ascii="方正仿宋_GBK" w:eastAsia="方正仿宋_GBK"/>
          <w:b/>
          <w:bCs/>
          <w:spacing w:val="-6"/>
          <w:sz w:val="32"/>
          <w:szCs w:val="32"/>
        </w:rPr>
        <w:t>降水显著偏多</w:t>
      </w:r>
      <w:r>
        <w:rPr>
          <w:rFonts w:hint="eastAsia" w:ascii="方正仿宋_GBK" w:eastAsia="方正仿宋_GBK"/>
          <w:spacing w:val="-6"/>
          <w:sz w:val="32"/>
          <w:szCs w:val="32"/>
        </w:rPr>
        <w:t>，4月1日08时～17日08时，全市平均降水量226.8毫米，较常年同期（112.4毫米）偏多一倍</w:t>
      </w:r>
      <w:r>
        <w:rPr>
          <w:rFonts w:hint="eastAsia" w:ascii="方正仿宋_GBK" w:eastAsia="方正仿宋_GBK"/>
          <w:b/>
          <w:spacing w:val="-6"/>
          <w:sz w:val="32"/>
          <w:szCs w:val="32"/>
        </w:rPr>
        <w:t>。</w:t>
      </w:r>
    </w:p>
    <w:p w14:paraId="5DF90B60">
      <w:pPr>
        <w:spacing w:line="480" w:lineRule="exact"/>
        <w:ind w:firstLine="616" w:firstLineChars="200"/>
        <w:rPr>
          <w:rFonts w:ascii="方正仿宋_GBK" w:hAnsi="仿宋" w:eastAsia="方正仿宋_GBK"/>
          <w:bCs/>
          <w:color w:val="000000"/>
          <w:sz w:val="32"/>
          <w:szCs w:val="32"/>
        </w:rPr>
      </w:pPr>
      <w:r>
        <w:rPr>
          <w:rFonts w:hint="eastAsia" w:ascii="方正仿宋_GBK" w:eastAsia="方正仿宋_GBK"/>
          <w:spacing w:val="-6"/>
          <w:sz w:val="32"/>
          <w:szCs w:val="32"/>
        </w:rPr>
        <w:t>4月15日～16日，我市出现暴雨、强对流天气过程。</w:t>
      </w:r>
      <w:r>
        <w:rPr>
          <w:rFonts w:hint="eastAsia" w:ascii="方正仿宋_GBK" w:eastAsia="方正仿宋_GBK"/>
          <w:b/>
          <w:spacing w:val="-6"/>
          <w:sz w:val="32"/>
          <w:szCs w:val="32"/>
        </w:rPr>
        <w:t>暴雨范围广、强度强，</w:t>
      </w:r>
      <w:r>
        <w:rPr>
          <w:rFonts w:hint="eastAsia" w:ascii="方正仿宋_GBK" w:eastAsia="方正仿宋_GBK"/>
          <w:spacing w:val="-6"/>
          <w:sz w:val="32"/>
          <w:szCs w:val="32"/>
        </w:rPr>
        <w:t>16日04时至17日07时，我市</w:t>
      </w:r>
      <w:r>
        <w:rPr>
          <w:rFonts w:hint="eastAsia" w:ascii="方正仿宋_GBK" w:hAnsi="仿宋" w:eastAsia="方正仿宋_GBK"/>
          <w:bCs/>
          <w:color w:val="000000"/>
          <w:sz w:val="32"/>
          <w:szCs w:val="32"/>
        </w:rPr>
        <w:t>171站（共274站）</w:t>
      </w:r>
      <w:r>
        <w:rPr>
          <w:rFonts w:hint="eastAsia" w:ascii="方正仿宋_GBK" w:eastAsia="方正仿宋_GBK"/>
          <w:spacing w:val="-6"/>
          <w:sz w:val="32"/>
          <w:szCs w:val="32"/>
        </w:rPr>
        <w:t>出现暴雨，55站出现大暴雨，主要出现在中南部；</w:t>
      </w:r>
      <w:r>
        <w:rPr>
          <w:rFonts w:hint="eastAsia" w:ascii="方正仿宋_GBK" w:eastAsia="方正仿宋_GBK"/>
          <w:b/>
          <w:bCs/>
          <w:spacing w:val="-6"/>
          <w:sz w:val="32"/>
          <w:szCs w:val="32"/>
        </w:rPr>
        <w:t>短时强降雨强度大</w:t>
      </w:r>
      <w:r>
        <w:rPr>
          <w:rFonts w:hint="eastAsia" w:ascii="方正仿宋_GBK" w:eastAsia="方正仿宋_GBK"/>
          <w:spacing w:val="-6"/>
          <w:sz w:val="32"/>
          <w:szCs w:val="32"/>
        </w:rPr>
        <w:t>，有61站出现1小时30毫米及以上短时强降雨，</w:t>
      </w:r>
      <w:r>
        <w:rPr>
          <w:rFonts w:hint="eastAsia" w:ascii="方正仿宋_GBK" w:hAnsi="微软雅黑" w:eastAsia="方正仿宋_GBK"/>
          <w:sz w:val="32"/>
          <w:szCs w:val="32"/>
          <w:shd w:val="clear" w:color="auto" w:fill="FFFFFF"/>
        </w:rPr>
        <w:t>4</w:t>
      </w:r>
      <w:r>
        <w:rPr>
          <w:rFonts w:hint="eastAsia" w:ascii="方正仿宋_GBK" w:eastAsia="方正仿宋_GBK"/>
          <w:spacing w:val="-6"/>
          <w:sz w:val="32"/>
          <w:szCs w:val="32"/>
        </w:rPr>
        <w:t>3站出现3小时50毫米及以上短时强降雨，以丰城筱塘站1小时94.1毫米、3小时107.2毫米为最大；</w:t>
      </w:r>
      <w:r>
        <w:rPr>
          <w:rFonts w:hint="eastAsia" w:ascii="方正仿宋_GBK" w:eastAsia="方正仿宋_GBK"/>
          <w:b/>
          <w:bCs/>
          <w:spacing w:val="-6"/>
          <w:sz w:val="32"/>
          <w:szCs w:val="32"/>
        </w:rPr>
        <w:t>雷暴大风强，局地伴有冰雹</w:t>
      </w:r>
      <w:r>
        <w:rPr>
          <w:rFonts w:hint="eastAsia" w:ascii="方正仿宋_GBK" w:eastAsia="方正仿宋_GBK"/>
          <w:spacing w:val="-6"/>
          <w:sz w:val="32"/>
          <w:szCs w:val="32"/>
        </w:rPr>
        <w:t>；</w:t>
      </w:r>
      <w:r>
        <w:rPr>
          <w:rFonts w:hint="eastAsia" w:ascii="方正仿宋_GBK" w:hAnsi="仿宋" w:eastAsia="方正仿宋_GBK"/>
          <w:bCs/>
          <w:color w:val="000000"/>
          <w:sz w:val="32"/>
          <w:szCs w:val="32"/>
        </w:rPr>
        <w:t>46站（共187站）</w:t>
      </w:r>
      <w:r>
        <w:rPr>
          <w:rFonts w:hint="eastAsia" w:ascii="方正仿宋_GBK" w:eastAsia="方正仿宋_GBK"/>
          <w:spacing w:val="-6"/>
          <w:sz w:val="32"/>
          <w:szCs w:val="32"/>
        </w:rPr>
        <w:t>出现8级及以上阵风，主要出现在樟树、丰城，以丰城筱塘乡站11级（31.2米/秒）为最大；</w:t>
      </w:r>
      <w:r>
        <w:rPr>
          <w:rFonts w:hint="eastAsia" w:ascii="方正仿宋_GBK" w:hAnsi="仿宋" w:eastAsia="方正仿宋_GBK"/>
          <w:bCs/>
          <w:color w:val="000000"/>
          <w:sz w:val="32"/>
          <w:szCs w:val="32"/>
        </w:rPr>
        <w:t>袁州区出现冰雹。</w:t>
      </w:r>
    </w:p>
    <w:p w14:paraId="284FA29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804AF"/>
    <w:rsid w:val="12C2124C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