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082C7">
      <w:pPr>
        <w:spacing w:line="56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3AA5C47B">
      <w:pPr>
        <w:adjustRightInd w:val="0"/>
        <w:snapToGrid w:val="0"/>
        <w:spacing w:line="560" w:lineRule="exact"/>
        <w:ind w:firstLine="640" w:firstLineChars="200"/>
        <w:rPr>
          <w:rFonts w:ascii="方正仿宋_GBK" w:hAnsi="宋体" w:eastAsia="方正仿宋_GBK" w:cs="宋体"/>
          <w:kern w:val="0"/>
          <w:sz w:val="32"/>
          <w:szCs w:val="32"/>
        </w:rPr>
      </w:pPr>
      <w:r>
        <w:rPr>
          <w:rFonts w:hint="eastAsia" w:ascii="方正仿宋_GBK" w:hAnsi="宋体" w:eastAsia="方正仿宋_GBK" w:cs="宋体"/>
          <w:b/>
          <w:kern w:val="0"/>
          <w:sz w:val="32"/>
          <w:szCs w:val="32"/>
        </w:rPr>
        <w:t>降水偏少，气温偏高。</w:t>
      </w:r>
      <w:r>
        <w:rPr>
          <w:rFonts w:hint="eastAsia" w:ascii="方正仿宋_GBK" w:hAnsi="宋体" w:eastAsia="方正仿宋_GBK" w:cs="宋体"/>
          <w:kern w:val="0"/>
          <w:sz w:val="32"/>
          <w:szCs w:val="32"/>
        </w:rPr>
        <w:t>11月24日以来，全市平均降雨量18.6毫米，较常年同期偏少2.6成，县级以高安市25.7毫米为最多，靖安县1.1毫米为最少；全市平均最高气温17.8℃，较常年同期偏高2.3℃，为1961年以来历史同期第10高位（最高出现在1968年，22.8℃）。</w:t>
      </w:r>
      <w:r>
        <w:rPr>
          <w:rFonts w:ascii="方正仿宋_GBK" w:hAnsi="宋体" w:eastAsia="方正仿宋_GBK" w:cs="宋体"/>
          <w:kern w:val="0"/>
          <w:sz w:val="32"/>
          <w:szCs w:val="32"/>
        </w:rPr>
        <w:t xml:space="preserve"> </w:t>
      </w:r>
    </w:p>
    <w:p w14:paraId="062CECD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6865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