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Style w:val="Ninguno"/>
          <w:b w:val="0"/>
          <w:bCs w:val="0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s-ES_tradnl"/>
        </w:rPr>
        <w:t>Universidad Veracruzana</w:t>
      </w:r>
    </w:p>
    <w:p>
      <w:pPr>
        <w:pStyle w:val="Por omisión"/>
        <w:bidi w:val="0"/>
        <w:ind w:left="0" w:right="522" w:firstLine="0"/>
        <w:jc w:val="right"/>
        <w:rPr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Facultad de Estad</w:t>
      </w:r>
      <w:r>
        <w:rPr>
          <w:b w:val="1"/>
          <w:bCs w:val="1"/>
          <w:sz w:val="28"/>
          <w:szCs w:val="28"/>
          <w:rtl w:val="0"/>
        </w:rPr>
        <w:t>í</w:t>
      </w:r>
      <w:r>
        <w:rPr>
          <w:b w:val="1"/>
          <w:bCs w:val="1"/>
          <w:sz w:val="28"/>
          <w:szCs w:val="28"/>
          <w:rtl w:val="0"/>
          <w:lang w:val="pt-PT"/>
        </w:rPr>
        <w:t>stica e Inform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it-IT"/>
        </w:rPr>
        <w:t>tica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s-ES_tradnl"/>
        </w:rPr>
        <w:t>Requerimientos de Software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 xml:space="preserve">M.C.C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Juan Carlos P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rez Arriaga</w:t>
      </w: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34"/>
          <w:szCs w:val="34"/>
          <w:rtl w:val="0"/>
        </w:rPr>
      </w:pPr>
      <w:r>
        <w:rPr>
          <w:b w:val="1"/>
          <w:bCs w:val="1"/>
          <w:sz w:val="34"/>
          <w:szCs w:val="34"/>
          <w:rtl w:val="0"/>
          <w:lang w:val="es-ES_tradnl"/>
        </w:rPr>
        <w:t>Sistema del Servicio Social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Especificaci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requerimientos de software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Elaborado por: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Ch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it-IT"/>
        </w:rPr>
        <w:t>zaro Watty Ana Paola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s14011634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fr-FR"/>
        </w:rPr>
        <w:t>Mart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</w:rPr>
        <w:t>nez Z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de-DE"/>
        </w:rPr>
        <w:t>rate Gerardo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s14011607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Villafuerte Camacho Alejandro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s14011638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" w:id="0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Ficha del documento</w:t>
      </w:r>
      <w:bookmarkEnd w:id="0"/>
    </w:p>
    <w:p>
      <w:pPr>
        <w:pStyle w:val="Cuerpo"/>
        <w:bidi w:val="0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85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43"/>
        <w:gridCol w:w="1511"/>
        <w:gridCol w:w="2275"/>
        <w:gridCol w:w="3756"/>
      </w:tblGrid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Fecha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Revisi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Autores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Verificado por Universidad Veracruzana</w:t>
            </w:r>
          </w:p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Portada, introducci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formato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Resumen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Personal involucrado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Alcance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18/11/2015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Referencias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24/11/05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Funcionalidad, restricciones y requisitos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26/11/2015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Perspectiva del producto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46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funcionalidad, 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sito, revisiones y 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usuarios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alcance e interfaces de software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70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Restricciones, suposiciones y dependencias. 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requerimientos no funcionales.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Narrativas de casos de uso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" w:id="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Contenido</w:t>
      </w:r>
      <w:bookmarkEnd w:id="1"/>
    </w:p>
    <w:p>
      <w:pPr>
        <w:pStyle w:val="Cuerpo"/>
        <w:bidi w:val="0"/>
      </w:pPr>
    </w:p>
    <w:p>
      <w:pPr>
        <w:pStyle w:val="Cuerpo"/>
        <w:bidi w:val="0"/>
      </w:pPr>
      <w:r>
        <w:rPr/>
        <w:fldChar w:fldCharType="begin" w:fldLock="0"/>
      </w:r>
      <w:r>
        <w:instrText xml:space="preserve"> TOC \t "Encabezamiento 2, 1,Encabezamiento 3, 1,Título, 2"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Ficha del documento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Contenido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 Introducción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1.1 Propósito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1.2 Alcance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1.3 Personal involucrado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1.4 Definiciones, acrónimos y abreviaturas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1.5 Referencias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1.6 Resumen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de-DE"/>
        </w:rPr>
        <w:t>2. Descripción general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2.1 Perspectiva general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2.2 Funcionalidad del producto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2.3 Características de los usuarios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2.4 Restricciones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2.5 Suposiciones y dependencias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3. Requerimientos específicos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 Requisitos comunes de las interfaces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3.1.1 Interfaces de usuario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nl-NL"/>
        </w:rPr>
        <w:t>3.1.2 Interfaces de hardware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3.1.3 Interfaces de Software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 Requisitos funcionales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3.3 Requisitos no funcionales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3.3.1 Requerimientos del producto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3.3.2 Requerimientos organizacionales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3.3.3 Requerimientos externos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it-IT"/>
        </w:rPr>
        <w:t>4. Apéndice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Cuerpo"/>
        <w:bidi w:val="0"/>
      </w:pPr>
      <w:r>
        <w:rPr/>
        <w:fldChar w:fldCharType="end" w:fldLock="0"/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" w:id="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 Introducci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n</w:t>
      </w:r>
      <w:bookmarkEnd w:id="2"/>
    </w:p>
    <w:p>
      <w:pPr>
        <w:pStyle w:val="Cuerpo"/>
        <w:bidi w:val="0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tab/>
      </w:r>
      <w:r>
        <w:rPr>
          <w:rStyle w:val="Ninguno"/>
          <w:sz w:val="24"/>
          <w:szCs w:val="24"/>
          <w:rtl w:val="0"/>
          <w:lang w:val="es-ES_tradnl"/>
        </w:rPr>
        <w:t>Este documento es una Especificaci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Requerimientos de Software para el Sistema del Servicio Social de la Universidad Veracruzana. Este documento se ha estructurado bas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ndose en en el est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ndar IEEE 830, 1998.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3" w:id="3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1.1 Prop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sito</w:t>
      </w:r>
      <w:bookmarkEnd w:id="3"/>
    </w:p>
    <w:p>
      <w:pPr>
        <w:pStyle w:val="Cuerpo"/>
        <w:bidi w:val="0"/>
      </w:pPr>
    </w:p>
    <w:p>
      <w:pPr>
        <w:pStyle w:val="Cuerpo A"/>
        <w:ind w:firstLine="720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La Universidad Veracruzana es una instituci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p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blica de educaci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superior que tiene como prioridad formar profesionales competentes y responsables, capaces de servir en el desarrollo de soluciones a las necesidades; tanto de personas, como de empresas.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Una de las maneras de fomentarlo es por medio del servicio social, el cual no solo beneficia a la comunidad, sino que prepara a los estudiantes poniendo en pr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ctica los conocimientos obtenidos y adquiriendo habilidades profesionales. Bas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ndose en la capacitaci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asesor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Hacer un servicio social es obligatorio para obtener la c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dula profesional y ser reconocido antes la sociedad, y por lo tanto, es fundamental para continuar con nuestros estudios o conseguir un trabajo. Es por esto que el tiempo empleado en la obtenci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recopilaci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de 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referente al servicio debe acoplarse con fluidez.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Los responsables se encargan de recibir y evaluar reportes, guardar los oficios presentados y asegurarse del seguimiento que se le est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dando al proyecto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…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que se registra de manera manual, con riesgo a extrav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os o malos entendidos. Es por esto que se necesita un sistema capaz de respaldar y ordenar los documentos respectivos, capaz de facilitar y agilizar el gran trabajo al que un servicio social conlleva.</w:t>
      </w:r>
    </w:p>
    <w:p>
      <w:pPr>
        <w:pStyle w:val="Cuerpo"/>
        <w:bidi w:val="0"/>
      </w:pPr>
    </w:p>
    <w:p>
      <w:pPr>
        <w:pStyle w:val="Cuerpo"/>
        <w:rPr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4" w:id="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1.2 Alcance</w:t>
      </w:r>
      <w:bookmarkEnd w:id="4"/>
    </w:p>
    <w:p>
      <w:pPr>
        <w:pStyle w:val="Cuerpo"/>
        <w:bidi w:val="0"/>
      </w:pPr>
    </w:p>
    <w:p>
      <w:pPr>
        <w:pStyle w:val="Por omisión"/>
        <w:bidi w:val="0"/>
        <w:ind w:left="0" w:right="522" w:firstLine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Actualmente el servicio social se maneja de una manera en la que los maestros, responsables, coordinadores y alumnos les resulta complicado llevar a cabo por los horarios que maneja cada una de las personas. Adem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s, todos los tramites se realizan en papel, lo que puede ocasionar alg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n riesgo de extrav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o o alg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n error o mal entendido en alguno de estos documentos.</w:t>
      </w:r>
    </w:p>
    <w:p>
      <w:pPr>
        <w:pStyle w:val="Por omisión"/>
        <w:bidi w:val="0"/>
        <w:ind w:left="0" w:right="522" w:firstLine="0"/>
        <w:jc w:val="left"/>
        <w:rPr>
          <w:rStyle w:val="Ninguno"/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Es por esto que el presente proyecto se centra en crear un sistema que ayude a mejorar la mayor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de los procesos que conlleva la experiencia educativa del servicio social. Nuestro sistema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capaz de:</w:t>
      </w:r>
    </w:p>
    <w:p>
      <w:pPr>
        <w:pStyle w:val="Por omisión"/>
        <w:bidi w:val="0"/>
        <w:ind w:left="0" w:right="52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  <w:r>
        <w:rPr>
          <w:rStyle w:val="Ninguno"/>
          <w:rFonts w:ascii="Times New Roman" w:hAnsi="Times New Roman" w:hint="default"/>
          <w:sz w:val="24"/>
          <w:szCs w:val="24"/>
          <w:rtl w:val="0"/>
        </w:rPr>
        <w:t>•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Reducir los tiempos invertidos actualmente en el transcurso de verificaci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alumno, las empresas y las asignaciones que se le hacen a los alumnos para comenzar con su SS.</w:t>
      </w: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•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Reducci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papel en un 40% (el papel manejado en el SS es: 1 hoja para la asignaci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n, 1 hoja de liberaci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6 hojas aproximadamente para la entrega de reportes).</w:t>
      </w: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•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El sistema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seguro y evitar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complicaciones con la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como se mencion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pt-PT"/>
        </w:rPr>
        <w:t>anteriormente.</w:t>
      </w:r>
    </w:p>
    <w:p>
      <w:pPr>
        <w:pStyle w:val="Por omisión"/>
        <w:bidi w:val="0"/>
        <w:ind w:left="0" w:right="522" w:firstLine="0"/>
        <w:jc w:val="left"/>
        <w:rPr>
          <w:rStyle w:val="Ninguno"/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Esto ayudar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tanto a los involucrados en el SS como a la universidad porque se reducir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 los recursos f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sicos y adem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s los cost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7747644</wp:posOffset>
                </wp:positionV>
                <wp:extent cx="5775888" cy="137795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888" cy="137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96" w:type="dxa"/>
                              <w:tblInd w:w="10" w:type="dxa"/>
                              <w:tblBorders>
                                <w:top w:val="single" w:color="7f7f7f" w:sz="2" w:space="0" w:shadow="0" w:frame="0"/>
                                <w:left w:val="single" w:color="000000" w:sz="2" w:space="0" w:shadow="0" w:frame="0"/>
                                <w:bottom w:val="single" w:color="7f7f7f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82"/>
                              <w:gridCol w:w="6414"/>
                            </w:tblGrid>
                            <w:tr>
                              <w:tblPrEx>
                                <w:shd w:val="clear" w:color="auto" w:fill="fefffe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Gerardo Mart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nez Z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Rol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Analista de Requerimientos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Categor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a Profesional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Licenciado en Ingenier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Responsabilidad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lisis de informaci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 y dise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Informaci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n de contacto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"mailto:gmz2809@gmail.com"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>gmz2809@gmail.com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610.1pt;width:454.8pt;height:108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96" w:type="dxa"/>
                        <w:tblInd w:w="10" w:type="dxa"/>
                        <w:tblBorders>
                          <w:top w:val="single" w:color="7f7f7f" w:sz="2" w:space="0" w:shadow="0" w:frame="0"/>
                          <w:left w:val="single" w:color="000000" w:sz="2" w:space="0" w:shadow="0" w:frame="0"/>
                          <w:bottom w:val="single" w:color="7f7f7f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82"/>
                        <w:gridCol w:w="6414"/>
                      </w:tblGrid>
                      <w:tr>
                        <w:tblPrEx>
                          <w:shd w:val="clear" w:color="auto" w:fill="fefffe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Gerardo Mart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nez Z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Rol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Analista de Requerimientos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Categor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a Profesional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Licenciado en Ingenier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Responsabilidad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lisis de informaci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 y dise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ñ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Informaci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n de contacto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"mailto:gmz2809@gmail.com"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gmz2809@gmail.com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s-ES_tradnl"/>
        </w:rPr>
        <w:t xml:space="preserve">os de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stos; asimismo se ver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beneficiado el medio ambiente por la reducci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todo el material utilizado en el SS que se lleva a cabo cada semestre.</w:t>
      </w:r>
    </w:p>
    <w:p>
      <w:pPr>
        <w:pStyle w:val="Por omisión"/>
        <w:bidi w:val="0"/>
        <w:ind w:left="0" w:right="52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Cabe mencionar que el sistema se plane</w:t>
      </w:r>
      <w:r>
        <w:rPr>
          <w:sz w:val="24"/>
          <w:szCs w:val="24"/>
          <w:rtl w:val="0"/>
          <w:lang w:val="es-ES_tradnl"/>
        </w:rPr>
        <w:t>ó ú</w:t>
      </w:r>
      <w:r>
        <w:rPr>
          <w:sz w:val="24"/>
          <w:szCs w:val="24"/>
          <w:rtl w:val="0"/>
          <w:lang w:val="es-ES_tradnl"/>
        </w:rPr>
        <w:t>nicamente para la FEI de la UV.</w:t>
      </w:r>
    </w:p>
    <w:p>
      <w:pPr>
        <w:pStyle w:val="Por omisión"/>
        <w:bidi w:val="0"/>
        <w:ind w:left="0" w:right="522" w:firstLine="0"/>
        <w:jc w:val="left"/>
        <w:rPr>
          <w:rStyle w:val="Ninguno"/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El sistema facilitar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la experiencia escolar SS, mas no podr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 xml:space="preserve">n darse de baja ni inscribirse a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 xml:space="preserve">sta utilizando el software propuesto. </w:t>
      </w: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Cuerpo"/>
        <w:bidi w:val="0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5" w:id="5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1.3 Personal involucrado</w:t>
      </w:r>
      <w:bookmarkEnd w:id="5"/>
    </w:p>
    <w:p>
      <w:pPr>
        <w:pStyle w:val="Cuerpo"/>
        <w:bidi w:val="0"/>
      </w:pPr>
    </w:p>
    <w:tbl>
      <w:tblPr>
        <w:tblW w:w="9076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9"/>
        <w:gridCol w:w="647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rtl w:val="0"/>
              </w:rPr>
              <w:t>Nombre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b w:val="0"/>
                <w:bCs w:val="0"/>
                <w:rtl w:val="0"/>
              </w:rPr>
              <w:t>Ana Paola Ch</w:t>
            </w:r>
            <w:r>
              <w:rPr>
                <w:rFonts w:ascii="Helvetica" w:hAnsi="Helvetica" w:hint="default"/>
                <w:b w:val="0"/>
                <w:bCs w:val="0"/>
                <w:rtl w:val="0"/>
              </w:rPr>
              <w:t>á</w:t>
            </w:r>
            <w:r>
              <w:rPr>
                <w:rFonts w:ascii="Helvetica" w:hAnsi="Helvetica"/>
                <w:b w:val="0"/>
                <w:bCs w:val="0"/>
                <w:rtl w:val="0"/>
              </w:rPr>
              <w:t>zaro Watty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Licenciada en Ingenier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lisis de informaci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dise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"mailto:ap96_voley@live.com.mx"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ap96_voley@live.com.mx</w:t>
            </w:r>
            <w:r>
              <w:rPr/>
              <w:fldChar w:fldCharType="end" w:fldLock="0"/>
            </w:r>
          </w:p>
        </w:tc>
      </w:tr>
    </w:tbl>
    <w:p>
      <w:pPr>
        <w:pStyle w:val="Cuerpo"/>
        <w:jc w:val="both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96" w:type="dxa"/>
        <w:jc w:val="righ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82"/>
        <w:gridCol w:w="6414"/>
      </w:tblGrid>
      <w:tr>
        <w:tblPrEx>
          <w:shd w:val="clear" w:color="auto" w:fill="fefffe"/>
        </w:tblPrEx>
        <w:trPr>
          <w:trHeight w:val="273" w:hRule="atLeast"/>
          <w:tblHeader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Nombre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Helvetica" w:hAnsi="Helvetica"/>
                <w:b w:val="0"/>
                <w:bCs w:val="0"/>
                <w:rtl w:val="0"/>
              </w:rPr>
              <w:t>Alejandro Villafuerte Camacho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Licenciado en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lisis de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y dise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ñ</w:t>
            </w:r>
            <w:r>
              <w:rPr>
                <w:rFonts w:ascii="Helvetica" w:cs="Arial Unicode MS" w:hAnsi="Helvetica" w:eastAsia="Arial Unicode MS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"mailto:avc25@live.com.mx"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avc25@live.com.mx</w:t>
            </w:r>
            <w:r>
              <w:rPr/>
              <w:fldChar w:fldCharType="end" w:fldLock="0"/>
            </w:r>
          </w:p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Encabezamiento 3"/>
        <w:sectPr>
          <w:pgSz w:w="11906" w:h="16838" w:orient="portrait"/>
          <w:pgMar w:top="1134" w:right="1134" w:bottom="1134" w:left="1134" w:header="709" w:footer="850"/>
          <w:bidi w:val="0"/>
        </w:sectPr>
      </w:pPr>
      <w:bookmarkStart w:name="_Toc6" w:id="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1.4 Definiciones, acr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nimos y abreviaturas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</w:rPr>
        <w:br w:type="page"/>
      </w:r>
      <w:bookmarkEnd w:id="6"/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7" w:id="7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1.5 Referencias</w:t>
      </w:r>
      <w:bookmarkEnd w:id="7"/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446"/>
        <w:gridCol w:w="6171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T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rtl w:val="0"/>
              </w:rPr>
              <w:t>tulo del documento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Referencias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Especificaci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requerimientos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Est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ndar 830-1998</w:t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Software Requirements Engineering: What, Why, Who, When and How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Westfall, L. (2006). Software Requirements Engineering: What, Why, Who, When and  How.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Requirements Management Using IBM Rational RequisitePro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</w:rPr>
              <w:t>Zielczynski, P</w:t>
            </w:r>
            <w:r>
              <w:rPr>
                <w:rtl w:val="0"/>
                <w:lang w:val="es-ES_tradnl"/>
              </w:rPr>
              <w:t>.</w:t>
            </w:r>
            <w:r>
              <w:rPr>
                <w:rtl w:val="0"/>
                <w:lang w:val="en-US"/>
              </w:rPr>
              <w:t xml:space="preserve"> (2008). Requirements Management Using IBM Rational RequisitePro.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it-IT"/>
              </w:rPr>
              <w:t>nica</w:t>
            </w:r>
            <w:r>
              <w:rPr>
                <w:rtl w:val="0"/>
                <w:lang w:val="es-ES_tradnl"/>
              </w:rPr>
              <w:t>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Vision and Scope for Cafeteria Order System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de-DE"/>
              </w:rPr>
              <w:t>Wiegers</w:t>
            </w:r>
            <w:r>
              <w:rPr>
                <w:rtl w:val="0"/>
                <w:lang w:val="es-ES_tradnl"/>
              </w:rPr>
              <w:t>, K. (2002) Vision and Scope for Cafeteria Order System.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nico].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Domain Modeling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Chapter 2. Domain Modeling.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ctica de la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7. Ingenier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de requisitos.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Tips for writing good uses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Heumann, J. (2008). Tips for writing good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Writing effective use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Cockburn, A. (2001). Writing effective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Specifying Effective Non-Functional Requirements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Terzakis, J. (2012). Specifying Effective Non-Functional Requirements. Intel Corporation.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Requerimientos del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6. Requerimientos del Software.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8" w:id="8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1.6 Resumen</w:t>
      </w:r>
      <w:bookmarkEnd w:id="8"/>
    </w:p>
    <w:p>
      <w:pPr>
        <w:pStyle w:val="Cuerpo"/>
        <w:bidi w:val="0"/>
      </w:pPr>
    </w:p>
    <w:p>
      <w:pPr>
        <w:pStyle w:val="Cuerpo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ab/>
        <w:t>Este documento consta de tres secciones. En la primera se realiza una introducci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la cual incluye el prop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sito del documento, el alcance, el personal involucrado en la realizaci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Especificaci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definiciones, acr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nimos y abreviaturas, referencias 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 un resumen de todo el documento.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la segunda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se aborda la perspectiva del producto, 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como la funcionalidad del mismo, las caracter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sticas de los usuarios, restricciones, suposiciones y dependencias.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ltimo, la tercera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conformada por los requerimientos funcionales, no funcionales y los requerimientos de interfaz.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9" w:id="9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2. Descripci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n general</w:t>
      </w:r>
      <w:bookmarkEnd w:id="9"/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32"/>
          <w:szCs w:val="32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0" w:id="10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2.1 Perspectiva general</w:t>
      </w:r>
      <w:bookmarkEnd w:id="10"/>
    </w:p>
    <w:p>
      <w:pPr>
        <w:pStyle w:val="Cuerpo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ab/>
        <w:t>Se pretende implementar un sistema que permita facilitar el trabajo que se lleva a cabo en el servicio social, realizado por maestros, coordinadores, responsables y alumnos de la Facultad de Estad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stica e Inform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tica.</w:t>
      </w: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sistema permitir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el registro de usuarios para el uso de este, tambi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 tendr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un registro de horarios para los alumnos, permitir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que alumnos y maestros se comuniquen entre s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es-ES_tradnl"/>
        </w:rPr>
        <w:t>y en general se utilizar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principalmente para el maneo de los tramites y actividades del servicio social.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Este sistema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fr-FR"/>
        </w:rPr>
        <w:t>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ado para trabajar en entornos WEB, por lo que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necesario tener acceso a Internet para acceder, modificar o visualizar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n.</w:t>
      </w:r>
    </w:p>
    <w:p>
      <w:pPr>
        <w:pStyle w:val="Cuerpo"/>
        <w:jc w:val="both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1" w:id="11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2.2 Funcionalidad del producto</w:t>
      </w:r>
      <w:bookmarkEnd w:id="11"/>
    </w:p>
    <w:p>
      <w:pPr>
        <w:pStyle w:val="Cuerpo"/>
        <w:bidi w:val="0"/>
      </w:pPr>
    </w:p>
    <w:p>
      <w:pPr>
        <w:pStyle w:val="Por omisión"/>
        <w:ind w:left="1211" w:right="522" w:hanging="360"/>
        <w:jc w:val="left"/>
      </w:pPr>
      <w:r>
        <mc:AlternateContent>
          <mc:Choice Requires="wpg">
            <w:drawing>
              <wp:inline distT="0" distB="0" distL="0" distR="0">
                <wp:extent cx="5510367" cy="5824130"/>
                <wp:effectExtent l="0" t="0" r="0" b="0"/>
                <wp:docPr id="107374190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367" cy="5824130"/>
                          <a:chOff x="0" y="0"/>
                          <a:chExt cx="5510366" cy="5824129"/>
                        </a:xfrm>
                      </wpg:grpSpPr>
                      <wpg:grpSp>
                        <wpg:cNvPr id="1073741828" name="Group 1073741828"/>
                        <wpg:cNvGrpSpPr/>
                        <wpg:grpSpPr>
                          <a:xfrm>
                            <a:off x="4200276" y="911635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Estudiante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1" name="Group 1073741831"/>
                        <wpg:cNvGrpSpPr/>
                        <wpg:grpSpPr>
                          <a:xfrm>
                            <a:off x="106877" y="2905363"/>
                            <a:ext cx="1062830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Maestro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4" name="Group 1073741834"/>
                        <wpg:cNvGrpSpPr/>
                        <wpg:grpSpPr>
                          <a:xfrm>
                            <a:off x="2410735" y="3105094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32" name="Shape 1073741832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Expediente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7" name="Group 1073741837"/>
                        <wpg:cNvGrpSpPr/>
                        <wpg:grpSpPr>
                          <a:xfrm>
                            <a:off x="1202484" y="874464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5" name="Shape 1073741835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Shape 1073741836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Reportes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0" name="Group 1073741840"/>
                        <wpg:cNvGrpSpPr/>
                        <wpg:grpSpPr>
                          <a:xfrm>
                            <a:off x="1996925" y="21851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3" name="Group 1073741843"/>
                        <wpg:cNvGrpSpPr/>
                        <wpg:grpSpPr>
                          <a:xfrm>
                            <a:off x="2145025" y="2299723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Avance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6" name="Group 1073741846"/>
                        <wpg:cNvGrpSpPr/>
                        <wpg:grpSpPr>
                          <a:xfrm>
                            <a:off x="0" y="0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4" name="Shape 1073741844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Shape 1073741845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Responsable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9" name="Group 1073741849"/>
                        <wpg:cNvGrpSpPr/>
                        <wpg:grpSpPr>
                          <a:xfrm>
                            <a:off x="4200276" y="3266707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47" name="Shape 1073741847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Shape 1073741848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Coordinador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52" name="Group 1073741852"/>
                        <wpg:cNvGrpSpPr/>
                        <wpg:grpSpPr>
                          <a:xfrm>
                            <a:off x="2243289" y="4046198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50" name="Shape 1073741850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Shape 1073741851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Documentos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53" name="Shape 1073741853"/>
                        <wps:cNvSpPr/>
                        <wps:spPr>
                          <a:xfrm flipH="1" flipV="1">
                            <a:off x="3059753" y="202524"/>
                            <a:ext cx="1140524" cy="88978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 flipH="1" flipV="1">
                            <a:off x="1062828" y="180657"/>
                            <a:ext cx="934098" cy="2185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 flipH="1" flipV="1">
                            <a:off x="2265231" y="1055137"/>
                            <a:ext cx="1934899" cy="3717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 flipH="1" flipV="1">
                            <a:off x="531414" y="361344"/>
                            <a:ext cx="671071" cy="69379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 flipV="1">
                            <a:off x="3306117" y="3447381"/>
                            <a:ext cx="894160" cy="77949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3473563" y="3285766"/>
                            <a:ext cx="726714" cy="16161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 flipH="1">
                            <a:off x="3207853" y="1272979"/>
                            <a:ext cx="1523838" cy="120741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 flipH="1" flipV="1">
                            <a:off x="1169706" y="3086036"/>
                            <a:ext cx="1241030" cy="19973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 flipH="1">
                            <a:off x="1169705" y="2480396"/>
                            <a:ext cx="975321" cy="60564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 flipH="1">
                            <a:off x="2942149" y="1272979"/>
                            <a:ext cx="1789542" cy="18321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 flipH="1" flipV="1">
                            <a:off x="1169706" y="3086036"/>
                            <a:ext cx="1073583" cy="11408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 flipH="1" rot="10800000">
                            <a:off x="3306117" y="1092308"/>
                            <a:ext cx="2185575" cy="31345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9341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3283036" y="383165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596381" y="482375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1193771" y="21849"/>
                            <a:ext cx="701676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establece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3059759" y="921501"/>
                            <a:ext cx="592457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redacta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1611822" y="3674684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recibe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3366463" y="3638529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3408557" y="1734301"/>
                            <a:ext cx="73152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1579509" y="2623140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1647481" y="3075867"/>
                            <a:ext cx="639446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recopila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3514473" y="2116958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3521395" y="3185350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valida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4909656" y="4046198"/>
                            <a:ext cx="60071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incluye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g:grpSp>
                        <wpg:cNvPr id="1073741879" name="Group 1073741879"/>
                        <wpg:cNvGrpSpPr/>
                        <wpg:grpSpPr>
                          <a:xfrm>
                            <a:off x="1560095" y="1712708"/>
                            <a:ext cx="991871" cy="393107"/>
                            <a:chOff x="0" y="0"/>
                            <a:chExt cx="991869" cy="393106"/>
                          </a:xfrm>
                        </wpg:grpSpPr>
                        <wps:wsp>
                          <wps:cNvPr id="1073741877" name="Shape 1073741877"/>
                          <wps:cNvSpPr/>
                          <wps:spPr>
                            <a:xfrm>
                              <a:off x="0" y="0"/>
                              <a:ext cx="991870" cy="39310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8" name="Shape 1073741878"/>
                          <wps:cNvSpPr/>
                          <wps:spPr>
                            <a:xfrm>
                              <a:off x="145244" y="57564"/>
                              <a:ext cx="701382" cy="27797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hora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82" name="Group 1073741882"/>
                        <wpg:cNvGrpSpPr/>
                        <wpg:grpSpPr>
                          <a:xfrm>
                            <a:off x="258556" y="1572366"/>
                            <a:ext cx="1301536" cy="691942"/>
                            <a:chOff x="0" y="0"/>
                            <a:chExt cx="1301534" cy="691941"/>
                          </a:xfrm>
                        </wpg:grpSpPr>
                        <wps:wsp>
                          <wps:cNvPr id="1073741880" name="Shape 1073741880"/>
                          <wps:cNvSpPr/>
                          <wps:spPr>
                            <a:xfrm>
                              <a:off x="0" y="0"/>
                              <a:ext cx="1301535" cy="691942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1" name="Shape 1073741881"/>
                          <wps:cNvSpPr/>
                          <wps:spPr>
                            <a:xfrm>
                              <a:off x="190590" y="101324"/>
                              <a:ext cx="920355" cy="48929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83" name="Shape 1073741883"/>
                        <wps:cNvSpPr/>
                        <wps:spPr>
                          <a:xfrm flipV="1">
                            <a:off x="1369486" y="1580013"/>
                            <a:ext cx="209972" cy="9368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1579456" y="1403547"/>
                            <a:ext cx="276647" cy="176466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 flipH="1" flipV="1">
                            <a:off x="1856103" y="1580013"/>
                            <a:ext cx="199928" cy="13269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 flipV="1">
                            <a:off x="1717780" y="1235809"/>
                            <a:ext cx="16119" cy="16773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89" name="Group 1073741889"/>
                        <wpg:cNvGrpSpPr/>
                        <wpg:grpSpPr>
                          <a:xfrm>
                            <a:off x="3857914" y="4945060"/>
                            <a:ext cx="1186569" cy="640261"/>
                            <a:chOff x="0" y="0"/>
                            <a:chExt cx="1186567" cy="640259"/>
                          </a:xfrm>
                        </wpg:grpSpPr>
                        <wps:wsp>
                          <wps:cNvPr id="1073741887" name="Shape 1073741887"/>
                          <wps:cNvSpPr/>
                          <wps:spPr>
                            <a:xfrm>
                              <a:off x="0" y="0"/>
                              <a:ext cx="1186568" cy="6402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8" name="Shape 1073741888"/>
                          <wps:cNvSpPr/>
                          <wps:spPr>
                            <a:xfrm>
                              <a:off x="173755" y="93756"/>
                              <a:ext cx="839058" cy="4527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aceptaci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92" name="Group 1073741892"/>
                        <wpg:cNvGrpSpPr/>
                        <wpg:grpSpPr>
                          <a:xfrm>
                            <a:off x="416665" y="4619059"/>
                            <a:ext cx="1301116" cy="691588"/>
                            <a:chOff x="0" y="0"/>
                            <a:chExt cx="1301115" cy="691587"/>
                          </a:xfrm>
                        </wpg:grpSpPr>
                        <wps:wsp>
                          <wps:cNvPr id="1073741890" name="Shape 1073741890"/>
                          <wps:cNvSpPr/>
                          <wps:spPr>
                            <a:xfrm>
                              <a:off x="0" y="0"/>
                              <a:ext cx="1301116" cy="691588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1" name="Shape 1073741891"/>
                          <wps:cNvSpPr/>
                          <wps:spPr>
                            <a:xfrm>
                              <a:off x="190529" y="101272"/>
                              <a:ext cx="920058" cy="48904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Oficio de asignaci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93" name="Shape 1073741893"/>
                        <wps:cNvSpPr/>
                        <wps:spPr>
                          <a:xfrm flipV="1">
                            <a:off x="1717780" y="4763630"/>
                            <a:ext cx="929647" cy="20086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2647426" y="4588066"/>
                            <a:ext cx="276226" cy="175914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 flipH="1" flipV="1">
                            <a:off x="2923651" y="4763979"/>
                            <a:ext cx="1527549" cy="18108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 flipH="1" flipV="1">
                            <a:off x="2774605" y="4407543"/>
                            <a:ext cx="11154" cy="18052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99" name="Group 1073741899"/>
                        <wpg:cNvGrpSpPr/>
                        <wpg:grpSpPr>
                          <a:xfrm>
                            <a:off x="2555666" y="5183982"/>
                            <a:ext cx="1364660" cy="640148"/>
                            <a:chOff x="0" y="0"/>
                            <a:chExt cx="1364659" cy="640146"/>
                          </a:xfrm>
                        </wpg:grpSpPr>
                        <wps:wsp>
                          <wps:cNvPr id="1073741897" name="Shape 1073741897"/>
                          <wps:cNvSpPr/>
                          <wps:spPr>
                            <a:xfrm>
                              <a:off x="0" y="0"/>
                              <a:ext cx="1364660" cy="64014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8" name="Shape 1073741898"/>
                          <wps:cNvSpPr/>
                          <wps:spPr>
                            <a:xfrm>
                              <a:off x="199834" y="93740"/>
                              <a:ext cx="964991" cy="45266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presentaci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0" name="Shape 1073741900"/>
                        <wps:cNvSpPr/>
                        <wps:spPr>
                          <a:xfrm flipH="1" flipV="1">
                            <a:off x="2785539" y="4763979"/>
                            <a:ext cx="452458" cy="42000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03" name="Group 1073741903"/>
                        <wpg:cNvGrpSpPr/>
                        <wpg:grpSpPr>
                          <a:xfrm>
                            <a:off x="1249471" y="5310646"/>
                            <a:ext cx="1186182" cy="474060"/>
                            <a:chOff x="0" y="0"/>
                            <a:chExt cx="1186180" cy="474059"/>
                          </a:xfrm>
                        </wpg:grpSpPr>
                        <wps:wsp>
                          <wps:cNvPr id="1073741901" name="Shape 1073741901"/>
                          <wps:cNvSpPr/>
                          <wps:spPr>
                            <a:xfrm>
                              <a:off x="-1" y="0"/>
                              <a:ext cx="1186182" cy="4740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2" name="Shape 1073741902"/>
                          <wps:cNvSpPr/>
                          <wps:spPr>
                            <a:xfrm>
                              <a:off x="173698" y="69418"/>
                              <a:ext cx="838784" cy="33522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Bit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á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coras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4" name="Shape 1073741904"/>
                        <wps:cNvSpPr/>
                        <wps:spPr>
                          <a:xfrm flipV="1">
                            <a:off x="1842562" y="4763979"/>
                            <a:ext cx="942978" cy="54666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7" style="visibility:visible;width:433.9pt;height:458.6pt;" coordorigin="0,0" coordsize="5510366,5824129">
                <v:group id="_x0000_s1028" style="position:absolute;left:4200276;top:911635;width:1062828;height:361345;" coordorigin="0,0" coordsize="1062828,361345">
                  <v:roundrect id="_x0000_s1029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0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Estudiante</w:t>
                          </w:r>
                        </w:p>
                      </w:txbxContent>
                    </v:textbox>
                  </v:rect>
                </v:group>
                <v:group id="_x0000_s1031" style="position:absolute;left:106878;top:2905363;width:1062828;height:361345;" coordorigin="0,0" coordsize="1062828,361345">
                  <v:roundrect id="_x0000_s1032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3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Maestro</w:t>
                          </w:r>
                        </w:p>
                      </w:txbxContent>
                    </v:textbox>
                  </v:rect>
                </v:group>
                <v:group id="_x0000_s1034" style="position:absolute;left:2410735;top:3105094;width:1062828;height:361345;" coordorigin="0,0" coordsize="1062828,361345">
                  <v:roundrect id="_x0000_s1035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6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Expediente</w:t>
                          </w:r>
                        </w:p>
                      </w:txbxContent>
                    </v:textbox>
                  </v:rect>
                </v:group>
                <v:group id="_x0000_s1037" style="position:absolute;left:1202484;top:874464;width:1062828;height:361345;" coordorigin="0,0" coordsize="1062828,361345">
                  <v:roundrect id="_x0000_s1038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9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Reportes</w:t>
                          </w:r>
                        </w:p>
                      </w:txbxContent>
                    </v:textbox>
                  </v:rect>
                </v:group>
                <v:group id="_x0000_s1040" style="position:absolute;left:1996925;top:21851;width:1062828;height:361345;" coordorigin="0,0" coordsize="1062828,361345">
                  <v:roundrect id="_x0000_s1041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2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Actividades</w:t>
                          </w:r>
                        </w:p>
                      </w:txbxContent>
                    </v:textbox>
                  </v:rect>
                </v:group>
                <v:group id="_x0000_s1043" style="position:absolute;left:2145025;top:2299723;width:1062828;height:361345;" coordorigin="0,0" coordsize="1062828,361345">
                  <v:roundrect id="_x0000_s1044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5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Avance</w:t>
                          </w:r>
                        </w:p>
                      </w:txbxContent>
                    </v:textbox>
                  </v:rect>
                </v:group>
                <v:group id="_x0000_s1046" style="position:absolute;left:0;top:0;width:1062828;height:361345;" coordorigin="0,0" coordsize="1062828,361345">
                  <v:roundrect id="_x0000_s1047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8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Responsable</w:t>
                          </w:r>
                        </w:p>
                      </w:txbxContent>
                    </v:textbox>
                  </v:rect>
                </v:group>
                <v:group id="_x0000_s1049" style="position:absolute;left:4200276;top:3266708;width:1062828;height:361345;" coordorigin="0,0" coordsize="1062828,361345">
                  <v:roundrect id="_x0000_s1050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1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Coordinador</w:t>
                          </w:r>
                        </w:p>
                      </w:txbxContent>
                    </v:textbox>
                  </v:rect>
                </v:group>
                <v:group id="_x0000_s1052" style="position:absolute;left:2243289;top:4046198;width:1062828;height:361345;" coordorigin="0,0" coordsize="1062828,361345">
                  <v:roundrect id="_x0000_s1053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4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Documentos</w:t>
                          </w:r>
                        </w:p>
                      </w:txbxContent>
                    </v:textbox>
                  </v:rect>
                </v:group>
                <v:line id="_x0000_s1055" style="position:absolute;left:3059753;top:202524;width:1140523;height:889784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6" style="position:absolute;left:1062828;top:180658;width:934097;height:2185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7" style="position:absolute;left:2265231;top:1055137;width:1934898;height:3717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8" style="position:absolute;left:531414;top:361345;width:671070;height:693792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9" style="position:absolute;left:3306117;top:3447381;width:894159;height:779490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0" style="position:absolute;left:3473563;top:3285767;width:726713;height:161614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1" style="position:absolute;left:3207853;top:1272980;width:1523837;height:1207416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2" style="position:absolute;left:1169706;top:3086036;width:1241029;height:19973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3" style="position:absolute;left:1169706;top:2480396;width:975319;height:605640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4" style="position:absolute;left:2942149;top:1272980;width:1789541;height:1832114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5" style="position:absolute;left:1169706;top:3086036;width:1073583;height:1140835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66" style="position:absolute;left:3306117;top:1092308;width:2185574;height:3134563;rotation:11796480fd;flip:x;" coordorigin="0,0" coordsize="21600,21600" path="M 0,0 L 21600,0 L 21600,21600 L 19341,21600 E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rect id="_x0000_s1067" style="position:absolute;left:3283036;top:38316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8" style="position:absolute;left:596381;top:48237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9" style="position:absolute;left:1193771;top:21849;width:70167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establece</w:t>
                        </w:r>
                      </w:p>
                    </w:txbxContent>
                  </v:textbox>
                </v:rect>
                <v:rect id="_x0000_s1070" style="position:absolute;left:3059760;top:921501;width:59245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redacta</w:t>
                        </w:r>
                      </w:p>
                    </w:txbxContent>
                  </v:textbox>
                </v:rect>
                <v:rect id="_x0000_s1071" style="position:absolute;left:1611822;top:3674685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recibe</w:t>
                        </w:r>
                      </w:p>
                    </w:txbxContent>
                  </v:textbox>
                </v:rect>
                <v:rect id="_x0000_s1072" style="position:absolute;left:3366463;top:363852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3" style="position:absolute;left:3408557;top:1734301;width:73152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4" style="position:absolute;left:1579509;top:2623141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5" style="position:absolute;left:1647481;top:3075867;width:63944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recopila</w:t>
                        </w:r>
                      </w:p>
                    </w:txbxContent>
                  </v:textbox>
                </v:rect>
                <v:rect id="_x0000_s1076" style="position:absolute;left:3514473;top:211695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7" style="position:absolute;left:3521395;top:3185351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valida</w:t>
                        </w:r>
                      </w:p>
                    </w:txbxContent>
                  </v:textbox>
                </v:rect>
                <v:rect id="_x0000_s1078" style="position:absolute;left:4909656;top:4046198;width:60071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incluye</w:t>
                        </w:r>
                      </w:p>
                    </w:txbxContent>
                  </v:textbox>
                </v:rect>
                <v:group id="_x0000_s1079" style="position:absolute;left:1560095;top:1712709;width:991870;height:393106;" coordorigin="0,0" coordsize="991870,393106">
                  <v:oval id="_x0000_s1080" style="position:absolute;left:0;top:0;width:991870;height:393106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1" style="position:absolute;left:145245;top:57565;width:701381;height:2779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hora</w:t>
                          </w:r>
                        </w:p>
                      </w:txbxContent>
                    </v:textbox>
                  </v:rect>
                </v:group>
                <v:group id="_x0000_s1082" style="position:absolute;left:258556;top:1572366;width:1301535;height:691941;" coordorigin="0,0" coordsize="1301535,691941">
                  <v:oval id="_x0000_s1083" style="position:absolute;left:0;top:0;width:1301535;height:691941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4" style="position:absolute;left:190591;top:101325;width:920354;height:48929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actividades</w:t>
                          </w:r>
                        </w:p>
                      </w:txbxContent>
                    </v:textbox>
                  </v:rect>
                </v:group>
                <v:line id="_x0000_s1085" style="position:absolute;left:1369486;top:1580013;width:209971;height:93686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86" type="#_x0000_t5" style="position:absolute;left:1579457;top:1403548;width:276646;height:176465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87" style="position:absolute;left:1856103;top:1580013;width:199927;height:132696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88" style="position:absolute;left:1717780;top:1235809;width:16118;height:16773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89" style="position:absolute;left:3857915;top:4945061;width:1186568;height:640260;" coordorigin="0,0" coordsize="1186568,640260">
                  <v:oval id="_x0000_s1090" style="position:absolute;left:0;top:0;width:1186568;height:640260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1" style="position:absolute;left:173755;top:93757;width:839057;height:45274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aceptaci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group id="_x0000_s1092" style="position:absolute;left:416665;top:4619060;width:1301115;height:691587;" coordorigin="0,0" coordsize="1301115,691587">
                  <v:oval id="_x0000_s1093" style="position:absolute;left:0;top:0;width:1301115;height:69158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4" style="position:absolute;left:190529;top:101273;width:920057;height:48904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Oficio de asignaci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095" style="position:absolute;left:1717780;top:4763631;width:929646;height:20085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96" type="#_x0000_t5" style="position:absolute;left:2647426;top:4588066;width:276225;height:175913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97" style="position:absolute;left:2923651;top:4763979;width:1527548;height:18108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98" style="position:absolute;left:2774605;top:4407543;width:11153;height:18052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99" style="position:absolute;left:2555666;top:5183982;width:1364659;height:640147;" coordorigin="0,0" coordsize="1364659,640147">
                  <v:oval id="_x0000_s1100" style="position:absolute;left:0;top:0;width:1364659;height:64014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1" style="position:absolute;left:199834;top:93740;width:964991;height:45266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presentaci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102" style="position:absolute;left:2785539;top:4763979;width:452457;height:42000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103" style="position:absolute;left:1249472;top:5310646;width:1186180;height:474059;" coordorigin="0,0" coordsize="1186180,474059">
                  <v:oval id="_x0000_s1104" style="position:absolute;left:0;top:0;width:1186180;height:474059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5" style="position:absolute;left:173698;top:69419;width:838783;height:33522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Bit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á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coras</w:t>
                          </w:r>
                        </w:p>
                      </w:txbxContent>
                    </v:textbox>
                  </v:rect>
                </v:group>
                <v:line id="_x0000_s1106" style="position:absolute;left:1842562;top:4763980;width:942977;height:546667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Por omisión"/>
        <w:ind w:right="522"/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sistema podr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registrar alumnos o profesores para que puedan iniciar sesi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realizar las acciones deseadas. Entre las cuales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e-DE"/>
        </w:rPr>
        <w:t>n: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Asignar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Incluir documentos a la base de datos.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Recopilar el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reportes.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Registrar hora de inicio.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Registrar hora de salida.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Ver reportes de hora.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 y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avance de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avance del SS.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 y para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lista de alumnos.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el maestro y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lo documentos incluidos.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No Spacing"/>
        <w:ind w:left="720" w:firstLine="0"/>
        <w:jc w:val="both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2" w:id="1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2.3 Caracter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sticas de los usuarios</w:t>
      </w:r>
      <w:bookmarkEnd w:id="12"/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Alumno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Universitario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Registra y realiza reportes sobre las horas laboradas. Agrega documentos. Revisa las actividades asignadas, realiza bit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coras y actividades sobre las actividades realizadas en la dependencia correspondiente.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Coordinador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validar, resguardar y aceptar la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obtenida. Da seguimiento a las actividades relacionadas con la asignaci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estudiantes.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Responsable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Empleado de la empresa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establecer las actividades y tareas que deber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á </w:t>
            </w:r>
            <w:r>
              <w:rPr>
                <w:rFonts w:ascii="Helvetica" w:cs="Arial Unicode MS" w:hAnsi="Helvetica" w:eastAsia="Arial Unicode MS"/>
                <w:rtl w:val="0"/>
              </w:rPr>
              <w:t>realizar el alumno. Revisa las asistencias y horas cumplidas por el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Maestro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Recibe los reportes de actividades por parte del alumno. Recopila los documentos y los incluye en el expediente de cada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3" w:id="13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2.4 Restricciones</w:t>
      </w:r>
      <w:r>
        <w:rPr>
          <w:rFonts w:ascii="Arial" w:cs="Arial" w:hAnsi="Arial" w:eastAsia="Arial"/>
          <w:b w:val="1"/>
          <w:bCs w:val="1"/>
          <w:sz w:val="32"/>
          <w:szCs w:val="32"/>
        </w:rPr>
        <w:tab/>
      </w:r>
      <w:bookmarkEnd w:id="13"/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El Sistema se desarrollar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en los lenguajes de programaci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Web HTML, JavaScript y CSS.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El dise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 se basar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en la p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gina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"http://www.uv.mx"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www.uv.mx</w:t>
      </w:r>
      <w:r>
        <w:rPr/>
        <w:fldChar w:fldCharType="end" w:fldLock="0"/>
      </w:r>
      <w:r>
        <w:rPr>
          <w:rFonts w:cs="Arial Unicode MS" w:eastAsia="Arial Unicode MS"/>
          <w:rtl w:val="0"/>
          <w:lang w:val="es-ES_tradnl"/>
        </w:rPr>
        <w:t xml:space="preserve"> al tratarse de un servicio para la Universidad, eso incluye los colores oficiales de la casa de estudios.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 xml:space="preserve">utilizarse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nicamente en los siguientes navegadores: Google Chrome, Mozilla Firefox, Safari e Internet Explorer.</w:t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4" w:id="1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2.5 Suposiciones y dependencias</w:t>
      </w:r>
      <w:bookmarkEnd w:id="14"/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La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ser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estandarizada para poder usarla.</w:t>
      </w:r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Depender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del Sistema de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Integral de Universitarios para obtener los datos de los alumnos.</w:t>
      </w:r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Referente a las empresas donde podr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laborar los alumnos, deber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estar registradas en la base de datos.</w:t>
      </w:r>
    </w:p>
    <w:p>
      <w:pPr>
        <w:pStyle w:val="Título"/>
        <w:rPr>
          <w:rFonts w:ascii="Arial" w:cs="Arial" w:hAnsi="Arial" w:eastAsia="Arial"/>
          <w:b w:val="0"/>
          <w:bCs w:val="0"/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5" w:id="15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3. Requerimientos espec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ficos</w:t>
      </w:r>
      <w:bookmarkEnd w:id="15"/>
    </w:p>
    <w:p>
      <w:pPr>
        <w:pStyle w:val="Por omisión"/>
        <w:rPr>
          <w:b w:val="1"/>
          <w:bCs w:val="1"/>
          <w:sz w:val="32"/>
          <w:szCs w:val="32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6" w:id="1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3.1 Requisitos comunes de las interfaces</w:t>
      </w:r>
      <w:bookmarkEnd w:id="16"/>
    </w:p>
    <w:p>
      <w:pPr>
        <w:pStyle w:val="Cuerpo"/>
        <w:bidi w:val="0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17" w:id="17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3.1.1 Interfaces de usuario</w:t>
      </w:r>
      <w:bookmarkEnd w:id="17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Consiste en un conjunto de ventanas con botones, campos de texto e hiperv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nculos que ser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n utilizados desde un navegador web.</w:t>
      </w:r>
    </w:p>
    <w:p>
      <w:pPr>
        <w:pStyle w:val="Por omisión"/>
        <w:ind w:right="1044"/>
        <w:jc w:val="left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18" w:id="18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3.1.2 Interfaces de hardware</w:t>
      </w:r>
      <w:bookmarkEnd w:id="18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Se requiere un equipo de 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mputo con las siguientes caracter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sticas: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Pantalla.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Adaptador de red o conectividad WiFi.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Mouse.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Teclado.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Impresora.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Escaner.</w:t>
      </w:r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sz w:val="28"/>
          <w:szCs w:val="28"/>
        </w:rPr>
      </w:pPr>
      <w:bookmarkStart w:name="_Toc19" w:id="19"/>
      <w:r>
        <w:tab/>
      </w:r>
      <w:r>
        <w:rPr>
          <w:rStyle w:val="Ninguno"/>
          <w:rFonts w:cs="Arial Unicode MS" w:eastAsia="Arial Unicode MS"/>
          <w:sz w:val="28"/>
          <w:szCs w:val="28"/>
          <w:rtl w:val="0"/>
          <w:lang w:val="es-ES_tradnl"/>
        </w:rPr>
        <w:t>3.1.3 Interfaces de Software</w:t>
      </w:r>
      <w:bookmarkEnd w:id="19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Navegador de internet: Google Chrome, Mozilla Firefox, Safari e Internet Explorer.</w:t>
      </w:r>
    </w:p>
    <w:p>
      <w:pPr>
        <w:pStyle w:val="Cuerpo"/>
        <w:bidi w:val="0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0" w:id="20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3.2 Requisitos funcionales</w:t>
      </w:r>
      <w:bookmarkEnd w:id="20"/>
    </w:p>
    <w:p>
      <w:pPr>
        <w:pStyle w:val="Cuerpo"/>
        <w:jc w:val="both"/>
      </w:pPr>
      <w:r>
        <w:rPr>
          <w:rtl w:val="0"/>
          <w:lang w:val="es-ES_tradnl"/>
        </w:rPr>
        <w:t>Iniciar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jc w:val="both"/>
      </w:pPr>
      <w:r>
        <w:rPr>
          <w:rtl w:val="0"/>
          <w:lang w:val="es-ES_tradnl"/>
        </w:rPr>
        <w:t>Objetivo: Que el usuario ingrese al Sistema del Servicio Social.</w:t>
      </w:r>
    </w:p>
    <w:p>
      <w:pPr>
        <w:pStyle w:val="Cuerpo"/>
        <w:jc w:val="both"/>
      </w:pPr>
      <w:r>
        <w:rPr>
          <w:rtl w:val="0"/>
          <w:lang w:val="es-ES_tradnl"/>
        </w:rPr>
        <w:t>En caso de estar registrados, los usuarios ingresan al sistema mediante su nombre de usuario y contrase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a. De lo contrario, tendr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que crear una cuenta personal para poder acceder.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Registrar hora de inicio</w:t>
      </w:r>
    </w:p>
    <w:p>
      <w:pPr>
        <w:pStyle w:val="Cuerpo"/>
        <w:jc w:val="both"/>
      </w:pPr>
      <w:r>
        <w:rPr>
          <w:rtl w:val="0"/>
          <w:lang w:val="es-ES_tradnl"/>
        </w:rPr>
        <w:t>Objetivo: registrar la hora de llegada del alumno.</w:t>
      </w:r>
    </w:p>
    <w:p>
      <w:pPr>
        <w:pStyle w:val="Cuerpo"/>
        <w:jc w:val="both"/>
      </w:pPr>
      <w:r>
        <w:rPr>
          <w:rtl w:val="0"/>
          <w:lang w:val="es-ES_tradnl"/>
        </w:rPr>
        <w:t>El alumno,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haber ingresado al sistema,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ste autom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ticamente registrar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hora de inicio de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y, a partir de ese momento, llevar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conteo de las horas transcurridas desde el inicio hasta el fin de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Registrar hora de salida</w:t>
      </w:r>
    </w:p>
    <w:p>
      <w:pPr>
        <w:pStyle w:val="Cuerpo"/>
        <w:jc w:val="both"/>
      </w:pPr>
      <w:r>
        <w:rPr>
          <w:rtl w:val="0"/>
          <w:lang w:val="es-ES_tradnl"/>
        </w:rPr>
        <w:t>Objetivo: registrar la hora de salida del alumno.</w:t>
      </w:r>
    </w:p>
    <w:p>
      <w:pPr>
        <w:pStyle w:val="Cuerpo"/>
        <w:jc w:val="both"/>
      </w:pPr>
      <w:r>
        <w:rPr>
          <w:rtl w:val="0"/>
          <w:lang w:val="es-ES_tradnl"/>
        </w:rPr>
        <w:t>Cuando el alumno cierre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el sistema tomar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hora en la que haya ocurrido el cierre, en ese momento, se contabilizar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total de horas laboradas en el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y se guardar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ese registro en una base de datos.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Visualizar documentos</w:t>
      </w:r>
    </w:p>
    <w:p>
      <w:pPr>
        <w:pStyle w:val="Cuerpo"/>
        <w:jc w:val="both"/>
      </w:pPr>
      <w:r>
        <w:rPr>
          <w:rtl w:val="0"/>
          <w:lang w:val="es-ES_tradnl"/>
        </w:rPr>
        <w:t>Objetivo: ver los reportes de actividades y asistencia.</w:t>
      </w:r>
    </w:p>
    <w:p>
      <w:pPr>
        <w:pStyle w:val="Cuerpo"/>
        <w:jc w:val="both"/>
      </w:pPr>
      <w:r>
        <w:rPr>
          <w:rtl w:val="0"/>
          <w:lang w:val="es-ES_tradnl"/>
        </w:rPr>
        <w:t>El maestro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ver los reportes de actividades y asistencias que el alumno cargue al sistema para una revisi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peri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dica.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Redactar actividades</w:t>
      </w:r>
    </w:p>
    <w:p>
      <w:pPr>
        <w:pStyle w:val="Cuerpo"/>
        <w:jc w:val="both"/>
      </w:pPr>
      <w:r>
        <w:rPr>
          <w:rtl w:val="0"/>
          <w:lang w:val="es-ES_tradnl"/>
        </w:rPr>
        <w:t>Objetivo: redactar un plan de trabajo para el alumno que hace el Servicio Social.</w:t>
      </w:r>
    </w:p>
    <w:p>
      <w:pPr>
        <w:pStyle w:val="Cuerpo"/>
        <w:jc w:val="both"/>
      </w:pPr>
      <w:r>
        <w:rPr>
          <w:rtl w:val="0"/>
          <w:lang w:val="es-ES_tradnl"/>
        </w:rPr>
        <w:t>Al inicio del Servicio Social de cada alumno, el responsable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redactar, en el sistema, un plan de trabajo donde incluya todas las actividades que el alumno debe realizar durante su estancia en la empresa donde est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laborando.</w:t>
      </w:r>
    </w:p>
    <w:p>
      <w:pPr>
        <w:pStyle w:val="Cuerpo"/>
        <w:bidi w:val="0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1" w:id="21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3.3 Requisitos no funcionales</w:t>
      </w:r>
      <w:bookmarkEnd w:id="21"/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22" w:id="22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3.3.1 Requerimientos del producto</w:t>
      </w:r>
      <w:bookmarkEnd w:id="22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8"/>
        </w:numPr>
        <w:bidi w:val="0"/>
        <w:rPr>
          <w:rStyle w:val="Ninguno"/>
          <w:lang w:val="es-ES_tradnl"/>
        </w:rPr>
      </w:pPr>
      <w:r>
        <w:rPr>
          <w:rStyle w:val="Ninguno"/>
          <w:rFonts w:cs="Arial Unicode MS" w:eastAsia="Arial Unicode MS"/>
          <w:rtl w:val="0"/>
          <w:lang w:val="es-ES_tradnl"/>
        </w:rPr>
        <w:t>El sistema deber</w:t>
      </w:r>
      <w:r>
        <w:rPr>
          <w:rStyle w:val="Ninguno"/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Style w:val="Ninguno"/>
          <w:rFonts w:cs="Arial Unicode MS" w:eastAsia="Arial Unicode MS"/>
          <w:rtl w:val="0"/>
          <w:lang w:val="es-ES_tradnl"/>
        </w:rPr>
        <w:t>responder al usuario en menos de 4 segundos.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Ofrecemos una capacidad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nima de 60 usuarios al mismo tiempo, bas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ndonos en el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ximo de alumnos, sin afectar al rendimiento a pesar de las conexiones.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Los datos modificados en la base de datos se actualizar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para todos los usuarios en menos de 3 segundos.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asegurar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datos de los usuarios y la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nicamente para los fines establecidos y aceptados. 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Se estiman funciones deducibles y autodescriptivas de entender para los diversos usuarios; por lo que se propone un tiempo menor a 3 horas para la familiarizaci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el sistema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proporcionar mensajes de errores informativos.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tener una disponibilidad del 99.9% de las veces que intenten acceder.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ser soportado por cualquier navegador que soporte HTML.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navegador web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consumir menos de 512 Mb de memoria RAM al utilizar el sistema.</w:t>
      </w:r>
    </w:p>
    <w:p>
      <w:pPr>
        <w:pStyle w:val="No Spacing"/>
        <w:jc w:val="both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23" w:id="23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3.3.2 Requerimientos organizacionales</w:t>
      </w:r>
      <w:bookmarkEnd w:id="23"/>
    </w:p>
    <w:p>
      <w:pPr>
        <w:pStyle w:val="Cuerpo"/>
        <w:bidi w:val="0"/>
        <w:ind w:left="0" w:right="0" w:firstLine="0"/>
        <w:jc w:val="both"/>
        <w:rPr>
          <w:rStyle w:val="Ninguno"/>
          <w:rFonts w:ascii="Arial" w:cs="Arial" w:hAnsi="Arial" w:eastAsia="Arial"/>
          <w:sz w:val="28"/>
          <w:szCs w:val="28"/>
          <w:u w:color="000000"/>
          <w:rtl w:val="0"/>
          <w:lang w:val="es-ES_tradnl"/>
        </w:rPr>
      </w:pP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 Coordinaci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tener control sobre la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proporcionada en el sistema.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se basar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la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gina www.uv.mx al tratarse de un servicio para la Universidad. 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software se programar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HTML.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entregarse en la fecha acordada con los directores de la UV.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procedimiento del desarrollo de software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el est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ndar IEEE 830.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Las pruebas de software se gestionar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 con una herramienta de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software testing.</w:t>
      </w:r>
    </w:p>
    <w:p>
      <w:pPr>
        <w:pStyle w:val="No Spacing"/>
        <w:jc w:val="both"/>
        <w:rPr>
          <w:rStyle w:val="Ninguno"/>
        </w:rPr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24" w:id="24"/>
      <w:r>
        <w:rPr>
          <w:rStyle w:val="Ninguno"/>
          <w:rFonts w:ascii="Arial" w:cs="Arial" w:hAnsi="Arial" w:eastAsia="Arial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3.3.3 Requerimientos externos</w:t>
      </w:r>
      <w:bookmarkEnd w:id="24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no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revelar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personal sobre los alumnos a otros estudiantes o a maestros que no sena responsables de ellos o ajenos al Sistema.</w:t>
      </w:r>
    </w:p>
    <w:p>
      <w:pPr>
        <w:pStyle w:val="Cuerpo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la Ley de Tratamiento en condiciones de igualdad.</w:t>
      </w:r>
    </w:p>
    <w:p>
      <w:pPr>
        <w:pStyle w:val="Cuerpo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interactuar con otros sistemas, por ejemplo el de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Integral de Universitarios.</w:t>
      </w:r>
    </w:p>
    <w:p>
      <w:pPr>
        <w:pStyle w:val="Cuerpo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estar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conectado con las dependencias aceptadas por la Universidad Veracruzana para ejercer el SS.</w:t>
      </w:r>
    </w:p>
    <w:p>
      <w:pPr>
        <w:pStyle w:val="Cuerpo"/>
        <w:jc w:val="both"/>
        <w:rPr>
          <w:rStyle w:val="Ninguno"/>
        </w:rPr>
      </w:pPr>
    </w:p>
    <w:p>
      <w:pPr>
        <w:pStyle w:val="Encabezamiento 3"/>
      </w:pPr>
      <w:bookmarkStart w:name="_Toc25" w:id="25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4. Ap</w:t>
      </w:r>
      <w:r>
        <w:rPr>
          <w:rStyle w:val="Ninguno"/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ndice</w:t>
      </w:r>
      <w:bookmarkEnd w:id="25"/>
    </w:p>
    <w:sectPr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3"/>
  </w:abstractNum>
  <w:abstractNum w:abstractNumId="1">
    <w:multiLevelType w:val="hybridMultilevel"/>
    <w:styleLink w:val="Estilo importado 3"/>
    <w:lvl w:ilvl="0">
      <w:start w:val="1"/>
      <w:numFmt w:val="bullet"/>
      <w:suff w:val="tab"/>
      <w:lvlText w:val="-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Guión"/>
  </w:abstractNum>
  <w:abstractNum w:abstractNumId="3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Número"/>
  </w:abstractNum>
  <w:abstractNum w:abstractNumId="5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Viñeta"/>
  </w:abstractNum>
  <w:abstractNum w:abstractNumId="7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40" w:lineRule="auto"/>
      <w:ind w:left="0" w:right="1044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inguno">
    <w:name w:val="Ninguno"/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3">
    <w:name w:val="Estilo importado 3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Guión">
    <w:name w:val="Guión"/>
    <w:pPr>
      <w:numPr>
        <w:numId w:val="3"/>
      </w:numPr>
    </w:pPr>
  </w:style>
  <w:style w:type="numbering" w:styleId="Número">
    <w:name w:val="Número"/>
    <w:pPr>
      <w:numPr>
        <w:numId w:val="5"/>
      </w:numPr>
    </w:pPr>
  </w:style>
  <w:style w:type="numbering" w:styleId="Viñeta">
    <w:name w:val="Viñeta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