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Cházaro Watty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r w:rsidRPr="00680E15">
              <w:rPr>
                <w:rFonts w:ascii="Arial" w:hAnsi="Arial" w:cs="Arial"/>
                <w:sz w:val="18"/>
                <w:szCs w:val="18"/>
              </w:rPr>
              <w:t>Cházaro Watty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rFonts w:ascii="Times New Roman" w:eastAsia="Arial Unicode MS" w:hAnsi="Times New Roman" w:cs="Times New Roman"/>
          <w:bCs w:val="0"/>
          <w:color w:val="auto"/>
          <w:sz w:val="24"/>
          <w:szCs w:val="24"/>
          <w:bdr w:val="nil"/>
          <w:lang w:val="es-ES" w:eastAsia="en-US"/>
        </w:rPr>
        <w:id w:val="-214666813"/>
        <w:docPartObj>
          <w:docPartGallery w:val="Table of Contents"/>
          <w:docPartUnique/>
        </w:docPartObj>
      </w:sdtPr>
      <w:sdtEndPr>
        <w:rPr>
          <w:b/>
        </w:rPr>
      </w:sdtEndPr>
      <w:sdtContent>
        <w:p w:rsidR="00680E15" w:rsidRDefault="00680E15">
          <w:pPr>
            <w:pStyle w:val="Ttulo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8668A7">
          <w:pPr>
            <w:pStyle w:val="TDC1"/>
            <w:rPr>
              <w:rFonts w:asciiTheme="minorHAnsi" w:eastAsiaTheme="minorEastAsia" w:hAnsiTheme="minorHAnsi" w:cstheme="minorBidi"/>
              <w:noProof/>
              <w:color w:val="auto"/>
              <w:sz w:val="22"/>
              <w:szCs w:val="22"/>
              <w:bdr w:val="none" w:sz="0" w:space="0" w:color="auto"/>
            </w:rPr>
          </w:pPr>
          <w:hyperlink w:anchor="_Toc435123482" w:history="1">
            <w:r w:rsidR="00680E15" w:rsidRPr="007D4F92">
              <w:rPr>
                <w:rStyle w:val="Hipervnculo"/>
                <w:rFonts w:ascii="Arial" w:hAnsi="Arial" w:cs="Arial"/>
                <w:noProof/>
              </w:rPr>
              <w:t>1.1 Propósito</w:t>
            </w:r>
            <w:r w:rsidR="00680E15">
              <w:rPr>
                <w:noProof/>
                <w:webHidden/>
              </w:rPr>
              <w:tab/>
            </w:r>
            <w:r w:rsidR="00680E15">
              <w:rPr>
                <w:noProof/>
                <w:webHidden/>
              </w:rPr>
              <w:fldChar w:fldCharType="begin"/>
            </w:r>
            <w:r w:rsidR="00680E15">
              <w:rPr>
                <w:noProof/>
                <w:webHidden/>
              </w:rPr>
              <w:instrText xml:space="preserve"> PAGEREF _Toc435123482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8668A7">
          <w:pPr>
            <w:pStyle w:val="TDC1"/>
            <w:rPr>
              <w:rFonts w:asciiTheme="minorHAnsi" w:eastAsiaTheme="minorEastAsia" w:hAnsiTheme="minorHAnsi" w:cstheme="minorBidi"/>
              <w:noProof/>
              <w:color w:val="auto"/>
              <w:sz w:val="22"/>
              <w:szCs w:val="22"/>
              <w:bdr w:val="none" w:sz="0" w:space="0" w:color="auto"/>
            </w:rPr>
          </w:pPr>
          <w:hyperlink w:anchor="_Toc435123483" w:history="1">
            <w:r w:rsidR="00680E15" w:rsidRPr="007D4F92">
              <w:rPr>
                <w:rStyle w:val="Hipervnculo"/>
                <w:rFonts w:ascii="Arial" w:hAnsi="Arial" w:cs="Arial"/>
                <w:noProof/>
              </w:rPr>
              <w:t>1.2 Alcance</w:t>
            </w:r>
            <w:r w:rsidR="00680E15">
              <w:rPr>
                <w:noProof/>
                <w:webHidden/>
              </w:rPr>
              <w:tab/>
            </w:r>
            <w:r w:rsidR="00680E15">
              <w:rPr>
                <w:noProof/>
                <w:webHidden/>
              </w:rPr>
              <w:fldChar w:fldCharType="begin"/>
            </w:r>
            <w:r w:rsidR="00680E15">
              <w:rPr>
                <w:noProof/>
                <w:webHidden/>
              </w:rPr>
              <w:instrText xml:space="preserve"> PAGEREF _Toc435123483 \h </w:instrText>
            </w:r>
            <w:r w:rsidR="00680E15">
              <w:rPr>
                <w:noProof/>
                <w:webHidden/>
              </w:rPr>
            </w:r>
            <w:r w:rsidR="00680E15">
              <w:rPr>
                <w:noProof/>
                <w:webHidden/>
              </w:rPr>
              <w:fldChar w:fldCharType="separate"/>
            </w:r>
            <w:r w:rsidR="00680E15">
              <w:rPr>
                <w:noProof/>
                <w:webHidden/>
              </w:rPr>
              <w:t>4</w:t>
            </w:r>
            <w:r w:rsidR="00680E15">
              <w:rPr>
                <w:noProof/>
                <w:webHidden/>
              </w:rPr>
              <w:fldChar w:fldCharType="end"/>
            </w:r>
          </w:hyperlink>
        </w:p>
        <w:p w:rsidR="00680E15" w:rsidRDefault="008668A7">
          <w:pPr>
            <w:pStyle w:val="TDC1"/>
            <w:rPr>
              <w:rFonts w:asciiTheme="minorHAnsi" w:eastAsiaTheme="minorEastAsia" w:hAnsiTheme="minorHAnsi" w:cstheme="minorBidi"/>
              <w:noProof/>
              <w:color w:val="auto"/>
              <w:sz w:val="22"/>
              <w:szCs w:val="22"/>
              <w:bdr w:val="none" w:sz="0" w:space="0" w:color="auto"/>
            </w:rPr>
          </w:pPr>
          <w:hyperlink w:anchor="_Toc435123484" w:history="1">
            <w:r w:rsidR="00680E15" w:rsidRPr="007D4F92">
              <w:rPr>
                <w:rStyle w:val="Hipervnculo"/>
                <w:rFonts w:ascii="Arial" w:hAnsi="Arial" w:cs="Arial"/>
                <w:noProof/>
              </w:rPr>
              <w:t>1.3 Personal involucrado</w:t>
            </w:r>
            <w:r w:rsidR="00680E15">
              <w:rPr>
                <w:noProof/>
                <w:webHidden/>
              </w:rPr>
              <w:tab/>
            </w:r>
            <w:r w:rsidR="00680E15">
              <w:rPr>
                <w:noProof/>
                <w:webHidden/>
              </w:rPr>
              <w:fldChar w:fldCharType="begin"/>
            </w:r>
            <w:r w:rsidR="00680E15">
              <w:rPr>
                <w:noProof/>
                <w:webHidden/>
              </w:rPr>
              <w:instrText xml:space="preserve"> PAGEREF _Toc435123484 \h </w:instrText>
            </w:r>
            <w:r w:rsidR="00680E15">
              <w:rPr>
                <w:noProof/>
                <w:webHidden/>
              </w:rPr>
            </w:r>
            <w:r w:rsidR="00680E15">
              <w:rPr>
                <w:noProof/>
                <w:webHidden/>
              </w:rPr>
              <w:fldChar w:fldCharType="separate"/>
            </w:r>
            <w:r w:rsidR="00680E15">
              <w:rPr>
                <w:noProof/>
                <w:webHidden/>
              </w:rPr>
              <w:t>5</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00680E15" w:rsidRPr="007D4F92">
              <w:rPr>
                <w:rStyle w:val="Hipervnculo"/>
                <w:noProof/>
              </w:rPr>
              <w:t>1.4 Definiciones, acrónimos y abreviaturas</w:t>
            </w:r>
            <w:r w:rsidR="00680E15">
              <w:rPr>
                <w:noProof/>
                <w:webHidden/>
              </w:rPr>
              <w:tab/>
            </w:r>
            <w:r w:rsidR="00680E15">
              <w:rPr>
                <w:noProof/>
                <w:webHidden/>
              </w:rPr>
              <w:fldChar w:fldCharType="begin"/>
            </w:r>
            <w:r w:rsidR="00680E15">
              <w:rPr>
                <w:noProof/>
                <w:webHidden/>
              </w:rPr>
              <w:instrText xml:space="preserve"> PAGEREF _Toc435123485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00680E15" w:rsidRPr="007D4F92">
              <w:rPr>
                <w:rStyle w:val="Hipervnculo"/>
                <w:noProof/>
              </w:rPr>
              <w:t>1.5 Referencias</w:t>
            </w:r>
            <w:r w:rsidR="00680E15">
              <w:rPr>
                <w:noProof/>
                <w:webHidden/>
              </w:rPr>
              <w:tab/>
            </w:r>
            <w:r w:rsidR="00680E15">
              <w:rPr>
                <w:noProof/>
                <w:webHidden/>
              </w:rPr>
              <w:fldChar w:fldCharType="begin"/>
            </w:r>
            <w:r w:rsidR="00680E15">
              <w:rPr>
                <w:noProof/>
                <w:webHidden/>
              </w:rPr>
              <w:instrText xml:space="preserve"> PAGEREF _Toc435123486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1"/>
            <w:rPr>
              <w:rFonts w:asciiTheme="minorHAnsi" w:eastAsiaTheme="minorEastAsia" w:hAnsiTheme="minorHAnsi" w:cstheme="minorBidi"/>
              <w:noProof/>
              <w:color w:val="auto"/>
              <w:sz w:val="22"/>
              <w:szCs w:val="22"/>
              <w:bdr w:val="none" w:sz="0" w:space="0" w:color="auto"/>
            </w:rPr>
          </w:pPr>
          <w:hyperlink w:anchor="_Toc435123487" w:history="1">
            <w:r w:rsidR="00680E15" w:rsidRPr="007D4F92">
              <w:rPr>
                <w:rStyle w:val="Hipervnculo"/>
                <w:rFonts w:ascii="Arial" w:hAnsi="Arial" w:cs="Arial"/>
                <w:noProof/>
              </w:rPr>
              <w:t>1.6 Resumen</w:t>
            </w:r>
            <w:r w:rsidR="00680E15">
              <w:rPr>
                <w:noProof/>
                <w:webHidden/>
              </w:rPr>
              <w:tab/>
            </w:r>
            <w:r w:rsidR="00680E15">
              <w:rPr>
                <w:noProof/>
                <w:webHidden/>
              </w:rPr>
              <w:fldChar w:fldCharType="begin"/>
            </w:r>
            <w:r w:rsidR="00680E15">
              <w:rPr>
                <w:noProof/>
                <w:webHidden/>
              </w:rPr>
              <w:instrText xml:space="preserve"> PAGEREF _Toc435123487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00680E15" w:rsidRPr="007D4F92">
              <w:rPr>
                <w:rStyle w:val="Hipervnculo"/>
                <w:noProof/>
              </w:rPr>
              <w:t>2. Descripción general</w:t>
            </w:r>
            <w:r w:rsidR="00680E15">
              <w:rPr>
                <w:noProof/>
                <w:webHidden/>
              </w:rPr>
              <w:tab/>
            </w:r>
            <w:r w:rsidR="00680E15">
              <w:rPr>
                <w:noProof/>
                <w:webHidden/>
              </w:rPr>
              <w:fldChar w:fldCharType="begin"/>
            </w:r>
            <w:r w:rsidR="00680E15">
              <w:rPr>
                <w:noProof/>
                <w:webHidden/>
              </w:rPr>
              <w:instrText xml:space="preserve"> PAGEREF _Toc435123488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00680E15" w:rsidRPr="007D4F92">
              <w:rPr>
                <w:rStyle w:val="Hipervnculo"/>
                <w:noProof/>
              </w:rPr>
              <w:t>2.1 Perspectiva del producto</w:t>
            </w:r>
            <w:r w:rsidR="00680E15">
              <w:rPr>
                <w:noProof/>
                <w:webHidden/>
              </w:rPr>
              <w:tab/>
            </w:r>
            <w:r w:rsidR="00680E15">
              <w:rPr>
                <w:noProof/>
                <w:webHidden/>
              </w:rPr>
              <w:fldChar w:fldCharType="begin"/>
            </w:r>
            <w:r w:rsidR="00680E15">
              <w:rPr>
                <w:noProof/>
                <w:webHidden/>
              </w:rPr>
              <w:instrText xml:space="preserve"> PAGEREF _Toc435123489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00680E15" w:rsidRPr="007D4F92">
              <w:rPr>
                <w:rStyle w:val="Hipervnculo"/>
                <w:noProof/>
              </w:rPr>
              <w:t>2.2 Funcionalidad del producto</w:t>
            </w:r>
            <w:r w:rsidR="00680E15">
              <w:rPr>
                <w:noProof/>
                <w:webHidden/>
              </w:rPr>
              <w:tab/>
            </w:r>
            <w:r w:rsidR="00680E15">
              <w:rPr>
                <w:noProof/>
                <w:webHidden/>
              </w:rPr>
              <w:fldChar w:fldCharType="begin"/>
            </w:r>
            <w:r w:rsidR="00680E15">
              <w:rPr>
                <w:noProof/>
                <w:webHidden/>
              </w:rPr>
              <w:instrText xml:space="preserve"> PAGEREF _Toc435123490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00680E15" w:rsidRPr="007D4F92">
              <w:rPr>
                <w:rStyle w:val="Hipervnculo"/>
                <w:noProof/>
              </w:rPr>
              <w:t>2.3 Características de los usuarios</w:t>
            </w:r>
            <w:r w:rsidR="00680E15">
              <w:rPr>
                <w:noProof/>
                <w:webHidden/>
              </w:rPr>
              <w:tab/>
            </w:r>
            <w:r w:rsidR="00680E15">
              <w:rPr>
                <w:noProof/>
                <w:webHidden/>
              </w:rPr>
              <w:fldChar w:fldCharType="begin"/>
            </w:r>
            <w:r w:rsidR="00680E15">
              <w:rPr>
                <w:noProof/>
                <w:webHidden/>
              </w:rPr>
              <w:instrText xml:space="preserve"> PAGEREF _Toc435123491 \h </w:instrText>
            </w:r>
            <w:r w:rsidR="00680E15">
              <w:rPr>
                <w:noProof/>
                <w:webHidden/>
              </w:rPr>
            </w:r>
            <w:r w:rsidR="00680E15">
              <w:rPr>
                <w:noProof/>
                <w:webHidden/>
              </w:rPr>
              <w:fldChar w:fldCharType="separate"/>
            </w:r>
            <w:r w:rsidR="00680E15">
              <w:rPr>
                <w:noProof/>
                <w:webHidden/>
              </w:rPr>
              <w:t>6</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00680E15" w:rsidRPr="007D4F92">
              <w:rPr>
                <w:rStyle w:val="Hipervnculo"/>
                <w:noProof/>
              </w:rPr>
              <w:t>2.4 Restricciones</w:t>
            </w:r>
            <w:r w:rsidR="00680E15">
              <w:rPr>
                <w:noProof/>
                <w:webHidden/>
              </w:rPr>
              <w:tab/>
            </w:r>
            <w:r w:rsidR="00680E15">
              <w:rPr>
                <w:noProof/>
                <w:webHidden/>
              </w:rPr>
              <w:fldChar w:fldCharType="begin"/>
            </w:r>
            <w:r w:rsidR="00680E15">
              <w:rPr>
                <w:noProof/>
                <w:webHidden/>
              </w:rPr>
              <w:instrText xml:space="preserve"> PAGEREF _Toc435123492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8668A7">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00680E15" w:rsidRPr="007D4F92">
              <w:rPr>
                <w:rStyle w:val="Hipervnculo"/>
                <w:noProof/>
              </w:rPr>
              <w:t>3.5 Suposiciones y dependencias</w:t>
            </w:r>
            <w:r w:rsidR="00680E15">
              <w:rPr>
                <w:noProof/>
                <w:webHidden/>
              </w:rPr>
              <w:tab/>
            </w:r>
            <w:r w:rsidR="00680E15">
              <w:rPr>
                <w:noProof/>
                <w:webHidden/>
              </w:rPr>
              <w:fldChar w:fldCharType="begin"/>
            </w:r>
            <w:r w:rsidR="00680E15">
              <w:rPr>
                <w:noProof/>
                <w:webHidden/>
              </w:rPr>
              <w:instrText xml:space="preserve"> PAGEREF _Toc435123493 \h </w:instrText>
            </w:r>
            <w:r w:rsidR="00680E15">
              <w:rPr>
                <w:noProof/>
                <w:webHidden/>
              </w:rPr>
            </w:r>
            <w:r w:rsidR="00680E15">
              <w:rPr>
                <w:noProof/>
                <w:webHidden/>
              </w:rPr>
              <w:fldChar w:fldCharType="separate"/>
            </w:r>
            <w:r w:rsidR="00680E15">
              <w:rPr>
                <w:noProof/>
                <w:webHidden/>
              </w:rPr>
              <w:t>7</w:t>
            </w:r>
            <w:r w:rsidR="00680E15">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bookmarkStart w:id="4" w:name="_GoBack"/>
      <w:bookmarkEnd w:id="4"/>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Pr="00680E15">
        <w:rPr>
          <w:rStyle w:val="Ninguno"/>
          <w:rFonts w:ascii="Arial" w:hAnsi="Arial" w:cs="Arial"/>
          <w:sz w:val="24"/>
          <w:szCs w:val="24"/>
        </w:rPr>
        <w:t xml:space="preserve"> el estándar IEEE 830, 1998.</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5" w:name="_Toc435122878"/>
      <w:bookmarkStart w:id="6" w:name="_Toc435123362"/>
      <w:bookmarkStart w:id="7" w:name="_Toc435123482"/>
      <w:r w:rsidRPr="00680E15">
        <w:t>1.1 Propósito</w:t>
      </w:r>
      <w:bookmarkEnd w:id="5"/>
      <w:bookmarkEnd w:id="6"/>
      <w:bookmarkEnd w:id="7"/>
    </w:p>
    <w:p w:rsidR="00BB6646" w:rsidRPr="00680E15" w:rsidRDefault="00BB6646">
      <w:pPr>
        <w:pStyle w:val="Cuerpo"/>
        <w:rPr>
          <w:rFonts w:ascii="Arial" w:hAnsi="Arial" w:cs="Arial"/>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8" w:name="_Toc435122879"/>
      <w:bookmarkStart w:id="9" w:name="_Toc435123363"/>
      <w:bookmarkStart w:id="10" w:name="_Toc435123483"/>
      <w:r w:rsidRPr="00680E15">
        <w:t>1.2 Alcance</w:t>
      </w:r>
      <w:bookmarkEnd w:id="8"/>
      <w:bookmarkEnd w:id="9"/>
      <w:bookmarkEnd w:id="10"/>
    </w:p>
    <w:p w:rsidR="00EF2B86" w:rsidRPr="00EF2B86" w:rsidRDefault="00EF2B86" w:rsidP="00EF2B86">
      <w:pPr>
        <w:pStyle w:val="Cuerpo"/>
        <w:ind w:firstLine="720"/>
        <w:rPr>
          <w:rFonts w:ascii="Arial" w:eastAsia="Arial" w:hAnsi="Arial" w:cs="Arial"/>
          <w:sz w:val="24"/>
          <w:szCs w:val="24"/>
        </w:rPr>
      </w:pPr>
      <w:r w:rsidRPr="00EF2B86">
        <w:rPr>
          <w:rFonts w:ascii="Arial" w:eastAsia="Arial" w:hAnsi="Arial" w:cs="Arial"/>
          <w:sz w:val="24"/>
          <w:szCs w:val="24"/>
        </w:rPr>
        <w:t>Actualmente el servicio social se maneja de una manera en la que los maestros, responsables, coordinadores y alumnos les resulta complicado llevar a cabo por los horarios que maneja cada una de las personas. Además, todos los tramites se realizan en papel, lo que puede ocasionar algún riesgo de extravío o algún error o mal entendido en alguno de estos documentos.</w:t>
      </w:r>
    </w:p>
    <w:p w:rsidR="00EF2B86" w:rsidRDefault="00EF2B86" w:rsidP="00EF2B86">
      <w:pPr>
        <w:pStyle w:val="Cuerpo"/>
        <w:rPr>
          <w:rFonts w:ascii="Arial" w:eastAsia="Arial" w:hAnsi="Arial" w:cs="Arial"/>
          <w:sz w:val="24"/>
          <w:szCs w:val="24"/>
        </w:rPr>
      </w:pPr>
      <w:r w:rsidRPr="00EF2B86">
        <w:rPr>
          <w:rFonts w:ascii="Arial" w:eastAsia="Arial" w:hAnsi="Arial" w:cs="Arial"/>
          <w:sz w:val="24"/>
          <w:szCs w:val="24"/>
        </w:rPr>
        <w:t>Es por esto que el presente proyecto se centra en crear un sistema que ayude a mejorar la mayoría de los procesos que conlleva la experiencia educativa del servicio social. Nuestro sistema será capaz de:</w:t>
      </w:r>
    </w:p>
    <w:p w:rsidR="00EF2B86" w:rsidRPr="00EF2B86" w:rsidRDefault="00EF2B86" w:rsidP="00EF2B86">
      <w:pPr>
        <w:pStyle w:val="Cuerpo"/>
        <w:rPr>
          <w:rFonts w:ascii="Arial" w:eastAsia="Arial" w:hAnsi="Arial" w:cs="Arial"/>
          <w:sz w:val="24"/>
          <w:szCs w:val="24"/>
        </w:rPr>
      </w:pP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Reducir los tiempos invertidos actualmente en el t</w:t>
      </w:r>
      <w:r>
        <w:rPr>
          <w:rFonts w:ascii="Arial" w:eastAsia="Arial" w:hAnsi="Arial" w:cs="Arial"/>
          <w:sz w:val="24"/>
          <w:szCs w:val="24"/>
        </w:rPr>
        <w:t xml:space="preserve">ranscurso de verificación de la </w:t>
      </w:r>
      <w:r w:rsidRPr="00EF2B86">
        <w:rPr>
          <w:rFonts w:ascii="Arial" w:eastAsia="Arial" w:hAnsi="Arial" w:cs="Arial"/>
          <w:sz w:val="24"/>
          <w:szCs w:val="24"/>
        </w:rPr>
        <w:t>información del alumno, las empresas y las asignaciones que se le hacen a los alumnos para comenzar con su SS.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Reducción de papel en un 40% (el papel manejado en el SS es: 1 hoja para la asignación, 1 hoja de liberación y 6 hojas aproximadamente para la entrega de reportes).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El sistema será seguro y evitará complicaciones con la información como se mencionó anteriormente.</w:t>
      </w:r>
    </w:p>
    <w:p w:rsidR="00EA599D" w:rsidRPr="00680E15" w:rsidRDefault="00EF2B86" w:rsidP="00EF2B86">
      <w:pPr>
        <w:pStyle w:val="Cuerpo"/>
        <w:rPr>
          <w:rFonts w:ascii="Arial" w:eastAsia="Arial" w:hAnsi="Arial" w:cs="Arial"/>
          <w:sz w:val="24"/>
          <w:szCs w:val="24"/>
        </w:rPr>
      </w:pPr>
      <w:r w:rsidRPr="00EF2B86">
        <w:rPr>
          <w:rFonts w:ascii="Arial" w:eastAsia="Arial" w:hAnsi="Arial" w:cs="Arial"/>
          <w:sz w:val="24"/>
          <w:szCs w:val="24"/>
        </w:rPr>
        <w:t>Con todo esto se estaría ayudando tanto a los involucrados en el SS como también a la universidad porque se reducirán los recursos físicos y además los costos de estos, por otro lado, también se verá beneficiado el medio ambiente por la reducción de todo el material utilizado en el SS que se lleva a cabo cada semestre.</w:t>
      </w:r>
    </w:p>
    <w:p w:rsidR="00BB6646" w:rsidRPr="00680E15" w:rsidRDefault="00BB6646">
      <w:pPr>
        <w:pStyle w:val="Cuerpo"/>
        <w:rPr>
          <w:rFonts w:ascii="Arial" w:eastAsia="Arial" w:hAnsi="Arial" w:cs="Arial"/>
          <w:sz w:val="24"/>
          <w:szCs w:val="24"/>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1" w:name="_Toc435122880"/>
      <w:bookmarkStart w:id="12" w:name="_Toc435123364"/>
      <w:bookmarkStart w:id="13" w:name="_Toc435123484"/>
      <w:r w:rsidRPr="00680E15">
        <w:t>1.3 Personal involucrado</w:t>
      </w:r>
      <w:bookmarkEnd w:id="11"/>
      <w:bookmarkEnd w:id="12"/>
      <w:bookmarkEnd w:id="13"/>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Ana Paola Cházaro Watty</w:t>
                  </w:r>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8668A7"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8668A7"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8668A7"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4" w:name="_Toc435122881"/>
      <w:bookmarkStart w:id="15" w:name="_Toc435123365"/>
      <w:bookmarkStart w:id="16" w:name="_Toc435123485"/>
      <w:r w:rsidRPr="00680E15">
        <w:t xml:space="preserve">1.4 </w:t>
      </w:r>
      <w:r w:rsidRPr="00680E15">
        <w:rPr>
          <w:rStyle w:val="Ttulo2Car"/>
          <w:b/>
          <w:bCs/>
        </w:rPr>
        <w:t>Definiciones, acrónimos</w:t>
      </w:r>
      <w:r w:rsidRPr="00680E15">
        <w:t xml:space="preserve"> y abreviaturas</w:t>
      </w:r>
      <w:bookmarkEnd w:id="14"/>
      <w:bookmarkEnd w:id="15"/>
      <w:bookmarkEnd w:id="16"/>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7" w:name="_Toc435122882"/>
      <w:bookmarkStart w:id="18" w:name="_Toc435123366"/>
      <w:bookmarkStart w:id="19" w:name="_Toc435123486"/>
      <w:r w:rsidRPr="00680E15">
        <w:t>1.5 Referencias</w:t>
      </w:r>
      <w:bookmarkEnd w:id="17"/>
      <w:bookmarkEnd w:id="18"/>
      <w:bookmarkEnd w:id="19"/>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20" w:name="_Toc435122883"/>
      <w:bookmarkStart w:id="21" w:name="_Toc435123367"/>
      <w:bookmarkStart w:id="22" w:name="_Toc435123487"/>
      <w:r w:rsidRPr="00680E15">
        <w:t>1.6 Resumen</w:t>
      </w:r>
      <w:bookmarkEnd w:id="20"/>
      <w:bookmarkEnd w:id="21"/>
      <w:bookmarkEnd w:id="22"/>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En la segunda sección se aborda</w:t>
      </w:r>
      <w:r w:rsidR="00747A7A" w:rsidRPr="00680E15">
        <w:rPr>
          <w:rFonts w:ascii="Arial" w:hAnsi="Arial" w:cs="Arial"/>
        </w:rPr>
        <w:t>2.  Descripción general</w:t>
      </w:r>
    </w:p>
    <w:p w:rsidR="00747A7A" w:rsidRPr="00680E15" w:rsidRDefault="00747A7A" w:rsidP="00335E52">
      <w:pPr>
        <w:pStyle w:val="Ttulo1"/>
      </w:pPr>
      <w:bookmarkStart w:id="23" w:name="_Toc435122884"/>
      <w:bookmarkStart w:id="24" w:name="_Toc435123368"/>
      <w:bookmarkStart w:id="25" w:name="_Toc435123488"/>
      <w:r w:rsidRPr="00680E15">
        <w:t>2. D</w:t>
      </w:r>
      <w:bookmarkEnd w:id="23"/>
      <w:r w:rsidR="00680E15">
        <w:t>escripción general</w:t>
      </w:r>
      <w:bookmarkEnd w:id="24"/>
      <w:bookmarkEnd w:id="25"/>
    </w:p>
    <w:p w:rsidR="00747A7A" w:rsidRPr="00680E15" w:rsidRDefault="00747A7A" w:rsidP="00680E15">
      <w:pPr>
        <w:pStyle w:val="Ttulo2"/>
      </w:pPr>
      <w:bookmarkStart w:id="26" w:name="_Toc435122885"/>
      <w:bookmarkStart w:id="27" w:name="_Toc435123369"/>
      <w:bookmarkStart w:id="28" w:name="_Toc435123489"/>
      <w:r w:rsidRPr="00680E15">
        <w:t>2.1 Perspectiva del producto</w:t>
      </w:r>
      <w:bookmarkEnd w:id="26"/>
      <w:bookmarkEnd w:id="27"/>
      <w:bookmarkEnd w:id="28"/>
    </w:p>
    <w:p w:rsidR="00747A7A" w:rsidRPr="00680E15" w:rsidRDefault="00747A7A" w:rsidP="00335E52">
      <w:pPr>
        <w:pStyle w:val="Sinespaciado"/>
      </w:pPr>
    </w:p>
    <w:p w:rsidR="00747A7A" w:rsidRPr="00680E15" w:rsidRDefault="00747A7A" w:rsidP="00680E15">
      <w:pPr>
        <w:pStyle w:val="Ttulo2"/>
      </w:pPr>
      <w:bookmarkStart w:id="29" w:name="_Toc435122886"/>
      <w:bookmarkStart w:id="30" w:name="_Toc435123370"/>
      <w:bookmarkStart w:id="31" w:name="_Toc435123490"/>
      <w:r w:rsidRPr="00680E15">
        <w:t>2.2 Funcionalidad del producto</w:t>
      </w:r>
      <w:bookmarkEnd w:id="29"/>
      <w:bookmarkEnd w:id="30"/>
      <w:bookmarkEnd w:id="31"/>
    </w:p>
    <w:p w:rsidR="00747A7A" w:rsidRPr="00680E15" w:rsidRDefault="00747A7A" w:rsidP="00335E52">
      <w:pPr>
        <w:pStyle w:val="Sinespaciado"/>
      </w:pPr>
    </w:p>
    <w:p w:rsidR="00747A7A" w:rsidRDefault="00747A7A" w:rsidP="00680E15">
      <w:pPr>
        <w:pStyle w:val="Ttulo2"/>
      </w:pPr>
      <w:bookmarkStart w:id="32" w:name="_Toc435122887"/>
      <w:bookmarkStart w:id="33" w:name="_Toc435123371"/>
      <w:bookmarkStart w:id="34" w:name="_Toc435123491"/>
      <w:r w:rsidRPr="00680E15">
        <w:t>2.3 Características de los usuarios</w:t>
      </w:r>
      <w:bookmarkEnd w:id="32"/>
      <w:bookmarkEnd w:id="33"/>
      <w:bookmarkEnd w:id="34"/>
    </w:p>
    <w:p w:rsidR="00335E52" w:rsidRPr="00335E52" w:rsidRDefault="00335E52" w:rsidP="00335E52">
      <w:pPr>
        <w:rPr>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lastRenderedPageBreak/>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 de validar, resguardar y aceptar la información obtenida, dándole seguimiento a las actividades relacionadas con la 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8A7" w:rsidRDefault="008668A7">
      <w:r>
        <w:separator/>
      </w:r>
    </w:p>
  </w:endnote>
  <w:endnote w:type="continuationSeparator" w:id="0">
    <w:p w:rsidR="008668A7" w:rsidRDefault="0086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81943"/>
      <w:docPartObj>
        <w:docPartGallery w:val="Page Numbers (Bottom of Page)"/>
        <w:docPartUnique/>
      </w:docPartObj>
    </w:sdtPr>
    <w:sdtEndPr/>
    <w:sdtContent>
      <w:p w:rsidR="00680E15" w:rsidRDefault="00680E15">
        <w:pPr>
          <w:pStyle w:val="Piedepgina"/>
          <w:jc w:val="right"/>
        </w:pPr>
        <w:r>
          <w:fldChar w:fldCharType="begin"/>
        </w:r>
        <w:r>
          <w:instrText>PAGE   \* MERGEFORMAT</w:instrText>
        </w:r>
        <w:r>
          <w:fldChar w:fldCharType="separate"/>
        </w:r>
        <w:r w:rsidR="00EF2B86" w:rsidRPr="00EF2B86">
          <w:rPr>
            <w:noProof/>
            <w:lang w:val="es-ES"/>
          </w:rPr>
          <w:t>5</w:t>
        </w:r>
        <w:r>
          <w:fldChar w:fldCharType="end"/>
        </w:r>
      </w:p>
    </w:sdtContent>
  </w:sdt>
  <w:p w:rsidR="00BB6646" w:rsidRDefault="00BB664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8A7" w:rsidRDefault="008668A7">
      <w:r>
        <w:separator/>
      </w:r>
    </w:p>
  </w:footnote>
  <w:footnote w:type="continuationSeparator" w:id="0">
    <w:p w:rsidR="008668A7" w:rsidRDefault="008668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913A74"/>
    <w:multiLevelType w:val="hybridMultilevel"/>
    <w:tmpl w:val="74126F8A"/>
    <w:numStyleLink w:val="Nmero"/>
  </w:abstractNum>
  <w:abstractNum w:abstractNumId="2"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1F0C0F"/>
    <w:rsid w:val="002C5B0D"/>
    <w:rsid w:val="00335E52"/>
    <w:rsid w:val="00550BED"/>
    <w:rsid w:val="00680E15"/>
    <w:rsid w:val="00747A7A"/>
    <w:rsid w:val="007920F4"/>
    <w:rsid w:val="008668A7"/>
    <w:rsid w:val="00B854BE"/>
    <w:rsid w:val="00BB6646"/>
    <w:rsid w:val="00C309BE"/>
    <w:rsid w:val="00D835A3"/>
    <w:rsid w:val="00DE29AF"/>
    <w:rsid w:val="00EA599D"/>
    <w:rsid w:val="00EF2B86"/>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980D"/>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2CB42-094A-4F67-ABCD-F49FE9BA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1072</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Alejandro Villafuerte Camacho</cp:lastModifiedBy>
  <cp:revision>4</cp:revision>
  <dcterms:created xsi:type="dcterms:W3CDTF">2015-11-13T02:35:00Z</dcterms:created>
  <dcterms:modified xsi:type="dcterms:W3CDTF">2015-11-13T17:44:00Z</dcterms:modified>
</cp:coreProperties>
</file>