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0" w:right="13" w:firstLine="0"/>
        <w:jc w:val="center"/>
        <w:rPr>
          <w:sz w:val="14"/>
        </w:rPr>
      </w:pPr>
      <w:r>
        <w:rPr>
          <w:sz w:val="14"/>
        </w:rPr>
        <mc:AlternateContent>
          <mc:Choice Requires="wps">
            <w:drawing>
              <wp:anchor distT="0" distB="0" distL="0" distR="0" allowOverlap="1" layoutInCell="1" locked="0" behindDoc="0" simplePos="0" relativeHeight="15731712">
                <wp:simplePos x="0" y="0"/>
                <wp:positionH relativeFrom="page">
                  <wp:posOffset>477354</wp:posOffset>
                </wp:positionH>
                <wp:positionV relativeFrom="paragraph">
                  <wp:posOffset>305295</wp:posOffset>
                </wp:positionV>
                <wp:extent cx="57061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06110" cy="1270"/>
                        </a:xfrm>
                        <a:custGeom>
                          <a:avLst/>
                          <a:gdLst/>
                          <a:ahLst/>
                          <a:cxnLst/>
                          <a:rect l="l" t="t" r="r" b="b"/>
                          <a:pathLst>
                            <a:path w="5706110" h="0">
                              <a:moveTo>
                                <a:pt x="0" y="0"/>
                              </a:moveTo>
                              <a:lnTo>
                                <a:pt x="5705995"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37.587002pt,24.039pt" to="486.878002pt,24.039pt" stroked="true" strokeweight=".299pt" strokecolor="#000000">
                <v:stroke dashstyle="solid"/>
                <w10:wrap type="none"/>
              </v:line>
            </w:pict>
          </mc:Fallback>
        </mc:AlternateContent>
      </w:r>
      <w:r>
        <w:rPr>
          <w:sz w:val="14"/>
        </w:rPr>
        <w:drawing>
          <wp:anchor distT="0" distB="0" distL="0" distR="0" allowOverlap="1" layoutInCell="1" locked="0" behindDoc="0" simplePos="0" relativeHeight="15732224">
            <wp:simplePos x="0" y="0"/>
            <wp:positionH relativeFrom="page">
              <wp:posOffset>477354</wp:posOffset>
            </wp:positionH>
            <wp:positionV relativeFrom="paragraph">
              <wp:posOffset>383106</wp:posOffset>
            </wp:positionV>
            <wp:extent cx="756480" cy="82905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756480" cy="829055"/>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32736">
                <wp:simplePos x="0" y="0"/>
                <wp:positionH relativeFrom="page">
                  <wp:posOffset>6314706</wp:posOffset>
                </wp:positionH>
                <wp:positionV relativeFrom="paragraph">
                  <wp:posOffset>297167</wp:posOffset>
                </wp:positionV>
                <wp:extent cx="768985" cy="92138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68985" cy="921385"/>
                          <a:chExt cx="768985" cy="921385"/>
                        </a:xfrm>
                      </wpg:grpSpPr>
                      <pic:pic>
                        <pic:nvPicPr>
                          <pic:cNvPr id="4" name="Image 4"/>
                          <pic:cNvPicPr/>
                        </pic:nvPicPr>
                        <pic:blipFill>
                          <a:blip r:embed="rId6" cstate="print"/>
                          <a:stretch>
                            <a:fillRect/>
                          </a:stretch>
                        </pic:blipFill>
                        <pic:spPr>
                          <a:xfrm>
                            <a:off x="6324" y="6328"/>
                            <a:ext cx="756038" cy="908694"/>
                          </a:xfrm>
                          <a:prstGeom prst="rect">
                            <a:avLst/>
                          </a:prstGeom>
                        </pic:spPr>
                      </pic:pic>
                      <wps:wsp>
                        <wps:cNvPr id="5" name="Graphic 5"/>
                        <wps:cNvSpPr/>
                        <wps:spPr>
                          <a:xfrm>
                            <a:off x="0" y="3162"/>
                            <a:ext cx="768985" cy="1270"/>
                          </a:xfrm>
                          <a:custGeom>
                            <a:avLst/>
                            <a:gdLst/>
                            <a:ahLst/>
                            <a:cxnLst/>
                            <a:rect l="l" t="t" r="r" b="b"/>
                            <a:pathLst>
                              <a:path w="768985" h="0">
                                <a:moveTo>
                                  <a:pt x="0" y="0"/>
                                </a:moveTo>
                                <a:lnTo>
                                  <a:pt x="768692" y="0"/>
                                </a:lnTo>
                              </a:path>
                            </a:pathLst>
                          </a:custGeom>
                          <a:ln w="6324">
                            <a:solidFill>
                              <a:srgbClr val="000000"/>
                            </a:solidFill>
                            <a:prstDash val="solid"/>
                          </a:ln>
                        </wps:spPr>
                        <wps:bodyPr wrap="square" lIns="0" tIns="0" rIns="0" bIns="0" rtlCol="0">
                          <a:prstTxWarp prst="textNoShape">
                            <a:avLst/>
                          </a:prstTxWarp>
                          <a:noAutofit/>
                        </wps:bodyPr>
                      </wps:wsp>
                      <wps:wsp>
                        <wps:cNvPr id="6" name="Graphic 6"/>
                        <wps:cNvSpPr/>
                        <wps:spPr>
                          <a:xfrm>
                            <a:off x="3162" y="3162"/>
                            <a:ext cx="1270" cy="915035"/>
                          </a:xfrm>
                          <a:custGeom>
                            <a:avLst/>
                            <a:gdLst/>
                            <a:ahLst/>
                            <a:cxnLst/>
                            <a:rect l="l" t="t" r="r" b="b"/>
                            <a:pathLst>
                              <a:path w="0"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7" name="Graphic 7"/>
                        <wps:cNvSpPr/>
                        <wps:spPr>
                          <a:xfrm>
                            <a:off x="765530" y="3162"/>
                            <a:ext cx="1270" cy="915035"/>
                          </a:xfrm>
                          <a:custGeom>
                            <a:avLst/>
                            <a:gdLst/>
                            <a:ahLst/>
                            <a:cxnLst/>
                            <a:rect l="l" t="t" r="r" b="b"/>
                            <a:pathLst>
                              <a:path w="0" h="915035">
                                <a:moveTo>
                                  <a:pt x="0" y="915022"/>
                                </a:moveTo>
                                <a:lnTo>
                                  <a:pt x="0" y="0"/>
                                </a:lnTo>
                              </a:path>
                            </a:pathLst>
                          </a:custGeom>
                          <a:ln w="6324">
                            <a:solidFill>
                              <a:srgbClr val="000000"/>
                            </a:solidFill>
                            <a:prstDash val="solid"/>
                          </a:ln>
                        </wps:spPr>
                        <wps:bodyPr wrap="square" lIns="0" tIns="0" rIns="0" bIns="0" rtlCol="0">
                          <a:prstTxWarp prst="textNoShape">
                            <a:avLst/>
                          </a:prstTxWarp>
                          <a:noAutofit/>
                        </wps:bodyPr>
                      </wps:wsp>
                      <wps:wsp>
                        <wps:cNvPr id="8" name="Graphic 8"/>
                        <wps:cNvSpPr/>
                        <wps:spPr>
                          <a:xfrm>
                            <a:off x="0" y="918184"/>
                            <a:ext cx="768985" cy="1270"/>
                          </a:xfrm>
                          <a:custGeom>
                            <a:avLst/>
                            <a:gdLst/>
                            <a:ahLst/>
                            <a:cxnLst/>
                            <a:rect l="l" t="t" r="r" b="b"/>
                            <a:pathLst>
                              <a:path w="768985" h="0">
                                <a:moveTo>
                                  <a:pt x="0" y="0"/>
                                </a:moveTo>
                                <a:lnTo>
                                  <a:pt x="768692"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7.221008pt;margin-top:23.399pt;width:60.55pt;height:72.55pt;mso-position-horizontal-relative:page;mso-position-vertical-relative:paragraph;z-index:15732736" id="docshapegroup1" coordorigin="9944,468" coordsize="1211,1451">
                <v:shape style="position:absolute;left:9954;top:477;width:1191;height:1432" type="#_x0000_t75" id="docshape2" stroked="false">
                  <v:imagedata r:id="rId6" o:title=""/>
                </v:shape>
                <v:line style="position:absolute" from="9944,473" to="11155,473" stroked="true" strokeweight=".498pt" strokecolor="#000000">
                  <v:stroke dashstyle="solid"/>
                </v:line>
                <v:line style="position:absolute" from="9949,1914" to="9949,473" stroked="true" strokeweight=".498pt" strokecolor="#000000">
                  <v:stroke dashstyle="solid"/>
                </v:line>
                <v:line style="position:absolute" from="11150,1914" to="11150,473" stroked="true" strokeweight=".498pt" strokecolor="#000000">
                  <v:stroke dashstyle="solid"/>
                </v:line>
                <v:line style="position:absolute" from="9944,1914" to="11155,1914" stroked="true" strokeweight=".498pt" strokecolor="#000000">
                  <v:stroke dashstyle="solid"/>
                </v:line>
                <w10:wrap type="none"/>
              </v:group>
            </w:pict>
          </mc:Fallback>
        </mc:AlternateContent>
      </w:r>
      <w:r>
        <w:rPr>
          <w:sz w:val="14"/>
        </w:rPr>
        <mc:AlternateContent>
          <mc:Choice Requires="wps">
            <w:drawing>
              <wp:anchor distT="0" distB="0" distL="0" distR="0" allowOverlap="1" layoutInCell="1" locked="0" behindDoc="0" simplePos="0" relativeHeight="15733248">
                <wp:simplePos x="0" y="0"/>
                <wp:positionH relativeFrom="page">
                  <wp:posOffset>1395514</wp:posOffset>
                </wp:positionH>
                <wp:positionV relativeFrom="paragraph">
                  <wp:posOffset>384187</wp:posOffset>
                </wp:positionV>
                <wp:extent cx="4788535" cy="8280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788535" cy="828040"/>
                        </a:xfrm>
                        <a:prstGeom prst="rect">
                          <a:avLst/>
                        </a:prstGeom>
                        <a:solidFill>
                          <a:srgbClr val="E5E5E5"/>
                        </a:solidFill>
                      </wps:spPr>
                      <wps:txbx>
                        <w:txbxContent>
                          <w:p>
                            <w:pPr>
                              <w:pStyle w:val="BodyText"/>
                              <w:spacing w:line="179" w:lineRule="exact"/>
                              <w:jc w:val="center"/>
                              <w:rPr>
                                <w:color w:val="000000"/>
                              </w:rPr>
                            </w:pPr>
                            <w:r>
                              <w:rPr>
                                <w:color w:val="000000"/>
                                <w:w w:val="110"/>
                              </w:rPr>
                              <w:t>Contents</w:t>
                            </w:r>
                            <w:r>
                              <w:rPr>
                                <w:color w:val="000000"/>
                                <w:spacing w:val="6"/>
                                <w:w w:val="110"/>
                              </w:rPr>
                              <w:t> </w:t>
                            </w:r>
                            <w:r>
                              <w:rPr>
                                <w:color w:val="000000"/>
                                <w:w w:val="110"/>
                              </w:rPr>
                              <w:t>lists</w:t>
                            </w:r>
                            <w:r>
                              <w:rPr>
                                <w:color w:val="000000"/>
                                <w:spacing w:val="5"/>
                                <w:w w:val="110"/>
                              </w:rPr>
                              <w:t> </w:t>
                            </w:r>
                            <w:r>
                              <w:rPr>
                                <w:color w:val="000000"/>
                                <w:w w:val="110"/>
                              </w:rPr>
                              <w:t>available</w:t>
                            </w:r>
                            <w:r>
                              <w:rPr>
                                <w:color w:val="000000"/>
                                <w:spacing w:val="6"/>
                                <w:w w:val="110"/>
                              </w:rPr>
                              <w:t> </w:t>
                            </w:r>
                            <w:r>
                              <w:rPr>
                                <w:color w:val="000000"/>
                                <w:w w:val="110"/>
                              </w:rPr>
                              <w:t>at</w:t>
                            </w:r>
                            <w:r>
                              <w:rPr>
                                <w:color w:val="000000"/>
                                <w:spacing w:val="6"/>
                                <w:w w:val="110"/>
                              </w:rPr>
                              <w:t> </w:t>
                            </w:r>
                            <w:hyperlink r:id="rId7">
                              <w:r>
                                <w:rPr>
                                  <w:color w:val="007FAC"/>
                                  <w:spacing w:val="-2"/>
                                  <w:w w:val="110"/>
                                </w:rPr>
                                <w:t>ScienceDirect</w:t>
                              </w:r>
                            </w:hyperlink>
                          </w:p>
                          <w:p>
                            <w:pPr>
                              <w:pStyle w:val="BodyText"/>
                              <w:spacing w:before="84"/>
                              <w:rPr>
                                <w:color w:val="000000"/>
                              </w:rPr>
                            </w:pPr>
                          </w:p>
                          <w:p>
                            <w:pPr>
                              <w:spacing w:before="0"/>
                              <w:ind w:left="0" w:right="0" w:firstLine="0"/>
                              <w:jc w:val="center"/>
                              <w:rPr>
                                <w:color w:val="000000"/>
                                <w:sz w:val="28"/>
                              </w:rPr>
                            </w:pPr>
                            <w:r>
                              <w:rPr>
                                <w:color w:val="000000"/>
                                <w:sz w:val="28"/>
                              </w:rPr>
                              <w:t>Computers</w:t>
                            </w:r>
                            <w:r>
                              <w:rPr>
                                <w:color w:val="000000"/>
                                <w:spacing w:val="31"/>
                                <w:sz w:val="28"/>
                              </w:rPr>
                              <w:t> </w:t>
                            </w:r>
                            <w:r>
                              <w:rPr>
                                <w:color w:val="000000"/>
                                <w:sz w:val="28"/>
                              </w:rPr>
                              <w:t>in</w:t>
                            </w:r>
                            <w:r>
                              <w:rPr>
                                <w:color w:val="000000"/>
                                <w:spacing w:val="31"/>
                                <w:sz w:val="28"/>
                              </w:rPr>
                              <w:t> </w:t>
                            </w:r>
                            <w:r>
                              <w:rPr>
                                <w:color w:val="000000"/>
                                <w:sz w:val="28"/>
                              </w:rPr>
                              <w:t>Biology</w:t>
                            </w:r>
                            <w:r>
                              <w:rPr>
                                <w:color w:val="000000"/>
                                <w:spacing w:val="32"/>
                                <w:sz w:val="28"/>
                              </w:rPr>
                              <w:t> </w:t>
                            </w:r>
                            <w:r>
                              <w:rPr>
                                <w:color w:val="000000"/>
                                <w:sz w:val="28"/>
                              </w:rPr>
                              <w:t>and</w:t>
                            </w:r>
                            <w:r>
                              <w:rPr>
                                <w:color w:val="000000"/>
                                <w:spacing w:val="31"/>
                                <w:sz w:val="28"/>
                              </w:rPr>
                              <w:t> </w:t>
                            </w:r>
                            <w:r>
                              <w:rPr>
                                <w:color w:val="000000"/>
                                <w:spacing w:val="-2"/>
                                <w:sz w:val="28"/>
                              </w:rPr>
                              <w:t>Medicine</w:t>
                            </w:r>
                          </w:p>
                          <w:p>
                            <w:pPr>
                              <w:pStyle w:val="BodyText"/>
                              <w:spacing w:before="312"/>
                              <w:jc w:val="center"/>
                              <w:rPr>
                                <w:rFonts w:ascii="Verdana"/>
                                <w:color w:val="000000"/>
                              </w:rPr>
                            </w:pPr>
                            <w:r>
                              <w:rPr>
                                <w:rFonts w:ascii="Verdana"/>
                                <w:color w:val="000000"/>
                                <w:w w:val="90"/>
                              </w:rPr>
                              <w:t>journal</w:t>
                            </w:r>
                            <w:r>
                              <w:rPr>
                                <w:rFonts w:ascii="Verdana"/>
                                <w:color w:val="000000"/>
                                <w:spacing w:val="26"/>
                              </w:rPr>
                              <w:t> </w:t>
                            </w:r>
                            <w:r>
                              <w:rPr>
                                <w:rFonts w:ascii="Verdana"/>
                                <w:color w:val="000000"/>
                                <w:w w:val="90"/>
                              </w:rPr>
                              <w:t>homepage:</w:t>
                            </w:r>
                            <w:r>
                              <w:rPr>
                                <w:rFonts w:ascii="Verdana"/>
                                <w:color w:val="000000"/>
                                <w:spacing w:val="29"/>
                              </w:rPr>
                              <w:t> </w:t>
                            </w:r>
                            <w:hyperlink r:id="rId8">
                              <w:r>
                                <w:rPr>
                                  <w:rFonts w:ascii="Verdana"/>
                                  <w:color w:val="007FAC"/>
                                  <w:spacing w:val="-2"/>
                                  <w:w w:val="90"/>
                                </w:rPr>
                                <w:t>www.elsevier.com/locate/compbiomed</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9.883003pt;margin-top:30.250999pt;width:377.05pt;height:65.2pt;mso-position-horizontal-relative:page;mso-position-vertical-relative:paragraph;z-index:15733248" type="#_x0000_t202" id="docshape3" filled="true" fillcolor="#e5e5e5" stroked="false">
                <v:textbox inset="0,0,0,0">
                  <w:txbxContent>
                    <w:p>
                      <w:pPr>
                        <w:pStyle w:val="BodyText"/>
                        <w:spacing w:line="179" w:lineRule="exact"/>
                        <w:jc w:val="center"/>
                        <w:rPr>
                          <w:color w:val="000000"/>
                        </w:rPr>
                      </w:pPr>
                      <w:r>
                        <w:rPr>
                          <w:color w:val="000000"/>
                          <w:w w:val="110"/>
                        </w:rPr>
                        <w:t>Contents</w:t>
                      </w:r>
                      <w:r>
                        <w:rPr>
                          <w:color w:val="000000"/>
                          <w:spacing w:val="6"/>
                          <w:w w:val="110"/>
                        </w:rPr>
                        <w:t> </w:t>
                      </w:r>
                      <w:r>
                        <w:rPr>
                          <w:color w:val="000000"/>
                          <w:w w:val="110"/>
                        </w:rPr>
                        <w:t>lists</w:t>
                      </w:r>
                      <w:r>
                        <w:rPr>
                          <w:color w:val="000000"/>
                          <w:spacing w:val="5"/>
                          <w:w w:val="110"/>
                        </w:rPr>
                        <w:t> </w:t>
                      </w:r>
                      <w:r>
                        <w:rPr>
                          <w:color w:val="000000"/>
                          <w:w w:val="110"/>
                        </w:rPr>
                        <w:t>available</w:t>
                      </w:r>
                      <w:r>
                        <w:rPr>
                          <w:color w:val="000000"/>
                          <w:spacing w:val="6"/>
                          <w:w w:val="110"/>
                        </w:rPr>
                        <w:t> </w:t>
                      </w:r>
                      <w:r>
                        <w:rPr>
                          <w:color w:val="000000"/>
                          <w:w w:val="110"/>
                        </w:rPr>
                        <w:t>at</w:t>
                      </w:r>
                      <w:r>
                        <w:rPr>
                          <w:color w:val="000000"/>
                          <w:spacing w:val="6"/>
                          <w:w w:val="110"/>
                        </w:rPr>
                        <w:t> </w:t>
                      </w:r>
                      <w:hyperlink r:id="rId7">
                        <w:r>
                          <w:rPr>
                            <w:color w:val="007FAC"/>
                            <w:spacing w:val="-2"/>
                            <w:w w:val="110"/>
                          </w:rPr>
                          <w:t>ScienceDirect</w:t>
                        </w:r>
                      </w:hyperlink>
                    </w:p>
                    <w:p>
                      <w:pPr>
                        <w:pStyle w:val="BodyText"/>
                        <w:spacing w:before="84"/>
                        <w:rPr>
                          <w:color w:val="000000"/>
                        </w:rPr>
                      </w:pPr>
                    </w:p>
                    <w:p>
                      <w:pPr>
                        <w:spacing w:before="0"/>
                        <w:ind w:left="0" w:right="0" w:firstLine="0"/>
                        <w:jc w:val="center"/>
                        <w:rPr>
                          <w:color w:val="000000"/>
                          <w:sz w:val="28"/>
                        </w:rPr>
                      </w:pPr>
                      <w:r>
                        <w:rPr>
                          <w:color w:val="000000"/>
                          <w:sz w:val="28"/>
                        </w:rPr>
                        <w:t>Computers</w:t>
                      </w:r>
                      <w:r>
                        <w:rPr>
                          <w:color w:val="000000"/>
                          <w:spacing w:val="31"/>
                          <w:sz w:val="28"/>
                        </w:rPr>
                        <w:t> </w:t>
                      </w:r>
                      <w:r>
                        <w:rPr>
                          <w:color w:val="000000"/>
                          <w:sz w:val="28"/>
                        </w:rPr>
                        <w:t>in</w:t>
                      </w:r>
                      <w:r>
                        <w:rPr>
                          <w:color w:val="000000"/>
                          <w:spacing w:val="31"/>
                          <w:sz w:val="28"/>
                        </w:rPr>
                        <w:t> </w:t>
                      </w:r>
                      <w:r>
                        <w:rPr>
                          <w:color w:val="000000"/>
                          <w:sz w:val="28"/>
                        </w:rPr>
                        <w:t>Biology</w:t>
                      </w:r>
                      <w:r>
                        <w:rPr>
                          <w:color w:val="000000"/>
                          <w:spacing w:val="32"/>
                          <w:sz w:val="28"/>
                        </w:rPr>
                        <w:t> </w:t>
                      </w:r>
                      <w:r>
                        <w:rPr>
                          <w:color w:val="000000"/>
                          <w:sz w:val="28"/>
                        </w:rPr>
                        <w:t>and</w:t>
                      </w:r>
                      <w:r>
                        <w:rPr>
                          <w:color w:val="000000"/>
                          <w:spacing w:val="31"/>
                          <w:sz w:val="28"/>
                        </w:rPr>
                        <w:t> </w:t>
                      </w:r>
                      <w:r>
                        <w:rPr>
                          <w:color w:val="000000"/>
                          <w:spacing w:val="-2"/>
                          <w:sz w:val="28"/>
                        </w:rPr>
                        <w:t>Medicine</w:t>
                      </w:r>
                    </w:p>
                    <w:p>
                      <w:pPr>
                        <w:pStyle w:val="BodyText"/>
                        <w:spacing w:before="312"/>
                        <w:jc w:val="center"/>
                        <w:rPr>
                          <w:rFonts w:ascii="Verdana"/>
                          <w:color w:val="000000"/>
                        </w:rPr>
                      </w:pPr>
                      <w:r>
                        <w:rPr>
                          <w:rFonts w:ascii="Verdana"/>
                          <w:color w:val="000000"/>
                          <w:w w:val="90"/>
                        </w:rPr>
                        <w:t>journal</w:t>
                      </w:r>
                      <w:r>
                        <w:rPr>
                          <w:rFonts w:ascii="Verdana"/>
                          <w:color w:val="000000"/>
                          <w:spacing w:val="26"/>
                        </w:rPr>
                        <w:t> </w:t>
                      </w:r>
                      <w:r>
                        <w:rPr>
                          <w:rFonts w:ascii="Verdana"/>
                          <w:color w:val="000000"/>
                          <w:w w:val="90"/>
                        </w:rPr>
                        <w:t>homepage:</w:t>
                      </w:r>
                      <w:r>
                        <w:rPr>
                          <w:rFonts w:ascii="Verdana"/>
                          <w:color w:val="000000"/>
                          <w:spacing w:val="29"/>
                        </w:rPr>
                        <w:t> </w:t>
                      </w:r>
                      <w:hyperlink r:id="rId8">
                        <w:r>
                          <w:rPr>
                            <w:rFonts w:ascii="Verdana"/>
                            <w:color w:val="007FAC"/>
                            <w:spacing w:val="-2"/>
                            <w:w w:val="90"/>
                          </w:rPr>
                          <w:t>www.elsevier.com/locate/compbiomed</w:t>
                        </w:r>
                      </w:hyperlink>
                    </w:p>
                  </w:txbxContent>
                </v:textbox>
                <v:fill type="solid"/>
                <w10:wrap type="none"/>
              </v:shape>
            </w:pict>
          </mc:Fallback>
        </mc:AlternateContent>
      </w:r>
      <w:hyperlink r:id="rId9">
        <w:r>
          <w:rPr>
            <w:color w:val="00769F"/>
            <w:w w:val="110"/>
            <w:sz w:val="14"/>
          </w:rPr>
          <w:t>Computers</w:t>
        </w:r>
        <w:r>
          <w:rPr>
            <w:color w:val="00769F"/>
            <w:spacing w:val="7"/>
            <w:w w:val="110"/>
            <w:sz w:val="14"/>
          </w:rPr>
          <w:t> </w:t>
        </w:r>
        <w:r>
          <w:rPr>
            <w:color w:val="00769F"/>
            <w:w w:val="110"/>
            <w:sz w:val="14"/>
          </w:rPr>
          <w:t>in</w:t>
        </w:r>
        <w:r>
          <w:rPr>
            <w:color w:val="00769F"/>
            <w:spacing w:val="7"/>
            <w:w w:val="110"/>
            <w:sz w:val="14"/>
          </w:rPr>
          <w:t> </w:t>
        </w:r>
        <w:r>
          <w:rPr>
            <w:color w:val="00769F"/>
            <w:w w:val="110"/>
            <w:sz w:val="14"/>
          </w:rPr>
          <w:t>Biology</w:t>
        </w:r>
        <w:r>
          <w:rPr>
            <w:color w:val="00769F"/>
            <w:spacing w:val="7"/>
            <w:w w:val="110"/>
            <w:sz w:val="14"/>
          </w:rPr>
          <w:t> </w:t>
        </w:r>
        <w:r>
          <w:rPr>
            <w:color w:val="00769F"/>
            <w:w w:val="110"/>
            <w:sz w:val="14"/>
          </w:rPr>
          <w:t>and</w:t>
        </w:r>
        <w:r>
          <w:rPr>
            <w:color w:val="00769F"/>
            <w:spacing w:val="8"/>
            <w:w w:val="110"/>
            <w:sz w:val="14"/>
          </w:rPr>
          <w:t> </w:t>
        </w:r>
        <w:r>
          <w:rPr>
            <w:color w:val="00769F"/>
            <w:w w:val="110"/>
            <w:sz w:val="14"/>
          </w:rPr>
          <w:t>Medicine</w:t>
        </w:r>
        <w:r>
          <w:rPr>
            <w:color w:val="00769F"/>
            <w:spacing w:val="7"/>
            <w:w w:val="110"/>
            <w:sz w:val="14"/>
          </w:rPr>
          <w:t> </w:t>
        </w:r>
        <w:r>
          <w:rPr>
            <w:color w:val="00769F"/>
            <w:w w:val="110"/>
            <w:sz w:val="14"/>
          </w:rPr>
          <w:t>156</w:t>
        </w:r>
        <w:r>
          <w:rPr>
            <w:color w:val="00769F"/>
            <w:spacing w:val="7"/>
            <w:w w:val="110"/>
            <w:sz w:val="14"/>
          </w:rPr>
          <w:t> </w:t>
        </w:r>
        <w:r>
          <w:rPr>
            <w:color w:val="00769F"/>
            <w:w w:val="110"/>
            <w:sz w:val="14"/>
          </w:rPr>
          <w:t>(2023)</w:t>
        </w:r>
        <w:r>
          <w:rPr>
            <w:color w:val="00769F"/>
            <w:spacing w:val="8"/>
            <w:w w:val="110"/>
            <w:sz w:val="14"/>
          </w:rPr>
          <w:t> </w:t>
        </w:r>
        <w:r>
          <w:rPr>
            <w:color w:val="00769F"/>
            <w:spacing w:val="-2"/>
            <w:w w:val="110"/>
            <w:sz w:val="14"/>
          </w:rPr>
          <w:t>106739</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7"/>
        <w:rPr>
          <w:sz w:val="20"/>
        </w:rPr>
      </w:pPr>
      <w:r>
        <w:rPr>
          <w:sz w:val="20"/>
        </w:rPr>
        <mc:AlternateContent>
          <mc:Choice Requires="wps">
            <w:drawing>
              <wp:anchor distT="0" distB="0" distL="0" distR="0" allowOverlap="1" layoutInCell="1" locked="0" behindDoc="1" simplePos="0" relativeHeight="487587840">
                <wp:simplePos x="0" y="0"/>
                <wp:positionH relativeFrom="page">
                  <wp:posOffset>477354</wp:posOffset>
                </wp:positionH>
                <wp:positionV relativeFrom="paragraph">
                  <wp:posOffset>261385</wp:posOffset>
                </wp:positionV>
                <wp:extent cx="6605905" cy="3810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605905" cy="38100"/>
                        </a:xfrm>
                        <a:custGeom>
                          <a:avLst/>
                          <a:gdLst/>
                          <a:ahLst/>
                          <a:cxnLst/>
                          <a:rect l="l" t="t" r="r" b="b"/>
                          <a:pathLst>
                            <a:path w="6605905" h="38100">
                              <a:moveTo>
                                <a:pt x="6605282" y="0"/>
                              </a:moveTo>
                              <a:lnTo>
                                <a:pt x="0" y="0"/>
                              </a:lnTo>
                              <a:lnTo>
                                <a:pt x="0" y="37960"/>
                              </a:lnTo>
                              <a:lnTo>
                                <a:pt x="6605282" y="37960"/>
                              </a:lnTo>
                              <a:lnTo>
                                <a:pt x="66052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587002pt;margin-top:20.581543pt;width:520.101pt;height:2.989pt;mso-position-horizontal-relative:page;mso-position-vertical-relative:paragraph;z-index:-15728640;mso-wrap-distance-left:0;mso-wrap-distance-right:0" id="docshape4" filled="true" fillcolor="#000000" stroked="false">
                <v:fill type="solid"/>
                <w10:wrap type="topAndBottom"/>
              </v:rect>
            </w:pict>
          </mc:Fallback>
        </mc:AlternateContent>
      </w:r>
    </w:p>
    <w:p>
      <w:pPr>
        <w:pStyle w:val="BodyText"/>
        <w:spacing w:before="91"/>
        <w:rPr>
          <w:sz w:val="14"/>
        </w:rPr>
      </w:pPr>
    </w:p>
    <w:p>
      <w:pPr>
        <w:tabs>
          <w:tab w:pos="9312" w:val="left" w:leader="none"/>
        </w:tabs>
        <w:spacing w:line="252" w:lineRule="auto" w:before="0"/>
        <w:ind w:left="43" w:right="605" w:firstLine="0"/>
        <w:jc w:val="left"/>
        <w:rPr>
          <w:sz w:val="27"/>
        </w:rPr>
      </w:pPr>
      <w:bookmarkStart w:name="Deep reinforcement learning-based propof" w:id="1"/>
      <w:bookmarkEnd w:id="1"/>
      <w:r>
        <w:rPr/>
      </w:r>
      <w:r>
        <w:rPr>
          <w:w w:val="110"/>
          <w:sz w:val="27"/>
        </w:rPr>
        <w:t>Deep reinforcement learning-based propofol infusion control for </w:t>
      </w:r>
      <w:r>
        <w:rPr>
          <w:w w:val="110"/>
          <w:sz w:val="27"/>
        </w:rPr>
        <w:t>anesthesia:</w:t>
      </w:r>
      <w:r>
        <w:rPr>
          <w:sz w:val="27"/>
        </w:rPr>
        <w:tab/>
      </w:r>
      <w:r>
        <w:rPr>
          <w:sz w:val="27"/>
        </w:rPr>
        <w:drawing>
          <wp:inline distT="0" distB="0" distL="0" distR="0">
            <wp:extent cx="361368" cy="361363"/>
            <wp:effectExtent l="0" t="0" r="0" b="0"/>
            <wp:docPr id="11" name="Image 11">
              <a:hlinkClick r:id="rId10"/>
            </wp:docPr>
            <wp:cNvGraphicFramePr>
              <a:graphicFrameLocks/>
            </wp:cNvGraphicFramePr>
            <a:graphic>
              <a:graphicData uri="http://schemas.openxmlformats.org/drawingml/2006/picture">
                <pic:pic>
                  <pic:nvPicPr>
                    <pic:cNvPr id="11" name="Image 11">
                      <a:hlinkClick r:id="rId10"/>
                    </pic:cNvPr>
                    <pic:cNvPicPr/>
                  </pic:nvPicPr>
                  <pic:blipFill>
                    <a:blip r:embed="rId11" cstate="print"/>
                    <a:stretch>
                      <a:fillRect/>
                    </a:stretch>
                  </pic:blipFill>
                  <pic:spPr>
                    <a:xfrm>
                      <a:off x="0" y="0"/>
                      <a:ext cx="361368" cy="361363"/>
                    </a:xfrm>
                    <a:prstGeom prst="rect">
                      <a:avLst/>
                    </a:prstGeom>
                  </pic:spPr>
                </pic:pic>
              </a:graphicData>
            </a:graphic>
          </wp:inline>
        </w:drawing>
      </w:r>
      <w:r>
        <w:rPr>
          <w:sz w:val="27"/>
        </w:rPr>
      </w:r>
      <w:r>
        <w:rPr>
          <w:sz w:val="27"/>
        </w:rPr>
        <w:t> </w:t>
      </w:r>
      <w:r>
        <w:rPr>
          <w:w w:val="110"/>
          <w:sz w:val="27"/>
        </w:rPr>
        <w:t>A</w:t>
      </w:r>
      <w:r>
        <w:rPr>
          <w:spacing w:val="-1"/>
          <w:w w:val="110"/>
          <w:sz w:val="27"/>
        </w:rPr>
        <w:t> </w:t>
      </w:r>
      <w:r>
        <w:rPr>
          <w:w w:val="110"/>
          <w:sz w:val="27"/>
        </w:rPr>
        <w:t>feasibility</w:t>
      </w:r>
      <w:r>
        <w:rPr>
          <w:spacing w:val="-1"/>
          <w:w w:val="110"/>
          <w:sz w:val="27"/>
        </w:rPr>
        <w:t> </w:t>
      </w:r>
      <w:r>
        <w:rPr>
          <w:w w:val="110"/>
          <w:sz w:val="27"/>
        </w:rPr>
        <w:t>study</w:t>
      </w:r>
      <w:r>
        <w:rPr>
          <w:spacing w:val="-1"/>
          <w:w w:val="110"/>
          <w:sz w:val="27"/>
        </w:rPr>
        <w:t> </w:t>
      </w:r>
      <w:r>
        <w:rPr>
          <w:w w:val="110"/>
          <w:sz w:val="27"/>
        </w:rPr>
        <w:t>with</w:t>
      </w:r>
      <w:r>
        <w:rPr>
          <w:spacing w:val="-1"/>
          <w:w w:val="110"/>
          <w:sz w:val="27"/>
        </w:rPr>
        <w:t> </w:t>
      </w:r>
      <w:r>
        <w:rPr>
          <w:w w:val="110"/>
          <w:sz w:val="27"/>
        </w:rPr>
        <w:t>a</w:t>
      </w:r>
      <w:r>
        <w:rPr>
          <w:spacing w:val="-1"/>
          <w:w w:val="110"/>
          <w:sz w:val="27"/>
        </w:rPr>
        <w:t> </w:t>
      </w:r>
      <w:r>
        <w:rPr>
          <w:w w:val="110"/>
          <w:sz w:val="27"/>
        </w:rPr>
        <w:t>3000-subject</w:t>
      </w:r>
      <w:r>
        <w:rPr>
          <w:spacing w:val="-1"/>
          <w:w w:val="110"/>
          <w:sz w:val="27"/>
        </w:rPr>
        <w:t> </w:t>
      </w:r>
      <w:r>
        <w:rPr>
          <w:w w:val="110"/>
          <w:sz w:val="27"/>
        </w:rPr>
        <w:t>dataset</w:t>
      </w:r>
    </w:p>
    <w:p>
      <w:pPr>
        <w:spacing w:before="94"/>
        <w:ind w:left="43" w:right="0" w:firstLine="0"/>
        <w:jc w:val="left"/>
        <w:rPr>
          <w:sz w:val="21"/>
        </w:rPr>
      </w:pPr>
      <w:r>
        <w:rPr>
          <w:sz w:val="21"/>
        </w:rPr>
        <w:t>Won</w:t>
      </w:r>
      <w:r>
        <w:rPr>
          <w:spacing w:val="37"/>
          <w:sz w:val="21"/>
        </w:rPr>
        <w:t> </w:t>
      </w:r>
      <w:r>
        <w:rPr>
          <w:sz w:val="21"/>
        </w:rPr>
        <w:t>Joon</w:t>
      </w:r>
      <w:r>
        <w:rPr>
          <w:spacing w:val="37"/>
          <w:sz w:val="21"/>
        </w:rPr>
        <w:t> </w:t>
      </w:r>
      <w:r>
        <w:rPr>
          <w:sz w:val="21"/>
        </w:rPr>
        <w:t>Yun</w:t>
      </w:r>
      <w:r>
        <w:rPr>
          <w:spacing w:val="7"/>
          <w:sz w:val="21"/>
        </w:rPr>
        <w:t> </w:t>
      </w:r>
      <w:hyperlink w:history="true" w:anchor="_bookmark0">
        <w:r>
          <w:rPr>
            <w:color w:val="007FAC"/>
            <w:sz w:val="21"/>
            <w:vertAlign w:val="superscript"/>
          </w:rPr>
          <w:t>a</w:t>
        </w:r>
      </w:hyperlink>
      <w:r>
        <w:rPr>
          <w:sz w:val="21"/>
          <w:vertAlign w:val="baseline"/>
        </w:rPr>
        <w:t>,</w:t>
      </w:r>
      <w:r>
        <w:rPr>
          <w:spacing w:val="38"/>
          <w:sz w:val="21"/>
          <w:vertAlign w:val="baseline"/>
        </w:rPr>
        <w:t> </w:t>
      </w:r>
      <w:r>
        <w:rPr>
          <w:sz w:val="21"/>
          <w:vertAlign w:val="baseline"/>
        </w:rPr>
        <w:t>MyungJae</w:t>
      </w:r>
      <w:r>
        <w:rPr>
          <w:spacing w:val="37"/>
          <w:sz w:val="21"/>
          <w:vertAlign w:val="baseline"/>
        </w:rPr>
        <w:t> </w:t>
      </w:r>
      <w:r>
        <w:rPr>
          <w:sz w:val="21"/>
          <w:vertAlign w:val="baseline"/>
        </w:rPr>
        <w:t>Shin</w:t>
      </w:r>
      <w:r>
        <w:rPr>
          <w:spacing w:val="7"/>
          <w:sz w:val="21"/>
          <w:vertAlign w:val="baseline"/>
        </w:rPr>
        <w:t> </w:t>
      </w:r>
      <w:hyperlink w:history="true" w:anchor="_bookmark2">
        <w:r>
          <w:rPr>
            <w:color w:val="007FAC"/>
            <w:sz w:val="21"/>
            <w:vertAlign w:val="superscript"/>
          </w:rPr>
          <w:t>c</w:t>
        </w:r>
      </w:hyperlink>
      <w:r>
        <w:rPr>
          <w:sz w:val="21"/>
          <w:vertAlign w:val="baseline"/>
        </w:rPr>
        <w:t>,</w:t>
      </w:r>
      <w:r>
        <w:rPr>
          <w:spacing w:val="37"/>
          <w:sz w:val="21"/>
          <w:vertAlign w:val="baseline"/>
        </w:rPr>
        <w:t> </w:t>
      </w:r>
      <w:r>
        <w:rPr>
          <w:sz w:val="21"/>
          <w:vertAlign w:val="baseline"/>
        </w:rPr>
        <w:t>Soyi</w:t>
      </w:r>
      <w:r>
        <w:rPr>
          <w:spacing w:val="38"/>
          <w:sz w:val="21"/>
          <w:vertAlign w:val="baseline"/>
        </w:rPr>
        <w:t> </w:t>
      </w:r>
      <w:r>
        <w:rPr>
          <w:sz w:val="21"/>
          <w:vertAlign w:val="baseline"/>
        </w:rPr>
        <w:t>Jung</w:t>
      </w:r>
      <w:r>
        <w:rPr>
          <w:spacing w:val="6"/>
          <w:sz w:val="21"/>
          <w:vertAlign w:val="baseline"/>
        </w:rPr>
        <w:t> </w:t>
      </w:r>
      <w:hyperlink w:history="true" w:anchor="_bookmark1">
        <w:r>
          <w:rPr>
            <w:color w:val="007FAC"/>
            <w:sz w:val="21"/>
            <w:vertAlign w:val="superscript"/>
          </w:rPr>
          <w:t>b</w:t>
        </w:r>
      </w:hyperlink>
      <w:r>
        <w:rPr>
          <w:sz w:val="21"/>
          <w:vertAlign w:val="superscript"/>
        </w:rPr>
        <w:t>,</w:t>
      </w:r>
      <w:hyperlink w:history="true" w:anchor="_bookmark5">
        <w:r>
          <w:rPr>
            <w:rFonts w:ascii="Cambria" w:hAnsi="Cambria"/>
            <w:color w:val="007FAC"/>
            <w:sz w:val="21"/>
            <w:vertAlign w:val="superscript"/>
          </w:rPr>
          <w:t>∗</w:t>
        </w:r>
      </w:hyperlink>
      <w:r>
        <w:rPr>
          <w:sz w:val="21"/>
          <w:vertAlign w:val="baseline"/>
        </w:rPr>
        <w:t>,</w:t>
      </w:r>
      <w:r>
        <w:rPr>
          <w:spacing w:val="38"/>
          <w:sz w:val="21"/>
          <w:vertAlign w:val="baseline"/>
        </w:rPr>
        <w:t> </w:t>
      </w:r>
      <w:r>
        <w:rPr>
          <w:sz w:val="21"/>
          <w:vertAlign w:val="baseline"/>
        </w:rPr>
        <w:t>JeongGil</w:t>
      </w:r>
      <w:r>
        <w:rPr>
          <w:spacing w:val="37"/>
          <w:sz w:val="21"/>
          <w:vertAlign w:val="baseline"/>
        </w:rPr>
        <w:t> </w:t>
      </w:r>
      <w:r>
        <w:rPr>
          <w:sz w:val="21"/>
          <w:vertAlign w:val="baseline"/>
        </w:rPr>
        <w:t>Ko</w:t>
      </w:r>
      <w:r>
        <w:rPr>
          <w:spacing w:val="7"/>
          <w:sz w:val="21"/>
          <w:vertAlign w:val="baseline"/>
        </w:rPr>
        <w:t> </w:t>
      </w:r>
      <w:hyperlink w:history="true" w:anchor="_bookmark3">
        <w:r>
          <w:rPr>
            <w:color w:val="007FAC"/>
            <w:sz w:val="21"/>
            <w:vertAlign w:val="superscript"/>
          </w:rPr>
          <w:t>d</w:t>
        </w:r>
      </w:hyperlink>
      <w:r>
        <w:rPr>
          <w:sz w:val="21"/>
          <w:vertAlign w:val="superscript"/>
        </w:rPr>
        <w:t>,</w:t>
      </w:r>
      <w:hyperlink w:history="true" w:anchor="_bookmark5">
        <w:r>
          <w:rPr>
            <w:rFonts w:ascii="Cambria" w:hAnsi="Cambria"/>
            <w:color w:val="007FAC"/>
            <w:sz w:val="21"/>
            <w:vertAlign w:val="superscript"/>
          </w:rPr>
          <w:t>∗</w:t>
        </w:r>
      </w:hyperlink>
      <w:r>
        <w:rPr>
          <w:sz w:val="21"/>
          <w:vertAlign w:val="baseline"/>
        </w:rPr>
        <w:t>,</w:t>
      </w:r>
      <w:r>
        <w:rPr>
          <w:spacing w:val="37"/>
          <w:sz w:val="21"/>
          <w:vertAlign w:val="baseline"/>
        </w:rPr>
        <w:t> </w:t>
      </w:r>
      <w:r>
        <w:rPr>
          <w:sz w:val="21"/>
          <w:vertAlign w:val="baseline"/>
        </w:rPr>
        <w:t>Hyung-Chul</w:t>
      </w:r>
      <w:r>
        <w:rPr>
          <w:spacing w:val="38"/>
          <w:sz w:val="21"/>
          <w:vertAlign w:val="baseline"/>
        </w:rPr>
        <w:t> </w:t>
      </w:r>
      <w:r>
        <w:rPr>
          <w:sz w:val="21"/>
          <w:vertAlign w:val="baseline"/>
        </w:rPr>
        <w:t>Lee</w:t>
      </w:r>
      <w:r>
        <w:rPr>
          <w:spacing w:val="6"/>
          <w:sz w:val="21"/>
          <w:vertAlign w:val="baseline"/>
        </w:rPr>
        <w:t> </w:t>
      </w:r>
      <w:hyperlink w:history="true" w:anchor="_bookmark4">
        <w:r>
          <w:rPr>
            <w:color w:val="007FAC"/>
            <w:spacing w:val="-4"/>
            <w:sz w:val="21"/>
            <w:vertAlign w:val="superscript"/>
          </w:rPr>
          <w:t>e</w:t>
        </w:r>
      </w:hyperlink>
      <w:r>
        <w:rPr>
          <w:spacing w:val="-4"/>
          <w:sz w:val="21"/>
          <w:vertAlign w:val="superscript"/>
        </w:rPr>
        <w:t>,</w:t>
      </w:r>
      <w:hyperlink w:history="true" w:anchor="_bookmark5">
        <w:r>
          <w:rPr>
            <w:rFonts w:ascii="Cambria" w:hAnsi="Cambria"/>
            <w:color w:val="007FAC"/>
            <w:spacing w:val="-4"/>
            <w:sz w:val="21"/>
            <w:vertAlign w:val="superscript"/>
          </w:rPr>
          <w:t>∗</w:t>
        </w:r>
      </w:hyperlink>
      <w:r>
        <w:rPr>
          <w:spacing w:val="-4"/>
          <w:sz w:val="21"/>
          <w:vertAlign w:val="baseline"/>
        </w:rPr>
        <w:t>,</w:t>
      </w:r>
    </w:p>
    <w:p>
      <w:pPr>
        <w:spacing w:before="13"/>
        <w:ind w:left="43" w:right="0" w:firstLine="0"/>
        <w:jc w:val="left"/>
        <w:rPr>
          <w:rFonts w:ascii="Cambria" w:hAnsi="Cambria"/>
          <w:sz w:val="21"/>
        </w:rPr>
      </w:pPr>
      <w:r>
        <w:rPr>
          <w:spacing w:val="4"/>
          <w:sz w:val="21"/>
        </w:rPr>
        <w:t>Joongheon</w:t>
      </w:r>
      <w:r>
        <w:rPr>
          <w:spacing w:val="39"/>
          <w:sz w:val="21"/>
        </w:rPr>
        <w:t> </w:t>
      </w:r>
      <w:r>
        <w:rPr>
          <w:spacing w:val="4"/>
          <w:sz w:val="21"/>
        </w:rPr>
        <w:t>Kim</w:t>
      </w:r>
      <w:r>
        <w:rPr>
          <w:spacing w:val="7"/>
          <w:sz w:val="21"/>
        </w:rPr>
        <w:t> </w:t>
      </w:r>
      <w:hyperlink w:history="true" w:anchor="_bookmark0">
        <w:r>
          <w:rPr>
            <w:color w:val="007FAC"/>
            <w:spacing w:val="-5"/>
            <w:sz w:val="21"/>
            <w:vertAlign w:val="superscript"/>
          </w:rPr>
          <w:t>a</w:t>
        </w:r>
      </w:hyperlink>
      <w:r>
        <w:rPr>
          <w:spacing w:val="-5"/>
          <w:sz w:val="21"/>
          <w:vertAlign w:val="superscript"/>
        </w:rPr>
        <w:t>,</w:t>
      </w:r>
      <w:hyperlink w:history="true" w:anchor="_bookmark5">
        <w:r>
          <w:rPr>
            <w:rFonts w:ascii="Cambria" w:hAnsi="Cambria"/>
            <w:color w:val="007FAC"/>
            <w:spacing w:val="-5"/>
            <w:sz w:val="21"/>
            <w:vertAlign w:val="superscript"/>
          </w:rPr>
          <w:t>∗</w:t>
        </w:r>
      </w:hyperlink>
    </w:p>
    <w:p>
      <w:pPr>
        <w:spacing w:before="80"/>
        <w:ind w:left="43" w:right="0" w:firstLine="0"/>
        <w:jc w:val="left"/>
        <w:rPr>
          <w:i/>
          <w:sz w:val="12"/>
        </w:rPr>
      </w:pPr>
      <w:bookmarkStart w:name="_bookmark0" w:id="2"/>
      <w:bookmarkEnd w:id="2"/>
      <w:r>
        <w:rPr/>
      </w:r>
      <w:r>
        <w:rPr>
          <w:w w:val="105"/>
          <w:position w:val="4"/>
          <w:sz w:val="9"/>
        </w:rPr>
        <w:t>a</w:t>
      </w:r>
      <w:r>
        <w:rPr>
          <w:spacing w:val="10"/>
          <w:w w:val="105"/>
          <w:position w:val="4"/>
          <w:sz w:val="9"/>
        </w:rPr>
        <w:t> </w:t>
      </w:r>
      <w:r>
        <w:rPr>
          <w:i/>
          <w:w w:val="105"/>
          <w:sz w:val="12"/>
        </w:rPr>
        <w:t>School</w:t>
      </w:r>
      <w:r>
        <w:rPr>
          <w:i/>
          <w:spacing w:val="28"/>
          <w:w w:val="105"/>
          <w:sz w:val="12"/>
        </w:rPr>
        <w:t> </w:t>
      </w:r>
      <w:r>
        <w:rPr>
          <w:i/>
          <w:w w:val="105"/>
          <w:sz w:val="12"/>
        </w:rPr>
        <w:t>of</w:t>
      </w:r>
      <w:r>
        <w:rPr>
          <w:i/>
          <w:spacing w:val="27"/>
          <w:w w:val="105"/>
          <w:sz w:val="12"/>
        </w:rPr>
        <w:t> </w:t>
      </w:r>
      <w:r>
        <w:rPr>
          <w:i/>
          <w:w w:val="105"/>
          <w:sz w:val="12"/>
        </w:rPr>
        <w:t>Electrical</w:t>
      </w:r>
      <w:r>
        <w:rPr>
          <w:i/>
          <w:spacing w:val="28"/>
          <w:w w:val="105"/>
          <w:sz w:val="12"/>
        </w:rPr>
        <w:t> </w:t>
      </w:r>
      <w:r>
        <w:rPr>
          <w:i/>
          <w:w w:val="105"/>
          <w:sz w:val="12"/>
        </w:rPr>
        <w:t>Engineering,</w:t>
      </w:r>
      <w:r>
        <w:rPr>
          <w:i/>
          <w:spacing w:val="27"/>
          <w:w w:val="105"/>
          <w:sz w:val="12"/>
        </w:rPr>
        <w:t> </w:t>
      </w:r>
      <w:r>
        <w:rPr>
          <w:i/>
          <w:w w:val="105"/>
          <w:sz w:val="12"/>
        </w:rPr>
        <w:t>Korea</w:t>
      </w:r>
      <w:r>
        <w:rPr>
          <w:i/>
          <w:spacing w:val="28"/>
          <w:w w:val="105"/>
          <w:sz w:val="12"/>
        </w:rPr>
        <w:t> </w:t>
      </w:r>
      <w:r>
        <w:rPr>
          <w:i/>
          <w:w w:val="105"/>
          <w:sz w:val="12"/>
        </w:rPr>
        <w:t>University,</w:t>
      </w:r>
      <w:r>
        <w:rPr>
          <w:i/>
          <w:spacing w:val="28"/>
          <w:w w:val="105"/>
          <w:sz w:val="12"/>
        </w:rPr>
        <w:t> </w:t>
      </w:r>
      <w:r>
        <w:rPr>
          <w:i/>
          <w:w w:val="105"/>
          <w:sz w:val="12"/>
        </w:rPr>
        <w:t>Seoul</w:t>
      </w:r>
      <w:r>
        <w:rPr>
          <w:i/>
          <w:spacing w:val="27"/>
          <w:w w:val="105"/>
          <w:sz w:val="12"/>
        </w:rPr>
        <w:t> </w:t>
      </w:r>
      <w:r>
        <w:rPr>
          <w:i/>
          <w:w w:val="105"/>
          <w:sz w:val="12"/>
        </w:rPr>
        <w:t>02841,</w:t>
      </w:r>
      <w:r>
        <w:rPr>
          <w:i/>
          <w:spacing w:val="28"/>
          <w:w w:val="105"/>
          <w:sz w:val="12"/>
        </w:rPr>
        <w:t> </w:t>
      </w:r>
      <w:r>
        <w:rPr>
          <w:i/>
          <w:w w:val="105"/>
          <w:sz w:val="12"/>
        </w:rPr>
        <w:t>Republic</w:t>
      </w:r>
      <w:r>
        <w:rPr>
          <w:i/>
          <w:spacing w:val="28"/>
          <w:w w:val="105"/>
          <w:sz w:val="12"/>
        </w:rPr>
        <w:t> </w:t>
      </w:r>
      <w:r>
        <w:rPr>
          <w:i/>
          <w:w w:val="105"/>
          <w:sz w:val="12"/>
        </w:rPr>
        <w:t>of</w:t>
      </w:r>
      <w:r>
        <w:rPr>
          <w:i/>
          <w:spacing w:val="27"/>
          <w:w w:val="105"/>
          <w:sz w:val="12"/>
        </w:rPr>
        <w:t> </w:t>
      </w:r>
      <w:r>
        <w:rPr>
          <w:i/>
          <w:spacing w:val="-2"/>
          <w:w w:val="105"/>
          <w:sz w:val="12"/>
        </w:rPr>
        <w:t>Korea</w:t>
      </w:r>
    </w:p>
    <w:p>
      <w:pPr>
        <w:spacing w:before="21"/>
        <w:ind w:left="43" w:right="0" w:firstLine="0"/>
        <w:jc w:val="left"/>
        <w:rPr>
          <w:i/>
          <w:sz w:val="12"/>
        </w:rPr>
      </w:pPr>
      <w:bookmarkStart w:name="_bookmark1" w:id="3"/>
      <w:bookmarkEnd w:id="3"/>
      <w:r>
        <w:rPr/>
      </w:r>
      <w:r>
        <w:rPr>
          <w:w w:val="110"/>
          <w:position w:val="4"/>
          <w:sz w:val="9"/>
        </w:rPr>
        <w:t>b </w:t>
      </w:r>
      <w:r>
        <w:rPr>
          <w:i/>
          <w:w w:val="110"/>
          <w:sz w:val="12"/>
        </w:rPr>
        <w:t>Department</w:t>
      </w:r>
      <w:r>
        <w:rPr>
          <w:i/>
          <w:spacing w:val="12"/>
          <w:w w:val="110"/>
          <w:sz w:val="12"/>
        </w:rPr>
        <w:t> </w:t>
      </w:r>
      <w:r>
        <w:rPr>
          <w:i/>
          <w:w w:val="110"/>
          <w:sz w:val="12"/>
        </w:rPr>
        <w:t>of</w:t>
      </w:r>
      <w:r>
        <w:rPr>
          <w:i/>
          <w:spacing w:val="11"/>
          <w:w w:val="110"/>
          <w:sz w:val="12"/>
        </w:rPr>
        <w:t> </w:t>
      </w:r>
      <w:r>
        <w:rPr>
          <w:i/>
          <w:w w:val="110"/>
          <w:sz w:val="12"/>
        </w:rPr>
        <w:t>Electrical</w:t>
      </w:r>
      <w:r>
        <w:rPr>
          <w:i/>
          <w:spacing w:val="12"/>
          <w:w w:val="110"/>
          <w:sz w:val="12"/>
        </w:rPr>
        <w:t> </w:t>
      </w:r>
      <w:r>
        <w:rPr>
          <w:i/>
          <w:w w:val="110"/>
          <w:sz w:val="12"/>
        </w:rPr>
        <w:t>and</w:t>
      </w:r>
      <w:r>
        <w:rPr>
          <w:i/>
          <w:spacing w:val="11"/>
          <w:w w:val="110"/>
          <w:sz w:val="12"/>
        </w:rPr>
        <w:t> </w:t>
      </w:r>
      <w:r>
        <w:rPr>
          <w:i/>
          <w:w w:val="110"/>
          <w:sz w:val="12"/>
        </w:rPr>
        <w:t>Computer</w:t>
      </w:r>
      <w:r>
        <w:rPr>
          <w:i/>
          <w:spacing w:val="12"/>
          <w:w w:val="110"/>
          <w:sz w:val="12"/>
        </w:rPr>
        <w:t> </w:t>
      </w:r>
      <w:r>
        <w:rPr>
          <w:i/>
          <w:w w:val="110"/>
          <w:sz w:val="12"/>
        </w:rPr>
        <w:t>Engineering,</w:t>
      </w:r>
      <w:r>
        <w:rPr>
          <w:i/>
          <w:spacing w:val="12"/>
          <w:w w:val="110"/>
          <w:sz w:val="12"/>
        </w:rPr>
        <w:t> </w:t>
      </w:r>
      <w:r>
        <w:rPr>
          <w:i/>
          <w:w w:val="110"/>
          <w:sz w:val="12"/>
        </w:rPr>
        <w:t>Ajou</w:t>
      </w:r>
      <w:r>
        <w:rPr>
          <w:i/>
          <w:spacing w:val="11"/>
          <w:w w:val="110"/>
          <w:sz w:val="12"/>
        </w:rPr>
        <w:t> </w:t>
      </w:r>
      <w:r>
        <w:rPr>
          <w:i/>
          <w:w w:val="110"/>
          <w:sz w:val="12"/>
        </w:rPr>
        <w:t>University,</w:t>
      </w:r>
      <w:r>
        <w:rPr>
          <w:i/>
          <w:spacing w:val="12"/>
          <w:w w:val="110"/>
          <w:sz w:val="12"/>
        </w:rPr>
        <w:t> </w:t>
      </w:r>
      <w:r>
        <w:rPr>
          <w:i/>
          <w:w w:val="110"/>
          <w:sz w:val="12"/>
        </w:rPr>
        <w:t>Suwon</w:t>
      </w:r>
      <w:r>
        <w:rPr>
          <w:i/>
          <w:spacing w:val="11"/>
          <w:w w:val="110"/>
          <w:sz w:val="12"/>
        </w:rPr>
        <w:t> </w:t>
      </w:r>
      <w:r>
        <w:rPr>
          <w:i/>
          <w:w w:val="110"/>
          <w:sz w:val="12"/>
        </w:rPr>
        <w:t>16499,</w:t>
      </w:r>
      <w:r>
        <w:rPr>
          <w:i/>
          <w:spacing w:val="12"/>
          <w:w w:val="110"/>
          <w:sz w:val="12"/>
        </w:rPr>
        <w:t> </w:t>
      </w:r>
      <w:r>
        <w:rPr>
          <w:i/>
          <w:w w:val="110"/>
          <w:sz w:val="12"/>
        </w:rPr>
        <w:t>Republic</w:t>
      </w:r>
      <w:r>
        <w:rPr>
          <w:i/>
          <w:spacing w:val="11"/>
          <w:w w:val="110"/>
          <w:sz w:val="12"/>
        </w:rPr>
        <w:t> </w:t>
      </w:r>
      <w:r>
        <w:rPr>
          <w:i/>
          <w:w w:val="110"/>
          <w:sz w:val="12"/>
        </w:rPr>
        <w:t>of</w:t>
      </w:r>
      <w:r>
        <w:rPr>
          <w:i/>
          <w:spacing w:val="12"/>
          <w:w w:val="110"/>
          <w:sz w:val="12"/>
        </w:rPr>
        <w:t> </w:t>
      </w:r>
      <w:r>
        <w:rPr>
          <w:i/>
          <w:spacing w:val="-2"/>
          <w:w w:val="110"/>
          <w:sz w:val="12"/>
        </w:rPr>
        <w:t>Korea</w:t>
      </w:r>
    </w:p>
    <w:p>
      <w:pPr>
        <w:spacing w:before="22"/>
        <w:ind w:left="43" w:right="0" w:firstLine="0"/>
        <w:jc w:val="left"/>
        <w:rPr>
          <w:i/>
          <w:sz w:val="12"/>
        </w:rPr>
      </w:pPr>
      <w:bookmarkStart w:name="_bookmark2" w:id="4"/>
      <w:bookmarkEnd w:id="4"/>
      <w:r>
        <w:rPr/>
      </w:r>
      <w:r>
        <w:rPr>
          <w:w w:val="105"/>
          <w:position w:val="4"/>
          <w:sz w:val="9"/>
        </w:rPr>
        <w:t>c</w:t>
      </w:r>
      <w:r>
        <w:rPr>
          <w:spacing w:val="13"/>
          <w:w w:val="105"/>
          <w:position w:val="4"/>
          <w:sz w:val="9"/>
        </w:rPr>
        <w:t> </w:t>
      </w:r>
      <w:r>
        <w:rPr>
          <w:i/>
          <w:w w:val="105"/>
          <w:sz w:val="12"/>
        </w:rPr>
        <w:t>Mofl</w:t>
      </w:r>
      <w:r>
        <w:rPr>
          <w:i/>
          <w:spacing w:val="32"/>
          <w:w w:val="105"/>
          <w:sz w:val="12"/>
        </w:rPr>
        <w:t> </w:t>
      </w:r>
      <w:r>
        <w:rPr>
          <w:i/>
          <w:w w:val="105"/>
          <w:sz w:val="12"/>
        </w:rPr>
        <w:t>Inc.,</w:t>
      </w:r>
      <w:r>
        <w:rPr>
          <w:i/>
          <w:spacing w:val="33"/>
          <w:w w:val="105"/>
          <w:sz w:val="12"/>
        </w:rPr>
        <w:t> </w:t>
      </w:r>
      <w:r>
        <w:rPr>
          <w:i/>
          <w:w w:val="105"/>
          <w:sz w:val="12"/>
        </w:rPr>
        <w:t>Daejeon</w:t>
      </w:r>
      <w:r>
        <w:rPr>
          <w:i/>
          <w:spacing w:val="32"/>
          <w:w w:val="105"/>
          <w:sz w:val="12"/>
        </w:rPr>
        <w:t> </w:t>
      </w:r>
      <w:r>
        <w:rPr>
          <w:i/>
          <w:w w:val="105"/>
          <w:sz w:val="12"/>
        </w:rPr>
        <w:t>50499,</w:t>
      </w:r>
      <w:r>
        <w:rPr>
          <w:i/>
          <w:spacing w:val="32"/>
          <w:w w:val="105"/>
          <w:sz w:val="12"/>
        </w:rPr>
        <w:t> </w:t>
      </w:r>
      <w:r>
        <w:rPr>
          <w:i/>
          <w:w w:val="105"/>
          <w:sz w:val="12"/>
        </w:rPr>
        <w:t>Republic</w:t>
      </w:r>
      <w:r>
        <w:rPr>
          <w:i/>
          <w:spacing w:val="33"/>
          <w:w w:val="105"/>
          <w:sz w:val="12"/>
        </w:rPr>
        <w:t> </w:t>
      </w:r>
      <w:r>
        <w:rPr>
          <w:i/>
          <w:w w:val="105"/>
          <w:sz w:val="12"/>
        </w:rPr>
        <w:t>of</w:t>
      </w:r>
      <w:r>
        <w:rPr>
          <w:i/>
          <w:spacing w:val="32"/>
          <w:w w:val="105"/>
          <w:sz w:val="12"/>
        </w:rPr>
        <w:t> </w:t>
      </w:r>
      <w:r>
        <w:rPr>
          <w:i/>
          <w:spacing w:val="-4"/>
          <w:w w:val="105"/>
          <w:sz w:val="12"/>
        </w:rPr>
        <w:t>Korea</w:t>
      </w:r>
    </w:p>
    <w:p>
      <w:pPr>
        <w:spacing w:before="21"/>
        <w:ind w:left="43" w:right="0" w:firstLine="0"/>
        <w:jc w:val="left"/>
        <w:rPr>
          <w:i/>
          <w:sz w:val="12"/>
        </w:rPr>
      </w:pPr>
      <w:bookmarkStart w:name="_bookmark3" w:id="5"/>
      <w:bookmarkEnd w:id="5"/>
      <w:r>
        <w:rPr/>
      </w:r>
      <w:r>
        <w:rPr>
          <w:w w:val="110"/>
          <w:position w:val="4"/>
          <w:sz w:val="9"/>
        </w:rPr>
        <w:t>d</w:t>
      </w:r>
      <w:r>
        <w:rPr>
          <w:spacing w:val="2"/>
          <w:w w:val="110"/>
          <w:position w:val="4"/>
          <w:sz w:val="9"/>
        </w:rPr>
        <w:t> </w:t>
      </w:r>
      <w:r>
        <w:rPr>
          <w:i/>
          <w:w w:val="110"/>
          <w:sz w:val="12"/>
        </w:rPr>
        <w:t>School</w:t>
      </w:r>
      <w:r>
        <w:rPr>
          <w:i/>
          <w:spacing w:val="15"/>
          <w:w w:val="110"/>
          <w:sz w:val="12"/>
        </w:rPr>
        <w:t> </w:t>
      </w:r>
      <w:r>
        <w:rPr>
          <w:i/>
          <w:w w:val="110"/>
          <w:sz w:val="12"/>
        </w:rPr>
        <w:t>of</w:t>
      </w:r>
      <w:r>
        <w:rPr>
          <w:i/>
          <w:spacing w:val="15"/>
          <w:w w:val="110"/>
          <w:sz w:val="12"/>
        </w:rPr>
        <w:t> </w:t>
      </w:r>
      <w:r>
        <w:rPr>
          <w:i/>
          <w:w w:val="110"/>
          <w:sz w:val="12"/>
        </w:rPr>
        <w:t>Integrated</w:t>
      </w:r>
      <w:r>
        <w:rPr>
          <w:i/>
          <w:spacing w:val="15"/>
          <w:w w:val="110"/>
          <w:sz w:val="12"/>
        </w:rPr>
        <w:t> </w:t>
      </w:r>
      <w:r>
        <w:rPr>
          <w:i/>
          <w:w w:val="110"/>
          <w:sz w:val="12"/>
        </w:rPr>
        <w:t>Technology,</w:t>
      </w:r>
      <w:r>
        <w:rPr>
          <w:i/>
          <w:spacing w:val="15"/>
          <w:w w:val="110"/>
          <w:sz w:val="12"/>
        </w:rPr>
        <w:t> </w:t>
      </w:r>
      <w:r>
        <w:rPr>
          <w:i/>
          <w:w w:val="110"/>
          <w:sz w:val="12"/>
        </w:rPr>
        <w:t>Yonsei</w:t>
      </w:r>
      <w:r>
        <w:rPr>
          <w:i/>
          <w:spacing w:val="15"/>
          <w:w w:val="110"/>
          <w:sz w:val="12"/>
        </w:rPr>
        <w:t> </w:t>
      </w:r>
      <w:r>
        <w:rPr>
          <w:i/>
          <w:w w:val="110"/>
          <w:sz w:val="12"/>
        </w:rPr>
        <w:t>University,</w:t>
      </w:r>
      <w:r>
        <w:rPr>
          <w:i/>
          <w:spacing w:val="15"/>
          <w:w w:val="110"/>
          <w:sz w:val="12"/>
        </w:rPr>
        <w:t> </w:t>
      </w:r>
      <w:r>
        <w:rPr>
          <w:i/>
          <w:w w:val="110"/>
          <w:sz w:val="12"/>
        </w:rPr>
        <w:t>Seoul</w:t>
      </w:r>
      <w:r>
        <w:rPr>
          <w:i/>
          <w:spacing w:val="15"/>
          <w:w w:val="110"/>
          <w:sz w:val="12"/>
        </w:rPr>
        <w:t> </w:t>
      </w:r>
      <w:r>
        <w:rPr>
          <w:i/>
          <w:w w:val="110"/>
          <w:sz w:val="12"/>
        </w:rPr>
        <w:t>03722,</w:t>
      </w:r>
      <w:r>
        <w:rPr>
          <w:i/>
          <w:spacing w:val="15"/>
          <w:w w:val="110"/>
          <w:sz w:val="12"/>
        </w:rPr>
        <w:t> </w:t>
      </w:r>
      <w:r>
        <w:rPr>
          <w:i/>
          <w:w w:val="110"/>
          <w:sz w:val="12"/>
        </w:rPr>
        <w:t>Republic</w:t>
      </w:r>
      <w:r>
        <w:rPr>
          <w:i/>
          <w:spacing w:val="15"/>
          <w:w w:val="110"/>
          <w:sz w:val="12"/>
        </w:rPr>
        <w:t> </w:t>
      </w:r>
      <w:r>
        <w:rPr>
          <w:i/>
          <w:w w:val="110"/>
          <w:sz w:val="12"/>
        </w:rPr>
        <w:t>of</w:t>
      </w:r>
      <w:r>
        <w:rPr>
          <w:i/>
          <w:spacing w:val="15"/>
          <w:w w:val="110"/>
          <w:sz w:val="12"/>
        </w:rPr>
        <w:t> </w:t>
      </w:r>
      <w:r>
        <w:rPr>
          <w:i/>
          <w:spacing w:val="-4"/>
          <w:w w:val="110"/>
          <w:sz w:val="12"/>
        </w:rPr>
        <w:t>Korea</w:t>
      </w:r>
    </w:p>
    <w:p>
      <w:pPr>
        <w:spacing w:before="22"/>
        <w:ind w:left="43" w:right="0" w:firstLine="0"/>
        <w:jc w:val="left"/>
        <w:rPr>
          <w:i/>
          <w:sz w:val="12"/>
        </w:rPr>
      </w:pPr>
      <w:bookmarkStart w:name="_bookmark4" w:id="6"/>
      <w:bookmarkEnd w:id="6"/>
      <w:r>
        <w:rPr/>
      </w:r>
      <w:r>
        <w:rPr>
          <w:w w:val="105"/>
          <w:position w:val="4"/>
          <w:sz w:val="9"/>
        </w:rPr>
        <w:t>e</w:t>
      </w:r>
      <w:r>
        <w:rPr>
          <w:spacing w:val="11"/>
          <w:w w:val="105"/>
          <w:position w:val="4"/>
          <w:sz w:val="9"/>
        </w:rPr>
        <w:t> </w:t>
      </w:r>
      <w:r>
        <w:rPr>
          <w:i/>
          <w:w w:val="105"/>
          <w:sz w:val="12"/>
        </w:rPr>
        <w:t>Seoul</w:t>
      </w:r>
      <w:r>
        <w:rPr>
          <w:i/>
          <w:spacing w:val="30"/>
          <w:w w:val="105"/>
          <w:sz w:val="12"/>
        </w:rPr>
        <w:t> </w:t>
      </w:r>
      <w:r>
        <w:rPr>
          <w:i/>
          <w:w w:val="105"/>
          <w:sz w:val="12"/>
        </w:rPr>
        <w:t>National</w:t>
      </w:r>
      <w:r>
        <w:rPr>
          <w:i/>
          <w:spacing w:val="30"/>
          <w:w w:val="105"/>
          <w:sz w:val="12"/>
        </w:rPr>
        <w:t> </w:t>
      </w:r>
      <w:r>
        <w:rPr>
          <w:i/>
          <w:w w:val="105"/>
          <w:sz w:val="12"/>
        </w:rPr>
        <w:t>University</w:t>
      </w:r>
      <w:r>
        <w:rPr>
          <w:i/>
          <w:spacing w:val="29"/>
          <w:w w:val="105"/>
          <w:sz w:val="12"/>
        </w:rPr>
        <w:t> </w:t>
      </w:r>
      <w:r>
        <w:rPr>
          <w:i/>
          <w:w w:val="105"/>
          <w:sz w:val="12"/>
        </w:rPr>
        <w:t>College</w:t>
      </w:r>
      <w:r>
        <w:rPr>
          <w:i/>
          <w:spacing w:val="30"/>
          <w:w w:val="105"/>
          <w:sz w:val="12"/>
        </w:rPr>
        <w:t> </w:t>
      </w:r>
      <w:r>
        <w:rPr>
          <w:i/>
          <w:w w:val="105"/>
          <w:sz w:val="12"/>
        </w:rPr>
        <w:t>of</w:t>
      </w:r>
      <w:r>
        <w:rPr>
          <w:i/>
          <w:spacing w:val="30"/>
          <w:w w:val="105"/>
          <w:sz w:val="12"/>
        </w:rPr>
        <w:t> </w:t>
      </w:r>
      <w:r>
        <w:rPr>
          <w:i/>
          <w:w w:val="105"/>
          <w:sz w:val="12"/>
        </w:rPr>
        <w:t>Medicine</w:t>
      </w:r>
      <w:r>
        <w:rPr>
          <w:i/>
          <w:spacing w:val="29"/>
          <w:w w:val="105"/>
          <w:sz w:val="12"/>
        </w:rPr>
        <w:t> </w:t>
      </w:r>
      <w:r>
        <w:rPr>
          <w:i/>
          <w:w w:val="105"/>
          <w:sz w:val="12"/>
        </w:rPr>
        <w:t>&amp;</w:t>
      </w:r>
      <w:r>
        <w:rPr>
          <w:i/>
          <w:spacing w:val="30"/>
          <w:w w:val="105"/>
          <w:sz w:val="12"/>
        </w:rPr>
        <w:t> </w:t>
      </w:r>
      <w:r>
        <w:rPr>
          <w:i/>
          <w:w w:val="105"/>
          <w:sz w:val="12"/>
        </w:rPr>
        <w:t>Seoul</w:t>
      </w:r>
      <w:r>
        <w:rPr>
          <w:i/>
          <w:spacing w:val="30"/>
          <w:w w:val="105"/>
          <w:sz w:val="12"/>
        </w:rPr>
        <w:t> </w:t>
      </w:r>
      <w:r>
        <w:rPr>
          <w:i/>
          <w:w w:val="105"/>
          <w:sz w:val="12"/>
        </w:rPr>
        <w:t>National</w:t>
      </w:r>
      <w:r>
        <w:rPr>
          <w:i/>
          <w:spacing w:val="29"/>
          <w:w w:val="105"/>
          <w:sz w:val="12"/>
        </w:rPr>
        <w:t> </w:t>
      </w:r>
      <w:r>
        <w:rPr>
          <w:i/>
          <w:w w:val="105"/>
          <w:sz w:val="12"/>
        </w:rPr>
        <w:t>University</w:t>
      </w:r>
      <w:r>
        <w:rPr>
          <w:i/>
          <w:spacing w:val="30"/>
          <w:w w:val="105"/>
          <w:sz w:val="12"/>
        </w:rPr>
        <w:t> </w:t>
      </w:r>
      <w:r>
        <w:rPr>
          <w:i/>
          <w:w w:val="105"/>
          <w:sz w:val="12"/>
        </w:rPr>
        <w:t>Hospital,</w:t>
      </w:r>
      <w:r>
        <w:rPr>
          <w:i/>
          <w:spacing w:val="30"/>
          <w:w w:val="105"/>
          <w:sz w:val="12"/>
        </w:rPr>
        <w:t> </w:t>
      </w:r>
      <w:r>
        <w:rPr>
          <w:i/>
          <w:w w:val="105"/>
          <w:sz w:val="12"/>
        </w:rPr>
        <w:t>Seoul</w:t>
      </w:r>
      <w:r>
        <w:rPr>
          <w:i/>
          <w:spacing w:val="30"/>
          <w:w w:val="105"/>
          <w:sz w:val="12"/>
        </w:rPr>
        <w:t> </w:t>
      </w:r>
      <w:r>
        <w:rPr>
          <w:i/>
          <w:w w:val="105"/>
          <w:sz w:val="12"/>
        </w:rPr>
        <w:t>03080,</w:t>
      </w:r>
      <w:r>
        <w:rPr>
          <w:i/>
          <w:spacing w:val="29"/>
          <w:w w:val="105"/>
          <w:sz w:val="12"/>
        </w:rPr>
        <w:t> </w:t>
      </w:r>
      <w:r>
        <w:rPr>
          <w:i/>
          <w:w w:val="105"/>
          <w:sz w:val="12"/>
        </w:rPr>
        <w:t>Republic</w:t>
      </w:r>
      <w:r>
        <w:rPr>
          <w:i/>
          <w:spacing w:val="30"/>
          <w:w w:val="105"/>
          <w:sz w:val="12"/>
        </w:rPr>
        <w:t> </w:t>
      </w:r>
      <w:r>
        <w:rPr>
          <w:i/>
          <w:w w:val="105"/>
          <w:sz w:val="12"/>
        </w:rPr>
        <w:t>of</w:t>
      </w:r>
      <w:r>
        <w:rPr>
          <w:i/>
          <w:spacing w:val="30"/>
          <w:w w:val="105"/>
          <w:sz w:val="12"/>
        </w:rPr>
        <w:t> </w:t>
      </w:r>
      <w:r>
        <w:rPr>
          <w:i/>
          <w:spacing w:val="-2"/>
          <w:w w:val="105"/>
          <w:sz w:val="12"/>
        </w:rPr>
        <w:t>Korea</w:t>
      </w:r>
    </w:p>
    <w:p>
      <w:pPr>
        <w:pStyle w:val="BodyText"/>
        <w:spacing w:before="4"/>
        <w:rPr>
          <w:i/>
          <w:sz w:val="6"/>
        </w:rPr>
      </w:pPr>
      <w:r>
        <w:rPr>
          <w:i/>
          <w:sz w:val="6"/>
        </w:rPr>
        <mc:AlternateContent>
          <mc:Choice Requires="wps">
            <w:drawing>
              <wp:anchor distT="0" distB="0" distL="0" distR="0" allowOverlap="1" layoutInCell="1" locked="0" behindDoc="1" simplePos="0" relativeHeight="487588352">
                <wp:simplePos x="0" y="0"/>
                <wp:positionH relativeFrom="page">
                  <wp:posOffset>477354</wp:posOffset>
                </wp:positionH>
                <wp:positionV relativeFrom="paragraph">
                  <wp:posOffset>61904</wp:posOffset>
                </wp:positionV>
                <wp:extent cx="660590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4.874388pt;width:520.15pt;height:.1pt;mso-position-horizontal-relative:page;mso-position-vertical-relative:paragraph;z-index:-15728128;mso-wrap-distance-left:0;mso-wrap-distance-right:0" id="docshape5" coordorigin="752,97" coordsize="10403,0" path="m752,97l11154,97e" filled="false" stroked="true" strokeweight=".398pt" strokecolor="#000000">
                <v:path arrowok="t"/>
                <v:stroke dashstyle="solid"/>
                <w10:wrap type="topAndBottom"/>
              </v:shape>
            </w:pict>
          </mc:Fallback>
        </mc:AlternateContent>
      </w:r>
    </w:p>
    <w:p>
      <w:pPr>
        <w:pStyle w:val="BodyText"/>
        <w:spacing w:before="64"/>
        <w:rPr>
          <w:i/>
          <w:sz w:val="18"/>
        </w:rPr>
      </w:pPr>
    </w:p>
    <w:p>
      <w:pPr>
        <w:tabs>
          <w:tab w:pos="3331" w:val="left" w:leader="none"/>
        </w:tabs>
        <w:spacing w:before="0"/>
        <w:ind w:left="43" w:right="0" w:firstLine="0"/>
        <w:jc w:val="left"/>
        <w:rPr>
          <w:sz w:val="18"/>
        </w:rPr>
      </w:pPr>
      <w:r>
        <w:rPr>
          <w:sz w:val="18"/>
        </w:rPr>
        <w:t>A</w:t>
      </w:r>
      <w:r>
        <w:rPr>
          <w:spacing w:val="13"/>
          <w:sz w:val="18"/>
        </w:rPr>
        <w:t> </w:t>
      </w:r>
      <w:r>
        <w:rPr>
          <w:sz w:val="18"/>
        </w:rPr>
        <w:t>R</w:t>
      </w:r>
      <w:r>
        <w:rPr>
          <w:spacing w:val="13"/>
          <w:sz w:val="18"/>
        </w:rPr>
        <w:t> </w:t>
      </w:r>
      <w:r>
        <w:rPr>
          <w:sz w:val="18"/>
        </w:rPr>
        <w:t>T</w:t>
      </w:r>
      <w:r>
        <w:rPr>
          <w:spacing w:val="14"/>
          <w:sz w:val="18"/>
        </w:rPr>
        <w:t> </w:t>
      </w:r>
      <w:r>
        <w:rPr>
          <w:sz w:val="18"/>
        </w:rPr>
        <w:t>I</w:t>
      </w:r>
      <w:r>
        <w:rPr>
          <w:spacing w:val="13"/>
          <w:sz w:val="18"/>
        </w:rPr>
        <w:t> </w:t>
      </w:r>
      <w:r>
        <w:rPr>
          <w:sz w:val="18"/>
        </w:rPr>
        <w:t>C</w:t>
      </w:r>
      <w:r>
        <w:rPr>
          <w:spacing w:val="13"/>
          <w:sz w:val="18"/>
        </w:rPr>
        <w:t> </w:t>
      </w:r>
      <w:r>
        <w:rPr>
          <w:sz w:val="18"/>
        </w:rPr>
        <w:t>L</w:t>
      </w:r>
      <w:r>
        <w:rPr>
          <w:spacing w:val="14"/>
          <w:sz w:val="18"/>
        </w:rPr>
        <w:t> </w:t>
      </w:r>
      <w:r>
        <w:rPr>
          <w:sz w:val="18"/>
        </w:rPr>
        <w:t>E</w:t>
      </w:r>
      <w:r>
        <w:rPr>
          <w:spacing w:val="43"/>
          <w:sz w:val="18"/>
        </w:rPr>
        <w:t>  </w:t>
      </w:r>
      <w:r>
        <w:rPr>
          <w:sz w:val="18"/>
        </w:rPr>
        <w:t>I</w:t>
      </w:r>
      <w:r>
        <w:rPr>
          <w:spacing w:val="13"/>
          <w:sz w:val="18"/>
        </w:rPr>
        <w:t> </w:t>
      </w:r>
      <w:r>
        <w:rPr>
          <w:sz w:val="18"/>
        </w:rPr>
        <w:t>N</w:t>
      </w:r>
      <w:r>
        <w:rPr>
          <w:spacing w:val="14"/>
          <w:sz w:val="18"/>
        </w:rPr>
        <w:t> </w:t>
      </w:r>
      <w:r>
        <w:rPr>
          <w:sz w:val="18"/>
        </w:rPr>
        <w:t>F</w:t>
      </w:r>
      <w:r>
        <w:rPr>
          <w:spacing w:val="13"/>
          <w:sz w:val="18"/>
        </w:rPr>
        <w:t> </w:t>
      </w:r>
      <w:r>
        <w:rPr>
          <w:spacing w:val="-10"/>
          <w:sz w:val="18"/>
        </w:rPr>
        <w:t>O</w:t>
      </w:r>
      <w:r>
        <w:rPr>
          <w:sz w:val="18"/>
        </w:rPr>
        <w:tab/>
        <w:t>A</w:t>
      </w:r>
      <w:r>
        <w:rPr>
          <w:spacing w:val="7"/>
          <w:sz w:val="18"/>
        </w:rPr>
        <w:t> </w:t>
      </w:r>
      <w:r>
        <w:rPr>
          <w:sz w:val="18"/>
        </w:rPr>
        <w:t>B</w:t>
      </w:r>
      <w:r>
        <w:rPr>
          <w:spacing w:val="8"/>
          <w:sz w:val="18"/>
        </w:rPr>
        <w:t> </w:t>
      </w:r>
      <w:r>
        <w:rPr>
          <w:sz w:val="18"/>
        </w:rPr>
        <w:t>S</w:t>
      </w:r>
      <w:r>
        <w:rPr>
          <w:spacing w:val="7"/>
          <w:sz w:val="18"/>
        </w:rPr>
        <w:t> </w:t>
      </w:r>
      <w:r>
        <w:rPr>
          <w:sz w:val="18"/>
        </w:rPr>
        <w:t>T</w:t>
      </w:r>
      <w:r>
        <w:rPr>
          <w:spacing w:val="8"/>
          <w:sz w:val="18"/>
        </w:rPr>
        <w:t> </w:t>
      </w:r>
      <w:r>
        <w:rPr>
          <w:sz w:val="18"/>
        </w:rPr>
        <w:t>R</w:t>
      </w:r>
      <w:r>
        <w:rPr>
          <w:spacing w:val="8"/>
          <w:sz w:val="18"/>
        </w:rPr>
        <w:t> </w:t>
      </w:r>
      <w:r>
        <w:rPr>
          <w:sz w:val="18"/>
        </w:rPr>
        <w:t>A</w:t>
      </w:r>
      <w:r>
        <w:rPr>
          <w:spacing w:val="8"/>
          <w:sz w:val="18"/>
        </w:rPr>
        <w:t> </w:t>
      </w:r>
      <w:r>
        <w:rPr>
          <w:sz w:val="18"/>
        </w:rPr>
        <w:t>C</w:t>
      </w:r>
      <w:r>
        <w:rPr>
          <w:spacing w:val="8"/>
          <w:sz w:val="18"/>
        </w:rPr>
        <w:t> </w:t>
      </w:r>
      <w:r>
        <w:rPr>
          <w:spacing w:val="-10"/>
          <w:sz w:val="18"/>
        </w:rPr>
        <w:t>T</w:t>
      </w:r>
    </w:p>
    <w:p>
      <w:pPr>
        <w:pStyle w:val="BodyText"/>
        <w:spacing w:before="4"/>
        <w:rPr>
          <w:sz w:val="14"/>
        </w:rPr>
      </w:pPr>
    </w:p>
    <w:p>
      <w:pPr>
        <w:tabs>
          <w:tab w:pos="3331" w:val="left" w:leader="none"/>
        </w:tabs>
        <w:spacing w:line="20" w:lineRule="exact"/>
        <w:ind w:left="43" w:right="0" w:firstLine="0"/>
        <w:rPr>
          <w:sz w:val="2"/>
        </w:rPr>
      </w:pPr>
      <w:r>
        <w:rPr>
          <w:sz w:val="2"/>
        </w:rPr>
        <mc:AlternateContent>
          <mc:Choice Requires="wps">
            <w:drawing>
              <wp:inline distT="0" distB="0" distL="0" distR="0">
                <wp:extent cx="1692275" cy="5080"/>
                <wp:effectExtent l="9525" t="0" r="0" b="4445"/>
                <wp:docPr id="13" name="Group 13"/>
                <wp:cNvGraphicFramePr>
                  <a:graphicFrameLocks/>
                </wp:cNvGraphicFramePr>
                <a:graphic>
                  <a:graphicData uri="http://schemas.microsoft.com/office/word/2010/wordprocessingGroup">
                    <wpg:wgp>
                      <wpg:cNvPr id="13" name="Group 13"/>
                      <wpg:cNvGrpSpPr/>
                      <wpg:grpSpPr>
                        <a:xfrm>
                          <a:off x="0" y="0"/>
                          <a:ext cx="1692275" cy="5080"/>
                          <a:chExt cx="1692275" cy="5080"/>
                        </a:xfrm>
                      </wpg:grpSpPr>
                      <wps:wsp>
                        <wps:cNvPr id="14" name="Graphic 14"/>
                        <wps:cNvSpPr/>
                        <wps:spPr>
                          <a:xfrm>
                            <a:off x="0" y="2527"/>
                            <a:ext cx="1692275" cy="1270"/>
                          </a:xfrm>
                          <a:custGeom>
                            <a:avLst/>
                            <a:gdLst/>
                            <a:ahLst/>
                            <a:cxnLst/>
                            <a:rect l="l" t="t" r="r" b="b"/>
                            <a:pathLst>
                              <a:path w="1692275" h="0">
                                <a:moveTo>
                                  <a:pt x="0" y="0"/>
                                </a:moveTo>
                                <a:lnTo>
                                  <a:pt x="169199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25pt;height:.4pt;mso-position-horizontal-relative:char;mso-position-vertical-relative:line" id="docshapegroup6" coordorigin="0,0" coordsize="2665,8">
                <v:line style="position:absolute" from="0,4" to="2665,4" stroked="true" strokeweight=".398pt" strokecolor="#000000">
                  <v:stroke dashstyle="solid"/>
                </v:line>
              </v:group>
            </w:pict>
          </mc:Fallback>
        </mc:AlternateContent>
      </w:r>
      <w:r>
        <w:rPr>
          <w:sz w:val="2"/>
        </w:rPr>
      </w:r>
      <w:r>
        <w:rPr>
          <w:sz w:val="2"/>
        </w:rPr>
        <w:tab/>
      </w:r>
      <w:r>
        <w:rPr>
          <w:sz w:val="2"/>
        </w:rPr>
        <mc:AlternateContent>
          <mc:Choice Requires="wps">
            <w:drawing>
              <wp:inline distT="0" distB="0" distL="0" distR="0">
                <wp:extent cx="4500245" cy="5080"/>
                <wp:effectExtent l="9525" t="0" r="0" b="4445"/>
                <wp:docPr id="15" name="Group 15"/>
                <wp:cNvGraphicFramePr>
                  <a:graphicFrameLocks/>
                </wp:cNvGraphicFramePr>
                <a:graphic>
                  <a:graphicData uri="http://schemas.microsoft.com/office/word/2010/wordprocessingGroup">
                    <wpg:wgp>
                      <wpg:cNvPr id="15" name="Group 15"/>
                      <wpg:cNvGrpSpPr/>
                      <wpg:grpSpPr>
                        <a:xfrm>
                          <a:off x="0" y="0"/>
                          <a:ext cx="4500245" cy="5080"/>
                          <a:chExt cx="4500245" cy="5080"/>
                        </a:xfrm>
                      </wpg:grpSpPr>
                      <wps:wsp>
                        <wps:cNvPr id="16" name="Graphic 16"/>
                        <wps:cNvSpPr/>
                        <wps:spPr>
                          <a:xfrm>
                            <a:off x="0" y="2527"/>
                            <a:ext cx="4500245" cy="1270"/>
                          </a:xfrm>
                          <a:custGeom>
                            <a:avLst/>
                            <a:gdLst/>
                            <a:ahLst/>
                            <a:cxnLst/>
                            <a:rect l="l" t="t" r="r" b="b"/>
                            <a:pathLst>
                              <a:path w="4500245" h="0">
                                <a:moveTo>
                                  <a:pt x="0" y="0"/>
                                </a:moveTo>
                                <a:lnTo>
                                  <a:pt x="450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4.35pt;height:.4pt;mso-position-horizontal-relative:char;mso-position-vertical-relative:line" id="docshapegroup7" coordorigin="0,0" coordsize="7087,8">
                <v:line style="position:absolute" from="0,4" to="7087,4" stroked="true" strokeweight=".398pt" strokecolor="#000000">
                  <v:stroke dashstyle="solid"/>
                </v:line>
              </v:group>
            </w:pict>
          </mc:Fallback>
        </mc:AlternateContent>
      </w:r>
      <w:r>
        <w:rPr>
          <w:sz w:val="2"/>
        </w:rPr>
      </w:r>
    </w:p>
    <w:p>
      <w:pPr>
        <w:spacing w:after="0" w:line="20" w:lineRule="exact"/>
        <w:rPr>
          <w:sz w:val="2"/>
        </w:rPr>
        <w:sectPr>
          <w:type w:val="continuous"/>
          <w:pgSz w:w="11910" w:h="15880"/>
          <w:pgMar w:top="620" w:bottom="280" w:left="708" w:right="708"/>
        </w:sectPr>
      </w:pPr>
    </w:p>
    <w:p>
      <w:pPr>
        <w:spacing w:before="37"/>
        <w:ind w:left="43" w:right="0" w:firstLine="0"/>
        <w:jc w:val="left"/>
        <w:rPr>
          <w:i/>
          <w:sz w:val="12"/>
        </w:rPr>
      </w:pPr>
      <w:r>
        <w:rPr>
          <w:i/>
          <w:spacing w:val="-2"/>
          <w:w w:val="105"/>
          <w:sz w:val="12"/>
        </w:rPr>
        <w:t>Keywords:</w:t>
      </w:r>
    </w:p>
    <w:p>
      <w:pPr>
        <w:spacing w:line="297" w:lineRule="auto" w:before="34"/>
        <w:ind w:left="43" w:right="0" w:firstLine="0"/>
        <w:jc w:val="left"/>
        <w:rPr>
          <w:sz w:val="12"/>
        </w:rPr>
      </w:pPr>
      <w:r>
        <w:rPr>
          <w:w w:val="115"/>
          <w:sz w:val="12"/>
        </w:rPr>
        <w:t>Deep reinforcement learning</w:t>
      </w:r>
      <w:r>
        <w:rPr>
          <w:spacing w:val="40"/>
          <w:w w:val="115"/>
          <w:sz w:val="12"/>
        </w:rPr>
        <w:t> </w:t>
      </w:r>
      <w:r>
        <w:rPr>
          <w:w w:val="115"/>
          <w:sz w:val="12"/>
        </w:rPr>
        <w:t>Automated</w:t>
      </w:r>
      <w:r>
        <w:rPr>
          <w:spacing w:val="-3"/>
          <w:w w:val="115"/>
          <w:sz w:val="12"/>
        </w:rPr>
        <w:t> </w:t>
      </w:r>
      <w:r>
        <w:rPr>
          <w:w w:val="115"/>
          <w:sz w:val="12"/>
        </w:rPr>
        <w:t>drug</w:t>
      </w:r>
      <w:r>
        <w:rPr>
          <w:spacing w:val="-3"/>
          <w:w w:val="115"/>
          <w:sz w:val="12"/>
        </w:rPr>
        <w:t> </w:t>
      </w:r>
      <w:r>
        <w:rPr>
          <w:w w:val="115"/>
          <w:sz w:val="12"/>
        </w:rPr>
        <w:t>control</w:t>
      </w:r>
      <w:r>
        <w:rPr>
          <w:spacing w:val="-3"/>
          <w:w w:val="115"/>
          <w:sz w:val="12"/>
        </w:rPr>
        <w:t> </w:t>
      </w:r>
      <w:r>
        <w:rPr>
          <w:w w:val="115"/>
          <w:sz w:val="12"/>
        </w:rPr>
        <w:t>computing</w:t>
      </w:r>
      <w:r>
        <w:rPr>
          <w:spacing w:val="40"/>
          <w:w w:val="115"/>
          <w:sz w:val="12"/>
        </w:rPr>
        <w:t> </w:t>
      </w:r>
      <w:r>
        <w:rPr>
          <w:w w:val="115"/>
          <w:sz w:val="12"/>
        </w:rPr>
        <w:t>Healthcare</w:t>
      </w:r>
      <w:r>
        <w:rPr>
          <w:spacing w:val="-9"/>
          <w:w w:val="115"/>
          <w:sz w:val="12"/>
        </w:rPr>
        <w:t> </w:t>
      </w:r>
      <w:r>
        <w:rPr>
          <w:w w:val="115"/>
          <w:sz w:val="12"/>
        </w:rPr>
        <w:t>IT</w:t>
      </w:r>
    </w:p>
    <w:p>
      <w:pPr>
        <w:spacing w:line="285" w:lineRule="auto" w:before="26"/>
        <w:ind w:left="43" w:right="68" w:firstLine="0"/>
        <w:jc w:val="both"/>
        <w:rPr>
          <w:sz w:val="14"/>
        </w:rPr>
      </w:pPr>
      <w:r>
        <w:rPr/>
        <w:br w:type="column"/>
      </w:r>
      <w:r>
        <w:rPr>
          <w:w w:val="110"/>
          <w:sz w:val="14"/>
        </w:rPr>
        <w:t>In</w:t>
      </w:r>
      <w:r>
        <w:rPr>
          <w:w w:val="110"/>
          <w:sz w:val="14"/>
        </w:rPr>
        <w:t> this</w:t>
      </w:r>
      <w:r>
        <w:rPr>
          <w:w w:val="110"/>
          <w:sz w:val="14"/>
        </w:rPr>
        <w:t> work,</w:t>
      </w:r>
      <w:r>
        <w:rPr>
          <w:w w:val="110"/>
          <w:sz w:val="14"/>
        </w:rPr>
        <w:t> we</w:t>
      </w:r>
      <w:r>
        <w:rPr>
          <w:w w:val="110"/>
          <w:sz w:val="14"/>
        </w:rPr>
        <w:t> present</w:t>
      </w:r>
      <w:r>
        <w:rPr>
          <w:w w:val="110"/>
          <w:sz w:val="14"/>
        </w:rPr>
        <w:t> a</w:t>
      </w:r>
      <w:r>
        <w:rPr>
          <w:w w:val="110"/>
          <w:sz w:val="14"/>
        </w:rPr>
        <w:t> deep</w:t>
      </w:r>
      <w:r>
        <w:rPr>
          <w:w w:val="110"/>
          <w:sz w:val="14"/>
        </w:rPr>
        <w:t> reinforcement</w:t>
      </w:r>
      <w:r>
        <w:rPr>
          <w:w w:val="110"/>
          <w:sz w:val="14"/>
        </w:rPr>
        <w:t> learning-based</w:t>
      </w:r>
      <w:r>
        <w:rPr>
          <w:w w:val="110"/>
          <w:sz w:val="14"/>
        </w:rPr>
        <w:t> approach</w:t>
      </w:r>
      <w:r>
        <w:rPr>
          <w:w w:val="110"/>
          <w:sz w:val="14"/>
        </w:rPr>
        <w:t> as</w:t>
      </w:r>
      <w:r>
        <w:rPr>
          <w:w w:val="110"/>
          <w:sz w:val="14"/>
        </w:rPr>
        <w:t> a</w:t>
      </w:r>
      <w:r>
        <w:rPr>
          <w:w w:val="110"/>
          <w:sz w:val="14"/>
        </w:rPr>
        <w:t> baseline</w:t>
      </w:r>
      <w:r>
        <w:rPr>
          <w:w w:val="110"/>
          <w:sz w:val="14"/>
        </w:rPr>
        <w:t> system</w:t>
      </w:r>
      <w:r>
        <w:rPr>
          <w:w w:val="110"/>
          <w:sz w:val="14"/>
        </w:rPr>
        <w:t> for</w:t>
      </w:r>
      <w:r>
        <w:rPr>
          <w:w w:val="110"/>
          <w:sz w:val="14"/>
        </w:rPr>
        <w:t> autonomous</w:t>
      </w:r>
      <w:r>
        <w:rPr>
          <w:spacing w:val="40"/>
          <w:w w:val="110"/>
          <w:sz w:val="14"/>
        </w:rPr>
        <w:t> </w:t>
      </w:r>
      <w:r>
        <w:rPr>
          <w:w w:val="110"/>
          <w:sz w:val="14"/>
        </w:rPr>
        <w:t>propofol infusion control. Specifically, design an environment for simulating the possible conditions of a target</w:t>
      </w:r>
      <w:r>
        <w:rPr>
          <w:spacing w:val="40"/>
          <w:w w:val="110"/>
          <w:sz w:val="14"/>
        </w:rPr>
        <w:t> </w:t>
      </w:r>
      <w:r>
        <w:rPr>
          <w:w w:val="110"/>
          <w:sz w:val="14"/>
        </w:rPr>
        <w:t>patient based on input demographic data and design our reinforcement learning model-based system so that </w:t>
      </w:r>
      <w:r>
        <w:rPr>
          <w:w w:val="110"/>
          <w:sz w:val="14"/>
        </w:rPr>
        <w:t>it</w:t>
      </w:r>
      <w:r>
        <w:rPr>
          <w:spacing w:val="40"/>
          <w:w w:val="110"/>
          <w:sz w:val="14"/>
        </w:rPr>
        <w:t> </w:t>
      </w:r>
      <w:r>
        <w:rPr>
          <w:w w:val="110"/>
          <w:sz w:val="14"/>
        </w:rPr>
        <w:t>effectively makes predictions on the proper level of propofol infusion to maintain stable anesthesia even under</w:t>
      </w:r>
      <w:r>
        <w:rPr>
          <w:spacing w:val="40"/>
          <w:w w:val="110"/>
          <w:sz w:val="14"/>
        </w:rPr>
        <w:t> </w:t>
      </w:r>
      <w:r>
        <w:rPr>
          <w:w w:val="110"/>
          <w:sz w:val="14"/>
        </w:rPr>
        <w:t>dynamic conditions that can affect the decision-making process, such as the manual control of remifentanil by</w:t>
      </w:r>
      <w:r>
        <w:rPr>
          <w:spacing w:val="40"/>
          <w:w w:val="110"/>
          <w:sz w:val="14"/>
        </w:rPr>
        <w:t> </w:t>
      </w:r>
      <w:r>
        <w:rPr>
          <w:w w:val="110"/>
          <w:sz w:val="14"/>
        </w:rPr>
        <w:t>anesthesiologists and the varying patient conditions under anesthesia. Through an extensive set of evaluations</w:t>
      </w:r>
      <w:r>
        <w:rPr>
          <w:spacing w:val="40"/>
          <w:w w:val="110"/>
          <w:sz w:val="14"/>
        </w:rPr>
        <w:t> </w:t>
      </w:r>
      <w:r>
        <w:rPr>
          <w:w w:val="110"/>
          <w:sz w:val="14"/>
        </w:rPr>
        <w:t>using</w:t>
      </w:r>
      <w:r>
        <w:rPr>
          <w:spacing w:val="40"/>
          <w:w w:val="110"/>
          <w:sz w:val="14"/>
        </w:rPr>
        <w:t> </w:t>
      </w:r>
      <w:r>
        <w:rPr>
          <w:w w:val="110"/>
          <w:sz w:val="14"/>
        </w:rPr>
        <w:t>patient</w:t>
      </w:r>
      <w:r>
        <w:rPr>
          <w:spacing w:val="40"/>
          <w:w w:val="110"/>
          <w:sz w:val="14"/>
        </w:rPr>
        <w:t> </w:t>
      </w:r>
      <w:r>
        <w:rPr>
          <w:w w:val="110"/>
          <w:sz w:val="14"/>
        </w:rPr>
        <w:t>data</w:t>
      </w:r>
      <w:r>
        <w:rPr>
          <w:spacing w:val="40"/>
          <w:w w:val="110"/>
          <w:sz w:val="14"/>
        </w:rPr>
        <w:t> </w:t>
      </w:r>
      <w:r>
        <w:rPr>
          <w:w w:val="110"/>
          <w:sz w:val="14"/>
        </w:rPr>
        <w:t>from</w:t>
      </w:r>
      <w:r>
        <w:rPr>
          <w:spacing w:val="40"/>
          <w:w w:val="110"/>
          <w:sz w:val="14"/>
        </w:rPr>
        <w:t> </w:t>
      </w:r>
      <w:r>
        <w:rPr>
          <w:w w:val="110"/>
          <w:sz w:val="14"/>
        </w:rPr>
        <w:t>3000</w:t>
      </w:r>
      <w:r>
        <w:rPr>
          <w:spacing w:val="40"/>
          <w:w w:val="110"/>
          <w:sz w:val="14"/>
        </w:rPr>
        <w:t> </w:t>
      </w:r>
      <w:r>
        <w:rPr>
          <w:w w:val="110"/>
          <w:sz w:val="14"/>
        </w:rPr>
        <w:t>subjects,</w:t>
      </w:r>
      <w:r>
        <w:rPr>
          <w:spacing w:val="40"/>
          <w:w w:val="110"/>
          <w:sz w:val="14"/>
        </w:rPr>
        <w:t> </w:t>
      </w:r>
      <w:r>
        <w:rPr>
          <w:w w:val="110"/>
          <w:sz w:val="14"/>
        </w:rPr>
        <w:t>we</w:t>
      </w:r>
      <w:r>
        <w:rPr>
          <w:spacing w:val="40"/>
          <w:w w:val="110"/>
          <w:sz w:val="14"/>
        </w:rPr>
        <w:t> </w:t>
      </w:r>
      <w:r>
        <w:rPr>
          <w:w w:val="110"/>
          <w:sz w:val="14"/>
        </w:rPr>
        <w:t>show</w:t>
      </w:r>
      <w:r>
        <w:rPr>
          <w:spacing w:val="40"/>
          <w:w w:val="110"/>
          <w:sz w:val="14"/>
        </w:rPr>
        <w:t> </w:t>
      </w:r>
      <w:r>
        <w:rPr>
          <w:w w:val="110"/>
          <w:sz w:val="14"/>
        </w:rPr>
        <w:t>that</w:t>
      </w:r>
      <w:r>
        <w:rPr>
          <w:spacing w:val="40"/>
          <w:w w:val="110"/>
          <w:sz w:val="14"/>
        </w:rPr>
        <w:t> </w:t>
      </w:r>
      <w:r>
        <w:rPr>
          <w:w w:val="110"/>
          <w:sz w:val="14"/>
        </w:rPr>
        <w:t>the</w:t>
      </w:r>
      <w:r>
        <w:rPr>
          <w:spacing w:val="40"/>
          <w:w w:val="110"/>
          <w:sz w:val="14"/>
        </w:rPr>
        <w:t> </w:t>
      </w:r>
      <w:r>
        <w:rPr>
          <w:w w:val="110"/>
          <w:sz w:val="14"/>
        </w:rPr>
        <w:t>proposed</w:t>
      </w:r>
      <w:r>
        <w:rPr>
          <w:spacing w:val="40"/>
          <w:w w:val="110"/>
          <w:sz w:val="14"/>
        </w:rPr>
        <w:t> </w:t>
      </w:r>
      <w:r>
        <w:rPr>
          <w:w w:val="110"/>
          <w:sz w:val="14"/>
        </w:rPr>
        <w:t>method</w:t>
      </w:r>
      <w:r>
        <w:rPr>
          <w:spacing w:val="40"/>
          <w:w w:val="110"/>
          <w:sz w:val="14"/>
        </w:rPr>
        <w:t> </w:t>
      </w:r>
      <w:r>
        <w:rPr>
          <w:w w:val="110"/>
          <w:sz w:val="14"/>
        </w:rPr>
        <w:t>results</w:t>
      </w:r>
      <w:r>
        <w:rPr>
          <w:spacing w:val="40"/>
          <w:w w:val="110"/>
          <w:sz w:val="14"/>
        </w:rPr>
        <w:t> </w:t>
      </w:r>
      <w:r>
        <w:rPr>
          <w:w w:val="110"/>
          <w:sz w:val="14"/>
        </w:rPr>
        <w:t>in</w:t>
      </w:r>
      <w:r>
        <w:rPr>
          <w:spacing w:val="40"/>
          <w:w w:val="110"/>
          <w:sz w:val="14"/>
        </w:rPr>
        <w:t> </w:t>
      </w:r>
      <w:r>
        <w:rPr>
          <w:w w:val="110"/>
          <w:sz w:val="14"/>
        </w:rPr>
        <w:t>stabilization</w:t>
      </w:r>
      <w:r>
        <w:rPr>
          <w:spacing w:val="40"/>
          <w:w w:val="110"/>
          <w:sz w:val="14"/>
        </w:rPr>
        <w:t> </w:t>
      </w:r>
      <w:r>
        <w:rPr>
          <w:w w:val="110"/>
          <w:sz w:val="14"/>
        </w:rPr>
        <w:t>in</w:t>
      </w:r>
      <w:r>
        <w:rPr>
          <w:spacing w:val="40"/>
          <w:w w:val="110"/>
          <w:sz w:val="14"/>
        </w:rPr>
        <w:t> </w:t>
      </w:r>
      <w:r>
        <w:rPr>
          <w:w w:val="110"/>
          <w:sz w:val="14"/>
        </w:rPr>
        <w:t>the</w:t>
      </w:r>
      <w:r>
        <w:rPr>
          <w:spacing w:val="40"/>
          <w:w w:val="110"/>
          <w:sz w:val="14"/>
        </w:rPr>
        <w:t> </w:t>
      </w:r>
      <w:r>
        <w:rPr>
          <w:w w:val="110"/>
          <w:sz w:val="14"/>
        </w:rPr>
        <w:t>anesthesia</w:t>
      </w:r>
      <w:r>
        <w:rPr>
          <w:w w:val="110"/>
          <w:sz w:val="14"/>
        </w:rPr>
        <w:t> state,</w:t>
      </w:r>
      <w:r>
        <w:rPr>
          <w:w w:val="110"/>
          <w:sz w:val="14"/>
        </w:rPr>
        <w:t> by</w:t>
      </w:r>
      <w:r>
        <w:rPr>
          <w:w w:val="110"/>
          <w:sz w:val="14"/>
        </w:rPr>
        <w:t> managing</w:t>
      </w:r>
      <w:r>
        <w:rPr>
          <w:w w:val="110"/>
          <w:sz w:val="14"/>
        </w:rPr>
        <w:t> the</w:t>
      </w:r>
      <w:r>
        <w:rPr>
          <w:w w:val="110"/>
          <w:sz w:val="14"/>
        </w:rPr>
        <w:t> bispectral</w:t>
      </w:r>
      <w:r>
        <w:rPr>
          <w:w w:val="110"/>
          <w:sz w:val="14"/>
        </w:rPr>
        <w:t> index</w:t>
      </w:r>
      <w:r>
        <w:rPr>
          <w:w w:val="110"/>
          <w:sz w:val="14"/>
        </w:rPr>
        <w:t> (BIS)</w:t>
      </w:r>
      <w:r>
        <w:rPr>
          <w:w w:val="110"/>
          <w:sz w:val="14"/>
        </w:rPr>
        <w:t> and</w:t>
      </w:r>
      <w:r>
        <w:rPr>
          <w:w w:val="110"/>
          <w:sz w:val="14"/>
        </w:rPr>
        <w:t> effect-site</w:t>
      </w:r>
      <w:r>
        <w:rPr>
          <w:w w:val="110"/>
          <w:sz w:val="14"/>
        </w:rPr>
        <w:t> concentration</w:t>
      </w:r>
      <w:r>
        <w:rPr>
          <w:w w:val="110"/>
          <w:sz w:val="14"/>
        </w:rPr>
        <w:t> for</w:t>
      </w:r>
      <w:r>
        <w:rPr>
          <w:w w:val="110"/>
          <w:sz w:val="14"/>
        </w:rPr>
        <w:t> a</w:t>
      </w:r>
      <w:r>
        <w:rPr>
          <w:w w:val="110"/>
          <w:sz w:val="14"/>
        </w:rPr>
        <w:t> patient</w:t>
      </w:r>
      <w:r>
        <w:rPr>
          <w:w w:val="110"/>
          <w:sz w:val="14"/>
        </w:rPr>
        <w:t> showing</w:t>
      </w:r>
      <w:r>
        <w:rPr>
          <w:spacing w:val="40"/>
          <w:w w:val="110"/>
          <w:sz w:val="14"/>
        </w:rPr>
        <w:t> </w:t>
      </w:r>
      <w:r>
        <w:rPr>
          <w:w w:val="110"/>
          <w:sz w:val="14"/>
        </w:rPr>
        <w:t>varying</w:t>
      </w:r>
      <w:r>
        <w:rPr>
          <w:w w:val="110"/>
          <w:sz w:val="14"/>
        </w:rPr>
        <w:t> conditions.</w:t>
      </w:r>
    </w:p>
    <w:p>
      <w:pPr>
        <w:spacing w:after="0" w:line="285" w:lineRule="auto"/>
        <w:jc w:val="both"/>
        <w:rPr>
          <w:sz w:val="14"/>
        </w:rPr>
        <w:sectPr>
          <w:type w:val="continuous"/>
          <w:pgSz w:w="11910" w:h="15880"/>
          <w:pgMar w:top="620" w:bottom="280" w:left="708" w:right="708"/>
          <w:cols w:num="2" w:equalWidth="0">
            <w:col w:w="2027" w:space="1261"/>
            <w:col w:w="7206"/>
          </w:cols>
        </w:sectPr>
      </w:pPr>
    </w:p>
    <w:p>
      <w:pPr>
        <w:pStyle w:val="BodyText"/>
        <w:spacing w:before="4"/>
        <w:rPr>
          <w:sz w:val="9"/>
        </w:rPr>
      </w:pPr>
    </w:p>
    <w:p>
      <w:pPr>
        <w:pStyle w:val="BodyText"/>
        <w:spacing w:line="20" w:lineRule="exact"/>
        <w:ind w:left="43" w:right="-29"/>
        <w:rPr>
          <w:sz w:val="2"/>
        </w:rPr>
      </w:pPr>
      <w:r>
        <w:rPr>
          <w:sz w:val="2"/>
        </w:rPr>
        <mc:AlternateContent>
          <mc:Choice Requires="wps">
            <w:drawing>
              <wp:inline distT="0" distB="0" distL="0" distR="0">
                <wp:extent cx="6605905" cy="5080"/>
                <wp:effectExtent l="9525" t="0" r="0" b="4445"/>
                <wp:docPr id="17" name="Group 17"/>
                <wp:cNvGraphicFramePr>
                  <a:graphicFrameLocks/>
                </wp:cNvGraphicFramePr>
                <a:graphic>
                  <a:graphicData uri="http://schemas.microsoft.com/office/word/2010/wordprocessingGroup">
                    <wpg:wgp>
                      <wpg:cNvPr id="17" name="Group 17"/>
                      <wpg:cNvGrpSpPr/>
                      <wpg:grpSpPr>
                        <a:xfrm>
                          <a:off x="0" y="0"/>
                          <a:ext cx="6605905" cy="5080"/>
                          <a:chExt cx="6605905" cy="5080"/>
                        </a:xfrm>
                      </wpg:grpSpPr>
                      <wps:wsp>
                        <wps:cNvPr id="18" name="Graphic 18"/>
                        <wps:cNvSpPr/>
                        <wps:spPr>
                          <a:xfrm>
                            <a:off x="0" y="2527"/>
                            <a:ext cx="6605905" cy="1270"/>
                          </a:xfrm>
                          <a:custGeom>
                            <a:avLst/>
                            <a:gdLst/>
                            <a:ahLst/>
                            <a:cxnLst/>
                            <a:rect l="l" t="t" r="r" b="b"/>
                            <a:pathLst>
                              <a:path w="6605905" h="0">
                                <a:moveTo>
                                  <a:pt x="0" y="0"/>
                                </a:moveTo>
                                <a:lnTo>
                                  <a:pt x="660528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15pt;height:.4pt;mso-position-horizontal-relative:char;mso-position-vertical-relative:line" id="docshapegroup8" coordorigin="0,0" coordsize="10403,8">
                <v:line style="position:absolute" from="0,4" to="10402,4" stroked="true" strokeweight=".398pt" strokecolor="#000000">
                  <v:stroke dashstyle="solid"/>
                </v:line>
              </v:group>
            </w:pict>
          </mc:Fallback>
        </mc:AlternateContent>
      </w:r>
      <w:r>
        <w:rPr>
          <w:sz w:val="2"/>
        </w:rPr>
      </w:r>
    </w:p>
    <w:p>
      <w:pPr>
        <w:pStyle w:val="BodyText"/>
        <w:spacing w:before="9"/>
        <w:rPr>
          <w:sz w:val="15"/>
        </w:rPr>
      </w:pPr>
    </w:p>
    <w:p>
      <w:pPr>
        <w:pStyle w:val="BodyText"/>
        <w:spacing w:after="0"/>
        <w:rPr>
          <w:sz w:val="15"/>
        </w:rPr>
        <w:sectPr>
          <w:type w:val="continuous"/>
          <w:pgSz w:w="11910" w:h="15880"/>
          <w:pgMar w:top="620" w:bottom="280" w:left="708" w:right="708"/>
        </w:sectPr>
      </w:pPr>
    </w:p>
    <w:p>
      <w:pPr>
        <w:pStyle w:val="Heading1"/>
        <w:numPr>
          <w:ilvl w:val="0"/>
          <w:numId w:val="1"/>
        </w:numPr>
        <w:tabs>
          <w:tab w:pos="266" w:val="left" w:leader="none"/>
        </w:tabs>
        <w:spacing w:line="240" w:lineRule="auto" w:before="91" w:after="0"/>
        <w:ind w:left="266" w:right="0" w:hanging="223"/>
        <w:jc w:val="left"/>
      </w:pPr>
      <w:bookmarkStart w:name="Introduction" w:id="7"/>
      <w:bookmarkEnd w:id="7"/>
      <w:r>
        <w:rPr>
          <w:b w:val="0"/>
        </w:rPr>
      </w:r>
      <w:r>
        <w:rPr>
          <w:spacing w:val="-2"/>
          <w:w w:val="110"/>
        </w:rPr>
        <w:t>Introduction</w:t>
      </w:r>
    </w:p>
    <w:p>
      <w:pPr>
        <w:pStyle w:val="BodyText"/>
        <w:spacing w:before="60"/>
        <w:rPr>
          <w:b/>
        </w:rPr>
      </w:pPr>
    </w:p>
    <w:p>
      <w:pPr>
        <w:pStyle w:val="BodyText"/>
        <w:spacing w:line="273" w:lineRule="auto"/>
        <w:ind w:left="43" w:firstLine="239"/>
        <w:jc w:val="both"/>
      </w:pPr>
      <w:r>
        <w:rPr>
          <w:w w:val="110"/>
        </w:rPr>
        <w:t>Advances</w:t>
      </w:r>
      <w:r>
        <w:rPr>
          <w:w w:val="110"/>
        </w:rPr>
        <w:t> in</w:t>
      </w:r>
      <w:r>
        <w:rPr>
          <w:w w:val="110"/>
        </w:rPr>
        <w:t> deep</w:t>
      </w:r>
      <w:r>
        <w:rPr>
          <w:w w:val="110"/>
        </w:rPr>
        <w:t> learning</w:t>
      </w:r>
      <w:r>
        <w:rPr>
          <w:w w:val="110"/>
        </w:rPr>
        <w:t> systems,</w:t>
      </w:r>
      <w:r>
        <w:rPr>
          <w:w w:val="110"/>
        </w:rPr>
        <w:t> along</w:t>
      </w:r>
      <w:r>
        <w:rPr>
          <w:w w:val="110"/>
        </w:rPr>
        <w:t> with</w:t>
      </w:r>
      <w:r>
        <w:rPr>
          <w:w w:val="110"/>
        </w:rPr>
        <w:t> their</w:t>
      </w:r>
      <w:r>
        <w:rPr>
          <w:w w:val="110"/>
        </w:rPr>
        <w:t> capability</w:t>
      </w:r>
      <w:r>
        <w:rPr>
          <w:w w:val="110"/>
        </w:rPr>
        <w:t> </w:t>
      </w:r>
      <w:r>
        <w:rPr>
          <w:w w:val="110"/>
        </w:rPr>
        <w:t>to understand</w:t>
      </w:r>
      <w:r>
        <w:rPr>
          <w:w w:val="110"/>
        </w:rPr>
        <w:t> complex</w:t>
      </w:r>
      <w:r>
        <w:rPr>
          <w:w w:val="110"/>
        </w:rPr>
        <w:t> underlying</w:t>
      </w:r>
      <w:r>
        <w:rPr>
          <w:w w:val="110"/>
        </w:rPr>
        <w:t> system</w:t>
      </w:r>
      <w:r>
        <w:rPr>
          <w:w w:val="110"/>
        </w:rPr>
        <w:t> features,</w:t>
      </w:r>
      <w:r>
        <w:rPr>
          <w:w w:val="110"/>
        </w:rPr>
        <w:t> have</w:t>
      </w:r>
      <w:r>
        <w:rPr>
          <w:w w:val="110"/>
        </w:rPr>
        <w:t> motivated</w:t>
      </w:r>
      <w:r>
        <w:rPr>
          <w:w w:val="110"/>
        </w:rPr>
        <w:t> the application of such systems to address various healthcare-related chal- lenges</w:t>
      </w:r>
      <w:r>
        <w:rPr>
          <w:w w:val="110"/>
        </w:rPr>
        <w:t> [</w:t>
      </w:r>
      <w:hyperlink w:history="true" w:anchor="_bookmark30">
        <w:r>
          <w:rPr>
            <w:color w:val="007FAC"/>
            <w:w w:val="110"/>
          </w:rPr>
          <w:t>1</w:t>
        </w:r>
      </w:hyperlink>
      <w:r>
        <w:rPr>
          <w:w w:val="110"/>
        </w:rPr>
        <w:t>].</w:t>
      </w:r>
      <w:r>
        <w:rPr>
          <w:w w:val="110"/>
        </w:rPr>
        <w:t> Deep</w:t>
      </w:r>
      <w:r>
        <w:rPr>
          <w:w w:val="110"/>
        </w:rPr>
        <w:t> neural</w:t>
      </w:r>
      <w:r>
        <w:rPr>
          <w:w w:val="110"/>
        </w:rPr>
        <w:t> networks</w:t>
      </w:r>
      <w:r>
        <w:rPr>
          <w:w w:val="110"/>
        </w:rPr>
        <w:t> are</w:t>
      </w:r>
      <w:r>
        <w:rPr>
          <w:w w:val="110"/>
        </w:rPr>
        <w:t> especially</w:t>
      </w:r>
      <w:r>
        <w:rPr>
          <w:w w:val="110"/>
        </w:rPr>
        <w:t> well-suited</w:t>
      </w:r>
      <w:r>
        <w:rPr>
          <w:w w:val="110"/>
        </w:rPr>
        <w:t> to</w:t>
      </w:r>
      <w:r>
        <w:rPr>
          <w:w w:val="110"/>
        </w:rPr>
        <w:t> tackle complex problems related to dosage and interface control for different clinical</w:t>
      </w:r>
      <w:r>
        <w:rPr>
          <w:w w:val="110"/>
        </w:rPr>
        <w:t> practice</w:t>
      </w:r>
      <w:r>
        <w:rPr>
          <w:w w:val="110"/>
        </w:rPr>
        <w:t> purposes</w:t>
      </w:r>
      <w:r>
        <w:rPr>
          <w:w w:val="110"/>
        </w:rPr>
        <w:t> [</w:t>
      </w:r>
      <w:hyperlink w:history="true" w:anchor="_bookmark31">
        <w:r>
          <w:rPr>
            <w:color w:val="007FAC"/>
            <w:w w:val="110"/>
          </w:rPr>
          <w:t>2</w:t>
        </w:r>
      </w:hyperlink>
      <w:r>
        <w:rPr>
          <w:w w:val="110"/>
        </w:rPr>
        <w:t>,</w:t>
      </w:r>
      <w:hyperlink w:history="true" w:anchor="_bookmark32">
        <w:r>
          <w:rPr>
            <w:color w:val="007FAC"/>
            <w:w w:val="110"/>
          </w:rPr>
          <w:t>3</w:t>
        </w:r>
      </w:hyperlink>
      <w:r>
        <w:rPr>
          <w:w w:val="110"/>
        </w:rPr>
        <w:t>].</w:t>
      </w:r>
      <w:r>
        <w:rPr>
          <w:w w:val="110"/>
        </w:rPr>
        <w:t> Receiving</w:t>
      </w:r>
      <w:r>
        <w:rPr>
          <w:w w:val="110"/>
        </w:rPr>
        <w:t> noticeable</w:t>
      </w:r>
      <w:r>
        <w:rPr>
          <w:w w:val="110"/>
        </w:rPr>
        <w:t> attention,</w:t>
      </w:r>
      <w:r>
        <w:rPr>
          <w:w w:val="110"/>
        </w:rPr>
        <w:t> the field</w:t>
      </w:r>
      <w:r>
        <w:rPr>
          <w:w w:val="110"/>
        </w:rPr>
        <w:t> of</w:t>
      </w:r>
      <w:r>
        <w:rPr>
          <w:w w:val="110"/>
        </w:rPr>
        <w:t> automated</w:t>
      </w:r>
      <w:r>
        <w:rPr>
          <w:w w:val="110"/>
        </w:rPr>
        <w:t> propofol</w:t>
      </w:r>
      <w:r>
        <w:rPr>
          <w:w w:val="110"/>
        </w:rPr>
        <w:t> control</w:t>
      </w:r>
      <w:r>
        <w:rPr>
          <w:w w:val="110"/>
        </w:rPr>
        <w:t> for</w:t>
      </w:r>
      <w:r>
        <w:rPr>
          <w:w w:val="110"/>
        </w:rPr>
        <w:t> supporting</w:t>
      </w:r>
      <w:r>
        <w:rPr>
          <w:w w:val="110"/>
        </w:rPr>
        <w:t> effective</w:t>
      </w:r>
      <w:r>
        <w:rPr>
          <w:w w:val="110"/>
        </w:rPr>
        <w:t> (yet</w:t>
      </w:r>
      <w:r>
        <w:rPr>
          <w:w w:val="110"/>
        </w:rPr>
        <w:t> safe) anesthesia,</w:t>
      </w:r>
      <w:r>
        <w:rPr>
          <w:w w:val="110"/>
        </w:rPr>
        <w:t> introduces</w:t>
      </w:r>
      <w:r>
        <w:rPr>
          <w:w w:val="110"/>
        </w:rPr>
        <w:t> challenges</w:t>
      </w:r>
      <w:r>
        <w:rPr>
          <w:w w:val="110"/>
        </w:rPr>
        <w:t> that</w:t>
      </w:r>
      <w:r>
        <w:rPr>
          <w:w w:val="110"/>
        </w:rPr>
        <w:t> match</w:t>
      </w:r>
      <w:r>
        <w:rPr>
          <w:w w:val="110"/>
        </w:rPr>
        <w:t> the</w:t>
      </w:r>
      <w:r>
        <w:rPr>
          <w:w w:val="110"/>
        </w:rPr>
        <w:t> capabilities</w:t>
      </w:r>
      <w:r>
        <w:rPr>
          <w:w w:val="110"/>
        </w:rPr>
        <w:t> of</w:t>
      </w:r>
      <w:r>
        <w:rPr>
          <w:w w:val="110"/>
        </w:rPr>
        <w:t> deep learning-based</w:t>
      </w:r>
      <w:r>
        <w:rPr>
          <w:w w:val="110"/>
        </w:rPr>
        <w:t> prediction</w:t>
      </w:r>
      <w:r>
        <w:rPr>
          <w:w w:val="110"/>
        </w:rPr>
        <w:t> models.</w:t>
      </w:r>
      <w:r>
        <w:rPr>
          <w:w w:val="110"/>
        </w:rPr>
        <w:t> Specifically,</w:t>
      </w:r>
      <w:r>
        <w:rPr>
          <w:w w:val="110"/>
        </w:rPr>
        <w:t> for</w:t>
      </w:r>
      <w:r>
        <w:rPr>
          <w:w w:val="110"/>
        </w:rPr>
        <w:t> clinical</w:t>
      </w:r>
      <w:r>
        <w:rPr>
          <w:w w:val="110"/>
        </w:rPr>
        <w:t> protocols such</w:t>
      </w:r>
      <w:r>
        <w:rPr>
          <w:spacing w:val="-5"/>
          <w:w w:val="110"/>
        </w:rPr>
        <w:t> </w:t>
      </w:r>
      <w:r>
        <w:rPr>
          <w:w w:val="110"/>
        </w:rPr>
        <w:t>as</w:t>
      </w:r>
      <w:r>
        <w:rPr>
          <w:spacing w:val="-5"/>
          <w:w w:val="110"/>
        </w:rPr>
        <w:t> </w:t>
      </w:r>
      <w:r>
        <w:rPr>
          <w:i/>
          <w:w w:val="110"/>
        </w:rPr>
        <w:t>total</w:t>
      </w:r>
      <w:r>
        <w:rPr>
          <w:i/>
          <w:spacing w:val="-5"/>
          <w:w w:val="110"/>
        </w:rPr>
        <w:t> </w:t>
      </w:r>
      <w:r>
        <w:rPr>
          <w:i/>
          <w:w w:val="110"/>
        </w:rPr>
        <w:t>intravenous</w:t>
      </w:r>
      <w:r>
        <w:rPr>
          <w:i/>
          <w:spacing w:val="-5"/>
          <w:w w:val="110"/>
        </w:rPr>
        <w:t> </w:t>
      </w:r>
      <w:r>
        <w:rPr>
          <w:i/>
          <w:w w:val="110"/>
        </w:rPr>
        <w:t>anesthesia</w:t>
      </w:r>
      <w:r>
        <w:rPr>
          <w:i/>
          <w:spacing w:val="-5"/>
          <w:w w:val="110"/>
        </w:rPr>
        <w:t> </w:t>
      </w:r>
      <w:r>
        <w:rPr>
          <w:i/>
          <w:w w:val="110"/>
        </w:rPr>
        <w:t>(TIVA)</w:t>
      </w:r>
      <w:r>
        <w:rPr>
          <w:i/>
          <w:spacing w:val="-5"/>
          <w:w w:val="110"/>
        </w:rPr>
        <w:t> </w:t>
      </w:r>
      <w:r>
        <w:rPr>
          <w:w w:val="110"/>
        </w:rPr>
        <w:t>used</w:t>
      </w:r>
      <w:r>
        <w:rPr>
          <w:spacing w:val="-5"/>
          <w:w w:val="110"/>
        </w:rPr>
        <w:t> </w:t>
      </w:r>
      <w:r>
        <w:rPr>
          <w:w w:val="110"/>
        </w:rPr>
        <w:t>for</w:t>
      </w:r>
      <w:r>
        <w:rPr>
          <w:spacing w:val="-5"/>
          <w:w w:val="110"/>
        </w:rPr>
        <w:t> </w:t>
      </w:r>
      <w:r>
        <w:rPr>
          <w:w w:val="110"/>
        </w:rPr>
        <w:t>general</w:t>
      </w:r>
      <w:r>
        <w:rPr>
          <w:spacing w:val="-5"/>
          <w:w w:val="110"/>
        </w:rPr>
        <w:t> </w:t>
      </w:r>
      <w:r>
        <w:rPr>
          <w:w w:val="110"/>
        </w:rPr>
        <w:t>anesthesia and</w:t>
      </w:r>
      <w:r>
        <w:rPr>
          <w:w w:val="110"/>
        </w:rPr>
        <w:t> procedural</w:t>
      </w:r>
      <w:r>
        <w:rPr>
          <w:w w:val="110"/>
        </w:rPr>
        <w:t> sedation,</w:t>
      </w:r>
      <w:r>
        <w:rPr>
          <w:w w:val="110"/>
        </w:rPr>
        <w:t> where</w:t>
      </w:r>
      <w:r>
        <w:rPr>
          <w:w w:val="110"/>
        </w:rPr>
        <w:t> drugs</w:t>
      </w:r>
      <w:r>
        <w:rPr>
          <w:w w:val="110"/>
        </w:rPr>
        <w:t> such</w:t>
      </w:r>
      <w:r>
        <w:rPr>
          <w:w w:val="110"/>
        </w:rPr>
        <w:t> as</w:t>
      </w:r>
      <w:r>
        <w:rPr>
          <w:w w:val="110"/>
        </w:rPr>
        <w:t> propofol</w:t>
      </w:r>
      <w:r>
        <w:rPr>
          <w:w w:val="110"/>
        </w:rPr>
        <w:t> and</w:t>
      </w:r>
      <w:r>
        <w:rPr>
          <w:w w:val="110"/>
        </w:rPr>
        <w:t> remifen- tanil</w:t>
      </w:r>
      <w:r>
        <w:rPr>
          <w:w w:val="110"/>
        </w:rPr>
        <w:t> are</w:t>
      </w:r>
      <w:r>
        <w:rPr>
          <w:w w:val="110"/>
        </w:rPr>
        <w:t> commonly</w:t>
      </w:r>
      <w:r>
        <w:rPr>
          <w:w w:val="110"/>
        </w:rPr>
        <w:t> applied,</w:t>
      </w:r>
      <w:r>
        <w:rPr>
          <w:w w:val="110"/>
        </w:rPr>
        <w:t> controlling</w:t>
      </w:r>
      <w:r>
        <w:rPr>
          <w:w w:val="110"/>
        </w:rPr>
        <w:t> the</w:t>
      </w:r>
      <w:r>
        <w:rPr>
          <w:w w:val="110"/>
        </w:rPr>
        <w:t> dosage</w:t>
      </w:r>
      <w:r>
        <w:rPr>
          <w:w w:val="110"/>
        </w:rPr>
        <w:t> to</w:t>
      </w:r>
      <w:r>
        <w:rPr>
          <w:w w:val="110"/>
        </w:rPr>
        <w:t> assure</w:t>
      </w:r>
      <w:r>
        <w:rPr>
          <w:w w:val="110"/>
        </w:rPr>
        <w:t> that</w:t>
      </w:r>
      <w:r>
        <w:rPr>
          <w:w w:val="110"/>
        </w:rPr>
        <w:t> the subject</w:t>
      </w:r>
      <w:r>
        <w:rPr>
          <w:w w:val="110"/>
        </w:rPr>
        <w:t> (or</w:t>
      </w:r>
      <w:r>
        <w:rPr>
          <w:w w:val="110"/>
        </w:rPr>
        <w:t> the</w:t>
      </w:r>
      <w:r>
        <w:rPr>
          <w:w w:val="110"/>
        </w:rPr>
        <w:t> patient)</w:t>
      </w:r>
      <w:r>
        <w:rPr>
          <w:w w:val="110"/>
        </w:rPr>
        <w:t> remains</w:t>
      </w:r>
      <w:r>
        <w:rPr>
          <w:w w:val="110"/>
        </w:rPr>
        <w:t> at</w:t>
      </w:r>
      <w:r>
        <w:rPr>
          <w:w w:val="110"/>
        </w:rPr>
        <w:t> a</w:t>
      </w:r>
      <w:r>
        <w:rPr>
          <w:w w:val="110"/>
        </w:rPr>
        <w:t> </w:t>
      </w:r>
      <w:r>
        <w:rPr>
          <w:i/>
          <w:w w:val="110"/>
        </w:rPr>
        <w:t>target</w:t>
      </w:r>
      <w:r>
        <w:rPr>
          <w:i/>
          <w:w w:val="110"/>
        </w:rPr>
        <w:t> bispectral</w:t>
      </w:r>
      <w:r>
        <w:rPr>
          <w:i/>
          <w:w w:val="110"/>
        </w:rPr>
        <w:t> index</w:t>
      </w:r>
      <w:r>
        <w:rPr>
          <w:i/>
          <w:w w:val="110"/>
        </w:rPr>
        <w:t> (BIS)</w:t>
      </w:r>
      <w:r>
        <w:rPr>
          <w:i/>
          <w:w w:val="110"/>
        </w:rPr>
        <w:t> </w:t>
      </w:r>
      <w:r>
        <w:rPr>
          <w:w w:val="110"/>
        </w:rPr>
        <w:t>is important [</w:t>
      </w:r>
      <w:hyperlink w:history="true" w:anchor="_bookmark33">
        <w:r>
          <w:rPr>
            <w:color w:val="007FAC"/>
            <w:w w:val="110"/>
          </w:rPr>
          <w:t>4</w:t>
        </w:r>
      </w:hyperlink>
      <w:r>
        <w:rPr>
          <w:w w:val="110"/>
        </w:rPr>
        <w:t>].</w:t>
      </w:r>
    </w:p>
    <w:p>
      <w:pPr>
        <w:pStyle w:val="BodyText"/>
        <w:spacing w:line="273" w:lineRule="auto" w:before="11"/>
        <w:ind w:left="43" w:firstLine="239"/>
        <w:jc w:val="both"/>
      </w:pPr>
      <w:r>
        <w:rPr>
          <w:w w:val="110"/>
        </w:rPr>
        <w:t>Generally,</w:t>
      </w:r>
      <w:r>
        <w:rPr>
          <w:w w:val="110"/>
        </w:rPr>
        <w:t> specialized</w:t>
      </w:r>
      <w:r>
        <w:rPr>
          <w:w w:val="110"/>
        </w:rPr>
        <w:t> physicians,</w:t>
      </w:r>
      <w:r>
        <w:rPr>
          <w:w w:val="110"/>
        </w:rPr>
        <w:t> and</w:t>
      </w:r>
      <w:r>
        <w:rPr>
          <w:w w:val="110"/>
        </w:rPr>
        <w:t> anesthesiologists,</w:t>
      </w:r>
      <w:r>
        <w:rPr>
          <w:w w:val="110"/>
        </w:rPr>
        <w:t> take</w:t>
      </w:r>
      <w:r>
        <w:rPr>
          <w:w w:val="110"/>
        </w:rPr>
        <w:t> </w:t>
      </w:r>
      <w:r>
        <w:rPr>
          <w:w w:val="110"/>
        </w:rPr>
        <w:t>the role of drug infusion control during general anesthesia to prevent any incidents</w:t>
      </w:r>
      <w:r>
        <w:rPr>
          <w:w w:val="110"/>
        </w:rPr>
        <w:t> and</w:t>
      </w:r>
      <w:r>
        <w:rPr>
          <w:w w:val="110"/>
        </w:rPr>
        <w:t> to</w:t>
      </w:r>
      <w:r>
        <w:rPr>
          <w:w w:val="110"/>
        </w:rPr>
        <w:t> make</w:t>
      </w:r>
      <w:r>
        <w:rPr>
          <w:w w:val="110"/>
        </w:rPr>
        <w:t> sure</w:t>
      </w:r>
      <w:r>
        <w:rPr>
          <w:w w:val="110"/>
        </w:rPr>
        <w:t> that</w:t>
      </w:r>
      <w:r>
        <w:rPr>
          <w:w w:val="110"/>
        </w:rPr>
        <w:t> the</w:t>
      </w:r>
      <w:r>
        <w:rPr>
          <w:w w:val="110"/>
        </w:rPr>
        <w:t> subject</w:t>
      </w:r>
      <w:r>
        <w:rPr>
          <w:w w:val="110"/>
        </w:rPr>
        <w:t> is</w:t>
      </w:r>
      <w:r>
        <w:rPr>
          <w:w w:val="110"/>
        </w:rPr>
        <w:t> in</w:t>
      </w:r>
      <w:r>
        <w:rPr>
          <w:w w:val="110"/>
        </w:rPr>
        <w:t> a</w:t>
      </w:r>
      <w:r>
        <w:rPr>
          <w:w w:val="110"/>
        </w:rPr>
        <w:t> stable</w:t>
      </w:r>
      <w:r>
        <w:rPr>
          <w:w w:val="110"/>
        </w:rPr>
        <w:t> anesthetic</w:t>
      </w:r>
      <w:r>
        <w:rPr>
          <w:spacing w:val="80"/>
          <w:w w:val="110"/>
        </w:rPr>
        <w:t> </w:t>
      </w:r>
      <w:r>
        <w:rPr>
          <w:w w:val="110"/>
        </w:rPr>
        <w:t>state throughout the operation. This is incredibly important given that improper</w:t>
      </w:r>
      <w:r>
        <w:rPr>
          <w:spacing w:val="44"/>
          <w:w w:val="110"/>
        </w:rPr>
        <w:t> </w:t>
      </w:r>
      <w:r>
        <w:rPr>
          <w:w w:val="110"/>
        </w:rPr>
        <w:t>administration</w:t>
      </w:r>
      <w:r>
        <w:rPr>
          <w:spacing w:val="45"/>
          <w:w w:val="110"/>
        </w:rPr>
        <w:t> </w:t>
      </w:r>
      <w:r>
        <w:rPr>
          <w:w w:val="110"/>
        </w:rPr>
        <w:t>of</w:t>
      </w:r>
      <w:r>
        <w:rPr>
          <w:spacing w:val="45"/>
          <w:w w:val="110"/>
        </w:rPr>
        <w:t> </w:t>
      </w:r>
      <w:r>
        <w:rPr>
          <w:w w:val="110"/>
        </w:rPr>
        <w:t>drug</w:t>
      </w:r>
      <w:r>
        <w:rPr>
          <w:spacing w:val="45"/>
          <w:w w:val="110"/>
        </w:rPr>
        <w:t> </w:t>
      </w:r>
      <w:r>
        <w:rPr>
          <w:w w:val="110"/>
        </w:rPr>
        <w:t>dosage</w:t>
      </w:r>
      <w:r>
        <w:rPr>
          <w:spacing w:val="45"/>
          <w:w w:val="110"/>
        </w:rPr>
        <w:t> </w:t>
      </w:r>
      <w:r>
        <w:rPr>
          <w:w w:val="110"/>
        </w:rPr>
        <w:t>can</w:t>
      </w:r>
      <w:r>
        <w:rPr>
          <w:spacing w:val="45"/>
          <w:w w:val="110"/>
        </w:rPr>
        <w:t> </w:t>
      </w:r>
      <w:r>
        <w:rPr>
          <w:w w:val="110"/>
        </w:rPr>
        <w:t>lead</w:t>
      </w:r>
      <w:r>
        <w:rPr>
          <w:spacing w:val="45"/>
          <w:w w:val="110"/>
        </w:rPr>
        <w:t> </w:t>
      </w:r>
      <w:r>
        <w:rPr>
          <w:w w:val="110"/>
        </w:rPr>
        <w:t>to</w:t>
      </w:r>
      <w:r>
        <w:rPr>
          <w:spacing w:val="45"/>
          <w:w w:val="110"/>
        </w:rPr>
        <w:t> </w:t>
      </w:r>
      <w:r>
        <w:rPr>
          <w:spacing w:val="-2"/>
          <w:w w:val="110"/>
        </w:rPr>
        <w:t>intraoperative</w:t>
      </w:r>
    </w:p>
    <w:p>
      <w:pPr>
        <w:pStyle w:val="BodyText"/>
        <w:spacing w:line="285" w:lineRule="auto" w:before="91"/>
        <w:ind w:left="43" w:right="41"/>
        <w:jc w:val="both"/>
      </w:pPr>
      <w:r>
        <w:rPr/>
        <w:br w:type="column"/>
      </w:r>
      <w:r>
        <w:rPr>
          <w:w w:val="110"/>
        </w:rPr>
        <w:t>awareness or hemodynamic instability during operations [</w:t>
      </w:r>
      <w:hyperlink w:history="true" w:anchor="_bookmark34">
        <w:r>
          <w:rPr>
            <w:color w:val="007FAC"/>
            <w:w w:val="110"/>
          </w:rPr>
          <w:t>5</w:t>
        </w:r>
      </w:hyperlink>
      <w:r>
        <w:rPr>
          <w:w w:val="110"/>
        </w:rPr>
        <w:t>]. </w:t>
      </w:r>
      <w:r>
        <w:rPr>
          <w:w w:val="110"/>
        </w:rPr>
        <w:t>Anesthe- siologists</w:t>
      </w:r>
      <w:r>
        <w:rPr>
          <w:w w:val="110"/>
        </w:rPr>
        <w:t> take</w:t>
      </w:r>
      <w:r>
        <w:rPr>
          <w:w w:val="110"/>
        </w:rPr>
        <w:t> into</w:t>
      </w:r>
      <w:r>
        <w:rPr>
          <w:w w:val="110"/>
        </w:rPr>
        <w:t> account</w:t>
      </w:r>
      <w:r>
        <w:rPr>
          <w:w w:val="110"/>
        </w:rPr>
        <w:t> many</w:t>
      </w:r>
      <w:r>
        <w:rPr>
          <w:w w:val="110"/>
        </w:rPr>
        <w:t> different</w:t>
      </w:r>
      <w:r>
        <w:rPr>
          <w:w w:val="110"/>
        </w:rPr>
        <w:t> factors</w:t>
      </w:r>
      <w:r>
        <w:rPr>
          <w:w w:val="110"/>
        </w:rPr>
        <w:t> from</w:t>
      </w:r>
      <w:r>
        <w:rPr>
          <w:w w:val="110"/>
        </w:rPr>
        <w:t> the</w:t>
      </w:r>
      <w:r>
        <w:rPr>
          <w:w w:val="110"/>
        </w:rPr>
        <w:t> patient, including</w:t>
      </w:r>
      <w:r>
        <w:rPr>
          <w:w w:val="110"/>
        </w:rPr>
        <w:t> lean</w:t>
      </w:r>
      <w:r>
        <w:rPr>
          <w:w w:val="110"/>
        </w:rPr>
        <w:t> body</w:t>
      </w:r>
      <w:r>
        <w:rPr>
          <w:w w:val="110"/>
        </w:rPr>
        <w:t> mass,</w:t>
      </w:r>
      <w:r>
        <w:rPr>
          <w:w w:val="110"/>
        </w:rPr>
        <w:t> central</w:t>
      </w:r>
      <w:r>
        <w:rPr>
          <w:w w:val="110"/>
        </w:rPr>
        <w:t> blood</w:t>
      </w:r>
      <w:r>
        <w:rPr>
          <w:w w:val="110"/>
        </w:rPr>
        <w:t> volume,</w:t>
      </w:r>
      <w:r>
        <w:rPr>
          <w:w w:val="110"/>
        </w:rPr>
        <w:t> and</w:t>
      </w:r>
      <w:r>
        <w:rPr>
          <w:w w:val="110"/>
        </w:rPr>
        <w:t> demographic</w:t>
      </w:r>
      <w:r>
        <w:rPr>
          <w:spacing w:val="80"/>
          <w:w w:val="110"/>
        </w:rPr>
        <w:t> </w:t>
      </w:r>
      <w:r>
        <w:rPr>
          <w:w w:val="110"/>
        </w:rPr>
        <w:t>data</w:t>
      </w:r>
      <w:r>
        <w:rPr>
          <w:w w:val="110"/>
        </w:rPr>
        <w:t> when</w:t>
      </w:r>
      <w:r>
        <w:rPr>
          <w:w w:val="110"/>
        </w:rPr>
        <w:t> computing</w:t>
      </w:r>
      <w:r>
        <w:rPr>
          <w:w w:val="110"/>
        </w:rPr>
        <w:t> the</w:t>
      </w:r>
      <w:r>
        <w:rPr>
          <w:w w:val="110"/>
        </w:rPr>
        <w:t> proper</w:t>
      </w:r>
      <w:r>
        <w:rPr>
          <w:w w:val="110"/>
        </w:rPr>
        <w:t> dose</w:t>
      </w:r>
      <w:r>
        <w:rPr>
          <w:w w:val="110"/>
        </w:rPr>
        <w:t> of</w:t>
      </w:r>
      <w:r>
        <w:rPr>
          <w:w w:val="110"/>
        </w:rPr>
        <w:t> drugs</w:t>
      </w:r>
      <w:r>
        <w:rPr>
          <w:w w:val="110"/>
        </w:rPr>
        <w:t> for</w:t>
      </w:r>
      <w:r>
        <w:rPr>
          <w:w w:val="110"/>
        </w:rPr>
        <w:t> a</w:t>
      </w:r>
      <w:r>
        <w:rPr>
          <w:w w:val="110"/>
        </w:rPr>
        <w:t> target</w:t>
      </w:r>
      <w:r>
        <w:rPr>
          <w:w w:val="110"/>
        </w:rPr>
        <w:t> patient. However, while is a routine process for skilled anesthesiologists, there is</w:t>
      </w:r>
      <w:r>
        <w:rPr>
          <w:w w:val="110"/>
        </w:rPr>
        <w:t> no</w:t>
      </w:r>
      <w:r>
        <w:rPr>
          <w:w w:val="110"/>
        </w:rPr>
        <w:t> golden</w:t>
      </w:r>
      <w:r>
        <w:rPr>
          <w:w w:val="110"/>
        </w:rPr>
        <w:t> rule</w:t>
      </w:r>
      <w:r>
        <w:rPr>
          <w:w w:val="110"/>
        </w:rPr>
        <w:t> on</w:t>
      </w:r>
      <w:r>
        <w:rPr>
          <w:w w:val="110"/>
        </w:rPr>
        <w:t> how</w:t>
      </w:r>
      <w:r>
        <w:rPr>
          <w:w w:val="110"/>
        </w:rPr>
        <w:t> different</w:t>
      </w:r>
      <w:r>
        <w:rPr>
          <w:w w:val="110"/>
        </w:rPr>
        <w:t> factors</w:t>
      </w:r>
      <w:r>
        <w:rPr>
          <w:w w:val="110"/>
        </w:rPr>
        <w:t> should</w:t>
      </w:r>
      <w:r>
        <w:rPr>
          <w:w w:val="110"/>
        </w:rPr>
        <w:t> be</w:t>
      </w:r>
      <w:r>
        <w:rPr>
          <w:w w:val="110"/>
        </w:rPr>
        <w:t> amalgamated</w:t>
      </w:r>
      <w:r>
        <w:rPr>
          <w:w w:val="110"/>
        </w:rPr>
        <w:t> to offer an ideal case for patients with different needs. Furthermore, the fact</w:t>
      </w:r>
      <w:r>
        <w:rPr>
          <w:w w:val="110"/>
        </w:rPr>
        <w:t> that</w:t>
      </w:r>
      <w:r>
        <w:rPr>
          <w:w w:val="110"/>
        </w:rPr>
        <w:t> drugs</w:t>
      </w:r>
      <w:r>
        <w:rPr>
          <w:w w:val="110"/>
        </w:rPr>
        <w:t> used</w:t>
      </w:r>
      <w:r>
        <w:rPr>
          <w:w w:val="110"/>
        </w:rPr>
        <w:t> for</w:t>
      </w:r>
      <w:r>
        <w:rPr>
          <w:w w:val="110"/>
        </w:rPr>
        <w:t> anesthesia</w:t>
      </w:r>
      <w:r>
        <w:rPr>
          <w:w w:val="110"/>
        </w:rPr>
        <w:t> have</w:t>
      </w:r>
      <w:r>
        <w:rPr>
          <w:w w:val="110"/>
        </w:rPr>
        <w:t> a</w:t>
      </w:r>
      <w:r>
        <w:rPr>
          <w:w w:val="110"/>
        </w:rPr>
        <w:t> rapid</w:t>
      </w:r>
      <w:r>
        <w:rPr>
          <w:w w:val="110"/>
        </w:rPr>
        <w:t> elimination</w:t>
      </w:r>
      <w:r>
        <w:rPr>
          <w:w w:val="110"/>
        </w:rPr>
        <w:t> property and a narrow safety margin, makes decisions even more challenging.</w:t>
      </w:r>
    </w:p>
    <w:p>
      <w:pPr>
        <w:pStyle w:val="BodyText"/>
        <w:spacing w:line="285" w:lineRule="auto"/>
        <w:ind w:left="43" w:right="41" w:firstLine="239"/>
        <w:jc w:val="both"/>
      </w:pPr>
      <w:r>
        <w:rPr>
          <w:w w:val="110"/>
        </w:rPr>
        <w:t>To address such issues, a number of previous works have put </w:t>
      </w:r>
      <w:r>
        <w:rPr>
          <w:w w:val="110"/>
        </w:rPr>
        <w:t>effort </w:t>
      </w:r>
      <w:r>
        <w:rPr>
          <w:spacing w:val="-2"/>
          <w:w w:val="110"/>
        </w:rPr>
        <w:t>into designing approaches for propofol dosage suggestions. Specifically, </w:t>
      </w:r>
      <w:r>
        <w:rPr>
          <w:i/>
        </w:rPr>
        <w:t>target controlled infusion (TCI) </w:t>
      </w:r>
      <w:r>
        <w:rPr/>
        <w:t>is a commonly used drug infusion control</w:t>
      </w:r>
      <w:r>
        <w:rPr>
          <w:w w:val="110"/>
        </w:rPr>
        <w:t> algorithm</w:t>
      </w:r>
      <w:r>
        <w:rPr>
          <w:w w:val="110"/>
        </w:rPr>
        <w:t> targeting</w:t>
      </w:r>
      <w:r>
        <w:rPr>
          <w:w w:val="110"/>
        </w:rPr>
        <w:t> to</w:t>
      </w:r>
      <w:r>
        <w:rPr>
          <w:w w:val="110"/>
        </w:rPr>
        <w:t> suggest</w:t>
      </w:r>
      <w:r>
        <w:rPr>
          <w:w w:val="110"/>
        </w:rPr>
        <w:t> specific</w:t>
      </w:r>
      <w:r>
        <w:rPr>
          <w:w w:val="110"/>
        </w:rPr>
        <w:t> dosages</w:t>
      </w:r>
      <w:r>
        <w:rPr>
          <w:w w:val="110"/>
        </w:rPr>
        <w:t> on</w:t>
      </w:r>
      <w:r>
        <w:rPr>
          <w:w w:val="110"/>
        </w:rPr>
        <w:t> a</w:t>
      </w:r>
      <w:r>
        <w:rPr>
          <w:w w:val="110"/>
        </w:rPr>
        <w:t> per-subject-basis using</w:t>
      </w:r>
      <w:r>
        <w:rPr>
          <w:w w:val="110"/>
        </w:rPr>
        <w:t> a</w:t>
      </w:r>
      <w:r>
        <w:rPr>
          <w:w w:val="110"/>
        </w:rPr>
        <w:t> </w:t>
      </w:r>
      <w:r>
        <w:rPr>
          <w:i/>
          <w:w w:val="110"/>
        </w:rPr>
        <w:t>pharmacokinetic</w:t>
      </w:r>
      <w:r>
        <w:rPr>
          <w:i/>
          <w:w w:val="110"/>
        </w:rPr>
        <w:t> (PK)</w:t>
      </w:r>
      <w:r>
        <w:rPr>
          <w:i/>
          <w:w w:val="110"/>
        </w:rPr>
        <w:t> </w:t>
      </w:r>
      <w:r>
        <w:rPr>
          <w:w w:val="110"/>
        </w:rPr>
        <w:t>or</w:t>
      </w:r>
      <w:r>
        <w:rPr>
          <w:w w:val="110"/>
        </w:rPr>
        <w:t> </w:t>
      </w:r>
      <w:r>
        <w:rPr>
          <w:i/>
          <w:w w:val="110"/>
        </w:rPr>
        <w:t>pharmacodynamic</w:t>
      </w:r>
      <w:r>
        <w:rPr>
          <w:i/>
          <w:w w:val="110"/>
        </w:rPr>
        <w:t> (PD)</w:t>
      </w:r>
      <w:r>
        <w:rPr>
          <w:i/>
          <w:w w:val="110"/>
        </w:rPr>
        <w:t> </w:t>
      </w:r>
      <w:r>
        <w:rPr>
          <w:w w:val="110"/>
        </w:rPr>
        <w:t>model</w:t>
      </w:r>
      <w:r>
        <w:rPr>
          <w:w w:val="110"/>
        </w:rPr>
        <w:t> [</w:t>
      </w:r>
      <w:hyperlink w:history="true" w:anchor="_bookmark35">
        <w:r>
          <w:rPr>
            <w:color w:val="007FAC"/>
            <w:w w:val="110"/>
          </w:rPr>
          <w:t>6</w:t>
        </w:r>
      </w:hyperlink>
      <w:r>
        <w:rPr>
          <w:w w:val="110"/>
        </w:rPr>
        <w:t>,</w:t>
      </w:r>
      <w:hyperlink w:history="true" w:anchor="_bookmark36">
        <w:r>
          <w:rPr>
            <w:color w:val="007FAC"/>
            <w:w w:val="110"/>
          </w:rPr>
          <w:t>7</w:t>
        </w:r>
      </w:hyperlink>
      <w:r>
        <w:rPr>
          <w:w w:val="110"/>
        </w:rPr>
        <w:t>]. With</w:t>
      </w:r>
      <w:r>
        <w:rPr>
          <w:spacing w:val="28"/>
          <w:w w:val="110"/>
        </w:rPr>
        <w:t> </w:t>
      </w:r>
      <w:r>
        <w:rPr>
          <w:w w:val="110"/>
        </w:rPr>
        <w:t>larger</w:t>
      </w:r>
      <w:r>
        <w:rPr>
          <w:spacing w:val="28"/>
          <w:w w:val="110"/>
        </w:rPr>
        <w:t> </w:t>
      </w:r>
      <w:r>
        <w:rPr>
          <w:w w:val="110"/>
        </w:rPr>
        <w:t>datasets,</w:t>
      </w:r>
      <w:r>
        <w:rPr>
          <w:spacing w:val="28"/>
          <w:w w:val="110"/>
        </w:rPr>
        <w:t> </w:t>
      </w:r>
      <w:r>
        <w:rPr>
          <w:w w:val="110"/>
        </w:rPr>
        <w:t>Lee</w:t>
      </w:r>
      <w:r>
        <w:rPr>
          <w:spacing w:val="28"/>
          <w:w w:val="110"/>
        </w:rPr>
        <w:t> </w:t>
      </w:r>
      <w:r>
        <w:rPr>
          <w:w w:val="110"/>
        </w:rPr>
        <w:t>et</w:t>
      </w:r>
      <w:r>
        <w:rPr>
          <w:spacing w:val="28"/>
          <w:w w:val="110"/>
        </w:rPr>
        <w:t> </w:t>
      </w:r>
      <w:r>
        <w:rPr>
          <w:w w:val="110"/>
        </w:rPr>
        <w:t>al.</w:t>
      </w:r>
      <w:r>
        <w:rPr>
          <w:spacing w:val="28"/>
          <w:w w:val="110"/>
        </w:rPr>
        <w:t> </w:t>
      </w:r>
      <w:r>
        <w:rPr>
          <w:w w:val="110"/>
        </w:rPr>
        <w:t>proposed</w:t>
      </w:r>
      <w:r>
        <w:rPr>
          <w:spacing w:val="28"/>
          <w:w w:val="110"/>
        </w:rPr>
        <w:t> </w:t>
      </w:r>
      <w:r>
        <w:rPr>
          <w:w w:val="110"/>
        </w:rPr>
        <w:t>a</w:t>
      </w:r>
      <w:r>
        <w:rPr>
          <w:spacing w:val="28"/>
          <w:w w:val="110"/>
        </w:rPr>
        <w:t> </w:t>
      </w:r>
      <w:r>
        <w:rPr>
          <w:w w:val="110"/>
        </w:rPr>
        <w:t>machine</w:t>
      </w:r>
      <w:r>
        <w:rPr>
          <w:spacing w:val="28"/>
          <w:w w:val="110"/>
        </w:rPr>
        <w:t> </w:t>
      </w:r>
      <w:r>
        <w:rPr>
          <w:w w:val="110"/>
        </w:rPr>
        <w:t>learning</w:t>
      </w:r>
      <w:r>
        <w:rPr>
          <w:spacing w:val="28"/>
          <w:w w:val="110"/>
        </w:rPr>
        <w:t> </w:t>
      </w:r>
      <w:r>
        <w:rPr>
          <w:w w:val="110"/>
        </w:rPr>
        <w:t>model for</w:t>
      </w:r>
      <w:r>
        <w:rPr>
          <w:w w:val="110"/>
        </w:rPr>
        <w:t> predicting</w:t>
      </w:r>
      <w:r>
        <w:rPr>
          <w:w w:val="110"/>
        </w:rPr>
        <w:t> the</w:t>
      </w:r>
      <w:r>
        <w:rPr>
          <w:w w:val="110"/>
        </w:rPr>
        <w:t> impact</w:t>
      </w:r>
      <w:r>
        <w:rPr>
          <w:w w:val="110"/>
        </w:rPr>
        <w:t> of</w:t>
      </w:r>
      <w:r>
        <w:rPr>
          <w:w w:val="110"/>
        </w:rPr>
        <w:t> drug</w:t>
      </w:r>
      <w:r>
        <w:rPr>
          <w:w w:val="110"/>
        </w:rPr>
        <w:t> dosage</w:t>
      </w:r>
      <w:r>
        <w:rPr>
          <w:w w:val="110"/>
        </w:rPr>
        <w:t> [</w:t>
      </w:r>
      <w:hyperlink w:history="true" w:anchor="_bookmark37">
        <w:r>
          <w:rPr>
            <w:color w:val="007FAC"/>
            <w:w w:val="110"/>
          </w:rPr>
          <w:t>8</w:t>
        </w:r>
      </w:hyperlink>
      <w:r>
        <w:rPr>
          <w:w w:val="110"/>
        </w:rPr>
        <w:t>]</w:t>
      </w:r>
      <w:r>
        <w:rPr>
          <w:w w:val="110"/>
        </w:rPr>
        <w:t> and</w:t>
      </w:r>
      <w:r>
        <w:rPr>
          <w:w w:val="110"/>
        </w:rPr>
        <w:t> Moore</w:t>
      </w:r>
      <w:r>
        <w:rPr>
          <w:w w:val="110"/>
        </w:rPr>
        <w:t> et</w:t>
      </w:r>
      <w:r>
        <w:rPr>
          <w:w w:val="110"/>
        </w:rPr>
        <w:t> al.</w:t>
      </w:r>
      <w:r>
        <w:rPr>
          <w:w w:val="110"/>
        </w:rPr>
        <w:t> ex- ploited</w:t>
      </w:r>
      <w:r>
        <w:rPr>
          <w:w w:val="110"/>
        </w:rPr>
        <w:t> a</w:t>
      </w:r>
      <w:r>
        <w:rPr>
          <w:w w:val="110"/>
        </w:rPr>
        <w:t> reinforcement</w:t>
      </w:r>
      <w:r>
        <w:rPr>
          <w:w w:val="110"/>
        </w:rPr>
        <w:t> learning</w:t>
      </w:r>
      <w:r>
        <w:rPr>
          <w:w w:val="110"/>
        </w:rPr>
        <w:t> model</w:t>
      </w:r>
      <w:r>
        <w:rPr>
          <w:w w:val="110"/>
        </w:rPr>
        <w:t> for</w:t>
      </w:r>
      <w:r>
        <w:rPr>
          <w:w w:val="110"/>
        </w:rPr>
        <w:t> drug</w:t>
      </w:r>
      <w:r>
        <w:rPr>
          <w:w w:val="110"/>
        </w:rPr>
        <w:t> infusion</w:t>
      </w:r>
      <w:r>
        <w:rPr>
          <w:w w:val="110"/>
        </w:rPr>
        <w:t> control</w:t>
      </w:r>
      <w:r>
        <w:rPr>
          <w:w w:val="110"/>
        </w:rPr>
        <w:t> [</w:t>
      </w:r>
      <w:hyperlink w:history="true" w:anchor="_bookmark38">
        <w:r>
          <w:rPr>
            <w:color w:val="007FAC"/>
            <w:w w:val="110"/>
          </w:rPr>
          <w:t>9</w:t>
        </w:r>
      </w:hyperlink>
      <w:r>
        <w:rPr>
          <w:w w:val="110"/>
        </w:rPr>
        <w:t>]. Unfortunately,</w:t>
      </w:r>
      <w:r>
        <w:rPr>
          <w:w w:val="110"/>
        </w:rPr>
        <w:t> the</w:t>
      </w:r>
      <w:r>
        <w:rPr>
          <w:w w:val="110"/>
        </w:rPr>
        <w:t> practical</w:t>
      </w:r>
      <w:r>
        <w:rPr>
          <w:w w:val="110"/>
        </w:rPr>
        <w:t> applicability</w:t>
      </w:r>
      <w:r>
        <w:rPr>
          <w:w w:val="110"/>
        </w:rPr>
        <w:t> of</w:t>
      </w:r>
      <w:r>
        <w:rPr>
          <w:w w:val="110"/>
        </w:rPr>
        <w:t> these</w:t>
      </w:r>
      <w:r>
        <w:rPr>
          <w:w w:val="110"/>
        </w:rPr>
        <w:t> approaches</w:t>
      </w:r>
      <w:r>
        <w:rPr>
          <w:w w:val="110"/>
        </w:rPr>
        <w:t> is</w:t>
      </w:r>
      <w:r>
        <w:rPr>
          <w:w w:val="110"/>
        </w:rPr>
        <w:t> still limited given that they do not consider the full diversity of population characteristics</w:t>
      </w:r>
      <w:r>
        <w:rPr>
          <w:spacing w:val="23"/>
          <w:w w:val="110"/>
        </w:rPr>
        <w:t> </w:t>
      </w:r>
      <w:r>
        <w:rPr>
          <w:w w:val="110"/>
        </w:rPr>
        <w:t>(due</w:t>
      </w:r>
      <w:r>
        <w:rPr>
          <w:spacing w:val="24"/>
          <w:w w:val="110"/>
        </w:rPr>
        <w:t> </w:t>
      </w:r>
      <w:r>
        <w:rPr>
          <w:w w:val="110"/>
        </w:rPr>
        <w:t>to</w:t>
      </w:r>
      <w:r>
        <w:rPr>
          <w:spacing w:val="24"/>
          <w:w w:val="110"/>
        </w:rPr>
        <w:t> </w:t>
      </w:r>
      <w:r>
        <w:rPr>
          <w:w w:val="110"/>
        </w:rPr>
        <w:t>limited</w:t>
      </w:r>
      <w:r>
        <w:rPr>
          <w:spacing w:val="24"/>
          <w:w w:val="110"/>
        </w:rPr>
        <w:t> </w:t>
      </w:r>
      <w:r>
        <w:rPr>
          <w:w w:val="110"/>
        </w:rPr>
        <w:t>subject</w:t>
      </w:r>
      <w:r>
        <w:rPr>
          <w:spacing w:val="24"/>
          <w:w w:val="110"/>
        </w:rPr>
        <w:t> </w:t>
      </w:r>
      <w:r>
        <w:rPr>
          <w:w w:val="110"/>
        </w:rPr>
        <w:t>size)</w:t>
      </w:r>
      <w:r>
        <w:rPr>
          <w:spacing w:val="24"/>
          <w:w w:val="110"/>
        </w:rPr>
        <w:t> </w:t>
      </w:r>
      <w:r>
        <w:rPr>
          <w:w w:val="110"/>
        </w:rPr>
        <w:t>or</w:t>
      </w:r>
      <w:r>
        <w:rPr>
          <w:spacing w:val="24"/>
          <w:w w:val="110"/>
        </w:rPr>
        <w:t> </w:t>
      </w:r>
      <w:r>
        <w:rPr>
          <w:w w:val="110"/>
        </w:rPr>
        <w:t>lack</w:t>
      </w:r>
      <w:r>
        <w:rPr>
          <w:spacing w:val="24"/>
          <w:w w:val="110"/>
        </w:rPr>
        <w:t> </w:t>
      </w:r>
      <w:r>
        <w:rPr>
          <w:w w:val="110"/>
        </w:rPr>
        <w:t>the</w:t>
      </w:r>
      <w:r>
        <w:rPr>
          <w:spacing w:val="24"/>
          <w:w w:val="110"/>
        </w:rPr>
        <w:t> </w:t>
      </w:r>
      <w:r>
        <w:rPr>
          <w:spacing w:val="-2"/>
          <w:w w:val="110"/>
        </w:rPr>
        <w:t>consideration</w:t>
      </w:r>
    </w:p>
    <w:p>
      <w:pPr>
        <w:pStyle w:val="BodyText"/>
        <w:spacing w:after="0" w:line="285" w:lineRule="auto"/>
        <w:jc w:val="both"/>
        <w:sectPr>
          <w:type w:val="continuous"/>
          <w:pgSz w:w="11910" w:h="15880"/>
          <w:pgMar w:top="620" w:bottom="280" w:left="708" w:right="708"/>
          <w:cols w:num="2" w:equalWidth="0">
            <w:col w:w="5066" w:space="314"/>
            <w:col w:w="5114"/>
          </w:cols>
        </w:sectPr>
      </w:pPr>
    </w:p>
    <w:p>
      <w:pPr>
        <w:pStyle w:val="BodyText"/>
        <w:spacing w:before="130"/>
        <w:rPr>
          <w:sz w:val="20"/>
        </w:rPr>
      </w:pPr>
    </w:p>
    <w:p>
      <w:pPr>
        <w:pStyle w:val="BodyText"/>
        <w:spacing w:line="20" w:lineRule="exact"/>
        <w:ind w:left="43"/>
        <w:rPr>
          <w:sz w:val="2"/>
        </w:rPr>
      </w:pPr>
      <w:r>
        <w:rPr>
          <w:sz w:val="2"/>
        </w:rPr>
        <mc:AlternateContent>
          <mc:Choice Requires="wps">
            <w:drawing>
              <wp:inline distT="0" distB="0" distL="0" distR="0">
                <wp:extent cx="455930" cy="6350"/>
                <wp:effectExtent l="9525" t="0" r="1270" b="3175"/>
                <wp:docPr id="19" name="Group 19"/>
                <wp:cNvGraphicFramePr>
                  <a:graphicFrameLocks/>
                </wp:cNvGraphicFramePr>
                <a:graphic>
                  <a:graphicData uri="http://schemas.microsoft.com/office/word/2010/wordprocessingGroup">
                    <wpg:wgp>
                      <wpg:cNvPr id="19" name="Group 19"/>
                      <wpg:cNvGrpSpPr/>
                      <wpg:grpSpPr>
                        <a:xfrm>
                          <a:off x="0" y="0"/>
                          <a:ext cx="455930" cy="6350"/>
                          <a:chExt cx="455930" cy="6350"/>
                        </a:xfrm>
                      </wpg:grpSpPr>
                      <wps:wsp>
                        <wps:cNvPr id="20" name="Graphic 20"/>
                        <wps:cNvSpPr/>
                        <wps:spPr>
                          <a:xfrm>
                            <a:off x="0" y="3162"/>
                            <a:ext cx="455930" cy="1270"/>
                          </a:xfrm>
                          <a:custGeom>
                            <a:avLst/>
                            <a:gdLst/>
                            <a:ahLst/>
                            <a:cxnLst/>
                            <a:rect l="l" t="t" r="r" b="b"/>
                            <a:pathLst>
                              <a:path w="455930" h="0">
                                <a:moveTo>
                                  <a:pt x="0" y="0"/>
                                </a:moveTo>
                                <a:lnTo>
                                  <a:pt x="455498"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9pt;height:.5pt;mso-position-horizontal-relative:char;mso-position-vertical-relative:line" id="docshapegroup9" coordorigin="0,0" coordsize="718,10">
                <v:line style="position:absolute" from="0,5" to="717,5" stroked="true" strokeweight=".498pt" strokecolor="#000000">
                  <v:stroke dashstyle="solid"/>
                </v:line>
              </v:group>
            </w:pict>
          </mc:Fallback>
        </mc:AlternateContent>
      </w:r>
      <w:r>
        <w:rPr>
          <w:sz w:val="2"/>
        </w:rPr>
      </w:r>
    </w:p>
    <w:p>
      <w:pPr>
        <w:spacing w:before="0"/>
        <w:ind w:left="180" w:right="0" w:firstLine="0"/>
        <w:jc w:val="left"/>
        <w:rPr>
          <w:sz w:val="14"/>
        </w:rPr>
      </w:pPr>
      <w:r>
        <w:rPr>
          <w:rFonts w:ascii="Cambria" w:hAnsi="Cambria"/>
          <w:w w:val="110"/>
          <w:position w:val="5"/>
          <w:sz w:val="14"/>
        </w:rPr>
        <w:t>∗</w:t>
      </w:r>
      <w:r>
        <w:rPr>
          <w:rFonts w:ascii="Cambria" w:hAnsi="Cambria"/>
          <w:spacing w:val="58"/>
          <w:w w:val="110"/>
          <w:position w:val="5"/>
          <w:sz w:val="14"/>
        </w:rPr>
        <w:t> </w:t>
      </w:r>
      <w:bookmarkStart w:name="_bookmark5" w:id="8"/>
      <w:bookmarkEnd w:id="8"/>
      <w:r>
        <w:rPr>
          <w:rFonts w:ascii="Cambria" w:hAnsi="Cambria"/>
          <w:spacing w:val="-3"/>
          <w:position w:val="5"/>
          <w:sz w:val="14"/>
        </w:rPr>
      </w:r>
      <w:r>
        <w:rPr>
          <w:w w:val="110"/>
          <w:sz w:val="14"/>
        </w:rPr>
        <w:t>Corresponding</w:t>
      </w:r>
      <w:r>
        <w:rPr>
          <w:spacing w:val="17"/>
          <w:w w:val="110"/>
          <w:sz w:val="14"/>
        </w:rPr>
        <w:t> </w:t>
      </w:r>
      <w:r>
        <w:rPr>
          <w:spacing w:val="-2"/>
          <w:w w:val="110"/>
          <w:sz w:val="14"/>
        </w:rPr>
        <w:t>authors.</w:t>
      </w:r>
    </w:p>
    <w:p>
      <w:pPr>
        <w:spacing w:line="285" w:lineRule="auto" w:before="23"/>
        <w:ind w:left="43" w:right="605" w:firstLine="298"/>
        <w:jc w:val="left"/>
        <w:rPr>
          <w:sz w:val="14"/>
        </w:rPr>
      </w:pPr>
      <w:r>
        <w:rPr>
          <w:i/>
          <w:w w:val="110"/>
          <w:sz w:val="14"/>
        </w:rPr>
        <w:t>E-mail</w:t>
      </w:r>
      <w:r>
        <w:rPr>
          <w:i/>
          <w:w w:val="110"/>
          <w:sz w:val="14"/>
        </w:rPr>
        <w:t> addresses:</w:t>
      </w:r>
      <w:r>
        <w:rPr>
          <w:i/>
          <w:spacing w:val="40"/>
          <w:w w:val="110"/>
          <w:sz w:val="14"/>
        </w:rPr>
        <w:t> </w:t>
      </w:r>
      <w:hyperlink r:id="rId12">
        <w:r>
          <w:rPr>
            <w:color w:val="007FAC"/>
            <w:w w:val="110"/>
            <w:sz w:val="14"/>
          </w:rPr>
          <w:t>ywjoon95@korea.ac.kr</w:t>
        </w:r>
      </w:hyperlink>
      <w:r>
        <w:rPr>
          <w:color w:val="007FAC"/>
          <w:w w:val="110"/>
          <w:sz w:val="14"/>
        </w:rPr>
        <w:t> </w:t>
      </w:r>
      <w:r>
        <w:rPr>
          <w:w w:val="110"/>
          <w:sz w:val="14"/>
        </w:rPr>
        <w:t>(W.J.</w:t>
      </w:r>
      <w:r>
        <w:rPr>
          <w:w w:val="110"/>
          <w:sz w:val="14"/>
        </w:rPr>
        <w:t> Yun),</w:t>
      </w:r>
      <w:r>
        <w:rPr>
          <w:w w:val="110"/>
          <w:sz w:val="14"/>
        </w:rPr>
        <w:t> </w:t>
      </w:r>
      <w:hyperlink r:id="rId13">
        <w:r>
          <w:rPr>
            <w:color w:val="007FAC"/>
            <w:w w:val="110"/>
            <w:sz w:val="14"/>
          </w:rPr>
          <w:t>mjshin.cau@gmail.com</w:t>
        </w:r>
      </w:hyperlink>
      <w:r>
        <w:rPr>
          <w:color w:val="007FAC"/>
          <w:w w:val="110"/>
          <w:sz w:val="14"/>
        </w:rPr>
        <w:t> </w:t>
      </w:r>
      <w:r>
        <w:rPr>
          <w:w w:val="110"/>
          <w:sz w:val="14"/>
        </w:rPr>
        <w:t>(M.</w:t>
      </w:r>
      <w:r>
        <w:rPr>
          <w:w w:val="110"/>
          <w:sz w:val="14"/>
        </w:rPr>
        <w:t> Shin),</w:t>
      </w:r>
      <w:r>
        <w:rPr>
          <w:w w:val="110"/>
          <w:sz w:val="14"/>
        </w:rPr>
        <w:t> </w:t>
      </w:r>
      <w:hyperlink r:id="rId14">
        <w:r>
          <w:rPr>
            <w:color w:val="007FAC"/>
            <w:w w:val="110"/>
            <w:sz w:val="14"/>
          </w:rPr>
          <w:t>sjung@ajou.ac.kr</w:t>
        </w:r>
      </w:hyperlink>
      <w:r>
        <w:rPr>
          <w:color w:val="007FAC"/>
          <w:w w:val="110"/>
          <w:sz w:val="14"/>
        </w:rPr>
        <w:t> </w:t>
      </w:r>
      <w:r>
        <w:rPr>
          <w:w w:val="110"/>
          <w:sz w:val="14"/>
        </w:rPr>
        <w:t>(S.</w:t>
      </w:r>
      <w:r>
        <w:rPr>
          <w:w w:val="110"/>
          <w:sz w:val="14"/>
        </w:rPr>
        <w:t> Jung),</w:t>
      </w:r>
      <w:r>
        <w:rPr>
          <w:w w:val="110"/>
          <w:sz w:val="14"/>
        </w:rPr>
        <w:t> </w:t>
      </w:r>
      <w:hyperlink r:id="rId15">
        <w:r>
          <w:rPr>
            <w:color w:val="007FAC"/>
            <w:w w:val="110"/>
            <w:sz w:val="14"/>
          </w:rPr>
          <w:t>jeonggil.ko@yonsei.ac.kr</w:t>
        </w:r>
      </w:hyperlink>
      <w:r>
        <w:rPr>
          <w:color w:val="007FAC"/>
          <w:w w:val="110"/>
          <w:sz w:val="14"/>
        </w:rPr>
        <w:t> </w:t>
      </w:r>
      <w:r>
        <w:rPr>
          <w:w w:val="110"/>
          <w:sz w:val="14"/>
        </w:rPr>
        <w:t>(J.</w:t>
      </w:r>
      <w:r>
        <w:rPr>
          <w:w w:val="110"/>
          <w:sz w:val="14"/>
        </w:rPr>
        <w:t> </w:t>
      </w:r>
      <w:r>
        <w:rPr>
          <w:w w:val="110"/>
          <w:sz w:val="14"/>
        </w:rPr>
        <w:t>Ko),</w:t>
      </w:r>
      <w:r>
        <w:rPr>
          <w:spacing w:val="40"/>
          <w:w w:val="110"/>
          <w:sz w:val="14"/>
        </w:rPr>
        <w:t> </w:t>
      </w:r>
      <w:hyperlink r:id="rId16">
        <w:r>
          <w:rPr>
            <w:color w:val="007FAC"/>
            <w:w w:val="110"/>
            <w:sz w:val="14"/>
          </w:rPr>
          <w:t>vital@snu.ac.kr</w:t>
        </w:r>
      </w:hyperlink>
      <w:r>
        <w:rPr>
          <w:color w:val="007FAC"/>
          <w:w w:val="110"/>
          <w:sz w:val="14"/>
        </w:rPr>
        <w:t> </w:t>
      </w:r>
      <w:r>
        <w:rPr>
          <w:w w:val="110"/>
          <w:sz w:val="14"/>
        </w:rPr>
        <w:t>(H.-C.</w:t>
      </w:r>
      <w:r>
        <w:rPr>
          <w:w w:val="110"/>
          <w:sz w:val="14"/>
        </w:rPr>
        <w:t> Lee),</w:t>
      </w:r>
      <w:r>
        <w:rPr>
          <w:w w:val="110"/>
          <w:sz w:val="14"/>
        </w:rPr>
        <w:t> </w:t>
      </w:r>
      <w:hyperlink r:id="rId17">
        <w:r>
          <w:rPr>
            <w:color w:val="007FAC"/>
            <w:w w:val="110"/>
            <w:sz w:val="14"/>
          </w:rPr>
          <w:t>joongheon@korea.ac.kr</w:t>
        </w:r>
      </w:hyperlink>
      <w:r>
        <w:rPr>
          <w:color w:val="007FAC"/>
          <w:w w:val="110"/>
          <w:sz w:val="14"/>
        </w:rPr>
        <w:t> </w:t>
      </w:r>
      <w:r>
        <w:rPr>
          <w:w w:val="110"/>
          <w:sz w:val="14"/>
        </w:rPr>
        <w:t>(J.</w:t>
      </w:r>
      <w:r>
        <w:rPr>
          <w:w w:val="110"/>
          <w:sz w:val="14"/>
        </w:rPr>
        <w:t> Kim).</w:t>
      </w:r>
    </w:p>
    <w:p>
      <w:pPr>
        <w:spacing w:before="144"/>
        <w:ind w:left="43" w:right="0" w:firstLine="0"/>
        <w:jc w:val="left"/>
        <w:rPr>
          <w:sz w:val="14"/>
        </w:rPr>
      </w:pPr>
      <w:hyperlink r:id="rId9">
        <w:r>
          <w:rPr>
            <w:color w:val="007FAC"/>
            <w:spacing w:val="-2"/>
            <w:w w:val="115"/>
            <w:sz w:val="14"/>
          </w:rPr>
          <w:t>https://doi.org/10.1016/j.compbiomed.2023.106739</w:t>
        </w:r>
      </w:hyperlink>
    </w:p>
    <w:p>
      <w:pPr>
        <w:spacing w:before="31"/>
        <w:ind w:left="43" w:right="0" w:firstLine="0"/>
        <w:jc w:val="left"/>
        <w:rPr>
          <w:sz w:val="14"/>
        </w:rPr>
      </w:pPr>
      <w:r>
        <w:rPr>
          <w:w w:val="110"/>
          <w:sz w:val="14"/>
        </w:rPr>
        <w:t>Received</w:t>
      </w:r>
      <w:r>
        <w:rPr>
          <w:spacing w:val="16"/>
          <w:w w:val="110"/>
          <w:sz w:val="14"/>
        </w:rPr>
        <w:t> </w:t>
      </w:r>
      <w:r>
        <w:rPr>
          <w:w w:val="110"/>
          <w:sz w:val="14"/>
        </w:rPr>
        <w:t>12</w:t>
      </w:r>
      <w:r>
        <w:rPr>
          <w:spacing w:val="17"/>
          <w:w w:val="110"/>
          <w:sz w:val="14"/>
        </w:rPr>
        <w:t> </w:t>
      </w:r>
      <w:r>
        <w:rPr>
          <w:w w:val="110"/>
          <w:sz w:val="14"/>
        </w:rPr>
        <w:t>August</w:t>
      </w:r>
      <w:r>
        <w:rPr>
          <w:spacing w:val="17"/>
          <w:w w:val="110"/>
          <w:sz w:val="14"/>
        </w:rPr>
        <w:t> </w:t>
      </w:r>
      <w:r>
        <w:rPr>
          <w:w w:val="110"/>
          <w:sz w:val="14"/>
        </w:rPr>
        <w:t>2022;</w:t>
      </w:r>
      <w:r>
        <w:rPr>
          <w:spacing w:val="16"/>
          <w:w w:val="110"/>
          <w:sz w:val="14"/>
        </w:rPr>
        <w:t> </w:t>
      </w:r>
      <w:r>
        <w:rPr>
          <w:w w:val="110"/>
          <w:sz w:val="14"/>
        </w:rPr>
        <w:t>Received</w:t>
      </w:r>
      <w:r>
        <w:rPr>
          <w:spacing w:val="17"/>
          <w:w w:val="110"/>
          <w:sz w:val="14"/>
        </w:rPr>
        <w:t> </w:t>
      </w:r>
      <w:r>
        <w:rPr>
          <w:w w:val="110"/>
          <w:sz w:val="14"/>
        </w:rPr>
        <w:t>in</w:t>
      </w:r>
      <w:r>
        <w:rPr>
          <w:spacing w:val="17"/>
          <w:w w:val="110"/>
          <w:sz w:val="14"/>
        </w:rPr>
        <w:t> </w:t>
      </w:r>
      <w:r>
        <w:rPr>
          <w:w w:val="110"/>
          <w:sz w:val="14"/>
        </w:rPr>
        <w:t>revised</w:t>
      </w:r>
      <w:r>
        <w:rPr>
          <w:spacing w:val="17"/>
          <w:w w:val="110"/>
          <w:sz w:val="14"/>
        </w:rPr>
        <w:t> </w:t>
      </w:r>
      <w:r>
        <w:rPr>
          <w:w w:val="110"/>
          <w:sz w:val="14"/>
        </w:rPr>
        <w:t>form</w:t>
      </w:r>
      <w:r>
        <w:rPr>
          <w:spacing w:val="16"/>
          <w:w w:val="110"/>
          <w:sz w:val="14"/>
        </w:rPr>
        <w:t> </w:t>
      </w:r>
      <w:r>
        <w:rPr>
          <w:w w:val="110"/>
          <w:sz w:val="14"/>
        </w:rPr>
        <w:t>26</w:t>
      </w:r>
      <w:r>
        <w:rPr>
          <w:spacing w:val="17"/>
          <w:w w:val="110"/>
          <w:sz w:val="14"/>
        </w:rPr>
        <w:t> </w:t>
      </w:r>
      <w:r>
        <w:rPr>
          <w:w w:val="110"/>
          <w:sz w:val="14"/>
        </w:rPr>
        <w:t>November</w:t>
      </w:r>
      <w:r>
        <w:rPr>
          <w:spacing w:val="17"/>
          <w:w w:val="110"/>
          <w:sz w:val="14"/>
        </w:rPr>
        <w:t> </w:t>
      </w:r>
      <w:r>
        <w:rPr>
          <w:w w:val="110"/>
          <w:sz w:val="14"/>
        </w:rPr>
        <w:t>2022;</w:t>
      </w:r>
      <w:r>
        <w:rPr>
          <w:spacing w:val="16"/>
          <w:w w:val="110"/>
          <w:sz w:val="14"/>
        </w:rPr>
        <w:t> </w:t>
      </w:r>
      <w:r>
        <w:rPr>
          <w:w w:val="110"/>
          <w:sz w:val="14"/>
        </w:rPr>
        <w:t>Accepted</w:t>
      </w:r>
      <w:r>
        <w:rPr>
          <w:spacing w:val="17"/>
          <w:w w:val="110"/>
          <w:sz w:val="14"/>
        </w:rPr>
        <w:t> </w:t>
      </w:r>
      <w:r>
        <w:rPr>
          <w:w w:val="110"/>
          <w:sz w:val="14"/>
        </w:rPr>
        <w:t>1</w:t>
      </w:r>
      <w:r>
        <w:rPr>
          <w:spacing w:val="17"/>
          <w:w w:val="110"/>
          <w:sz w:val="14"/>
        </w:rPr>
        <w:t> </w:t>
      </w:r>
      <w:r>
        <w:rPr>
          <w:w w:val="110"/>
          <w:sz w:val="14"/>
        </w:rPr>
        <w:t>March</w:t>
      </w:r>
      <w:r>
        <w:rPr>
          <w:spacing w:val="17"/>
          <w:w w:val="110"/>
          <w:sz w:val="14"/>
        </w:rPr>
        <w:t> </w:t>
      </w:r>
      <w:r>
        <w:rPr>
          <w:spacing w:val="-4"/>
          <w:w w:val="110"/>
          <w:sz w:val="14"/>
        </w:rPr>
        <w:t>2023</w:t>
      </w:r>
    </w:p>
    <w:p>
      <w:pPr>
        <w:spacing w:before="26"/>
        <w:ind w:left="42" w:right="0" w:firstLine="0"/>
        <w:jc w:val="left"/>
        <w:rPr>
          <w:sz w:val="14"/>
        </w:rPr>
      </w:pPr>
      <w:r>
        <w:rPr>
          <w:w w:val="110"/>
          <w:sz w:val="14"/>
        </w:rPr>
        <w:t>Available</w:t>
      </w:r>
      <w:r>
        <w:rPr>
          <w:spacing w:val="1"/>
          <w:w w:val="110"/>
          <w:sz w:val="14"/>
        </w:rPr>
        <w:t> </w:t>
      </w:r>
      <w:r>
        <w:rPr>
          <w:w w:val="110"/>
          <w:sz w:val="14"/>
        </w:rPr>
        <w:t>online</w:t>
      </w:r>
      <w:r>
        <w:rPr>
          <w:spacing w:val="1"/>
          <w:w w:val="110"/>
          <w:sz w:val="14"/>
        </w:rPr>
        <w:t> </w:t>
      </w:r>
      <w:r>
        <w:rPr>
          <w:w w:val="110"/>
          <w:sz w:val="14"/>
        </w:rPr>
        <w:t>3</w:t>
      </w:r>
      <w:r>
        <w:rPr>
          <w:spacing w:val="2"/>
          <w:w w:val="110"/>
          <w:sz w:val="14"/>
        </w:rPr>
        <w:t> </w:t>
      </w:r>
      <w:r>
        <w:rPr>
          <w:w w:val="110"/>
          <w:sz w:val="14"/>
        </w:rPr>
        <w:t>March </w:t>
      </w:r>
      <w:r>
        <w:rPr>
          <w:spacing w:val="-4"/>
          <w:w w:val="110"/>
          <w:sz w:val="14"/>
        </w:rPr>
        <w:t>2023</w:t>
      </w:r>
    </w:p>
    <w:p>
      <w:pPr>
        <w:spacing w:before="1"/>
        <w:ind w:left="42" w:right="0" w:firstLine="0"/>
        <w:jc w:val="left"/>
        <w:rPr>
          <w:sz w:val="14"/>
        </w:rPr>
      </w:pPr>
      <w:r>
        <w:rPr>
          <w:w w:val="115"/>
          <w:sz w:val="14"/>
        </w:rPr>
        <w:t>0010-4825/©</w:t>
      </w:r>
      <w:r>
        <w:rPr>
          <w:spacing w:val="-10"/>
          <w:w w:val="115"/>
          <w:sz w:val="14"/>
        </w:rPr>
        <w:t> </w:t>
      </w:r>
      <w:r>
        <w:rPr>
          <w:w w:val="115"/>
          <w:sz w:val="14"/>
        </w:rPr>
        <w:t>2023</w:t>
      </w:r>
      <w:r>
        <w:rPr>
          <w:spacing w:val="-10"/>
          <w:w w:val="115"/>
          <w:sz w:val="14"/>
        </w:rPr>
        <w:t> </w:t>
      </w:r>
      <w:r>
        <w:rPr>
          <w:w w:val="115"/>
          <w:sz w:val="14"/>
        </w:rPr>
        <w:t>Elsevier</w:t>
      </w:r>
      <w:r>
        <w:rPr>
          <w:spacing w:val="-10"/>
          <w:w w:val="115"/>
          <w:sz w:val="14"/>
        </w:rPr>
        <w:t> </w:t>
      </w:r>
      <w:r>
        <w:rPr>
          <w:w w:val="115"/>
          <w:sz w:val="14"/>
        </w:rPr>
        <w:t>Ltd.</w:t>
      </w:r>
      <w:r>
        <w:rPr>
          <w:spacing w:val="-1"/>
          <w:w w:val="115"/>
          <w:sz w:val="14"/>
        </w:rPr>
        <w:t> </w:t>
      </w:r>
      <w:r>
        <w:rPr>
          <w:w w:val="115"/>
          <w:sz w:val="14"/>
        </w:rPr>
        <w:t>All</w:t>
      </w:r>
      <w:r>
        <w:rPr>
          <w:spacing w:val="-10"/>
          <w:w w:val="115"/>
          <w:sz w:val="14"/>
        </w:rPr>
        <w:t> </w:t>
      </w:r>
      <w:r>
        <w:rPr>
          <w:w w:val="115"/>
          <w:sz w:val="14"/>
        </w:rPr>
        <w:t>rights</w:t>
      </w:r>
      <w:r>
        <w:rPr>
          <w:spacing w:val="-10"/>
          <w:w w:val="115"/>
          <w:sz w:val="14"/>
        </w:rPr>
        <w:t> </w:t>
      </w:r>
      <w:r>
        <w:rPr>
          <w:spacing w:val="-2"/>
          <w:w w:val="115"/>
          <w:sz w:val="14"/>
        </w:rPr>
        <w:t>reserved.</w:t>
      </w:r>
    </w:p>
    <w:p>
      <w:pPr>
        <w:spacing w:after="0"/>
        <w:jc w:val="left"/>
        <w:rPr>
          <w:sz w:val="14"/>
        </w:rPr>
        <w:sectPr>
          <w:type w:val="continuous"/>
          <w:pgSz w:w="11910" w:h="15880"/>
          <w:pgMar w:top="620" w:bottom="280" w:left="708" w:right="708"/>
        </w:sectPr>
      </w:pPr>
    </w:p>
    <w:p>
      <w:pPr>
        <w:pStyle w:val="BodyText"/>
        <w:spacing w:before="1"/>
        <w:rPr>
          <w:sz w:val="12"/>
        </w:rPr>
      </w:pPr>
    </w:p>
    <w:p>
      <w:pPr>
        <w:pStyle w:val="BodyText"/>
        <w:spacing w:after="0"/>
        <w:rPr>
          <w:sz w:val="12"/>
        </w:rPr>
        <w:sectPr>
          <w:headerReference w:type="default" r:id="rId18"/>
          <w:footerReference w:type="default" r:id="rId19"/>
          <w:pgSz w:w="11910" w:h="15880"/>
          <w:pgMar w:header="655" w:footer="544" w:top="840" w:bottom="740" w:left="708" w:right="708"/>
          <w:pgNumType w:start="2"/>
        </w:sectPr>
      </w:pPr>
    </w:p>
    <w:p>
      <w:pPr>
        <w:spacing w:before="100"/>
        <w:ind w:left="474" w:right="0" w:firstLine="0"/>
        <w:jc w:val="left"/>
        <w:rPr>
          <w:b/>
          <w:sz w:val="12"/>
        </w:rPr>
      </w:pPr>
      <w:bookmarkStart w:name="_bookmark6" w:id="9"/>
      <w:bookmarkEnd w:id="9"/>
      <w:r>
        <w:rPr/>
      </w:r>
      <w:r>
        <w:rPr>
          <w:b/>
          <w:w w:val="115"/>
          <w:sz w:val="12"/>
        </w:rPr>
        <w:t>Table</w:t>
      </w:r>
      <w:r>
        <w:rPr>
          <w:b/>
          <w:spacing w:val="12"/>
          <w:w w:val="115"/>
          <w:sz w:val="12"/>
        </w:rPr>
        <w:t> </w:t>
      </w:r>
      <w:r>
        <w:rPr>
          <w:b/>
          <w:spacing w:val="-10"/>
          <w:w w:val="115"/>
          <w:sz w:val="12"/>
        </w:rPr>
        <w:t>1</w:t>
      </w:r>
    </w:p>
    <w:p>
      <w:pPr>
        <w:spacing w:before="33"/>
        <w:ind w:left="474" w:right="0" w:firstLine="0"/>
        <w:jc w:val="left"/>
        <w:rPr>
          <w:sz w:val="12"/>
        </w:rPr>
      </w:pPr>
      <w:r>
        <w:rPr>
          <w:w w:val="115"/>
          <w:sz w:val="12"/>
        </w:rPr>
        <w:t>List</w:t>
      </w:r>
      <w:r>
        <w:rPr>
          <w:spacing w:val="9"/>
          <w:w w:val="115"/>
          <w:sz w:val="12"/>
        </w:rPr>
        <w:t> </w:t>
      </w:r>
      <w:r>
        <w:rPr>
          <w:w w:val="115"/>
          <w:sz w:val="12"/>
        </w:rPr>
        <w:t>of</w:t>
      </w:r>
      <w:r>
        <w:rPr>
          <w:spacing w:val="9"/>
          <w:w w:val="115"/>
          <w:sz w:val="12"/>
        </w:rPr>
        <w:t> </w:t>
      </w:r>
      <w:r>
        <w:rPr>
          <w:spacing w:val="-2"/>
          <w:w w:val="115"/>
          <w:sz w:val="12"/>
        </w:rPr>
        <w:t>abbreviations.</w:t>
      </w:r>
    </w:p>
    <w:p>
      <w:pPr>
        <w:pStyle w:val="BodyText"/>
        <w:spacing w:before="10"/>
        <w:rPr>
          <w:sz w:val="2"/>
        </w:rPr>
      </w:pPr>
    </w:p>
    <w:p>
      <w:pPr>
        <w:pStyle w:val="BodyText"/>
        <w:spacing w:line="20" w:lineRule="exact"/>
        <w:ind w:left="447"/>
        <w:rPr>
          <w:sz w:val="2"/>
        </w:rPr>
      </w:pPr>
      <w:r>
        <w:rPr>
          <w:sz w:val="2"/>
        </w:rPr>
        <mc:AlternateContent>
          <mc:Choice Requires="wps">
            <w:drawing>
              <wp:inline distT="0" distB="0" distL="0" distR="0">
                <wp:extent cx="2642235" cy="5080"/>
                <wp:effectExtent l="9525" t="0" r="0" b="4445"/>
                <wp:docPr id="24" name="Group 24"/>
                <wp:cNvGraphicFramePr>
                  <a:graphicFrameLocks/>
                </wp:cNvGraphicFramePr>
                <a:graphic>
                  <a:graphicData uri="http://schemas.microsoft.com/office/word/2010/wordprocessingGroup">
                    <wpg:wgp>
                      <wpg:cNvPr id="24" name="Group 24"/>
                      <wpg:cNvGrpSpPr/>
                      <wpg:grpSpPr>
                        <a:xfrm>
                          <a:off x="0" y="0"/>
                          <a:ext cx="2642235" cy="5080"/>
                          <a:chExt cx="2642235" cy="5080"/>
                        </a:xfrm>
                      </wpg:grpSpPr>
                      <wps:wsp>
                        <wps:cNvPr id="25" name="Graphic 25"/>
                        <wps:cNvSpPr/>
                        <wps:spPr>
                          <a:xfrm>
                            <a:off x="0" y="2527"/>
                            <a:ext cx="2642235" cy="1270"/>
                          </a:xfrm>
                          <a:custGeom>
                            <a:avLst/>
                            <a:gdLst/>
                            <a:ahLst/>
                            <a:cxnLst/>
                            <a:rect l="l" t="t" r="r" b="b"/>
                            <a:pathLst>
                              <a:path w="2642235" h="0">
                                <a:moveTo>
                                  <a:pt x="0" y="0"/>
                                </a:moveTo>
                                <a:lnTo>
                                  <a:pt x="264206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8.05pt;height:.4pt;mso-position-horizontal-relative:char;mso-position-vertical-relative:line" id="docshapegroup13" coordorigin="0,0" coordsize="4161,8">
                <v:line style="position:absolute" from="0,4" to="4161,4" stroked="true" strokeweight=".398pt" strokecolor="#000000">
                  <v:stroke dashstyle="solid"/>
                </v:line>
              </v:group>
            </w:pict>
          </mc:Fallback>
        </mc:AlternateContent>
      </w:r>
      <w:r>
        <w:rPr>
          <w:sz w:val="2"/>
        </w:rPr>
      </w:r>
    </w:p>
    <w:p>
      <w:pPr>
        <w:tabs>
          <w:tab w:pos="2246" w:val="left" w:leader="none"/>
        </w:tabs>
        <w:spacing w:before="23"/>
        <w:ind w:left="538" w:right="0" w:firstLine="0"/>
        <w:jc w:val="left"/>
        <w:rPr>
          <w:sz w:val="12"/>
        </w:rPr>
      </w:pPr>
      <w:r>
        <w:rPr>
          <w:spacing w:val="-2"/>
          <w:w w:val="115"/>
          <w:sz w:val="12"/>
        </w:rPr>
        <w:t>Abbreviation</w:t>
      </w:r>
      <w:r>
        <w:rPr>
          <w:sz w:val="12"/>
        </w:rPr>
        <w:tab/>
      </w:r>
      <w:r>
        <w:rPr>
          <w:spacing w:val="-2"/>
          <w:w w:val="115"/>
          <w:sz w:val="12"/>
        </w:rPr>
        <w:t>Description</w:t>
      </w:r>
    </w:p>
    <w:p>
      <w:pPr>
        <w:pStyle w:val="BodyText"/>
        <w:rPr>
          <w:sz w:val="5"/>
        </w:rPr>
      </w:pPr>
    </w:p>
    <w:p>
      <w:pPr>
        <w:pStyle w:val="BodyText"/>
        <w:spacing w:line="20" w:lineRule="exact"/>
        <w:ind w:left="447"/>
        <w:rPr>
          <w:sz w:val="2"/>
        </w:rPr>
      </w:pPr>
      <w:r>
        <w:rPr>
          <w:sz w:val="2"/>
        </w:rPr>
        <mc:AlternateContent>
          <mc:Choice Requires="wps">
            <w:drawing>
              <wp:inline distT="0" distB="0" distL="0" distR="0">
                <wp:extent cx="2642235" cy="5080"/>
                <wp:effectExtent l="9525" t="0" r="0" b="4445"/>
                <wp:docPr id="26" name="Group 26"/>
                <wp:cNvGraphicFramePr>
                  <a:graphicFrameLocks/>
                </wp:cNvGraphicFramePr>
                <a:graphic>
                  <a:graphicData uri="http://schemas.microsoft.com/office/word/2010/wordprocessingGroup">
                    <wpg:wgp>
                      <wpg:cNvPr id="26" name="Group 26"/>
                      <wpg:cNvGrpSpPr/>
                      <wpg:grpSpPr>
                        <a:xfrm>
                          <a:off x="0" y="0"/>
                          <a:ext cx="2642235" cy="5080"/>
                          <a:chExt cx="2642235" cy="5080"/>
                        </a:xfrm>
                      </wpg:grpSpPr>
                      <wps:wsp>
                        <wps:cNvPr id="27" name="Graphic 27"/>
                        <wps:cNvSpPr/>
                        <wps:spPr>
                          <a:xfrm>
                            <a:off x="0" y="2527"/>
                            <a:ext cx="2642235" cy="1270"/>
                          </a:xfrm>
                          <a:custGeom>
                            <a:avLst/>
                            <a:gdLst/>
                            <a:ahLst/>
                            <a:cxnLst/>
                            <a:rect l="l" t="t" r="r" b="b"/>
                            <a:pathLst>
                              <a:path w="2642235" h="0">
                                <a:moveTo>
                                  <a:pt x="0" y="0"/>
                                </a:moveTo>
                                <a:lnTo>
                                  <a:pt x="264206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8.05pt;height:.4pt;mso-position-horizontal-relative:char;mso-position-vertical-relative:line" id="docshapegroup14" coordorigin="0,0" coordsize="4161,8">
                <v:line style="position:absolute" from="0,4" to="4161,4" stroked="true" strokeweight=".398pt" strokecolor="#000000">
                  <v:stroke dashstyle="solid"/>
                </v:line>
              </v:group>
            </w:pict>
          </mc:Fallback>
        </mc:AlternateContent>
      </w:r>
      <w:r>
        <w:rPr>
          <w:sz w:val="2"/>
        </w:rPr>
      </w:r>
    </w:p>
    <w:p>
      <w:pPr>
        <w:tabs>
          <w:tab w:pos="2246" w:val="left" w:leader="none"/>
        </w:tabs>
        <w:spacing w:before="23"/>
        <w:ind w:left="538" w:right="0" w:firstLine="0"/>
        <w:jc w:val="left"/>
        <w:rPr>
          <w:sz w:val="12"/>
        </w:rPr>
      </w:pPr>
      <w:r>
        <w:rPr>
          <w:spacing w:val="-5"/>
          <w:w w:val="110"/>
          <w:sz w:val="12"/>
        </w:rPr>
        <w:t>BIS</w:t>
      </w:r>
      <w:r>
        <w:rPr>
          <w:sz w:val="12"/>
        </w:rPr>
        <w:tab/>
      </w:r>
      <w:r>
        <w:rPr>
          <w:w w:val="110"/>
          <w:sz w:val="12"/>
        </w:rPr>
        <w:t>Bispectral</w:t>
      </w:r>
      <w:r>
        <w:rPr>
          <w:spacing w:val="39"/>
          <w:w w:val="110"/>
          <w:sz w:val="12"/>
        </w:rPr>
        <w:t> </w:t>
      </w:r>
      <w:r>
        <w:rPr>
          <w:spacing w:val="-2"/>
          <w:w w:val="110"/>
          <w:sz w:val="12"/>
        </w:rPr>
        <w:t>index</w:t>
      </w:r>
    </w:p>
    <w:p>
      <w:pPr>
        <w:tabs>
          <w:tab w:pos="2246" w:val="left" w:leader="none"/>
        </w:tabs>
        <w:spacing w:before="33"/>
        <w:ind w:left="538" w:right="0" w:firstLine="0"/>
        <w:jc w:val="left"/>
        <w:rPr>
          <w:sz w:val="12"/>
        </w:rPr>
      </w:pPr>
      <w:r>
        <w:rPr>
          <w:spacing w:val="-5"/>
          <w:w w:val="115"/>
          <w:sz w:val="12"/>
        </w:rPr>
        <w:t>DNN</w:t>
      </w:r>
      <w:r>
        <w:rPr>
          <w:sz w:val="12"/>
        </w:rPr>
        <w:tab/>
      </w:r>
      <w:r>
        <w:rPr>
          <w:w w:val="115"/>
          <w:sz w:val="12"/>
        </w:rPr>
        <w:t>Deep</w:t>
      </w:r>
      <w:r>
        <w:rPr>
          <w:spacing w:val="21"/>
          <w:w w:val="115"/>
          <w:sz w:val="12"/>
        </w:rPr>
        <w:t> </w:t>
      </w:r>
      <w:r>
        <w:rPr>
          <w:w w:val="115"/>
          <w:sz w:val="12"/>
        </w:rPr>
        <w:t>neural</w:t>
      </w:r>
      <w:r>
        <w:rPr>
          <w:spacing w:val="21"/>
          <w:w w:val="115"/>
          <w:sz w:val="12"/>
        </w:rPr>
        <w:t> </w:t>
      </w:r>
      <w:r>
        <w:rPr>
          <w:spacing w:val="-2"/>
          <w:w w:val="115"/>
          <w:sz w:val="12"/>
        </w:rPr>
        <w:t>network</w:t>
      </w:r>
    </w:p>
    <w:p>
      <w:pPr>
        <w:tabs>
          <w:tab w:pos="2246" w:val="left" w:leader="none"/>
        </w:tabs>
        <w:spacing w:before="33"/>
        <w:ind w:left="538" w:right="0" w:firstLine="0"/>
        <w:jc w:val="left"/>
        <w:rPr>
          <w:sz w:val="12"/>
        </w:rPr>
      </w:pPr>
      <w:r>
        <w:rPr>
          <w:spacing w:val="-5"/>
          <w:w w:val="115"/>
          <w:sz w:val="12"/>
        </w:rPr>
        <w:t>DRL</w:t>
      </w:r>
      <w:r>
        <w:rPr>
          <w:sz w:val="12"/>
        </w:rPr>
        <w:tab/>
      </w:r>
      <w:r>
        <w:rPr>
          <w:w w:val="115"/>
          <w:sz w:val="12"/>
        </w:rPr>
        <w:t>Deep</w:t>
      </w:r>
      <w:r>
        <w:rPr>
          <w:spacing w:val="21"/>
          <w:w w:val="115"/>
          <w:sz w:val="12"/>
        </w:rPr>
        <w:t> </w:t>
      </w:r>
      <w:r>
        <w:rPr>
          <w:w w:val="115"/>
          <w:sz w:val="12"/>
        </w:rPr>
        <w:t>reinforcement</w:t>
      </w:r>
      <w:r>
        <w:rPr>
          <w:spacing w:val="21"/>
          <w:w w:val="115"/>
          <w:sz w:val="12"/>
        </w:rPr>
        <w:t> </w:t>
      </w:r>
      <w:r>
        <w:rPr>
          <w:spacing w:val="-2"/>
          <w:w w:val="115"/>
          <w:sz w:val="12"/>
        </w:rPr>
        <w:t>learning</w:t>
      </w:r>
    </w:p>
    <w:p>
      <w:pPr>
        <w:tabs>
          <w:tab w:pos="2246" w:val="left" w:leader="none"/>
        </w:tabs>
        <w:spacing w:before="34"/>
        <w:ind w:left="538" w:right="0" w:firstLine="0"/>
        <w:jc w:val="left"/>
        <w:rPr>
          <w:sz w:val="12"/>
        </w:rPr>
      </w:pPr>
      <w:r>
        <w:rPr>
          <w:spacing w:val="-5"/>
          <w:w w:val="115"/>
          <w:sz w:val="12"/>
        </w:rPr>
        <w:t>GAE</w:t>
      </w:r>
      <w:r>
        <w:rPr>
          <w:sz w:val="12"/>
        </w:rPr>
        <w:tab/>
      </w:r>
      <w:r>
        <w:rPr>
          <w:w w:val="115"/>
          <w:sz w:val="12"/>
        </w:rPr>
        <w:t>Generalized</w:t>
      </w:r>
      <w:r>
        <w:rPr>
          <w:spacing w:val="28"/>
          <w:w w:val="115"/>
          <w:sz w:val="12"/>
        </w:rPr>
        <w:t> </w:t>
      </w:r>
      <w:r>
        <w:rPr>
          <w:w w:val="115"/>
          <w:sz w:val="12"/>
        </w:rPr>
        <w:t>advantage</w:t>
      </w:r>
      <w:r>
        <w:rPr>
          <w:spacing w:val="28"/>
          <w:w w:val="115"/>
          <w:sz w:val="12"/>
        </w:rPr>
        <w:t> </w:t>
      </w:r>
      <w:r>
        <w:rPr>
          <w:spacing w:val="-2"/>
          <w:w w:val="115"/>
          <w:sz w:val="12"/>
        </w:rPr>
        <w:t>estimation</w:t>
      </w:r>
    </w:p>
    <w:p>
      <w:pPr>
        <w:tabs>
          <w:tab w:pos="2246" w:val="left" w:leader="none"/>
        </w:tabs>
        <w:spacing w:before="33"/>
        <w:ind w:left="538" w:right="0" w:firstLine="0"/>
        <w:jc w:val="left"/>
        <w:rPr>
          <w:sz w:val="12"/>
        </w:rPr>
      </w:pPr>
      <w:r>
        <w:rPr>
          <w:spacing w:val="-4"/>
          <w:w w:val="115"/>
          <w:sz w:val="12"/>
        </w:rPr>
        <w:t>LSTM</w:t>
      </w:r>
      <w:r>
        <w:rPr>
          <w:sz w:val="12"/>
        </w:rPr>
        <w:tab/>
      </w:r>
      <w:r>
        <w:rPr>
          <w:w w:val="115"/>
          <w:sz w:val="12"/>
        </w:rPr>
        <w:t>Long–short</w:t>
      </w:r>
      <w:r>
        <w:rPr>
          <w:spacing w:val="18"/>
          <w:w w:val="115"/>
          <w:sz w:val="12"/>
        </w:rPr>
        <w:t> </w:t>
      </w:r>
      <w:r>
        <w:rPr>
          <w:w w:val="115"/>
          <w:sz w:val="12"/>
        </w:rPr>
        <w:t>term</w:t>
      </w:r>
      <w:r>
        <w:rPr>
          <w:spacing w:val="18"/>
          <w:w w:val="115"/>
          <w:sz w:val="12"/>
        </w:rPr>
        <w:t> </w:t>
      </w:r>
      <w:r>
        <w:rPr>
          <w:spacing w:val="-2"/>
          <w:w w:val="115"/>
          <w:sz w:val="12"/>
        </w:rPr>
        <w:t>memory</w:t>
      </w:r>
    </w:p>
    <w:p>
      <w:pPr>
        <w:tabs>
          <w:tab w:pos="2246" w:val="left" w:leader="none"/>
        </w:tabs>
        <w:spacing w:before="33"/>
        <w:ind w:left="538" w:right="0" w:firstLine="0"/>
        <w:jc w:val="left"/>
        <w:rPr>
          <w:sz w:val="12"/>
        </w:rPr>
      </w:pPr>
      <w:r>
        <w:rPr>
          <w:spacing w:val="-2"/>
          <w:w w:val="115"/>
          <w:sz w:val="12"/>
        </w:rPr>
        <w:t>LOWESS</w:t>
      </w:r>
      <w:r>
        <w:rPr>
          <w:sz w:val="12"/>
        </w:rPr>
        <w:tab/>
      </w:r>
      <w:r>
        <w:rPr>
          <w:w w:val="115"/>
          <w:sz w:val="12"/>
        </w:rPr>
        <w:t>Locally</w:t>
      </w:r>
      <w:r>
        <w:rPr>
          <w:spacing w:val="21"/>
          <w:w w:val="115"/>
          <w:sz w:val="12"/>
        </w:rPr>
        <w:t> </w:t>
      </w:r>
      <w:r>
        <w:rPr>
          <w:w w:val="115"/>
          <w:sz w:val="12"/>
        </w:rPr>
        <w:t>weighted</w:t>
      </w:r>
      <w:r>
        <w:rPr>
          <w:spacing w:val="22"/>
          <w:w w:val="115"/>
          <w:sz w:val="12"/>
        </w:rPr>
        <w:t> </w:t>
      </w:r>
      <w:r>
        <w:rPr>
          <w:w w:val="115"/>
          <w:sz w:val="12"/>
        </w:rPr>
        <w:t>scatterplot</w:t>
      </w:r>
      <w:r>
        <w:rPr>
          <w:spacing w:val="22"/>
          <w:w w:val="115"/>
          <w:sz w:val="12"/>
        </w:rPr>
        <w:t> </w:t>
      </w:r>
      <w:r>
        <w:rPr>
          <w:spacing w:val="-2"/>
          <w:w w:val="115"/>
          <w:sz w:val="12"/>
        </w:rPr>
        <w:t>smoothing</w:t>
      </w:r>
    </w:p>
    <w:p>
      <w:pPr>
        <w:tabs>
          <w:tab w:pos="2246" w:val="left" w:leader="none"/>
        </w:tabs>
        <w:spacing w:before="34"/>
        <w:ind w:left="538" w:right="0" w:firstLine="0"/>
        <w:jc w:val="left"/>
        <w:rPr>
          <w:sz w:val="12"/>
        </w:rPr>
      </w:pPr>
      <w:r>
        <w:rPr>
          <w:spacing w:val="-4"/>
          <w:w w:val="115"/>
          <w:sz w:val="12"/>
        </w:rPr>
        <w:t>MDAPE</w:t>
      </w:r>
      <w:r>
        <w:rPr>
          <w:sz w:val="12"/>
        </w:rPr>
        <w:tab/>
      </w:r>
      <w:r>
        <w:rPr>
          <w:w w:val="115"/>
          <w:sz w:val="12"/>
        </w:rPr>
        <w:t>Median</w:t>
      </w:r>
      <w:r>
        <w:rPr>
          <w:spacing w:val="26"/>
          <w:w w:val="115"/>
          <w:sz w:val="12"/>
        </w:rPr>
        <w:t> </w:t>
      </w:r>
      <w:r>
        <w:rPr>
          <w:w w:val="115"/>
          <w:sz w:val="12"/>
        </w:rPr>
        <w:t>absolute</w:t>
      </w:r>
      <w:r>
        <w:rPr>
          <w:spacing w:val="27"/>
          <w:w w:val="115"/>
          <w:sz w:val="12"/>
        </w:rPr>
        <w:t> </w:t>
      </w:r>
      <w:r>
        <w:rPr>
          <w:w w:val="115"/>
          <w:sz w:val="12"/>
        </w:rPr>
        <w:t>performance</w:t>
      </w:r>
      <w:r>
        <w:rPr>
          <w:spacing w:val="26"/>
          <w:w w:val="115"/>
          <w:sz w:val="12"/>
        </w:rPr>
        <w:t> </w:t>
      </w:r>
      <w:r>
        <w:rPr>
          <w:spacing w:val="-2"/>
          <w:w w:val="115"/>
          <w:sz w:val="12"/>
        </w:rPr>
        <w:t>error</w:t>
      </w:r>
    </w:p>
    <w:p>
      <w:pPr>
        <w:tabs>
          <w:tab w:pos="2246" w:val="left" w:leader="none"/>
        </w:tabs>
        <w:spacing w:before="33"/>
        <w:ind w:left="538" w:right="0" w:firstLine="0"/>
        <w:jc w:val="left"/>
        <w:rPr>
          <w:sz w:val="12"/>
        </w:rPr>
      </w:pPr>
      <w:r>
        <w:rPr>
          <w:spacing w:val="-5"/>
          <w:w w:val="115"/>
          <w:sz w:val="12"/>
        </w:rPr>
        <w:t>MDP</w:t>
      </w:r>
      <w:r>
        <w:rPr>
          <w:sz w:val="12"/>
        </w:rPr>
        <w:tab/>
      </w:r>
      <w:r>
        <w:rPr>
          <w:w w:val="115"/>
          <w:sz w:val="12"/>
        </w:rPr>
        <w:t>Markov</w:t>
      </w:r>
      <w:r>
        <w:rPr>
          <w:spacing w:val="14"/>
          <w:w w:val="115"/>
          <w:sz w:val="12"/>
        </w:rPr>
        <w:t> </w:t>
      </w:r>
      <w:r>
        <w:rPr>
          <w:w w:val="115"/>
          <w:sz w:val="12"/>
        </w:rPr>
        <w:t>decision</w:t>
      </w:r>
      <w:r>
        <w:rPr>
          <w:spacing w:val="15"/>
          <w:w w:val="115"/>
          <w:sz w:val="12"/>
        </w:rPr>
        <w:t> </w:t>
      </w:r>
      <w:r>
        <w:rPr>
          <w:spacing w:val="-2"/>
          <w:w w:val="115"/>
          <w:sz w:val="12"/>
        </w:rPr>
        <w:t>process</w:t>
      </w:r>
    </w:p>
    <w:p>
      <w:pPr>
        <w:tabs>
          <w:tab w:pos="2246" w:val="left" w:leader="none"/>
        </w:tabs>
        <w:spacing w:before="34"/>
        <w:ind w:left="538" w:right="0" w:firstLine="0"/>
        <w:jc w:val="left"/>
        <w:rPr>
          <w:sz w:val="12"/>
        </w:rPr>
      </w:pPr>
      <w:r>
        <w:rPr>
          <w:spacing w:val="-4"/>
          <w:w w:val="115"/>
          <w:sz w:val="12"/>
        </w:rPr>
        <w:t>MDPE</w:t>
      </w:r>
      <w:r>
        <w:rPr>
          <w:sz w:val="12"/>
        </w:rPr>
        <w:tab/>
      </w:r>
      <w:r>
        <w:rPr>
          <w:w w:val="115"/>
          <w:sz w:val="12"/>
        </w:rPr>
        <w:t>Mean</w:t>
      </w:r>
      <w:r>
        <w:rPr>
          <w:spacing w:val="21"/>
          <w:w w:val="115"/>
          <w:sz w:val="12"/>
        </w:rPr>
        <w:t> </w:t>
      </w:r>
      <w:r>
        <w:rPr>
          <w:w w:val="115"/>
          <w:sz w:val="12"/>
        </w:rPr>
        <w:t>performance</w:t>
      </w:r>
      <w:r>
        <w:rPr>
          <w:spacing w:val="22"/>
          <w:w w:val="115"/>
          <w:sz w:val="12"/>
        </w:rPr>
        <w:t> </w:t>
      </w:r>
      <w:r>
        <w:rPr>
          <w:spacing w:val="-2"/>
          <w:w w:val="115"/>
          <w:sz w:val="12"/>
        </w:rPr>
        <w:t>error</w:t>
      </w:r>
    </w:p>
    <w:p>
      <w:pPr>
        <w:tabs>
          <w:tab w:pos="2246" w:val="left" w:leader="none"/>
        </w:tabs>
        <w:spacing w:before="33"/>
        <w:ind w:left="538" w:right="0" w:firstLine="0"/>
        <w:jc w:val="left"/>
        <w:rPr>
          <w:sz w:val="12"/>
        </w:rPr>
      </w:pPr>
      <w:r>
        <w:rPr>
          <w:spacing w:val="-5"/>
          <w:w w:val="115"/>
          <w:sz w:val="12"/>
        </w:rPr>
        <w:t>PD</w:t>
      </w:r>
      <w:r>
        <w:rPr>
          <w:sz w:val="12"/>
        </w:rPr>
        <w:tab/>
      </w:r>
      <w:r>
        <w:rPr>
          <w:spacing w:val="-2"/>
          <w:w w:val="115"/>
          <w:sz w:val="12"/>
        </w:rPr>
        <w:t>Pharmacodynamic</w:t>
      </w:r>
    </w:p>
    <w:p>
      <w:pPr>
        <w:tabs>
          <w:tab w:pos="2246" w:val="left" w:leader="none"/>
        </w:tabs>
        <w:spacing w:before="33"/>
        <w:ind w:left="538" w:right="0" w:firstLine="0"/>
        <w:jc w:val="left"/>
        <w:rPr>
          <w:sz w:val="12"/>
        </w:rPr>
      </w:pPr>
      <w:r>
        <w:rPr>
          <w:spacing w:val="-5"/>
          <w:w w:val="115"/>
          <w:sz w:val="12"/>
        </w:rPr>
        <w:t>PE</w:t>
      </w:r>
      <w:r>
        <w:rPr>
          <w:sz w:val="12"/>
        </w:rPr>
        <w:tab/>
      </w:r>
      <w:r>
        <w:rPr>
          <w:w w:val="115"/>
          <w:sz w:val="12"/>
        </w:rPr>
        <w:t>Performance</w:t>
      </w:r>
      <w:r>
        <w:rPr>
          <w:spacing w:val="24"/>
          <w:w w:val="115"/>
          <w:sz w:val="12"/>
        </w:rPr>
        <w:t> </w:t>
      </w:r>
      <w:r>
        <w:rPr>
          <w:spacing w:val="-2"/>
          <w:w w:val="115"/>
          <w:sz w:val="12"/>
        </w:rPr>
        <w:t>error</w:t>
      </w:r>
    </w:p>
    <w:p>
      <w:pPr>
        <w:tabs>
          <w:tab w:pos="2246" w:val="left" w:leader="none"/>
        </w:tabs>
        <w:spacing w:before="34"/>
        <w:ind w:left="538" w:right="0" w:firstLine="0"/>
        <w:jc w:val="left"/>
        <w:rPr>
          <w:sz w:val="12"/>
        </w:rPr>
      </w:pPr>
      <w:r>
        <w:rPr>
          <w:spacing w:val="-5"/>
          <w:w w:val="115"/>
          <w:sz w:val="12"/>
        </w:rPr>
        <w:t>PK</w:t>
      </w:r>
      <w:r>
        <w:rPr>
          <w:sz w:val="12"/>
        </w:rPr>
        <w:tab/>
      </w:r>
      <w:r>
        <w:rPr>
          <w:spacing w:val="-2"/>
          <w:w w:val="115"/>
          <w:sz w:val="12"/>
        </w:rPr>
        <w:t>Pharmacokinetic</w:t>
      </w:r>
    </w:p>
    <w:p>
      <w:pPr>
        <w:tabs>
          <w:tab w:pos="2246" w:val="left" w:leader="none"/>
        </w:tabs>
        <w:spacing w:before="33"/>
        <w:ind w:left="538" w:right="0" w:firstLine="0"/>
        <w:jc w:val="left"/>
        <w:rPr>
          <w:sz w:val="12"/>
        </w:rPr>
      </w:pPr>
      <w:r>
        <w:rPr>
          <w:spacing w:val="-5"/>
          <w:w w:val="110"/>
          <w:sz w:val="12"/>
        </w:rPr>
        <w:t>PPF</w:t>
      </w:r>
      <w:r>
        <w:rPr>
          <w:sz w:val="12"/>
        </w:rPr>
        <w:tab/>
      </w:r>
      <w:r>
        <w:rPr>
          <w:spacing w:val="-2"/>
          <w:w w:val="110"/>
          <w:sz w:val="12"/>
        </w:rPr>
        <w:t>Propofol</w:t>
      </w:r>
    </w:p>
    <w:p>
      <w:pPr>
        <w:tabs>
          <w:tab w:pos="2246" w:val="left" w:leader="none"/>
        </w:tabs>
        <w:spacing w:before="33"/>
        <w:ind w:left="538" w:right="0" w:firstLine="0"/>
        <w:jc w:val="left"/>
        <w:rPr>
          <w:sz w:val="12"/>
        </w:rPr>
      </w:pPr>
      <w:r>
        <w:rPr>
          <w:spacing w:val="-5"/>
          <w:w w:val="115"/>
          <w:sz w:val="12"/>
        </w:rPr>
        <w:t>PPO</w:t>
      </w:r>
      <w:r>
        <w:rPr>
          <w:sz w:val="12"/>
        </w:rPr>
        <w:tab/>
      </w:r>
      <w:r>
        <w:rPr>
          <w:w w:val="115"/>
          <w:sz w:val="12"/>
        </w:rPr>
        <w:t>Proximal</w:t>
      </w:r>
      <w:r>
        <w:rPr>
          <w:spacing w:val="17"/>
          <w:w w:val="115"/>
          <w:sz w:val="12"/>
        </w:rPr>
        <w:t> </w:t>
      </w:r>
      <w:r>
        <w:rPr>
          <w:w w:val="115"/>
          <w:sz w:val="12"/>
        </w:rPr>
        <w:t>policy</w:t>
      </w:r>
      <w:r>
        <w:rPr>
          <w:spacing w:val="17"/>
          <w:w w:val="115"/>
          <w:sz w:val="12"/>
        </w:rPr>
        <w:t> </w:t>
      </w:r>
      <w:r>
        <w:rPr>
          <w:spacing w:val="-2"/>
          <w:w w:val="115"/>
          <w:sz w:val="12"/>
        </w:rPr>
        <w:t>optimization</w:t>
      </w:r>
    </w:p>
    <w:p>
      <w:pPr>
        <w:tabs>
          <w:tab w:pos="2246" w:val="left" w:leader="none"/>
        </w:tabs>
        <w:spacing w:before="34"/>
        <w:ind w:left="538" w:right="0" w:firstLine="0"/>
        <w:jc w:val="left"/>
        <w:rPr>
          <w:sz w:val="12"/>
        </w:rPr>
      </w:pPr>
      <w:r>
        <w:rPr>
          <w:spacing w:val="-5"/>
          <w:w w:val="110"/>
          <w:sz w:val="12"/>
        </w:rPr>
        <w:t>RL</w:t>
      </w:r>
      <w:r>
        <w:rPr>
          <w:sz w:val="12"/>
        </w:rPr>
        <w:tab/>
      </w:r>
      <w:r>
        <w:rPr>
          <w:w w:val="110"/>
          <w:sz w:val="12"/>
        </w:rPr>
        <w:t>Reinforcement</w:t>
      </w:r>
      <w:r>
        <w:rPr>
          <w:spacing w:val="55"/>
          <w:w w:val="110"/>
          <w:sz w:val="12"/>
        </w:rPr>
        <w:t> </w:t>
      </w:r>
      <w:r>
        <w:rPr>
          <w:spacing w:val="-2"/>
          <w:w w:val="110"/>
          <w:sz w:val="12"/>
        </w:rPr>
        <w:t>learning</w:t>
      </w:r>
    </w:p>
    <w:p>
      <w:pPr>
        <w:tabs>
          <w:tab w:pos="2246" w:val="left" w:leader="none"/>
        </w:tabs>
        <w:spacing w:before="33"/>
        <w:ind w:left="538" w:right="0" w:firstLine="0"/>
        <w:jc w:val="left"/>
        <w:rPr>
          <w:sz w:val="12"/>
        </w:rPr>
      </w:pPr>
      <w:r>
        <w:rPr>
          <w:spacing w:val="-4"/>
          <w:w w:val="110"/>
          <w:sz w:val="12"/>
        </w:rPr>
        <w:t>RFTN</w:t>
      </w:r>
      <w:r>
        <w:rPr>
          <w:sz w:val="12"/>
        </w:rPr>
        <w:tab/>
      </w:r>
      <w:r>
        <w:rPr>
          <w:spacing w:val="-2"/>
          <w:w w:val="110"/>
          <w:sz w:val="12"/>
        </w:rPr>
        <w:t>Remifentanil</w:t>
      </w:r>
    </w:p>
    <w:p>
      <w:pPr>
        <w:tabs>
          <w:tab w:pos="2246" w:val="left" w:leader="none"/>
        </w:tabs>
        <w:spacing w:before="33"/>
        <w:ind w:left="538" w:right="0" w:firstLine="0"/>
        <w:jc w:val="left"/>
        <w:rPr>
          <w:sz w:val="12"/>
        </w:rPr>
      </w:pPr>
      <w:r>
        <w:rPr>
          <w:spacing w:val="-5"/>
          <w:w w:val="115"/>
          <w:sz w:val="12"/>
        </w:rPr>
        <w:t>TCI</w:t>
      </w:r>
      <w:r>
        <w:rPr>
          <w:sz w:val="12"/>
        </w:rPr>
        <w:tab/>
      </w:r>
      <w:r>
        <w:rPr>
          <w:w w:val="115"/>
          <w:sz w:val="12"/>
        </w:rPr>
        <w:t>Target</w:t>
      </w:r>
      <w:r>
        <w:rPr>
          <w:spacing w:val="24"/>
          <w:w w:val="115"/>
          <w:sz w:val="12"/>
        </w:rPr>
        <w:t> </w:t>
      </w:r>
      <w:r>
        <w:rPr>
          <w:w w:val="115"/>
          <w:sz w:val="12"/>
        </w:rPr>
        <w:t>controlled</w:t>
      </w:r>
      <w:r>
        <w:rPr>
          <w:spacing w:val="25"/>
          <w:w w:val="115"/>
          <w:sz w:val="12"/>
        </w:rPr>
        <w:t> </w:t>
      </w:r>
      <w:r>
        <w:rPr>
          <w:spacing w:val="-2"/>
          <w:w w:val="115"/>
          <w:sz w:val="12"/>
        </w:rPr>
        <w:t>infusion</w:t>
      </w:r>
    </w:p>
    <w:p>
      <w:pPr>
        <w:tabs>
          <w:tab w:pos="2246" w:val="left" w:leader="none"/>
        </w:tabs>
        <w:spacing w:before="34"/>
        <w:ind w:left="538" w:right="0" w:firstLine="0"/>
        <w:jc w:val="left"/>
        <w:rPr>
          <w:sz w:val="12"/>
        </w:rPr>
      </w:pPr>
      <w:r>
        <w:rPr>
          <w:spacing w:val="-4"/>
          <w:w w:val="115"/>
          <w:sz w:val="12"/>
        </w:rPr>
        <w:t>TIVA</w:t>
      </w:r>
      <w:r>
        <w:rPr>
          <w:sz w:val="12"/>
        </w:rPr>
        <w:tab/>
      </w:r>
      <w:r>
        <w:rPr>
          <w:w w:val="115"/>
          <w:sz w:val="12"/>
        </w:rPr>
        <w:t>Total</w:t>
      </w:r>
      <w:r>
        <w:rPr>
          <w:spacing w:val="26"/>
          <w:w w:val="115"/>
          <w:sz w:val="12"/>
        </w:rPr>
        <w:t> </w:t>
      </w:r>
      <w:r>
        <w:rPr>
          <w:w w:val="115"/>
          <w:sz w:val="12"/>
        </w:rPr>
        <w:t>intravenous</w:t>
      </w:r>
      <w:r>
        <w:rPr>
          <w:spacing w:val="27"/>
          <w:w w:val="115"/>
          <w:sz w:val="12"/>
        </w:rPr>
        <w:t> </w:t>
      </w:r>
      <w:r>
        <w:rPr>
          <w:spacing w:val="-2"/>
          <w:w w:val="115"/>
          <w:sz w:val="12"/>
        </w:rPr>
        <w:t>anesthesia</w:t>
      </w:r>
    </w:p>
    <w:p>
      <w:pPr>
        <w:pStyle w:val="BodyText"/>
        <w:spacing w:before="11"/>
        <w:rPr>
          <w:sz w:val="4"/>
        </w:rPr>
      </w:pPr>
    </w:p>
    <w:p>
      <w:pPr>
        <w:pStyle w:val="BodyText"/>
        <w:spacing w:line="20" w:lineRule="exact"/>
        <w:ind w:left="447"/>
        <w:rPr>
          <w:sz w:val="2"/>
        </w:rPr>
      </w:pPr>
      <w:r>
        <w:rPr>
          <w:sz w:val="2"/>
        </w:rPr>
        <mc:AlternateContent>
          <mc:Choice Requires="wps">
            <w:drawing>
              <wp:inline distT="0" distB="0" distL="0" distR="0">
                <wp:extent cx="2642235" cy="5080"/>
                <wp:effectExtent l="9525" t="0" r="0" b="4445"/>
                <wp:docPr id="28" name="Group 28"/>
                <wp:cNvGraphicFramePr>
                  <a:graphicFrameLocks/>
                </wp:cNvGraphicFramePr>
                <a:graphic>
                  <a:graphicData uri="http://schemas.microsoft.com/office/word/2010/wordprocessingGroup">
                    <wpg:wgp>
                      <wpg:cNvPr id="28" name="Group 28"/>
                      <wpg:cNvGrpSpPr/>
                      <wpg:grpSpPr>
                        <a:xfrm>
                          <a:off x="0" y="0"/>
                          <a:ext cx="2642235" cy="5080"/>
                          <a:chExt cx="2642235" cy="5080"/>
                        </a:xfrm>
                      </wpg:grpSpPr>
                      <wps:wsp>
                        <wps:cNvPr id="29" name="Graphic 29"/>
                        <wps:cNvSpPr/>
                        <wps:spPr>
                          <a:xfrm>
                            <a:off x="0" y="2527"/>
                            <a:ext cx="2642235" cy="1270"/>
                          </a:xfrm>
                          <a:custGeom>
                            <a:avLst/>
                            <a:gdLst/>
                            <a:ahLst/>
                            <a:cxnLst/>
                            <a:rect l="l" t="t" r="r" b="b"/>
                            <a:pathLst>
                              <a:path w="2642235" h="0">
                                <a:moveTo>
                                  <a:pt x="0" y="0"/>
                                </a:moveTo>
                                <a:lnTo>
                                  <a:pt x="264206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8.05pt;height:.4pt;mso-position-horizontal-relative:char;mso-position-vertical-relative:line" id="docshapegroup15" coordorigin="0,0" coordsize="4161,8">
                <v:line style="position:absolute" from="0,4" to="4161,4" stroked="true" strokeweight=".398pt" strokecolor="#000000">
                  <v:stroke dashstyle="solid"/>
                </v:line>
              </v:group>
            </w:pict>
          </mc:Fallback>
        </mc:AlternateContent>
      </w:r>
      <w:r>
        <w:rPr>
          <w:sz w:val="2"/>
        </w:rPr>
      </w:r>
    </w:p>
    <w:p>
      <w:pPr>
        <w:pStyle w:val="BodyText"/>
        <w:rPr>
          <w:sz w:val="12"/>
        </w:rPr>
      </w:pPr>
    </w:p>
    <w:p>
      <w:pPr>
        <w:pStyle w:val="BodyText"/>
        <w:rPr>
          <w:sz w:val="12"/>
        </w:rPr>
      </w:pPr>
    </w:p>
    <w:p>
      <w:pPr>
        <w:pStyle w:val="BodyText"/>
        <w:spacing w:before="63"/>
        <w:rPr>
          <w:sz w:val="12"/>
        </w:rPr>
      </w:pPr>
    </w:p>
    <w:p>
      <w:pPr>
        <w:pStyle w:val="BodyText"/>
        <w:spacing w:line="283" w:lineRule="auto"/>
        <w:ind w:left="43"/>
        <w:jc w:val="both"/>
      </w:pPr>
      <w:r>
        <w:rPr>
          <w:w w:val="110"/>
        </w:rPr>
        <w:t>of</w:t>
      </w:r>
      <w:r>
        <w:rPr>
          <w:w w:val="110"/>
        </w:rPr>
        <w:t> inheritance</w:t>
      </w:r>
      <w:r>
        <w:rPr>
          <w:w w:val="110"/>
        </w:rPr>
        <w:t> relationships</w:t>
      </w:r>
      <w:r>
        <w:rPr>
          <w:w w:val="110"/>
        </w:rPr>
        <w:t> between</w:t>
      </w:r>
      <w:r>
        <w:rPr>
          <w:w w:val="110"/>
        </w:rPr>
        <w:t> anesthetic</w:t>
      </w:r>
      <w:r>
        <w:rPr>
          <w:w w:val="110"/>
        </w:rPr>
        <w:t> and</w:t>
      </w:r>
      <w:r>
        <w:rPr>
          <w:w w:val="110"/>
        </w:rPr>
        <w:t> analgesic</w:t>
      </w:r>
      <w:r>
        <w:rPr>
          <w:w w:val="110"/>
        </w:rPr>
        <w:t> </w:t>
      </w:r>
      <w:r>
        <w:rPr>
          <w:w w:val="110"/>
        </w:rPr>
        <w:t>drugs.</w:t>
      </w:r>
      <w:r>
        <w:rPr>
          <w:spacing w:val="80"/>
          <w:w w:val="110"/>
        </w:rPr>
        <w:t> </w:t>
      </w:r>
      <w:r>
        <w:rPr>
          <w:w w:val="110"/>
        </w:rPr>
        <w:t>To</w:t>
      </w:r>
      <w:r>
        <w:rPr>
          <w:w w:val="110"/>
        </w:rPr>
        <w:t> cope</w:t>
      </w:r>
      <w:r>
        <w:rPr>
          <w:w w:val="110"/>
        </w:rPr>
        <w:t> with</w:t>
      </w:r>
      <w:r>
        <w:rPr>
          <w:w w:val="110"/>
        </w:rPr>
        <w:t> these</w:t>
      </w:r>
      <w:r>
        <w:rPr>
          <w:w w:val="110"/>
        </w:rPr>
        <w:t> issues,</w:t>
      </w:r>
      <w:r>
        <w:rPr>
          <w:w w:val="110"/>
        </w:rPr>
        <w:t> in</w:t>
      </w:r>
      <w:r>
        <w:rPr>
          <w:w w:val="110"/>
        </w:rPr>
        <w:t> the</w:t>
      </w:r>
      <w:r>
        <w:rPr>
          <w:w w:val="110"/>
        </w:rPr>
        <w:t> early</w:t>
      </w:r>
      <w:r>
        <w:rPr>
          <w:w w:val="110"/>
        </w:rPr>
        <w:t> days</w:t>
      </w:r>
      <w:r>
        <w:rPr>
          <w:w w:val="110"/>
        </w:rPr>
        <w:t> of</w:t>
      </w:r>
      <w:r>
        <w:rPr>
          <w:w w:val="110"/>
        </w:rPr>
        <w:t> the</w:t>
      </w:r>
      <w:r>
        <w:rPr>
          <w:w w:val="110"/>
        </w:rPr>
        <w:t> deep</w:t>
      </w:r>
      <w:r>
        <w:rPr>
          <w:w w:val="110"/>
        </w:rPr>
        <w:t> learning</w:t>
      </w:r>
      <w:r>
        <w:rPr>
          <w:w w:val="110"/>
        </w:rPr>
        <w:t> era, deep</w:t>
      </w:r>
      <w:r>
        <w:rPr>
          <w:w w:val="110"/>
        </w:rPr>
        <w:t> reinforcement</w:t>
      </w:r>
      <w:r>
        <w:rPr>
          <w:w w:val="110"/>
        </w:rPr>
        <w:t> learning</w:t>
      </w:r>
      <w:r>
        <w:rPr>
          <w:w w:val="110"/>
        </w:rPr>
        <w:t> (DRL)</w:t>
      </w:r>
      <w:r>
        <w:rPr>
          <w:w w:val="110"/>
        </w:rPr>
        <w:t> and</w:t>
      </w:r>
      <w:r>
        <w:rPr>
          <w:w w:val="110"/>
        </w:rPr>
        <w:t> imitation</w:t>
      </w:r>
      <w:r>
        <w:rPr>
          <w:w w:val="110"/>
        </w:rPr>
        <w:t> learning</w:t>
      </w:r>
      <w:r>
        <w:rPr>
          <w:w w:val="110"/>
        </w:rPr>
        <w:t> have</w:t>
      </w:r>
      <w:r>
        <w:rPr>
          <w:w w:val="110"/>
        </w:rPr>
        <w:t> made successful control in dose control [</w:t>
      </w:r>
      <w:hyperlink w:history="true" w:anchor="_bookmark39">
        <w:r>
          <w:rPr>
            <w:color w:val="007FAC"/>
            <w:w w:val="110"/>
          </w:rPr>
          <w:t>10</w:t>
        </w:r>
      </w:hyperlink>
      <w:r>
        <w:rPr>
          <w:w w:val="110"/>
        </w:rPr>
        <w:t>,</w:t>
      </w:r>
      <w:hyperlink w:history="true" w:anchor="_bookmark40">
        <w:r>
          <w:rPr>
            <w:color w:val="007FAC"/>
            <w:w w:val="110"/>
          </w:rPr>
          <w:t>11</w:t>
        </w:r>
      </w:hyperlink>
      <w:r>
        <w:rPr>
          <w:w w:val="110"/>
        </w:rPr>
        <w:t>]. Humbert et al. presented a decision</w:t>
      </w:r>
      <w:r>
        <w:rPr>
          <w:w w:val="110"/>
        </w:rPr>
        <w:t> support</w:t>
      </w:r>
      <w:r>
        <w:rPr>
          <w:w w:val="110"/>
        </w:rPr>
        <w:t> policy</w:t>
      </w:r>
      <w:r>
        <w:rPr>
          <w:w w:val="110"/>
        </w:rPr>
        <w:t> that</w:t>
      </w:r>
      <w:r>
        <w:rPr>
          <w:w w:val="110"/>
        </w:rPr>
        <w:t> assists</w:t>
      </w:r>
      <w:r>
        <w:rPr>
          <w:w w:val="110"/>
        </w:rPr>
        <w:t> the</w:t>
      </w:r>
      <w:r>
        <w:rPr>
          <w:w w:val="110"/>
        </w:rPr>
        <w:t> anesthesiologists’</w:t>
      </w:r>
      <w:r>
        <w:rPr>
          <w:w w:val="110"/>
        </w:rPr>
        <w:t> infusion</w:t>
      </w:r>
      <w:r>
        <w:rPr>
          <w:w w:val="110"/>
        </w:rPr>
        <w:t> of drugs</w:t>
      </w:r>
      <w:r>
        <w:rPr>
          <w:w w:val="110"/>
        </w:rPr>
        <w:t> to</w:t>
      </w:r>
      <w:r>
        <w:rPr>
          <w:w w:val="110"/>
        </w:rPr>
        <w:t> maintain</w:t>
      </w:r>
      <w:r>
        <w:rPr>
          <w:w w:val="110"/>
        </w:rPr>
        <w:t> the</w:t>
      </w:r>
      <w:r>
        <w:rPr>
          <w:w w:val="110"/>
        </w:rPr>
        <w:t> optimal</w:t>
      </w:r>
      <w:r>
        <w:rPr>
          <w:w w:val="110"/>
        </w:rPr>
        <w:t> hypnotic</w:t>
      </w:r>
      <w:r>
        <w:rPr>
          <w:w w:val="110"/>
        </w:rPr>
        <w:t> depth,</w:t>
      </w:r>
      <w:r>
        <w:rPr>
          <w:w w:val="110"/>
        </w:rPr>
        <w:t> using</w:t>
      </w:r>
      <w:r>
        <w:rPr>
          <w:w w:val="110"/>
        </w:rPr>
        <w:t> only</w:t>
      </w:r>
      <w:r>
        <w:rPr>
          <w:w w:val="110"/>
        </w:rPr>
        <w:t> observable information (e.g., heart rate, blood pressure, respiratory rate) [</w:t>
      </w:r>
      <w:hyperlink w:history="true" w:anchor="_bookmark39">
        <w:r>
          <w:rPr>
            <w:color w:val="007FAC"/>
            <w:w w:val="110"/>
          </w:rPr>
          <w:t>10</w:t>
        </w:r>
      </w:hyperlink>
      <w:r>
        <w:rPr>
          <w:w w:val="110"/>
        </w:rPr>
        <w:t>]. However,</w:t>
      </w:r>
      <w:r>
        <w:rPr>
          <w:w w:val="110"/>
        </w:rPr>
        <w:t> a</w:t>
      </w:r>
      <w:r>
        <w:rPr>
          <w:w w:val="110"/>
        </w:rPr>
        <w:t> simplified</w:t>
      </w:r>
      <w:r>
        <w:rPr>
          <w:w w:val="110"/>
        </w:rPr>
        <w:t> discrete</w:t>
      </w:r>
      <w:r>
        <w:rPr>
          <w:w w:val="110"/>
        </w:rPr>
        <w:t> action</w:t>
      </w:r>
      <w:r>
        <w:rPr>
          <w:w w:val="110"/>
        </w:rPr>
        <w:t> (e.g.,</w:t>
      </w:r>
      <w:r>
        <w:rPr>
          <w:w w:val="110"/>
        </w:rPr>
        <w:t> reduce,</w:t>
      </w:r>
      <w:r>
        <w:rPr>
          <w:w w:val="110"/>
        </w:rPr>
        <w:t> stay,</w:t>
      </w:r>
      <w:r>
        <w:rPr>
          <w:w w:val="110"/>
        </w:rPr>
        <w:t> or</w:t>
      </w:r>
      <w:r>
        <w:rPr>
          <w:w w:val="110"/>
        </w:rPr>
        <w:t> increase drug</w:t>
      </w:r>
      <w:r>
        <w:rPr>
          <w:w w:val="110"/>
        </w:rPr>
        <w:t> dose)</w:t>
      </w:r>
      <w:r>
        <w:rPr>
          <w:w w:val="110"/>
        </w:rPr>
        <w:t> is</w:t>
      </w:r>
      <w:r>
        <w:rPr>
          <w:w w:val="110"/>
        </w:rPr>
        <w:t> applied</w:t>
      </w:r>
      <w:r>
        <w:rPr>
          <w:w w:val="110"/>
        </w:rPr>
        <w:t> without</w:t>
      </w:r>
      <w:r>
        <w:rPr>
          <w:w w:val="110"/>
        </w:rPr>
        <w:t> actual</w:t>
      </w:r>
      <w:r>
        <w:rPr>
          <w:w w:val="110"/>
        </w:rPr>
        <w:t> drug</w:t>
      </w:r>
      <w:r>
        <w:rPr>
          <w:w w:val="110"/>
        </w:rPr>
        <w:t> dosage</w:t>
      </w:r>
      <w:r>
        <w:rPr>
          <w:w w:val="110"/>
        </w:rPr>
        <w:t> prediction.</w:t>
      </w:r>
      <w:r>
        <w:rPr>
          <w:w w:val="110"/>
        </w:rPr>
        <w:t> In</w:t>
      </w:r>
      <w:r>
        <w:rPr>
          <w:w w:val="110"/>
        </w:rPr>
        <w:t> addi- tion, such DRL or imitation learning-based solution does not consider the</w:t>
      </w:r>
      <w:r>
        <w:rPr>
          <w:spacing w:val="-4"/>
          <w:w w:val="110"/>
        </w:rPr>
        <w:t> </w:t>
      </w:r>
      <w:r>
        <w:rPr>
          <w:w w:val="110"/>
        </w:rPr>
        <w:t>demonstration</w:t>
      </w:r>
      <w:r>
        <w:rPr>
          <w:spacing w:val="-4"/>
          <w:w w:val="110"/>
        </w:rPr>
        <w:t> </w:t>
      </w:r>
      <w:r>
        <w:rPr>
          <w:w w:val="110"/>
        </w:rPr>
        <w:t>for</w:t>
      </w:r>
      <w:r>
        <w:rPr>
          <w:spacing w:val="-4"/>
          <w:w w:val="110"/>
        </w:rPr>
        <w:t> </w:t>
      </w:r>
      <w:r>
        <w:rPr>
          <w:w w:val="110"/>
        </w:rPr>
        <w:t>anesthesiologists.</w:t>
      </w:r>
      <w:r>
        <w:rPr>
          <w:spacing w:val="-4"/>
          <w:w w:val="110"/>
        </w:rPr>
        <w:t> </w:t>
      </w:r>
      <w:r>
        <w:rPr>
          <w:w w:val="110"/>
        </w:rPr>
        <w:t>As</w:t>
      </w:r>
      <w:r>
        <w:rPr>
          <w:spacing w:val="-4"/>
          <w:w w:val="110"/>
        </w:rPr>
        <w:t> </w:t>
      </w:r>
      <w:r>
        <w:rPr>
          <w:w w:val="110"/>
        </w:rPr>
        <w:t>the</w:t>
      </w:r>
      <w:r>
        <w:rPr>
          <w:spacing w:val="-4"/>
          <w:w w:val="110"/>
        </w:rPr>
        <w:t> </w:t>
      </w:r>
      <w:r>
        <w:rPr>
          <w:w w:val="110"/>
        </w:rPr>
        <w:t>explainability</w:t>
      </w:r>
      <w:r>
        <w:rPr>
          <w:spacing w:val="-4"/>
          <w:w w:val="110"/>
        </w:rPr>
        <w:t> </w:t>
      </w:r>
      <w:r>
        <w:rPr>
          <w:w w:val="110"/>
        </w:rPr>
        <w:t>and</w:t>
      </w:r>
      <w:r>
        <w:rPr>
          <w:spacing w:val="-4"/>
          <w:w w:val="110"/>
        </w:rPr>
        <w:t> </w:t>
      </w:r>
      <w:r>
        <w:rPr>
          <w:w w:val="110"/>
        </w:rPr>
        <w:t>these issues are important in the dose control [</w:t>
      </w:r>
      <w:hyperlink w:history="true" w:anchor="_bookmark41">
        <w:r>
          <w:rPr>
            <w:color w:val="007FAC"/>
            <w:w w:val="110"/>
          </w:rPr>
          <w:t>12</w:t>
        </w:r>
      </w:hyperlink>
      <w:r>
        <w:rPr>
          <w:w w:val="110"/>
        </w:rPr>
        <w:t>], Schamberg et al. propose continuous</w:t>
      </w:r>
      <w:r>
        <w:rPr>
          <w:w w:val="110"/>
        </w:rPr>
        <w:t> control</w:t>
      </w:r>
      <w:r>
        <w:rPr>
          <w:w w:val="110"/>
        </w:rPr>
        <w:t> on</w:t>
      </w:r>
      <w:r>
        <w:rPr>
          <w:w w:val="110"/>
        </w:rPr>
        <w:t> propofol</w:t>
      </w:r>
      <w:r>
        <w:rPr>
          <w:w w:val="110"/>
        </w:rPr>
        <w:t> infusion</w:t>
      </w:r>
      <w:r>
        <w:rPr>
          <w:w w:val="110"/>
        </w:rPr>
        <w:t> while</w:t>
      </w:r>
      <w:r>
        <w:rPr>
          <w:w w:val="110"/>
        </w:rPr>
        <w:t> using</w:t>
      </w:r>
      <w:r>
        <w:rPr>
          <w:w w:val="110"/>
        </w:rPr>
        <w:t> Shapley</w:t>
      </w:r>
      <w:r>
        <w:rPr>
          <w:w w:val="110"/>
        </w:rPr>
        <w:t> additive explanations</w:t>
      </w:r>
      <w:r>
        <w:rPr>
          <w:w w:val="110"/>
        </w:rPr>
        <w:t> for</w:t>
      </w:r>
      <w:r>
        <w:rPr>
          <w:w w:val="110"/>
        </w:rPr>
        <w:t> explainability</w:t>
      </w:r>
      <w:r>
        <w:rPr>
          <w:w w:val="110"/>
        </w:rPr>
        <w:t> [</w:t>
      </w:r>
      <w:hyperlink w:history="true" w:anchor="_bookmark42">
        <w:r>
          <w:rPr>
            <w:color w:val="007FAC"/>
            <w:w w:val="110"/>
          </w:rPr>
          <w:t>13</w:t>
        </w:r>
      </w:hyperlink>
      <w:r>
        <w:rPr>
          <w:w w:val="110"/>
        </w:rPr>
        <w:t>].</w:t>
      </w:r>
      <w:r>
        <w:rPr>
          <w:w w:val="110"/>
        </w:rPr>
        <w:t> Even</w:t>
      </w:r>
      <w:r>
        <w:rPr>
          <w:w w:val="110"/>
        </w:rPr>
        <w:t> if</w:t>
      </w:r>
      <w:r>
        <w:rPr>
          <w:w w:val="110"/>
        </w:rPr>
        <w:t> it</w:t>
      </w:r>
      <w:r>
        <w:rPr>
          <w:w w:val="110"/>
        </w:rPr>
        <w:t> shows</w:t>
      </w:r>
      <w:r>
        <w:rPr>
          <w:w w:val="110"/>
        </w:rPr>
        <w:t> improvement, only one type of drug delivery is considered.</w:t>
      </w:r>
    </w:p>
    <w:p>
      <w:pPr>
        <w:pStyle w:val="BodyText"/>
        <w:spacing w:line="283" w:lineRule="auto" w:before="4"/>
        <w:ind w:left="43" w:firstLine="239"/>
        <w:jc w:val="both"/>
      </w:pPr>
      <w:r>
        <w:rPr>
          <w:w w:val="110"/>
        </w:rPr>
        <w:t>Spurred by these trends, this paper presents a novel </w:t>
      </w:r>
      <w:r>
        <w:rPr>
          <w:i/>
          <w:w w:val="110"/>
        </w:rPr>
        <w:t>deep </w:t>
      </w:r>
      <w:r>
        <w:rPr>
          <w:i/>
          <w:w w:val="110"/>
        </w:rPr>
        <w:t>reinforce- ment</w:t>
      </w:r>
      <w:r>
        <w:rPr>
          <w:i/>
          <w:w w:val="110"/>
        </w:rPr>
        <w:t> learning</w:t>
      </w:r>
      <w:r>
        <w:rPr>
          <w:i/>
          <w:w w:val="110"/>
        </w:rPr>
        <w:t> (DRL)</w:t>
      </w:r>
      <w:r>
        <w:rPr>
          <w:w w:val="110"/>
        </w:rPr>
        <w:t>-based</w:t>
      </w:r>
      <w:r>
        <w:rPr>
          <w:w w:val="110"/>
        </w:rPr>
        <w:t> infusion</w:t>
      </w:r>
      <w:r>
        <w:rPr>
          <w:w w:val="110"/>
        </w:rPr>
        <w:t> control</w:t>
      </w:r>
      <w:r>
        <w:rPr>
          <w:w w:val="110"/>
        </w:rPr>
        <w:t> system</w:t>
      </w:r>
      <w:r>
        <w:rPr>
          <w:w w:val="110"/>
        </w:rPr>
        <w:t> that</w:t>
      </w:r>
      <w:r>
        <w:rPr>
          <w:w w:val="110"/>
        </w:rPr>
        <w:t> addresses</w:t>
      </w:r>
      <w:r>
        <w:rPr>
          <w:w w:val="110"/>
        </w:rPr>
        <w:t> the limitations of previous work. The main challenge in incorporating and DRL</w:t>
      </w:r>
      <w:r>
        <w:rPr>
          <w:w w:val="110"/>
        </w:rPr>
        <w:t> model</w:t>
      </w:r>
      <w:r>
        <w:rPr>
          <w:w w:val="110"/>
        </w:rPr>
        <w:t> for</w:t>
      </w:r>
      <w:r>
        <w:rPr>
          <w:w w:val="110"/>
        </w:rPr>
        <w:t> drug</w:t>
      </w:r>
      <w:r>
        <w:rPr>
          <w:w w:val="110"/>
        </w:rPr>
        <w:t> infusion</w:t>
      </w:r>
      <w:r>
        <w:rPr>
          <w:w w:val="110"/>
        </w:rPr>
        <w:t> control</w:t>
      </w:r>
      <w:r>
        <w:rPr>
          <w:w w:val="110"/>
        </w:rPr>
        <w:t> is</w:t>
      </w:r>
      <w:r>
        <w:rPr>
          <w:w w:val="110"/>
        </w:rPr>
        <w:t> the</w:t>
      </w:r>
      <w:r>
        <w:rPr>
          <w:w w:val="110"/>
        </w:rPr>
        <w:t> fact</w:t>
      </w:r>
      <w:r>
        <w:rPr>
          <w:w w:val="110"/>
        </w:rPr>
        <w:t> that</w:t>
      </w:r>
      <w:r>
        <w:rPr>
          <w:w w:val="110"/>
        </w:rPr>
        <w:t> the</w:t>
      </w:r>
      <w:r>
        <w:rPr>
          <w:w w:val="110"/>
        </w:rPr>
        <w:t> states</w:t>
      </w:r>
      <w:r>
        <w:rPr>
          <w:w w:val="110"/>
        </w:rPr>
        <w:t> of</w:t>
      </w:r>
      <w:r>
        <w:rPr>
          <w:w w:val="110"/>
        </w:rPr>
        <w:t> the model are difficult to properly define given the dynamic nature of the human</w:t>
      </w:r>
      <w:r>
        <w:rPr>
          <w:w w:val="110"/>
        </w:rPr>
        <w:t> nerve</w:t>
      </w:r>
      <w:r>
        <w:rPr>
          <w:w w:val="110"/>
        </w:rPr>
        <w:t> system.</w:t>
      </w:r>
      <w:r>
        <w:rPr>
          <w:w w:val="110"/>
        </w:rPr>
        <w:t> For</w:t>
      </w:r>
      <w:r>
        <w:rPr>
          <w:w w:val="110"/>
        </w:rPr>
        <w:t> this,</w:t>
      </w:r>
      <w:r>
        <w:rPr>
          <w:w w:val="110"/>
        </w:rPr>
        <w:t> we</w:t>
      </w:r>
      <w:r>
        <w:rPr>
          <w:w w:val="110"/>
        </w:rPr>
        <w:t> integrate</w:t>
      </w:r>
      <w:r>
        <w:rPr>
          <w:w w:val="110"/>
        </w:rPr>
        <w:t> outputs</w:t>
      </w:r>
      <w:r>
        <w:rPr>
          <w:w w:val="110"/>
        </w:rPr>
        <w:t> from</w:t>
      </w:r>
      <w:r>
        <w:rPr>
          <w:w w:val="110"/>
        </w:rPr>
        <w:t> the</w:t>
      </w:r>
      <w:r>
        <w:rPr>
          <w:w w:val="110"/>
        </w:rPr>
        <w:t> PK/PD model,</w:t>
      </w:r>
      <w:r>
        <w:rPr>
          <w:w w:val="110"/>
        </w:rPr>
        <w:t> the</w:t>
      </w:r>
      <w:r>
        <w:rPr>
          <w:w w:val="110"/>
        </w:rPr>
        <w:t> </w:t>
      </w:r>
      <w:r>
        <w:rPr>
          <w:i/>
          <w:w w:val="110"/>
        </w:rPr>
        <w:t>de</w:t>
      </w:r>
      <w:r>
        <w:rPr>
          <w:i/>
          <w:w w:val="110"/>
        </w:rPr>
        <w:t> facto</w:t>
      </w:r>
      <w:r>
        <w:rPr>
          <w:i/>
          <w:w w:val="110"/>
        </w:rPr>
        <w:t> </w:t>
      </w:r>
      <w:r>
        <w:rPr>
          <w:w w:val="110"/>
        </w:rPr>
        <w:t>model</w:t>
      </w:r>
      <w:r>
        <w:rPr>
          <w:w w:val="110"/>
        </w:rPr>
        <w:t> used</w:t>
      </w:r>
      <w:r>
        <w:rPr>
          <w:w w:val="110"/>
        </w:rPr>
        <w:t> for</w:t>
      </w:r>
      <w:r>
        <w:rPr>
          <w:w w:val="110"/>
        </w:rPr>
        <w:t> understanding</w:t>
      </w:r>
      <w:r>
        <w:rPr>
          <w:w w:val="110"/>
        </w:rPr>
        <w:t> the</w:t>
      </w:r>
      <w:r>
        <w:rPr>
          <w:w w:val="110"/>
        </w:rPr>
        <w:t> drug–human interactions, to the DRL model. As a result, our proposed system takes into</w:t>
      </w:r>
      <w:r>
        <w:rPr>
          <w:w w:val="110"/>
        </w:rPr>
        <w:t> consideration</w:t>
      </w:r>
      <w:r>
        <w:rPr>
          <w:w w:val="110"/>
        </w:rPr>
        <w:t> the</w:t>
      </w:r>
      <w:r>
        <w:rPr>
          <w:w w:val="110"/>
        </w:rPr>
        <w:t> synergistic</w:t>
      </w:r>
      <w:r>
        <w:rPr>
          <w:w w:val="110"/>
        </w:rPr>
        <w:t> effect</w:t>
      </w:r>
      <w:r>
        <w:rPr>
          <w:w w:val="110"/>
        </w:rPr>
        <w:t> of</w:t>
      </w:r>
      <w:r>
        <w:rPr>
          <w:w w:val="110"/>
        </w:rPr>
        <w:t> anesthetic</w:t>
      </w:r>
      <w:r>
        <w:rPr>
          <w:w w:val="110"/>
        </w:rPr>
        <w:t> and</w:t>
      </w:r>
      <w:r>
        <w:rPr>
          <w:w w:val="110"/>
        </w:rPr>
        <w:t> analgesic drugs</w:t>
      </w:r>
      <w:r>
        <w:rPr>
          <w:spacing w:val="-6"/>
          <w:w w:val="110"/>
        </w:rPr>
        <w:t> </w:t>
      </w:r>
      <w:r>
        <w:rPr>
          <w:w w:val="110"/>
        </w:rPr>
        <w:t>and</w:t>
      </w:r>
      <w:r>
        <w:rPr>
          <w:spacing w:val="-6"/>
          <w:w w:val="110"/>
        </w:rPr>
        <w:t> </w:t>
      </w:r>
      <w:r>
        <w:rPr>
          <w:w w:val="110"/>
        </w:rPr>
        <w:t>is</w:t>
      </w:r>
      <w:r>
        <w:rPr>
          <w:spacing w:val="-6"/>
          <w:w w:val="110"/>
        </w:rPr>
        <w:t> </w:t>
      </w:r>
      <w:r>
        <w:rPr>
          <w:w w:val="110"/>
        </w:rPr>
        <w:t>designed</w:t>
      </w:r>
      <w:r>
        <w:rPr>
          <w:spacing w:val="-6"/>
          <w:w w:val="110"/>
        </w:rPr>
        <w:t> </w:t>
      </w:r>
      <w:r>
        <w:rPr>
          <w:w w:val="110"/>
        </w:rPr>
        <w:t>to</w:t>
      </w:r>
      <w:r>
        <w:rPr>
          <w:spacing w:val="-6"/>
          <w:w w:val="110"/>
        </w:rPr>
        <w:t> </w:t>
      </w:r>
      <w:r>
        <w:rPr>
          <w:w w:val="110"/>
        </w:rPr>
        <w:t>handle</w:t>
      </w:r>
      <w:r>
        <w:rPr>
          <w:spacing w:val="-6"/>
          <w:w w:val="110"/>
        </w:rPr>
        <w:t> </w:t>
      </w:r>
      <w:r>
        <w:rPr>
          <w:w w:val="110"/>
        </w:rPr>
        <w:t>intra-</w:t>
      </w:r>
      <w:r>
        <w:rPr>
          <w:spacing w:val="-6"/>
          <w:w w:val="110"/>
        </w:rPr>
        <w:t> </w:t>
      </w:r>
      <w:r>
        <w:rPr>
          <w:w w:val="110"/>
        </w:rPr>
        <w:t>and</w:t>
      </w:r>
      <w:r>
        <w:rPr>
          <w:spacing w:val="-6"/>
          <w:w w:val="110"/>
        </w:rPr>
        <w:t> </w:t>
      </w:r>
      <w:r>
        <w:rPr>
          <w:w w:val="110"/>
        </w:rPr>
        <w:t>inter-subject</w:t>
      </w:r>
      <w:r>
        <w:rPr>
          <w:spacing w:val="-6"/>
          <w:w w:val="110"/>
        </w:rPr>
        <w:t> </w:t>
      </w:r>
      <w:r>
        <w:rPr>
          <w:w w:val="110"/>
        </w:rPr>
        <w:t>variations</w:t>
      </w:r>
      <w:r>
        <w:rPr>
          <w:spacing w:val="-6"/>
          <w:w w:val="110"/>
        </w:rPr>
        <w:t> </w:t>
      </w:r>
      <w:r>
        <w:rPr>
          <w:w w:val="110"/>
        </w:rPr>
        <w:t>in</w:t>
      </w:r>
      <w:r>
        <w:rPr>
          <w:spacing w:val="-6"/>
          <w:w w:val="110"/>
        </w:rPr>
        <w:t> </w:t>
      </w:r>
      <w:r>
        <w:rPr>
          <w:w w:val="110"/>
        </w:rPr>
        <w:t>the propofol</w:t>
      </w:r>
      <w:r>
        <w:rPr>
          <w:w w:val="110"/>
        </w:rPr>
        <w:t> effect.</w:t>
      </w:r>
      <w:r>
        <w:rPr>
          <w:w w:val="110"/>
        </w:rPr>
        <w:t> Furthermore,</w:t>
      </w:r>
      <w:r>
        <w:rPr>
          <w:w w:val="110"/>
        </w:rPr>
        <w:t> given</w:t>
      </w:r>
      <w:r>
        <w:rPr>
          <w:w w:val="110"/>
        </w:rPr>
        <w:t> that</w:t>
      </w:r>
      <w:r>
        <w:rPr>
          <w:w w:val="110"/>
        </w:rPr>
        <w:t> remifentanil</w:t>
      </w:r>
      <w:r>
        <w:rPr>
          <w:w w:val="110"/>
        </w:rPr>
        <w:t> infusion</w:t>
      </w:r>
      <w:r>
        <w:rPr>
          <w:w w:val="110"/>
        </w:rPr>
        <w:t> is</w:t>
      </w:r>
      <w:r>
        <w:rPr>
          <w:w w:val="110"/>
        </w:rPr>
        <w:t> done manually</w:t>
      </w:r>
      <w:r>
        <w:rPr>
          <w:w w:val="110"/>
        </w:rPr>
        <w:t> by</w:t>
      </w:r>
      <w:r>
        <w:rPr>
          <w:w w:val="110"/>
        </w:rPr>
        <w:t> anesthesiologists,</w:t>
      </w:r>
      <w:r>
        <w:rPr>
          <w:w w:val="110"/>
        </w:rPr>
        <w:t> our</w:t>
      </w:r>
      <w:r>
        <w:rPr>
          <w:w w:val="110"/>
        </w:rPr>
        <w:t> system</w:t>
      </w:r>
      <w:r>
        <w:rPr>
          <w:w w:val="110"/>
        </w:rPr>
        <w:t> is</w:t>
      </w:r>
      <w:r>
        <w:rPr>
          <w:w w:val="110"/>
        </w:rPr>
        <w:t> designed</w:t>
      </w:r>
      <w:r>
        <w:rPr>
          <w:w w:val="110"/>
        </w:rPr>
        <w:t> to</w:t>
      </w:r>
      <w:r>
        <w:rPr>
          <w:w w:val="110"/>
        </w:rPr>
        <w:t> interact</w:t>
      </w:r>
      <w:r>
        <w:rPr>
          <w:w w:val="110"/>
        </w:rPr>
        <w:t> and adapt</w:t>
      </w:r>
      <w:r>
        <w:rPr>
          <w:spacing w:val="-1"/>
          <w:w w:val="110"/>
        </w:rPr>
        <w:t> </w:t>
      </w:r>
      <w:r>
        <w:rPr>
          <w:w w:val="110"/>
        </w:rPr>
        <w:t>to</w:t>
      </w:r>
      <w:r>
        <w:rPr>
          <w:spacing w:val="-1"/>
          <w:w w:val="110"/>
        </w:rPr>
        <w:t> </w:t>
      </w:r>
      <w:r>
        <w:rPr>
          <w:w w:val="110"/>
        </w:rPr>
        <w:t>such</w:t>
      </w:r>
      <w:r>
        <w:rPr>
          <w:spacing w:val="-1"/>
          <w:w w:val="110"/>
        </w:rPr>
        <w:t> </w:t>
      </w:r>
      <w:r>
        <w:rPr>
          <w:w w:val="110"/>
        </w:rPr>
        <w:t>unknown</w:t>
      </w:r>
      <w:r>
        <w:rPr>
          <w:spacing w:val="-1"/>
          <w:w w:val="110"/>
        </w:rPr>
        <w:t> </w:t>
      </w:r>
      <w:r>
        <w:rPr>
          <w:w w:val="110"/>
        </w:rPr>
        <w:t>(or</w:t>
      </w:r>
      <w:r>
        <w:rPr>
          <w:spacing w:val="-1"/>
          <w:w w:val="110"/>
        </w:rPr>
        <w:t> </w:t>
      </w:r>
      <w:r>
        <w:rPr>
          <w:w w:val="110"/>
        </w:rPr>
        <w:t>difficult-to-predict)</w:t>
      </w:r>
      <w:r>
        <w:rPr>
          <w:spacing w:val="-1"/>
          <w:w w:val="110"/>
        </w:rPr>
        <w:t> </w:t>
      </w:r>
      <w:r>
        <w:rPr>
          <w:w w:val="110"/>
        </w:rPr>
        <w:t>external</w:t>
      </w:r>
      <w:r>
        <w:rPr>
          <w:spacing w:val="-1"/>
          <w:w w:val="110"/>
        </w:rPr>
        <w:t> </w:t>
      </w:r>
      <w:r>
        <w:rPr>
          <w:w w:val="110"/>
        </w:rPr>
        <w:t>behavior.</w:t>
      </w:r>
      <w:r>
        <w:rPr>
          <w:spacing w:val="-1"/>
          <w:w w:val="110"/>
        </w:rPr>
        <w:t> </w:t>
      </w:r>
      <w:r>
        <w:rPr>
          <w:w w:val="110"/>
        </w:rPr>
        <w:t>Note that</w:t>
      </w:r>
      <w:r>
        <w:rPr>
          <w:w w:val="110"/>
        </w:rPr>
        <w:t> such</w:t>
      </w:r>
      <w:r>
        <w:rPr>
          <w:w w:val="110"/>
        </w:rPr>
        <w:t> anesthesiologists-machine</w:t>
      </w:r>
      <w:r>
        <w:rPr>
          <w:w w:val="110"/>
        </w:rPr>
        <w:t> interactions</w:t>
      </w:r>
      <w:r>
        <w:rPr>
          <w:w w:val="110"/>
        </w:rPr>
        <w:t> are</w:t>
      </w:r>
      <w:r>
        <w:rPr>
          <w:w w:val="110"/>
        </w:rPr>
        <w:t> essential,</w:t>
      </w:r>
      <w:r>
        <w:rPr>
          <w:w w:val="110"/>
        </w:rPr>
        <w:t> but</w:t>
      </w:r>
      <w:r>
        <w:rPr>
          <w:w w:val="110"/>
        </w:rPr>
        <w:t> are something that has not been deeply considered in previous literature. For</w:t>
      </w:r>
      <w:r>
        <w:rPr>
          <w:w w:val="110"/>
        </w:rPr>
        <w:t> this,</w:t>
      </w:r>
      <w:r>
        <w:rPr>
          <w:w w:val="110"/>
        </w:rPr>
        <w:t> we</w:t>
      </w:r>
      <w:r>
        <w:rPr>
          <w:w w:val="110"/>
        </w:rPr>
        <w:t> formulate</w:t>
      </w:r>
      <w:r>
        <w:rPr>
          <w:w w:val="110"/>
        </w:rPr>
        <w:t> and</w:t>
      </w:r>
      <w:r>
        <w:rPr>
          <w:w w:val="110"/>
        </w:rPr>
        <w:t> present</w:t>
      </w:r>
      <w:r>
        <w:rPr>
          <w:w w:val="110"/>
        </w:rPr>
        <w:t> a</w:t>
      </w:r>
      <w:r>
        <w:rPr>
          <w:w w:val="110"/>
        </w:rPr>
        <w:t> patient</w:t>
      </w:r>
      <w:r>
        <w:rPr>
          <w:w w:val="110"/>
        </w:rPr>
        <w:t> dynamics</w:t>
      </w:r>
      <w:r>
        <w:rPr>
          <w:w w:val="110"/>
        </w:rPr>
        <w:t> model</w:t>
      </w:r>
      <w:r>
        <w:rPr>
          <w:w w:val="110"/>
        </w:rPr>
        <w:t> for propofol</w:t>
      </w:r>
      <w:r>
        <w:rPr>
          <w:spacing w:val="-11"/>
          <w:w w:val="110"/>
        </w:rPr>
        <w:t> </w:t>
      </w:r>
      <w:r>
        <w:rPr>
          <w:w w:val="110"/>
        </w:rPr>
        <w:t>and</w:t>
      </w:r>
      <w:r>
        <w:rPr>
          <w:spacing w:val="-11"/>
          <w:w w:val="110"/>
        </w:rPr>
        <w:t> </w:t>
      </w:r>
      <w:r>
        <w:rPr>
          <w:w w:val="110"/>
        </w:rPr>
        <w:t>remifentanil</w:t>
      </w:r>
      <w:r>
        <w:rPr>
          <w:spacing w:val="-11"/>
          <w:w w:val="110"/>
        </w:rPr>
        <w:t> </w:t>
      </w:r>
      <w:r>
        <w:rPr>
          <w:w w:val="110"/>
        </w:rPr>
        <w:t>infusion,</w:t>
      </w:r>
      <w:r>
        <w:rPr>
          <w:spacing w:val="-11"/>
          <w:w w:val="110"/>
        </w:rPr>
        <w:t> </w:t>
      </w:r>
      <w:r>
        <w:rPr>
          <w:w w:val="110"/>
        </w:rPr>
        <w:t>which</w:t>
      </w:r>
      <w:r>
        <w:rPr>
          <w:spacing w:val="-11"/>
          <w:w w:val="110"/>
        </w:rPr>
        <w:t> </w:t>
      </w:r>
      <w:r>
        <w:rPr>
          <w:w w:val="110"/>
        </w:rPr>
        <w:t>is</w:t>
      </w:r>
      <w:r>
        <w:rPr>
          <w:spacing w:val="-11"/>
          <w:w w:val="110"/>
        </w:rPr>
        <w:t> </w:t>
      </w:r>
      <w:r>
        <w:rPr>
          <w:w w:val="110"/>
        </w:rPr>
        <w:t>the</w:t>
      </w:r>
      <w:r>
        <w:rPr>
          <w:spacing w:val="-11"/>
          <w:w w:val="110"/>
        </w:rPr>
        <w:t> </w:t>
      </w:r>
      <w:r>
        <w:rPr>
          <w:w w:val="110"/>
        </w:rPr>
        <w:t>basis</w:t>
      </w:r>
      <w:r>
        <w:rPr>
          <w:spacing w:val="-11"/>
          <w:w w:val="110"/>
        </w:rPr>
        <w:t> </w:t>
      </w:r>
      <w:r>
        <w:rPr>
          <w:w w:val="110"/>
        </w:rPr>
        <w:t>of</w:t>
      </w:r>
      <w:r>
        <w:rPr>
          <w:spacing w:val="-11"/>
          <w:w w:val="110"/>
        </w:rPr>
        <w:t> </w:t>
      </w:r>
      <w:r>
        <w:rPr>
          <w:w w:val="110"/>
        </w:rPr>
        <w:t>a</w:t>
      </w:r>
      <w:r>
        <w:rPr>
          <w:spacing w:val="-11"/>
          <w:w w:val="110"/>
        </w:rPr>
        <w:t> </w:t>
      </w:r>
      <w:r>
        <w:rPr>
          <w:w w:val="110"/>
        </w:rPr>
        <w:t>system</w:t>
      </w:r>
      <w:r>
        <w:rPr>
          <w:spacing w:val="-11"/>
          <w:w w:val="110"/>
        </w:rPr>
        <w:t> </w:t>
      </w:r>
      <w:r>
        <w:rPr>
          <w:w w:val="110"/>
        </w:rPr>
        <w:t>design for</w:t>
      </w:r>
      <w:r>
        <w:rPr>
          <w:spacing w:val="-11"/>
          <w:w w:val="110"/>
        </w:rPr>
        <w:t> </w:t>
      </w:r>
      <w:r>
        <w:rPr>
          <w:w w:val="110"/>
        </w:rPr>
        <w:t>accurate</w:t>
      </w:r>
      <w:r>
        <w:rPr>
          <w:spacing w:val="-11"/>
          <w:w w:val="110"/>
        </w:rPr>
        <w:t> </w:t>
      </w:r>
      <w:r>
        <w:rPr>
          <w:w w:val="110"/>
        </w:rPr>
        <w:t>predictions</w:t>
      </w:r>
      <w:r>
        <w:rPr>
          <w:spacing w:val="-11"/>
          <w:w w:val="110"/>
        </w:rPr>
        <w:t> </w:t>
      </w:r>
      <w:r>
        <w:rPr>
          <w:w w:val="110"/>
        </w:rPr>
        <w:t>of</w:t>
      </w:r>
      <w:r>
        <w:rPr>
          <w:spacing w:val="-11"/>
          <w:w w:val="110"/>
        </w:rPr>
        <w:t> </w:t>
      </w:r>
      <w:r>
        <w:rPr>
          <w:w w:val="110"/>
        </w:rPr>
        <w:t>per-subject</w:t>
      </w:r>
      <w:r>
        <w:rPr>
          <w:spacing w:val="-11"/>
          <w:w w:val="110"/>
        </w:rPr>
        <w:t> </w:t>
      </w:r>
      <w:r>
        <w:rPr>
          <w:w w:val="110"/>
        </w:rPr>
        <w:t>effects</w:t>
      </w:r>
      <w:r>
        <w:rPr>
          <w:spacing w:val="-11"/>
          <w:w w:val="110"/>
        </w:rPr>
        <w:t> </w:t>
      </w:r>
      <w:r>
        <w:rPr>
          <w:w w:val="110"/>
        </w:rPr>
        <w:t>in</w:t>
      </w:r>
      <w:r>
        <w:rPr>
          <w:spacing w:val="-11"/>
          <w:w w:val="110"/>
        </w:rPr>
        <w:t> </w:t>
      </w:r>
      <w:r>
        <w:rPr>
          <w:w w:val="110"/>
        </w:rPr>
        <w:t>anesthesia.</w:t>
      </w:r>
      <w:r>
        <w:rPr>
          <w:spacing w:val="-11"/>
          <w:w w:val="110"/>
        </w:rPr>
        <w:t> </w:t>
      </w:r>
      <w:r>
        <w:rPr>
          <w:w w:val="110"/>
        </w:rPr>
        <w:t>Using</w:t>
      </w:r>
      <w:r>
        <w:rPr>
          <w:spacing w:val="-11"/>
          <w:w w:val="110"/>
        </w:rPr>
        <w:t> </w:t>
      </w:r>
      <w:r>
        <w:rPr>
          <w:w w:val="110"/>
        </w:rPr>
        <w:t>large- scale</w:t>
      </w:r>
      <w:r>
        <w:rPr>
          <w:w w:val="110"/>
        </w:rPr>
        <w:t> clinical</w:t>
      </w:r>
      <w:r>
        <w:rPr>
          <w:w w:val="110"/>
        </w:rPr>
        <w:t> open-source</w:t>
      </w:r>
      <w:r>
        <w:rPr>
          <w:w w:val="110"/>
        </w:rPr>
        <w:t> data</w:t>
      </w:r>
      <w:r>
        <w:rPr>
          <w:w w:val="110"/>
        </w:rPr>
        <w:t> collected</w:t>
      </w:r>
      <w:r>
        <w:rPr>
          <w:w w:val="110"/>
        </w:rPr>
        <w:t> from</w:t>
      </w:r>
      <w:r>
        <w:rPr>
          <w:w w:val="110"/>
        </w:rPr>
        <w:t> 3000</w:t>
      </w:r>
      <w:r>
        <w:rPr>
          <w:w w:val="110"/>
        </w:rPr>
        <w:t> surgical</w:t>
      </w:r>
      <w:r>
        <w:rPr>
          <w:w w:val="110"/>
        </w:rPr>
        <w:t> patients who</w:t>
      </w:r>
      <w:r>
        <w:rPr>
          <w:w w:val="110"/>
        </w:rPr>
        <w:t> underwent</w:t>
      </w:r>
      <w:r>
        <w:rPr>
          <w:w w:val="110"/>
        </w:rPr>
        <w:t> general</w:t>
      </w:r>
      <w:r>
        <w:rPr>
          <w:w w:val="110"/>
        </w:rPr>
        <w:t> surgery</w:t>
      </w:r>
      <w:r>
        <w:rPr>
          <w:w w:val="110"/>
        </w:rPr>
        <w:t> between</w:t>
      </w:r>
      <w:r>
        <w:rPr>
          <w:w w:val="110"/>
        </w:rPr>
        <w:t> June</w:t>
      </w:r>
      <w:r>
        <w:rPr>
          <w:w w:val="110"/>
        </w:rPr>
        <w:t> 2016</w:t>
      </w:r>
      <w:r>
        <w:rPr>
          <w:w w:val="110"/>
        </w:rPr>
        <w:t> and</w:t>
      </w:r>
      <w:r>
        <w:rPr>
          <w:w w:val="110"/>
        </w:rPr>
        <w:t> September 2016</w:t>
      </w:r>
      <w:r>
        <w:rPr>
          <w:spacing w:val="-11"/>
          <w:w w:val="110"/>
        </w:rPr>
        <w:t> </w:t>
      </w:r>
      <w:r>
        <w:rPr>
          <w:w w:val="110"/>
        </w:rPr>
        <w:t>at</w:t>
      </w:r>
      <w:r>
        <w:rPr>
          <w:spacing w:val="-11"/>
          <w:w w:val="110"/>
        </w:rPr>
        <w:t> </w:t>
      </w:r>
      <w:r>
        <w:rPr>
          <w:w w:val="110"/>
        </w:rPr>
        <w:t>the</w:t>
      </w:r>
      <w:r>
        <w:rPr>
          <w:spacing w:val="-11"/>
          <w:w w:val="110"/>
        </w:rPr>
        <w:t> </w:t>
      </w:r>
      <w:r>
        <w:rPr>
          <w:w w:val="110"/>
        </w:rPr>
        <w:t>Seoul</w:t>
      </w:r>
      <w:r>
        <w:rPr>
          <w:spacing w:val="-11"/>
          <w:w w:val="110"/>
        </w:rPr>
        <w:t> </w:t>
      </w:r>
      <w:r>
        <w:rPr>
          <w:w w:val="110"/>
        </w:rPr>
        <w:t>National</w:t>
      </w:r>
      <w:r>
        <w:rPr>
          <w:spacing w:val="-11"/>
          <w:w w:val="110"/>
        </w:rPr>
        <w:t> </w:t>
      </w:r>
      <w:r>
        <w:rPr>
          <w:w w:val="110"/>
        </w:rPr>
        <w:t>University</w:t>
      </w:r>
      <w:r>
        <w:rPr>
          <w:spacing w:val="-11"/>
          <w:w w:val="110"/>
        </w:rPr>
        <w:t> </w:t>
      </w:r>
      <w:r>
        <w:rPr>
          <w:w w:val="110"/>
        </w:rPr>
        <w:t>Hospital,</w:t>
      </w:r>
      <w:r>
        <w:rPr>
          <w:spacing w:val="-11"/>
          <w:w w:val="110"/>
        </w:rPr>
        <w:t> </w:t>
      </w:r>
      <w:r>
        <w:rPr>
          <w:w w:val="110"/>
        </w:rPr>
        <w:t>Korea,</w:t>
      </w:r>
      <w:r>
        <w:rPr>
          <w:spacing w:val="-11"/>
          <w:w w:val="110"/>
        </w:rPr>
        <w:t> </w:t>
      </w:r>
      <w:r>
        <w:rPr>
          <w:w w:val="110"/>
        </w:rPr>
        <w:t>we</w:t>
      </w:r>
      <w:r>
        <w:rPr>
          <w:spacing w:val="-11"/>
          <w:w w:val="110"/>
        </w:rPr>
        <w:t> </w:t>
      </w:r>
      <w:r>
        <w:rPr>
          <w:w w:val="110"/>
        </w:rPr>
        <w:t>showcase</w:t>
      </w:r>
      <w:r>
        <w:rPr>
          <w:spacing w:val="-11"/>
          <w:w w:val="110"/>
        </w:rPr>
        <w:t> </w:t>
      </w:r>
      <w:r>
        <w:rPr>
          <w:w w:val="110"/>
        </w:rPr>
        <w:t>the effectiveness</w:t>
      </w:r>
      <w:r>
        <w:rPr>
          <w:w w:val="110"/>
        </w:rPr>
        <w:t> of</w:t>
      </w:r>
      <w:r>
        <w:rPr>
          <w:w w:val="110"/>
        </w:rPr>
        <w:t> our</w:t>
      </w:r>
      <w:r>
        <w:rPr>
          <w:w w:val="110"/>
        </w:rPr>
        <w:t> approach</w:t>
      </w:r>
      <w:r>
        <w:rPr>
          <w:w w:val="110"/>
        </w:rPr>
        <w:t> in</w:t>
      </w:r>
      <w:r>
        <w:rPr>
          <w:w w:val="110"/>
        </w:rPr>
        <w:t> stabilizing</w:t>
      </w:r>
      <w:r>
        <w:rPr>
          <w:w w:val="110"/>
        </w:rPr>
        <w:t> the</w:t>
      </w:r>
      <w:r>
        <w:rPr>
          <w:w w:val="110"/>
        </w:rPr>
        <w:t> BIS</w:t>
      </w:r>
      <w:r>
        <w:rPr>
          <w:w w:val="110"/>
        </w:rPr>
        <w:t> level</w:t>
      </w:r>
      <w:r>
        <w:rPr>
          <w:w w:val="110"/>
        </w:rPr>
        <w:t> of</w:t>
      </w:r>
      <w:r>
        <w:rPr>
          <w:w w:val="110"/>
        </w:rPr>
        <w:t> a</w:t>
      </w:r>
      <w:r>
        <w:rPr>
          <w:w w:val="110"/>
        </w:rPr>
        <w:t> patient and</w:t>
      </w:r>
      <w:r>
        <w:rPr>
          <w:w w:val="110"/>
        </w:rPr>
        <w:t> drug</w:t>
      </w:r>
      <w:r>
        <w:rPr>
          <w:w w:val="110"/>
        </w:rPr>
        <w:t> concentration</w:t>
      </w:r>
      <w:r>
        <w:rPr>
          <w:w w:val="110"/>
        </w:rPr>
        <w:t> under</w:t>
      </w:r>
      <w:r>
        <w:rPr>
          <w:w w:val="110"/>
        </w:rPr>
        <w:t> various</w:t>
      </w:r>
      <w:r>
        <w:rPr>
          <w:w w:val="110"/>
        </w:rPr>
        <w:t> realistic</w:t>
      </w:r>
      <w:r>
        <w:rPr>
          <w:w w:val="110"/>
        </w:rPr>
        <w:t> scenarios</w:t>
      </w:r>
      <w:r>
        <w:rPr>
          <w:w w:val="110"/>
        </w:rPr>
        <w:t> [</w:t>
      </w:r>
      <w:hyperlink w:history="true" w:anchor="_bookmark43">
        <w:r>
          <w:rPr>
            <w:color w:val="007FAC"/>
            <w:w w:val="110"/>
          </w:rPr>
          <w:t>14</w:t>
        </w:r>
      </w:hyperlink>
      <w:r>
        <w:rPr>
          <w:w w:val="110"/>
        </w:rPr>
        <w:t>].</w:t>
      </w:r>
      <w:r>
        <w:rPr>
          <w:w w:val="110"/>
        </w:rPr>
        <w:t> These findings</w:t>
      </w:r>
      <w:r>
        <w:rPr>
          <w:w w:val="110"/>
        </w:rPr>
        <w:t> lead</w:t>
      </w:r>
      <w:r>
        <w:rPr>
          <w:w w:val="110"/>
        </w:rPr>
        <w:t> to</w:t>
      </w:r>
      <w:r>
        <w:rPr>
          <w:w w:val="110"/>
        </w:rPr>
        <w:t> the</w:t>
      </w:r>
      <w:r>
        <w:rPr>
          <w:w w:val="110"/>
        </w:rPr>
        <w:t> design</w:t>
      </w:r>
      <w:r>
        <w:rPr>
          <w:w w:val="110"/>
        </w:rPr>
        <w:t> of</w:t>
      </w:r>
      <w:r>
        <w:rPr>
          <w:w w:val="110"/>
        </w:rPr>
        <w:t> an</w:t>
      </w:r>
      <w:r>
        <w:rPr>
          <w:w w:val="110"/>
        </w:rPr>
        <w:t> explainable</w:t>
      </w:r>
      <w:r>
        <w:rPr>
          <w:w w:val="110"/>
        </w:rPr>
        <w:t> agent</w:t>
      </w:r>
      <w:r>
        <w:rPr>
          <w:w w:val="110"/>
        </w:rPr>
        <w:t> to</w:t>
      </w:r>
      <w:r>
        <w:rPr>
          <w:w w:val="110"/>
        </w:rPr>
        <w:t> assist</w:t>
      </w:r>
      <w:r>
        <w:rPr>
          <w:w w:val="110"/>
        </w:rPr>
        <w:t> anes- thesiologists</w:t>
      </w:r>
      <w:r>
        <w:rPr>
          <w:w w:val="110"/>
        </w:rPr>
        <w:t> in</w:t>
      </w:r>
      <w:r>
        <w:rPr>
          <w:w w:val="110"/>
        </w:rPr>
        <w:t> understanding</w:t>
      </w:r>
      <w:r>
        <w:rPr>
          <w:w w:val="110"/>
        </w:rPr>
        <w:t> and</w:t>
      </w:r>
      <w:r>
        <w:rPr>
          <w:w w:val="110"/>
        </w:rPr>
        <w:t> effectively</w:t>
      </w:r>
      <w:r>
        <w:rPr>
          <w:w w:val="110"/>
        </w:rPr>
        <w:t> reacting</w:t>
      </w:r>
      <w:r>
        <w:rPr>
          <w:w w:val="110"/>
        </w:rPr>
        <w:t> to</w:t>
      </w:r>
      <w:r>
        <w:rPr>
          <w:w w:val="110"/>
        </w:rPr>
        <w:t> emergency situations,</w:t>
      </w:r>
      <w:r>
        <w:rPr>
          <w:w w:val="110"/>
        </w:rPr>
        <w:t> without</w:t>
      </w:r>
      <w:r>
        <w:rPr>
          <w:w w:val="110"/>
        </w:rPr>
        <w:t> compromising</w:t>
      </w:r>
      <w:r>
        <w:rPr>
          <w:w w:val="110"/>
        </w:rPr>
        <w:t> the</w:t>
      </w:r>
      <w:r>
        <w:rPr>
          <w:w w:val="110"/>
        </w:rPr>
        <w:t> high</w:t>
      </w:r>
      <w:r>
        <w:rPr>
          <w:w w:val="110"/>
        </w:rPr>
        <w:t> stabilization</w:t>
      </w:r>
      <w:r>
        <w:rPr>
          <w:w w:val="110"/>
        </w:rPr>
        <w:t> performance. The list of abbreviations is presented in </w:t>
      </w:r>
      <w:hyperlink w:history="true" w:anchor="_bookmark6">
        <w:r>
          <w:rPr>
            <w:color w:val="007FAC"/>
            <w:w w:val="110"/>
          </w:rPr>
          <w:t>Table</w:t>
        </w:r>
      </w:hyperlink>
      <w:r>
        <w:rPr>
          <w:color w:val="007FAC"/>
          <w:w w:val="110"/>
        </w:rPr>
        <w:t> </w:t>
      </w:r>
      <w:hyperlink w:history="true" w:anchor="_bookmark6">
        <w:r>
          <w:rPr>
            <w:color w:val="007FAC"/>
            <w:w w:val="110"/>
          </w:rPr>
          <w:t>1</w:t>
        </w:r>
      </w:hyperlink>
      <w:r>
        <w:rPr>
          <w:w w:val="110"/>
        </w:rPr>
        <w:t>.</w:t>
      </w:r>
    </w:p>
    <w:p>
      <w:pPr>
        <w:pStyle w:val="BodyText"/>
        <w:spacing w:line="283" w:lineRule="auto"/>
        <w:ind w:left="43"/>
        <w:jc w:val="both"/>
      </w:pPr>
      <w:r>
        <w:rPr>
          <w:b/>
          <w:w w:val="110"/>
        </w:rPr>
        <w:t>Contributions:</w:t>
      </w:r>
      <w:r>
        <w:rPr>
          <w:b/>
          <w:w w:val="110"/>
        </w:rPr>
        <w:t> </w:t>
      </w:r>
      <w:r>
        <w:rPr>
          <w:w w:val="110"/>
        </w:rPr>
        <w:t>The</w:t>
      </w:r>
      <w:r>
        <w:rPr>
          <w:w w:val="110"/>
        </w:rPr>
        <w:t> contributions</w:t>
      </w:r>
      <w:r>
        <w:rPr>
          <w:w w:val="110"/>
        </w:rPr>
        <w:t> made</w:t>
      </w:r>
      <w:r>
        <w:rPr>
          <w:w w:val="110"/>
        </w:rPr>
        <w:t> in</w:t>
      </w:r>
      <w:r>
        <w:rPr>
          <w:w w:val="110"/>
        </w:rPr>
        <w:t> this</w:t>
      </w:r>
      <w:r>
        <w:rPr>
          <w:w w:val="110"/>
        </w:rPr>
        <w:t> work</w:t>
      </w:r>
      <w:r>
        <w:rPr>
          <w:w w:val="110"/>
        </w:rPr>
        <w:t> can</w:t>
      </w:r>
      <w:r>
        <w:rPr>
          <w:w w:val="110"/>
        </w:rPr>
        <w:t> be</w:t>
      </w:r>
      <w:r>
        <w:rPr>
          <w:w w:val="110"/>
        </w:rPr>
        <w:t> </w:t>
      </w:r>
      <w:r>
        <w:rPr>
          <w:w w:val="110"/>
        </w:rPr>
        <w:t>summa- rized in three-fold:</w:t>
      </w:r>
    </w:p>
    <w:p>
      <w:pPr>
        <w:spacing w:line="240" w:lineRule="auto" w:before="6" w:after="24"/>
        <w:rPr>
          <w:sz w:val="8"/>
        </w:rPr>
      </w:pPr>
      <w:r>
        <w:rPr/>
        <w:br w:type="column"/>
      </w:r>
      <w:r>
        <w:rPr>
          <w:sz w:val="8"/>
        </w:rPr>
      </w:r>
    </w:p>
    <w:p>
      <w:pPr>
        <w:pStyle w:val="BodyText"/>
        <w:ind w:left="389"/>
        <w:rPr>
          <w:sz w:val="20"/>
        </w:rPr>
      </w:pPr>
      <w:r>
        <w:rPr>
          <w:sz w:val="20"/>
        </w:rPr>
        <w:drawing>
          <wp:inline distT="0" distB="0" distL="0" distR="0">
            <wp:extent cx="2743874" cy="55473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2743874" cy="554735"/>
                    </a:xfrm>
                    <a:prstGeom prst="rect">
                      <a:avLst/>
                    </a:prstGeom>
                  </pic:spPr>
                </pic:pic>
              </a:graphicData>
            </a:graphic>
          </wp:inline>
        </w:drawing>
      </w:r>
      <w:r>
        <w:rPr>
          <w:sz w:val="20"/>
        </w:rPr>
      </w:r>
    </w:p>
    <w:p>
      <w:pPr>
        <w:pStyle w:val="BodyText"/>
        <w:spacing w:before="90"/>
        <w:rPr>
          <w:sz w:val="12"/>
        </w:rPr>
      </w:pPr>
    </w:p>
    <w:p>
      <w:pPr>
        <w:spacing w:before="0"/>
        <w:ind w:left="872" w:right="0" w:firstLine="0"/>
        <w:jc w:val="left"/>
        <w:rPr>
          <w:sz w:val="12"/>
        </w:rPr>
      </w:pPr>
      <w:bookmarkStart w:name="_bookmark7" w:id="10"/>
      <w:bookmarkEnd w:id="10"/>
      <w:r>
        <w:rPr/>
      </w:r>
      <w:r>
        <w:rPr>
          <w:b/>
          <w:w w:val="120"/>
          <w:sz w:val="12"/>
        </w:rPr>
        <w:t>/ig.</w:t>
      </w:r>
      <w:r>
        <w:rPr>
          <w:b/>
          <w:spacing w:val="14"/>
          <w:w w:val="120"/>
          <w:sz w:val="12"/>
        </w:rPr>
        <w:t> </w:t>
      </w:r>
      <w:r>
        <w:rPr>
          <w:b/>
          <w:w w:val="120"/>
          <w:sz w:val="12"/>
        </w:rPr>
        <w:t>1.</w:t>
      </w:r>
      <w:r>
        <w:rPr>
          <w:b/>
          <w:spacing w:val="40"/>
          <w:w w:val="120"/>
          <w:sz w:val="12"/>
        </w:rPr>
        <w:t> </w:t>
      </w:r>
      <w:r>
        <w:rPr>
          <w:w w:val="120"/>
          <w:sz w:val="12"/>
        </w:rPr>
        <w:t>BIS</w:t>
      </w:r>
      <w:r>
        <w:rPr>
          <w:spacing w:val="14"/>
          <w:w w:val="120"/>
          <w:sz w:val="12"/>
        </w:rPr>
        <w:t> </w:t>
      </w:r>
      <w:r>
        <w:rPr>
          <w:w w:val="120"/>
          <w:sz w:val="12"/>
        </w:rPr>
        <w:t>band</w:t>
      </w:r>
      <w:r>
        <w:rPr>
          <w:spacing w:val="15"/>
          <w:w w:val="120"/>
          <w:sz w:val="12"/>
        </w:rPr>
        <w:t> </w:t>
      </w:r>
      <w:r>
        <w:rPr>
          <w:w w:val="120"/>
          <w:sz w:val="12"/>
        </w:rPr>
        <w:t>to</w:t>
      </w:r>
      <w:r>
        <w:rPr>
          <w:spacing w:val="15"/>
          <w:w w:val="120"/>
          <w:sz w:val="12"/>
        </w:rPr>
        <w:t> </w:t>
      </w:r>
      <w:r>
        <w:rPr>
          <w:w w:val="120"/>
          <w:sz w:val="12"/>
        </w:rPr>
        <w:t>indicate</w:t>
      </w:r>
      <w:r>
        <w:rPr>
          <w:spacing w:val="14"/>
          <w:w w:val="120"/>
          <w:sz w:val="12"/>
        </w:rPr>
        <w:t> </w:t>
      </w:r>
      <w:r>
        <w:rPr>
          <w:w w:val="120"/>
          <w:sz w:val="12"/>
        </w:rPr>
        <w:t>a</w:t>
      </w:r>
      <w:r>
        <w:rPr>
          <w:spacing w:val="15"/>
          <w:w w:val="120"/>
          <w:sz w:val="12"/>
        </w:rPr>
        <w:t> </w:t>
      </w:r>
      <w:r>
        <w:rPr>
          <w:w w:val="120"/>
          <w:sz w:val="12"/>
        </w:rPr>
        <w:t>desired</w:t>
      </w:r>
      <w:r>
        <w:rPr>
          <w:spacing w:val="14"/>
          <w:w w:val="120"/>
          <w:sz w:val="12"/>
        </w:rPr>
        <w:t> </w:t>
      </w:r>
      <w:r>
        <w:rPr>
          <w:w w:val="120"/>
          <w:sz w:val="12"/>
        </w:rPr>
        <w:t>depth</w:t>
      </w:r>
      <w:r>
        <w:rPr>
          <w:spacing w:val="15"/>
          <w:w w:val="120"/>
          <w:sz w:val="12"/>
        </w:rPr>
        <w:t> </w:t>
      </w:r>
      <w:r>
        <w:rPr>
          <w:w w:val="120"/>
          <w:sz w:val="12"/>
        </w:rPr>
        <w:t>of</w:t>
      </w:r>
      <w:r>
        <w:rPr>
          <w:spacing w:val="15"/>
          <w:w w:val="120"/>
          <w:sz w:val="12"/>
        </w:rPr>
        <w:t> </w:t>
      </w:r>
      <w:r>
        <w:rPr>
          <w:spacing w:val="-2"/>
          <w:w w:val="120"/>
          <w:sz w:val="12"/>
        </w:rPr>
        <w:t>hypnosis.</w:t>
      </w:r>
    </w:p>
    <w:p>
      <w:pPr>
        <w:pStyle w:val="BodyText"/>
        <w:rPr>
          <w:sz w:val="12"/>
        </w:rPr>
      </w:pPr>
    </w:p>
    <w:p>
      <w:pPr>
        <w:pStyle w:val="BodyText"/>
        <w:rPr>
          <w:sz w:val="12"/>
        </w:rPr>
      </w:pPr>
    </w:p>
    <w:p>
      <w:pPr>
        <w:pStyle w:val="BodyText"/>
        <w:spacing w:before="82"/>
        <w:rPr>
          <w:sz w:val="12"/>
        </w:rPr>
      </w:pPr>
    </w:p>
    <w:p>
      <w:pPr>
        <w:pStyle w:val="ListParagraph"/>
        <w:numPr>
          <w:ilvl w:val="0"/>
          <w:numId w:val="2"/>
        </w:numPr>
        <w:tabs>
          <w:tab w:pos="440" w:val="left" w:leader="none"/>
          <w:tab w:pos="442" w:val="left" w:leader="none"/>
        </w:tabs>
        <w:spacing w:line="276" w:lineRule="auto" w:before="0" w:after="0"/>
        <w:ind w:left="442" w:right="41" w:hanging="128"/>
        <w:jc w:val="both"/>
        <w:rPr>
          <w:sz w:val="16"/>
        </w:rPr>
      </w:pPr>
      <w:r>
        <w:rPr>
          <w:w w:val="110"/>
          <w:sz w:val="16"/>
        </w:rPr>
        <w:t>We</w:t>
      </w:r>
      <w:r>
        <w:rPr>
          <w:w w:val="110"/>
          <w:sz w:val="16"/>
        </w:rPr>
        <w:t> develop</w:t>
      </w:r>
      <w:r>
        <w:rPr>
          <w:w w:val="110"/>
          <w:sz w:val="16"/>
        </w:rPr>
        <w:t> a</w:t>
      </w:r>
      <w:r>
        <w:rPr>
          <w:w w:val="110"/>
          <w:sz w:val="16"/>
        </w:rPr>
        <w:t> realistic</w:t>
      </w:r>
      <w:r>
        <w:rPr>
          <w:w w:val="110"/>
          <w:sz w:val="16"/>
        </w:rPr>
        <w:t> patient</w:t>
      </w:r>
      <w:r>
        <w:rPr>
          <w:w w:val="110"/>
          <w:sz w:val="16"/>
        </w:rPr>
        <w:t> simulator</w:t>
      </w:r>
      <w:r>
        <w:rPr>
          <w:w w:val="110"/>
          <w:sz w:val="16"/>
        </w:rPr>
        <w:t> based</w:t>
      </w:r>
      <w:r>
        <w:rPr>
          <w:w w:val="110"/>
          <w:sz w:val="16"/>
        </w:rPr>
        <w:t> on</w:t>
      </w:r>
      <w:r>
        <w:rPr>
          <w:w w:val="110"/>
          <w:sz w:val="16"/>
        </w:rPr>
        <w:t> the</w:t>
      </w:r>
      <w:r>
        <w:rPr>
          <w:w w:val="110"/>
          <w:sz w:val="16"/>
        </w:rPr>
        <w:t> PK/PD model,</w:t>
      </w:r>
      <w:r>
        <w:rPr>
          <w:w w:val="110"/>
          <w:sz w:val="16"/>
        </w:rPr>
        <w:t> with</w:t>
      </w:r>
      <w:r>
        <w:rPr>
          <w:w w:val="110"/>
          <w:sz w:val="16"/>
        </w:rPr>
        <w:t> which</w:t>
      </w:r>
      <w:r>
        <w:rPr>
          <w:w w:val="110"/>
          <w:sz w:val="16"/>
        </w:rPr>
        <w:t> we</w:t>
      </w:r>
      <w:r>
        <w:rPr>
          <w:w w:val="110"/>
          <w:sz w:val="16"/>
        </w:rPr>
        <w:t> train</w:t>
      </w:r>
      <w:r>
        <w:rPr>
          <w:w w:val="110"/>
          <w:sz w:val="16"/>
        </w:rPr>
        <w:t> model-free</w:t>
      </w:r>
      <w:r>
        <w:rPr>
          <w:w w:val="110"/>
          <w:sz w:val="16"/>
        </w:rPr>
        <w:t> reinforcement</w:t>
      </w:r>
      <w:r>
        <w:rPr>
          <w:w w:val="110"/>
          <w:sz w:val="16"/>
        </w:rPr>
        <w:t> </w:t>
      </w:r>
      <w:r>
        <w:rPr>
          <w:w w:val="110"/>
          <w:sz w:val="16"/>
        </w:rPr>
        <w:t>learning agents</w:t>
      </w:r>
      <w:r>
        <w:rPr>
          <w:w w:val="110"/>
          <w:sz w:val="16"/>
        </w:rPr>
        <w:t> for</w:t>
      </w:r>
      <w:r>
        <w:rPr>
          <w:w w:val="110"/>
          <w:sz w:val="16"/>
        </w:rPr>
        <w:t> propofol</w:t>
      </w:r>
      <w:r>
        <w:rPr>
          <w:w w:val="110"/>
          <w:sz w:val="16"/>
        </w:rPr>
        <w:t> dose</w:t>
      </w:r>
      <w:r>
        <w:rPr>
          <w:w w:val="110"/>
          <w:sz w:val="16"/>
        </w:rPr>
        <w:t> control.</w:t>
      </w:r>
      <w:r>
        <w:rPr>
          <w:w w:val="110"/>
          <w:sz w:val="16"/>
        </w:rPr>
        <w:t> To</w:t>
      </w:r>
      <w:r>
        <w:rPr>
          <w:w w:val="110"/>
          <w:sz w:val="16"/>
        </w:rPr>
        <w:t> the</w:t>
      </w:r>
      <w:r>
        <w:rPr>
          <w:w w:val="110"/>
          <w:sz w:val="16"/>
        </w:rPr>
        <w:t> best</w:t>
      </w:r>
      <w:r>
        <w:rPr>
          <w:w w:val="110"/>
          <w:sz w:val="16"/>
        </w:rPr>
        <w:t> of</w:t>
      </w:r>
      <w:r>
        <w:rPr>
          <w:w w:val="110"/>
          <w:sz w:val="16"/>
        </w:rPr>
        <w:t> our</w:t>
      </w:r>
      <w:r>
        <w:rPr>
          <w:w w:val="110"/>
          <w:sz w:val="16"/>
        </w:rPr>
        <w:t> knowledge, this</w:t>
      </w:r>
      <w:r>
        <w:rPr>
          <w:w w:val="110"/>
          <w:sz w:val="16"/>
        </w:rPr>
        <w:t> is</w:t>
      </w:r>
      <w:r>
        <w:rPr>
          <w:w w:val="110"/>
          <w:sz w:val="16"/>
        </w:rPr>
        <w:t> the</w:t>
      </w:r>
      <w:r>
        <w:rPr>
          <w:w w:val="110"/>
          <w:sz w:val="16"/>
        </w:rPr>
        <w:t> first</w:t>
      </w:r>
      <w:r>
        <w:rPr>
          <w:w w:val="110"/>
          <w:sz w:val="16"/>
        </w:rPr>
        <w:t> patient</w:t>
      </w:r>
      <w:r>
        <w:rPr>
          <w:w w:val="110"/>
          <w:sz w:val="16"/>
        </w:rPr>
        <w:t> simulator</w:t>
      </w:r>
      <w:r>
        <w:rPr>
          <w:w w:val="110"/>
          <w:sz w:val="16"/>
        </w:rPr>
        <w:t> that</w:t>
      </w:r>
      <w:r>
        <w:rPr>
          <w:w w:val="110"/>
          <w:sz w:val="16"/>
        </w:rPr>
        <w:t> captures</w:t>
      </w:r>
      <w:r>
        <w:rPr>
          <w:w w:val="110"/>
          <w:sz w:val="16"/>
        </w:rPr>
        <w:t> the</w:t>
      </w:r>
      <w:r>
        <w:rPr>
          <w:w w:val="110"/>
          <w:sz w:val="16"/>
        </w:rPr>
        <w:t> combined effects</w:t>
      </w:r>
      <w:r>
        <w:rPr>
          <w:w w:val="110"/>
          <w:sz w:val="16"/>
        </w:rPr>
        <w:t> of</w:t>
      </w:r>
      <w:r>
        <w:rPr>
          <w:w w:val="110"/>
          <w:sz w:val="16"/>
        </w:rPr>
        <w:t> propofol</w:t>
      </w:r>
      <w:r>
        <w:rPr>
          <w:w w:val="110"/>
          <w:sz w:val="16"/>
        </w:rPr>
        <w:t> and</w:t>
      </w:r>
      <w:r>
        <w:rPr>
          <w:w w:val="110"/>
          <w:sz w:val="16"/>
        </w:rPr>
        <w:t> remifentanil</w:t>
      </w:r>
      <w:r>
        <w:rPr>
          <w:w w:val="110"/>
          <w:sz w:val="16"/>
        </w:rPr>
        <w:t> for</w:t>
      </w:r>
      <w:r>
        <w:rPr>
          <w:w w:val="110"/>
          <w:sz w:val="16"/>
        </w:rPr>
        <w:t> capturing</w:t>
      </w:r>
      <w:r>
        <w:rPr>
          <w:w w:val="110"/>
          <w:sz w:val="16"/>
        </w:rPr>
        <w:t> the</w:t>
      </w:r>
      <w:r>
        <w:rPr>
          <w:w w:val="110"/>
          <w:sz w:val="16"/>
        </w:rPr>
        <w:t> dynamics</w:t>
      </w:r>
      <w:r>
        <w:rPr>
          <w:spacing w:val="40"/>
          <w:w w:val="110"/>
          <w:sz w:val="16"/>
        </w:rPr>
        <w:t> </w:t>
      </w:r>
      <w:r>
        <w:rPr>
          <w:w w:val="110"/>
          <w:sz w:val="16"/>
        </w:rPr>
        <w:t>of patients.</w:t>
      </w:r>
    </w:p>
    <w:p>
      <w:pPr>
        <w:pStyle w:val="ListParagraph"/>
        <w:numPr>
          <w:ilvl w:val="0"/>
          <w:numId w:val="2"/>
        </w:numPr>
        <w:tabs>
          <w:tab w:pos="440" w:val="left" w:leader="none"/>
          <w:tab w:pos="442" w:val="left" w:leader="none"/>
        </w:tabs>
        <w:spacing w:line="276" w:lineRule="auto" w:before="78" w:after="0"/>
        <w:ind w:left="442" w:right="41" w:hanging="128"/>
        <w:jc w:val="both"/>
        <w:rPr>
          <w:sz w:val="16"/>
        </w:rPr>
      </w:pPr>
      <w:r>
        <w:rPr>
          <w:w w:val="110"/>
          <w:sz w:val="16"/>
        </w:rPr>
        <w:t>We</w:t>
      </w:r>
      <w:r>
        <w:rPr>
          <w:w w:val="110"/>
          <w:sz w:val="16"/>
        </w:rPr>
        <w:t> propose</w:t>
      </w:r>
      <w:r>
        <w:rPr>
          <w:w w:val="110"/>
          <w:sz w:val="16"/>
        </w:rPr>
        <w:t> an</w:t>
      </w:r>
      <w:r>
        <w:rPr>
          <w:w w:val="110"/>
          <w:sz w:val="16"/>
        </w:rPr>
        <w:t> explainable</w:t>
      </w:r>
      <w:r>
        <w:rPr>
          <w:w w:val="110"/>
          <w:sz w:val="16"/>
        </w:rPr>
        <w:t> RL</w:t>
      </w:r>
      <w:r>
        <w:rPr>
          <w:w w:val="110"/>
          <w:sz w:val="16"/>
        </w:rPr>
        <w:t> method</w:t>
      </w:r>
      <w:r>
        <w:rPr>
          <w:w w:val="110"/>
          <w:sz w:val="16"/>
        </w:rPr>
        <w:t> for</w:t>
      </w:r>
      <w:r>
        <w:rPr>
          <w:w w:val="110"/>
          <w:sz w:val="16"/>
        </w:rPr>
        <w:t> the</w:t>
      </w:r>
      <w:r>
        <w:rPr>
          <w:w w:val="110"/>
          <w:sz w:val="16"/>
        </w:rPr>
        <w:t> BIS</w:t>
      </w:r>
      <w:r>
        <w:rPr>
          <w:w w:val="110"/>
          <w:sz w:val="16"/>
        </w:rPr>
        <w:t> </w:t>
      </w:r>
      <w:r>
        <w:rPr>
          <w:w w:val="110"/>
          <w:sz w:val="16"/>
        </w:rPr>
        <w:t>stabilization and</w:t>
      </w:r>
      <w:r>
        <w:rPr>
          <w:w w:val="110"/>
          <w:sz w:val="16"/>
        </w:rPr>
        <w:t> BIS</w:t>
      </w:r>
      <w:r>
        <w:rPr>
          <w:w w:val="110"/>
          <w:sz w:val="16"/>
        </w:rPr>
        <w:t> level</w:t>
      </w:r>
      <w:r>
        <w:rPr>
          <w:w w:val="110"/>
          <w:sz w:val="16"/>
        </w:rPr>
        <w:t> prediction,</w:t>
      </w:r>
      <w:r>
        <w:rPr>
          <w:w w:val="110"/>
          <w:sz w:val="16"/>
        </w:rPr>
        <w:t> which</w:t>
      </w:r>
      <w:r>
        <w:rPr>
          <w:w w:val="110"/>
          <w:sz w:val="16"/>
        </w:rPr>
        <w:t> leads</w:t>
      </w:r>
      <w:r>
        <w:rPr>
          <w:w w:val="110"/>
          <w:sz w:val="16"/>
        </w:rPr>
        <w:t> physicians</w:t>
      </w:r>
      <w:r>
        <w:rPr>
          <w:w w:val="110"/>
          <w:sz w:val="16"/>
        </w:rPr>
        <w:t> to</w:t>
      </w:r>
      <w:r>
        <w:rPr>
          <w:w w:val="110"/>
          <w:sz w:val="16"/>
        </w:rPr>
        <w:t> understand how the RL agent makes optimal action-decision.</w:t>
      </w:r>
    </w:p>
    <w:p>
      <w:pPr>
        <w:pStyle w:val="ListParagraph"/>
        <w:numPr>
          <w:ilvl w:val="0"/>
          <w:numId w:val="2"/>
        </w:numPr>
        <w:tabs>
          <w:tab w:pos="440" w:val="left" w:leader="none"/>
          <w:tab w:pos="442" w:val="left" w:leader="none"/>
        </w:tabs>
        <w:spacing w:line="276" w:lineRule="auto" w:before="82" w:after="0"/>
        <w:ind w:left="442" w:right="41" w:hanging="128"/>
        <w:jc w:val="both"/>
        <w:rPr>
          <w:sz w:val="16"/>
        </w:rPr>
      </w:pPr>
      <w:r>
        <w:rPr>
          <w:w w:val="110"/>
          <w:sz w:val="16"/>
        </w:rPr>
        <w:t>Via</w:t>
      </w:r>
      <w:r>
        <w:rPr>
          <w:w w:val="110"/>
          <w:sz w:val="16"/>
        </w:rPr>
        <w:t> extensive</w:t>
      </w:r>
      <w:r>
        <w:rPr>
          <w:w w:val="110"/>
          <w:sz w:val="16"/>
        </w:rPr>
        <w:t> evaluations</w:t>
      </w:r>
      <w:r>
        <w:rPr>
          <w:w w:val="110"/>
          <w:sz w:val="16"/>
        </w:rPr>
        <w:t> with</w:t>
      </w:r>
      <w:r>
        <w:rPr>
          <w:w w:val="110"/>
          <w:sz w:val="16"/>
        </w:rPr>
        <w:t> real</w:t>
      </w:r>
      <w:r>
        <w:rPr>
          <w:w w:val="110"/>
          <w:sz w:val="16"/>
        </w:rPr>
        <w:t> clinical</w:t>
      </w:r>
      <w:r>
        <w:rPr>
          <w:w w:val="110"/>
          <w:sz w:val="16"/>
        </w:rPr>
        <w:t> data</w:t>
      </w:r>
      <w:r>
        <w:rPr>
          <w:w w:val="110"/>
          <w:sz w:val="16"/>
        </w:rPr>
        <w:t> collected</w:t>
      </w:r>
      <w:r>
        <w:rPr>
          <w:w w:val="110"/>
          <w:sz w:val="16"/>
        </w:rPr>
        <w:t> </w:t>
      </w:r>
      <w:r>
        <w:rPr>
          <w:w w:val="110"/>
          <w:sz w:val="16"/>
        </w:rPr>
        <w:t>from 3000</w:t>
      </w:r>
      <w:r>
        <w:rPr>
          <w:w w:val="110"/>
          <w:sz w:val="16"/>
        </w:rPr>
        <w:t> surgical</w:t>
      </w:r>
      <w:r>
        <w:rPr>
          <w:w w:val="110"/>
          <w:sz w:val="16"/>
        </w:rPr>
        <w:t> patients</w:t>
      </w:r>
      <w:r>
        <w:rPr>
          <w:w w:val="110"/>
          <w:sz w:val="16"/>
        </w:rPr>
        <w:t> who</w:t>
      </w:r>
      <w:r>
        <w:rPr>
          <w:w w:val="110"/>
          <w:sz w:val="16"/>
        </w:rPr>
        <w:t> underwent</w:t>
      </w:r>
      <w:r>
        <w:rPr>
          <w:w w:val="110"/>
          <w:sz w:val="16"/>
        </w:rPr>
        <w:t> general</w:t>
      </w:r>
      <w:r>
        <w:rPr>
          <w:w w:val="110"/>
          <w:sz w:val="16"/>
        </w:rPr>
        <w:t> surgery</w:t>
      </w:r>
      <w:r>
        <w:rPr>
          <w:w w:val="110"/>
          <w:sz w:val="16"/>
        </w:rPr>
        <w:t> between June</w:t>
      </w:r>
      <w:r>
        <w:rPr>
          <w:spacing w:val="37"/>
          <w:w w:val="110"/>
          <w:sz w:val="16"/>
        </w:rPr>
        <w:t> </w:t>
      </w:r>
      <w:r>
        <w:rPr>
          <w:w w:val="110"/>
          <w:sz w:val="16"/>
        </w:rPr>
        <w:t>2016</w:t>
      </w:r>
      <w:r>
        <w:rPr>
          <w:spacing w:val="37"/>
          <w:w w:val="110"/>
          <w:sz w:val="16"/>
        </w:rPr>
        <w:t> </w:t>
      </w:r>
      <w:r>
        <w:rPr>
          <w:w w:val="110"/>
          <w:sz w:val="16"/>
        </w:rPr>
        <w:t>and</w:t>
      </w:r>
      <w:r>
        <w:rPr>
          <w:spacing w:val="37"/>
          <w:w w:val="110"/>
          <w:sz w:val="16"/>
        </w:rPr>
        <w:t> </w:t>
      </w:r>
      <w:r>
        <w:rPr>
          <w:w w:val="110"/>
          <w:sz w:val="16"/>
        </w:rPr>
        <w:t>September</w:t>
      </w:r>
      <w:r>
        <w:rPr>
          <w:spacing w:val="37"/>
          <w:w w:val="110"/>
          <w:sz w:val="16"/>
        </w:rPr>
        <w:t> </w:t>
      </w:r>
      <w:r>
        <w:rPr>
          <w:w w:val="110"/>
          <w:sz w:val="16"/>
        </w:rPr>
        <w:t>2016,</w:t>
      </w:r>
      <w:r>
        <w:rPr>
          <w:spacing w:val="37"/>
          <w:w w:val="110"/>
          <w:sz w:val="16"/>
        </w:rPr>
        <w:t> </w:t>
      </w:r>
      <w:r>
        <w:rPr>
          <w:w w:val="110"/>
          <w:sz w:val="16"/>
        </w:rPr>
        <w:t>we</w:t>
      </w:r>
      <w:r>
        <w:rPr>
          <w:spacing w:val="37"/>
          <w:w w:val="110"/>
          <w:sz w:val="16"/>
        </w:rPr>
        <w:t> </w:t>
      </w:r>
      <w:r>
        <w:rPr>
          <w:w w:val="110"/>
          <w:sz w:val="16"/>
        </w:rPr>
        <w:t>make</w:t>
      </w:r>
      <w:r>
        <w:rPr>
          <w:spacing w:val="37"/>
          <w:w w:val="110"/>
          <w:sz w:val="16"/>
        </w:rPr>
        <w:t> </w:t>
      </w:r>
      <w:r>
        <w:rPr>
          <w:w w:val="110"/>
          <w:sz w:val="16"/>
        </w:rPr>
        <w:t>our</w:t>
      </w:r>
      <w:r>
        <w:rPr>
          <w:spacing w:val="37"/>
          <w:w w:val="110"/>
          <w:sz w:val="16"/>
        </w:rPr>
        <w:t> </w:t>
      </w:r>
      <w:r>
        <w:rPr>
          <w:w w:val="110"/>
          <w:sz w:val="16"/>
        </w:rPr>
        <w:t>scheme</w:t>
      </w:r>
      <w:r>
        <w:rPr>
          <w:spacing w:val="37"/>
          <w:w w:val="110"/>
          <w:sz w:val="16"/>
        </w:rPr>
        <w:t> </w:t>
      </w:r>
      <w:r>
        <w:rPr>
          <w:w w:val="110"/>
          <w:sz w:val="16"/>
        </w:rPr>
        <w:t>to</w:t>
      </w:r>
      <w:r>
        <w:rPr>
          <w:spacing w:val="37"/>
          <w:w w:val="110"/>
          <w:sz w:val="16"/>
        </w:rPr>
        <w:t> </w:t>
      </w:r>
      <w:r>
        <w:rPr>
          <w:w w:val="110"/>
          <w:sz w:val="16"/>
        </w:rPr>
        <w:t>the </w:t>
      </w:r>
      <w:r>
        <w:rPr>
          <w:sz w:val="16"/>
        </w:rPr>
        <w:t>first successful application of DRL-based propofol infusion control</w:t>
      </w:r>
      <w:r>
        <w:rPr>
          <w:w w:val="110"/>
          <w:sz w:val="16"/>
        </w:rPr>
        <w:t> under the unexpected external infusion of remifentanil.</w:t>
      </w:r>
    </w:p>
    <w:p>
      <w:pPr>
        <w:pStyle w:val="BodyText"/>
        <w:spacing w:line="276" w:lineRule="auto" w:before="163"/>
        <w:ind w:left="43" w:right="41"/>
        <w:jc w:val="both"/>
      </w:pPr>
      <w:r>
        <w:rPr>
          <w:b/>
          <w:w w:val="110"/>
        </w:rPr>
        <w:t>Organization:</w:t>
      </w:r>
      <w:r>
        <w:rPr>
          <w:b/>
          <w:spacing w:val="-2"/>
          <w:w w:val="110"/>
        </w:rPr>
        <w:t> </w:t>
      </w:r>
      <w:r>
        <w:rPr>
          <w:w w:val="110"/>
        </w:rPr>
        <w:t>The</w:t>
      </w:r>
      <w:r>
        <w:rPr>
          <w:spacing w:val="-2"/>
          <w:w w:val="110"/>
        </w:rPr>
        <w:t> </w:t>
      </w:r>
      <w:r>
        <w:rPr>
          <w:w w:val="110"/>
        </w:rPr>
        <w:t>rest</w:t>
      </w:r>
      <w:r>
        <w:rPr>
          <w:spacing w:val="-2"/>
          <w:w w:val="110"/>
        </w:rPr>
        <w:t> </w:t>
      </w:r>
      <w:r>
        <w:rPr>
          <w:w w:val="110"/>
        </w:rPr>
        <w:t>of</w:t>
      </w:r>
      <w:r>
        <w:rPr>
          <w:spacing w:val="-2"/>
          <w:w w:val="110"/>
        </w:rPr>
        <w:t> </w:t>
      </w:r>
      <w:r>
        <w:rPr>
          <w:w w:val="110"/>
        </w:rPr>
        <w:t>this</w:t>
      </w:r>
      <w:r>
        <w:rPr>
          <w:spacing w:val="-2"/>
          <w:w w:val="110"/>
        </w:rPr>
        <w:t> </w:t>
      </w:r>
      <w:r>
        <w:rPr>
          <w:w w:val="110"/>
        </w:rPr>
        <w:t>paper</w:t>
      </w:r>
      <w:r>
        <w:rPr>
          <w:spacing w:val="-2"/>
          <w:w w:val="110"/>
        </w:rPr>
        <w:t> </w:t>
      </w:r>
      <w:r>
        <w:rPr>
          <w:w w:val="110"/>
        </w:rPr>
        <w:t>is</w:t>
      </w:r>
      <w:r>
        <w:rPr>
          <w:spacing w:val="-2"/>
          <w:w w:val="110"/>
        </w:rPr>
        <w:t> </w:t>
      </w:r>
      <w:r>
        <w:rPr>
          <w:w w:val="110"/>
        </w:rPr>
        <w:t>organized</w:t>
      </w:r>
      <w:r>
        <w:rPr>
          <w:spacing w:val="-2"/>
          <w:w w:val="110"/>
        </w:rPr>
        <w:t> </w:t>
      </w:r>
      <w:r>
        <w:rPr>
          <w:w w:val="110"/>
        </w:rPr>
        <w:t>as</w:t>
      </w:r>
      <w:r>
        <w:rPr>
          <w:spacing w:val="-2"/>
          <w:w w:val="110"/>
        </w:rPr>
        <w:t> </w:t>
      </w:r>
      <w:r>
        <w:rPr>
          <w:w w:val="110"/>
        </w:rPr>
        <w:t>follows.</w:t>
      </w:r>
      <w:r>
        <w:rPr>
          <w:spacing w:val="-2"/>
          <w:w w:val="110"/>
        </w:rPr>
        <w:t> </w:t>
      </w:r>
      <w:r>
        <w:rPr>
          <w:w w:val="110"/>
        </w:rPr>
        <w:t>Section</w:t>
      </w:r>
      <w:r>
        <w:rPr>
          <w:spacing w:val="-2"/>
          <w:w w:val="110"/>
        </w:rPr>
        <w:t> </w:t>
      </w:r>
      <w:hyperlink w:history="true" w:anchor="_bookmark8">
        <w:r>
          <w:rPr>
            <w:color w:val="007FAC"/>
            <w:w w:val="110"/>
          </w:rPr>
          <w:t>2</w:t>
        </w:r>
      </w:hyperlink>
      <w:r>
        <w:rPr>
          <w:color w:val="007FAC"/>
          <w:w w:val="110"/>
        </w:rPr>
        <w:t> </w:t>
      </w:r>
      <w:r>
        <w:rPr>
          <w:w w:val="110"/>
        </w:rPr>
        <w:t>presents</w:t>
      </w:r>
      <w:r>
        <w:rPr>
          <w:w w:val="110"/>
        </w:rPr>
        <w:t> the</w:t>
      </w:r>
      <w:r>
        <w:rPr>
          <w:w w:val="110"/>
        </w:rPr>
        <w:t> related</w:t>
      </w:r>
      <w:r>
        <w:rPr>
          <w:w w:val="110"/>
        </w:rPr>
        <w:t> work;</w:t>
      </w:r>
      <w:r>
        <w:rPr>
          <w:w w:val="110"/>
        </w:rPr>
        <w:t> Section</w:t>
      </w:r>
      <w:r>
        <w:rPr>
          <w:w w:val="110"/>
        </w:rPr>
        <w:t> </w:t>
      </w:r>
      <w:hyperlink w:history="true" w:anchor="_bookmark11">
        <w:r>
          <w:rPr>
            <w:color w:val="007FAC"/>
            <w:w w:val="110"/>
          </w:rPr>
          <w:t>3</w:t>
        </w:r>
      </w:hyperlink>
      <w:r>
        <w:rPr>
          <w:color w:val="007FAC"/>
          <w:w w:val="110"/>
        </w:rPr>
        <w:t> </w:t>
      </w:r>
      <w:r>
        <w:rPr>
          <w:w w:val="110"/>
        </w:rPr>
        <w:t>summarizes</w:t>
      </w:r>
      <w:r>
        <w:rPr>
          <w:w w:val="110"/>
        </w:rPr>
        <w:t> the</w:t>
      </w:r>
      <w:r>
        <w:rPr>
          <w:w w:val="110"/>
        </w:rPr>
        <w:t> patient</w:t>
      </w:r>
      <w:r>
        <w:rPr>
          <w:w w:val="110"/>
        </w:rPr>
        <w:t> dynamic models</w:t>
      </w:r>
      <w:r>
        <w:rPr>
          <w:w w:val="110"/>
        </w:rPr>
        <w:t> for</w:t>
      </w:r>
      <w:r>
        <w:rPr>
          <w:w w:val="110"/>
        </w:rPr>
        <w:t> propofol</w:t>
      </w:r>
      <w:r>
        <w:rPr>
          <w:w w:val="110"/>
        </w:rPr>
        <w:t> and</w:t>
      </w:r>
      <w:r>
        <w:rPr>
          <w:w w:val="110"/>
        </w:rPr>
        <w:t> remifentanil</w:t>
      </w:r>
      <w:r>
        <w:rPr>
          <w:w w:val="110"/>
        </w:rPr>
        <w:t> infusion.</w:t>
      </w:r>
      <w:r>
        <w:rPr>
          <w:w w:val="110"/>
        </w:rPr>
        <w:t> Section</w:t>
      </w:r>
      <w:r>
        <w:rPr>
          <w:w w:val="110"/>
        </w:rPr>
        <w:t> </w:t>
      </w:r>
      <w:hyperlink w:history="true" w:anchor="_bookmark12">
        <w:r>
          <w:rPr>
            <w:color w:val="007FAC"/>
            <w:w w:val="110"/>
          </w:rPr>
          <w:t>4</w:t>
        </w:r>
      </w:hyperlink>
      <w:r>
        <w:rPr>
          <w:color w:val="007FAC"/>
          <w:w w:val="110"/>
        </w:rPr>
        <w:t> </w:t>
      </w:r>
      <w:r>
        <w:rPr>
          <w:w w:val="110"/>
        </w:rPr>
        <w:t>introduces</w:t>
      </w:r>
      <w:r>
        <w:rPr>
          <w:spacing w:val="80"/>
          <w:w w:val="110"/>
        </w:rPr>
        <w:t> </w:t>
      </w:r>
      <w:r>
        <w:rPr>
          <w:w w:val="110"/>
        </w:rPr>
        <w:t>the proposed deep reinforcement learning-based infusion control, and Section</w:t>
      </w:r>
      <w:r>
        <w:rPr>
          <w:w w:val="110"/>
        </w:rPr>
        <w:t> </w:t>
      </w:r>
      <w:hyperlink w:history="true" w:anchor="_bookmark17">
        <w:r>
          <w:rPr>
            <w:color w:val="007FAC"/>
            <w:w w:val="110"/>
          </w:rPr>
          <w:t>5</w:t>
        </w:r>
      </w:hyperlink>
      <w:r>
        <w:rPr>
          <w:color w:val="007FAC"/>
          <w:w w:val="110"/>
        </w:rPr>
        <w:t> </w:t>
      </w:r>
      <w:r>
        <w:rPr>
          <w:w w:val="110"/>
        </w:rPr>
        <w:t>evaluates</w:t>
      </w:r>
      <w:r>
        <w:rPr>
          <w:w w:val="110"/>
        </w:rPr>
        <w:t> the</w:t>
      </w:r>
      <w:r>
        <w:rPr>
          <w:w w:val="110"/>
        </w:rPr>
        <w:t> performance.</w:t>
      </w:r>
      <w:r>
        <w:rPr>
          <w:w w:val="110"/>
        </w:rPr>
        <w:t> Lastly,</w:t>
      </w:r>
      <w:r>
        <w:rPr>
          <w:w w:val="110"/>
        </w:rPr>
        <w:t> Section</w:t>
      </w:r>
      <w:r>
        <w:rPr>
          <w:w w:val="110"/>
        </w:rPr>
        <w:t> </w:t>
      </w:r>
      <w:hyperlink w:history="true" w:anchor="_bookmark23">
        <w:r>
          <w:rPr>
            <w:color w:val="007FAC"/>
            <w:w w:val="110"/>
          </w:rPr>
          <w:t>6</w:t>
        </w:r>
      </w:hyperlink>
      <w:r>
        <w:rPr>
          <w:color w:val="007FAC"/>
          <w:w w:val="110"/>
        </w:rPr>
        <w:t> </w:t>
      </w:r>
      <w:r>
        <w:rPr>
          <w:w w:val="110"/>
        </w:rPr>
        <w:t>concludes</w:t>
      </w:r>
      <w:r>
        <w:rPr>
          <w:w w:val="110"/>
        </w:rPr>
        <w:t> this </w:t>
      </w:r>
      <w:r>
        <w:rPr>
          <w:spacing w:val="-2"/>
          <w:w w:val="110"/>
        </w:rPr>
        <w:t>paper.</w:t>
      </w:r>
    </w:p>
    <w:p>
      <w:pPr>
        <w:pStyle w:val="BodyText"/>
        <w:spacing w:before="43"/>
      </w:pPr>
    </w:p>
    <w:p>
      <w:pPr>
        <w:pStyle w:val="Heading1"/>
        <w:numPr>
          <w:ilvl w:val="0"/>
          <w:numId w:val="1"/>
        </w:numPr>
        <w:tabs>
          <w:tab w:pos="266" w:val="left" w:leader="none"/>
        </w:tabs>
        <w:spacing w:line="240" w:lineRule="auto" w:before="1" w:after="0"/>
        <w:ind w:left="266" w:right="0" w:hanging="223"/>
        <w:jc w:val="left"/>
      </w:pPr>
      <w:bookmarkStart w:name="Related Work" w:id="11"/>
      <w:bookmarkEnd w:id="11"/>
      <w:r>
        <w:rPr>
          <w:b w:val="0"/>
        </w:rPr>
      </w:r>
      <w:r>
        <w:rPr>
          <w:w w:val="110"/>
        </w:rPr>
        <w:t>Related</w:t>
      </w:r>
      <w:r>
        <w:rPr>
          <w:spacing w:val="9"/>
          <w:w w:val="110"/>
        </w:rPr>
        <w:t> </w:t>
      </w:r>
      <w:r>
        <w:rPr>
          <w:spacing w:val="-4"/>
          <w:w w:val="110"/>
        </w:rPr>
        <w:t>work</w:t>
      </w:r>
    </w:p>
    <w:p>
      <w:pPr>
        <w:pStyle w:val="BodyText"/>
        <w:spacing w:before="63"/>
        <w:rPr>
          <w:b/>
        </w:rPr>
      </w:pPr>
    </w:p>
    <w:p>
      <w:pPr>
        <w:pStyle w:val="ListParagraph"/>
        <w:numPr>
          <w:ilvl w:val="1"/>
          <w:numId w:val="1"/>
        </w:numPr>
        <w:tabs>
          <w:tab w:pos="388" w:val="left" w:leader="none"/>
        </w:tabs>
        <w:spacing w:line="240" w:lineRule="auto" w:before="1" w:after="0"/>
        <w:ind w:left="388" w:right="0" w:hanging="345"/>
        <w:jc w:val="left"/>
        <w:rPr>
          <w:i/>
          <w:sz w:val="16"/>
        </w:rPr>
      </w:pPr>
      <w:bookmarkStart w:name="Measure of Hypnosis" w:id="12"/>
      <w:bookmarkEnd w:id="12"/>
      <w:r>
        <w:rPr/>
      </w:r>
      <w:bookmarkStart w:name="_bookmark8" w:id="13"/>
      <w:bookmarkEnd w:id="13"/>
      <w:r>
        <w:rPr/>
      </w:r>
      <w:r>
        <w:rPr>
          <w:i/>
          <w:sz w:val="16"/>
        </w:rPr>
        <w:t>Measure</w:t>
      </w:r>
      <w:r>
        <w:rPr>
          <w:i/>
          <w:spacing w:val="16"/>
          <w:sz w:val="16"/>
        </w:rPr>
        <w:t> </w:t>
      </w:r>
      <w:r>
        <w:rPr>
          <w:i/>
          <w:sz w:val="16"/>
        </w:rPr>
        <w:t>of</w:t>
      </w:r>
      <w:r>
        <w:rPr>
          <w:i/>
          <w:spacing w:val="17"/>
          <w:sz w:val="16"/>
        </w:rPr>
        <w:t> </w:t>
      </w:r>
      <w:r>
        <w:rPr>
          <w:i/>
          <w:spacing w:val="-2"/>
          <w:sz w:val="16"/>
        </w:rPr>
        <w:t>hypnosis</w:t>
      </w:r>
    </w:p>
    <w:p>
      <w:pPr>
        <w:pStyle w:val="BodyText"/>
        <w:spacing w:before="65"/>
        <w:rPr>
          <w:i/>
        </w:rPr>
      </w:pPr>
    </w:p>
    <w:p>
      <w:pPr>
        <w:pStyle w:val="BodyText"/>
        <w:spacing w:line="276" w:lineRule="auto" w:before="1"/>
        <w:ind w:left="43" w:right="41" w:firstLine="239"/>
        <w:jc w:val="both"/>
      </w:pPr>
      <w:r>
        <w:rPr>
          <w:w w:val="110"/>
        </w:rPr>
        <w:t>To</w:t>
      </w:r>
      <w:r>
        <w:rPr>
          <w:w w:val="110"/>
        </w:rPr>
        <w:t> measure</w:t>
      </w:r>
      <w:r>
        <w:rPr>
          <w:w w:val="110"/>
        </w:rPr>
        <w:t> the</w:t>
      </w:r>
      <w:r>
        <w:rPr>
          <w:w w:val="110"/>
        </w:rPr>
        <w:t> brain</w:t>
      </w:r>
      <w:r>
        <w:rPr>
          <w:w w:val="110"/>
        </w:rPr>
        <w:t> activity</w:t>
      </w:r>
      <w:r>
        <w:rPr>
          <w:w w:val="110"/>
        </w:rPr>
        <w:t> and</w:t>
      </w:r>
      <w:r>
        <w:rPr>
          <w:w w:val="110"/>
        </w:rPr>
        <w:t> the</w:t>
      </w:r>
      <w:r>
        <w:rPr>
          <w:w w:val="110"/>
        </w:rPr>
        <w:t> desired</w:t>
      </w:r>
      <w:r>
        <w:rPr>
          <w:w w:val="110"/>
        </w:rPr>
        <w:t> depth</w:t>
      </w:r>
      <w:r>
        <w:rPr>
          <w:w w:val="110"/>
        </w:rPr>
        <w:t> of</w:t>
      </w:r>
      <w:r>
        <w:rPr>
          <w:w w:val="110"/>
        </w:rPr>
        <w:t> hypnosis,</w:t>
      </w:r>
      <w:r>
        <w:rPr>
          <w:spacing w:val="80"/>
          <w:w w:val="110"/>
        </w:rPr>
        <w:t> </w:t>
      </w:r>
      <w:r>
        <w:rPr>
          <w:w w:val="110"/>
        </w:rPr>
        <w:t>the</w:t>
      </w:r>
      <w:r>
        <w:rPr>
          <w:w w:val="110"/>
        </w:rPr>
        <w:t> BIS</w:t>
      </w:r>
      <w:r>
        <w:rPr>
          <w:w w:val="110"/>
        </w:rPr>
        <w:t> is</w:t>
      </w:r>
      <w:r>
        <w:rPr>
          <w:w w:val="110"/>
        </w:rPr>
        <w:t> often</w:t>
      </w:r>
      <w:r>
        <w:rPr>
          <w:w w:val="110"/>
        </w:rPr>
        <w:t> employed</w:t>
      </w:r>
      <w:r>
        <w:rPr>
          <w:w w:val="110"/>
        </w:rPr>
        <w:t> as</w:t>
      </w:r>
      <w:r>
        <w:rPr>
          <w:w w:val="110"/>
        </w:rPr>
        <w:t> shown</w:t>
      </w:r>
      <w:r>
        <w:rPr>
          <w:w w:val="110"/>
        </w:rPr>
        <w:t> in</w:t>
      </w:r>
      <w:r>
        <w:rPr>
          <w:w w:val="110"/>
        </w:rPr>
        <w:t> </w:t>
      </w:r>
      <w:hyperlink w:history="true" w:anchor="_bookmark7">
        <w:r>
          <w:rPr>
            <w:color w:val="007FAC"/>
            <w:w w:val="110"/>
          </w:rPr>
          <w:t>Fig.</w:t>
        </w:r>
      </w:hyperlink>
      <w:r>
        <w:rPr>
          <w:color w:val="007FAC"/>
          <w:w w:val="110"/>
        </w:rPr>
        <w:t> </w:t>
      </w:r>
      <w:hyperlink w:history="true" w:anchor="_bookmark7">
        <w:r>
          <w:rPr>
            <w:color w:val="007FAC"/>
            <w:w w:val="110"/>
          </w:rPr>
          <w:t>1</w:t>
        </w:r>
      </w:hyperlink>
      <w:r>
        <w:rPr>
          <w:w w:val="110"/>
        </w:rPr>
        <w:t>.</w:t>
      </w:r>
      <w:r>
        <w:rPr>
          <w:w w:val="110"/>
        </w:rPr>
        <w:t> A</w:t>
      </w:r>
      <w:r>
        <w:rPr>
          <w:w w:val="110"/>
        </w:rPr>
        <w:t> value</w:t>
      </w:r>
      <w:r>
        <w:rPr>
          <w:w w:val="110"/>
        </w:rPr>
        <w:t> of</w:t>
      </w:r>
      <w:r>
        <w:rPr>
          <w:w w:val="110"/>
        </w:rPr>
        <w:t> </w:t>
      </w:r>
      <w:r>
        <w:rPr>
          <w:w w:val="110"/>
        </w:rPr>
        <w:t>100–90 corresponds</w:t>
      </w:r>
      <w:r>
        <w:rPr>
          <w:w w:val="110"/>
        </w:rPr>
        <w:t> to</w:t>
      </w:r>
      <w:r>
        <w:rPr>
          <w:w w:val="110"/>
        </w:rPr>
        <w:t> a</w:t>
      </w:r>
      <w:r>
        <w:rPr>
          <w:w w:val="110"/>
        </w:rPr>
        <w:t> fully</w:t>
      </w:r>
      <w:r>
        <w:rPr>
          <w:w w:val="110"/>
        </w:rPr>
        <w:t> awake</w:t>
      </w:r>
      <w:r>
        <w:rPr>
          <w:w w:val="110"/>
        </w:rPr>
        <w:t> state.</w:t>
      </w:r>
      <w:r>
        <w:rPr>
          <w:w w:val="110"/>
        </w:rPr>
        <w:t> The</w:t>
      </w:r>
      <w:r>
        <w:rPr>
          <w:w w:val="110"/>
        </w:rPr>
        <w:t> level</w:t>
      </w:r>
      <w:r>
        <w:rPr>
          <w:w w:val="110"/>
        </w:rPr>
        <w:t> of</w:t>
      </w:r>
      <w:r>
        <w:rPr>
          <w:w w:val="110"/>
        </w:rPr>
        <w:t> 90–60</w:t>
      </w:r>
      <w:r>
        <w:rPr>
          <w:w w:val="110"/>
        </w:rPr>
        <w:t> and</w:t>
      </w:r>
      <w:r>
        <w:rPr>
          <w:w w:val="110"/>
        </w:rPr>
        <w:t> 60–40 indicate</w:t>
      </w:r>
      <w:r>
        <w:rPr>
          <w:spacing w:val="32"/>
          <w:w w:val="110"/>
        </w:rPr>
        <w:t> </w:t>
      </w:r>
      <w:r>
        <w:rPr>
          <w:w w:val="110"/>
        </w:rPr>
        <w:t>light</w:t>
      </w:r>
      <w:r>
        <w:rPr>
          <w:spacing w:val="32"/>
          <w:w w:val="110"/>
        </w:rPr>
        <w:t> </w:t>
      </w:r>
      <w:r>
        <w:rPr>
          <w:w w:val="110"/>
        </w:rPr>
        <w:t>and</w:t>
      </w:r>
      <w:r>
        <w:rPr>
          <w:spacing w:val="32"/>
          <w:w w:val="110"/>
        </w:rPr>
        <w:t> </w:t>
      </w:r>
      <w:r>
        <w:rPr>
          <w:w w:val="110"/>
        </w:rPr>
        <w:t>moderate</w:t>
      </w:r>
      <w:r>
        <w:rPr>
          <w:spacing w:val="32"/>
          <w:w w:val="110"/>
        </w:rPr>
        <w:t> </w:t>
      </w:r>
      <w:r>
        <w:rPr>
          <w:w w:val="110"/>
        </w:rPr>
        <w:t>hypnosis</w:t>
      </w:r>
      <w:r>
        <w:rPr>
          <w:spacing w:val="32"/>
          <w:w w:val="110"/>
        </w:rPr>
        <w:t> </w:t>
      </w:r>
      <w:r>
        <w:rPr>
          <w:w w:val="110"/>
        </w:rPr>
        <w:t>levels,</w:t>
      </w:r>
      <w:r>
        <w:rPr>
          <w:spacing w:val="32"/>
          <w:w w:val="110"/>
        </w:rPr>
        <w:t> </w:t>
      </w:r>
      <w:r>
        <w:rPr>
          <w:w w:val="110"/>
        </w:rPr>
        <w:t>respectively.</w:t>
      </w:r>
      <w:r>
        <w:rPr>
          <w:spacing w:val="32"/>
          <w:w w:val="110"/>
        </w:rPr>
        <w:t> </w:t>
      </w:r>
      <w:r>
        <w:rPr>
          <w:w w:val="110"/>
        </w:rPr>
        <w:t>The</w:t>
      </w:r>
      <w:r>
        <w:rPr>
          <w:spacing w:val="32"/>
          <w:w w:val="110"/>
        </w:rPr>
        <w:t> </w:t>
      </w:r>
      <w:r>
        <w:rPr>
          <w:w w:val="110"/>
        </w:rPr>
        <w:t>level of</w:t>
      </w:r>
      <w:r>
        <w:rPr>
          <w:w w:val="110"/>
        </w:rPr>
        <w:t> deep</w:t>
      </w:r>
      <w:r>
        <w:rPr>
          <w:w w:val="110"/>
        </w:rPr>
        <w:t> hypnotic</w:t>
      </w:r>
      <w:r>
        <w:rPr>
          <w:w w:val="110"/>
        </w:rPr>
        <w:t> state</w:t>
      </w:r>
      <w:r>
        <w:rPr>
          <w:w w:val="110"/>
        </w:rPr>
        <w:t> (40–20)</w:t>
      </w:r>
      <w:r>
        <w:rPr>
          <w:w w:val="110"/>
        </w:rPr>
        <w:t> and</w:t>
      </w:r>
      <w:r>
        <w:rPr>
          <w:w w:val="110"/>
        </w:rPr>
        <w:t> increasing</w:t>
      </w:r>
      <w:r>
        <w:rPr>
          <w:w w:val="110"/>
        </w:rPr>
        <w:t> burst</w:t>
      </w:r>
      <w:r>
        <w:rPr>
          <w:w w:val="110"/>
        </w:rPr>
        <w:t> suppression</w:t>
      </w:r>
      <w:r>
        <w:rPr>
          <w:w w:val="110"/>
        </w:rPr>
        <w:t> (20–</w:t>
      </w:r>
      <w:r>
        <w:rPr>
          <w:spacing w:val="40"/>
          <w:w w:val="110"/>
        </w:rPr>
        <w:t> </w:t>
      </w:r>
      <w:r>
        <w:rPr>
          <w:w w:val="110"/>
        </w:rPr>
        <w:t>0) is significantly dangerous. In the standard sedation practice, the anesthesiologist</w:t>
      </w:r>
      <w:r>
        <w:rPr>
          <w:w w:val="110"/>
        </w:rPr>
        <w:t> manually</w:t>
      </w:r>
      <w:r>
        <w:rPr>
          <w:w w:val="110"/>
        </w:rPr>
        <w:t> adjusts</w:t>
      </w:r>
      <w:r>
        <w:rPr>
          <w:w w:val="110"/>
        </w:rPr>
        <w:t> the</w:t>
      </w:r>
      <w:r>
        <w:rPr>
          <w:w w:val="110"/>
        </w:rPr>
        <w:t> propofol</w:t>
      </w:r>
      <w:r>
        <w:rPr>
          <w:w w:val="110"/>
        </w:rPr>
        <w:t> and</w:t>
      </w:r>
      <w:r>
        <w:rPr>
          <w:w w:val="110"/>
        </w:rPr>
        <w:t> remifentanil</w:t>
      </w:r>
      <w:r>
        <w:rPr>
          <w:w w:val="110"/>
        </w:rPr>
        <w:t> infu- sion</w:t>
      </w:r>
      <w:r>
        <w:rPr>
          <w:w w:val="110"/>
        </w:rPr>
        <w:t> based</w:t>
      </w:r>
      <w:r>
        <w:rPr>
          <w:w w:val="110"/>
        </w:rPr>
        <w:t> on</w:t>
      </w:r>
      <w:r>
        <w:rPr>
          <w:w w:val="110"/>
        </w:rPr>
        <w:t> the</w:t>
      </w:r>
      <w:r>
        <w:rPr>
          <w:w w:val="110"/>
        </w:rPr>
        <w:t> BIS.</w:t>
      </w:r>
      <w:r>
        <w:rPr>
          <w:w w:val="110"/>
        </w:rPr>
        <w:t> Prior</w:t>
      </w:r>
      <w:r>
        <w:rPr>
          <w:w w:val="110"/>
        </w:rPr>
        <w:t> work</w:t>
      </w:r>
      <w:r>
        <w:rPr>
          <w:w w:val="110"/>
        </w:rPr>
        <w:t> showed</w:t>
      </w:r>
      <w:r>
        <w:rPr>
          <w:w w:val="110"/>
        </w:rPr>
        <w:t> that</w:t>
      </w:r>
      <w:r>
        <w:rPr>
          <w:w w:val="110"/>
        </w:rPr>
        <w:t> BIS</w:t>
      </w:r>
      <w:r>
        <w:rPr>
          <w:w w:val="110"/>
        </w:rPr>
        <w:t> not</w:t>
      </w:r>
      <w:r>
        <w:rPr>
          <w:w w:val="110"/>
        </w:rPr>
        <w:t> only</w:t>
      </w:r>
      <w:r>
        <w:rPr>
          <w:w w:val="110"/>
        </w:rPr>
        <w:t> controls the</w:t>
      </w:r>
      <w:r>
        <w:rPr>
          <w:w w:val="110"/>
        </w:rPr>
        <w:t> depth</w:t>
      </w:r>
      <w:r>
        <w:rPr>
          <w:w w:val="110"/>
        </w:rPr>
        <w:t> of</w:t>
      </w:r>
      <w:r>
        <w:rPr>
          <w:w w:val="110"/>
        </w:rPr>
        <w:t> sedation</w:t>
      </w:r>
      <w:r>
        <w:rPr>
          <w:w w:val="110"/>
        </w:rPr>
        <w:t> but</w:t>
      </w:r>
      <w:r>
        <w:rPr>
          <w:w w:val="110"/>
        </w:rPr>
        <w:t> also</w:t>
      </w:r>
      <w:r>
        <w:rPr>
          <w:w w:val="110"/>
        </w:rPr>
        <w:t> reduces</w:t>
      </w:r>
      <w:r>
        <w:rPr>
          <w:w w:val="110"/>
        </w:rPr>
        <w:t> the</w:t>
      </w:r>
      <w:r>
        <w:rPr>
          <w:w w:val="110"/>
        </w:rPr>
        <w:t> adverse</w:t>
      </w:r>
      <w:r>
        <w:rPr>
          <w:w w:val="110"/>
        </w:rPr>
        <w:t> events</w:t>
      </w:r>
      <w:r>
        <w:rPr>
          <w:w w:val="110"/>
        </w:rPr>
        <w:t> associated with sedatives, particularly hypotension, desaturation, and bradypnea, by</w:t>
      </w:r>
      <w:r>
        <w:rPr>
          <w:w w:val="110"/>
        </w:rPr>
        <w:t> making</w:t>
      </w:r>
      <w:r>
        <w:rPr>
          <w:w w:val="110"/>
        </w:rPr>
        <w:t> it</w:t>
      </w:r>
      <w:r>
        <w:rPr>
          <w:w w:val="110"/>
        </w:rPr>
        <w:t> possible</w:t>
      </w:r>
      <w:r>
        <w:rPr>
          <w:w w:val="110"/>
        </w:rPr>
        <w:t> to</w:t>
      </w:r>
      <w:r>
        <w:rPr>
          <w:w w:val="110"/>
        </w:rPr>
        <w:t> reduce</w:t>
      </w:r>
      <w:r>
        <w:rPr>
          <w:w w:val="110"/>
        </w:rPr>
        <w:t> the</w:t>
      </w:r>
      <w:r>
        <w:rPr>
          <w:w w:val="110"/>
        </w:rPr>
        <w:t> dose</w:t>
      </w:r>
      <w:r>
        <w:rPr>
          <w:w w:val="110"/>
        </w:rPr>
        <w:t> of</w:t>
      </w:r>
      <w:r>
        <w:rPr>
          <w:w w:val="110"/>
        </w:rPr>
        <w:t> these</w:t>
      </w:r>
      <w:r>
        <w:rPr>
          <w:w w:val="110"/>
        </w:rPr>
        <w:t> drugs</w:t>
      </w:r>
      <w:r>
        <w:rPr>
          <w:w w:val="110"/>
        </w:rPr>
        <w:t> [</w:t>
      </w:r>
      <w:hyperlink w:history="true" w:anchor="_bookmark44">
        <w:r>
          <w:rPr>
            <w:color w:val="007FAC"/>
            <w:w w:val="110"/>
          </w:rPr>
          <w:t>15</w:t>
        </w:r>
      </w:hyperlink>
      <w:r>
        <w:rPr>
          <w:w w:val="110"/>
        </w:rPr>
        <w:t>,</w:t>
      </w:r>
      <w:hyperlink w:history="true" w:anchor="_bookmark45">
        <w:r>
          <w:rPr>
            <w:color w:val="007FAC"/>
            <w:w w:val="110"/>
          </w:rPr>
          <w:t>16</w:t>
        </w:r>
      </w:hyperlink>
      <w:r>
        <w:rPr>
          <w:w w:val="110"/>
        </w:rPr>
        <w:t>].</w:t>
      </w:r>
      <w:r>
        <w:rPr>
          <w:w w:val="110"/>
        </w:rPr>
        <w:t> TCI using a computer-assisted infusion pump is introduced to calculate the appropriate</w:t>
      </w:r>
      <w:r>
        <w:rPr>
          <w:spacing w:val="-11"/>
          <w:w w:val="110"/>
        </w:rPr>
        <w:t> </w:t>
      </w:r>
      <w:r>
        <w:rPr>
          <w:w w:val="110"/>
        </w:rPr>
        <w:t>drug</w:t>
      </w:r>
      <w:r>
        <w:rPr>
          <w:spacing w:val="-11"/>
          <w:w w:val="110"/>
        </w:rPr>
        <w:t> </w:t>
      </w:r>
      <w:r>
        <w:rPr>
          <w:w w:val="110"/>
        </w:rPr>
        <w:t>administration</w:t>
      </w:r>
      <w:r>
        <w:rPr>
          <w:spacing w:val="-11"/>
          <w:w w:val="110"/>
        </w:rPr>
        <w:t> </w:t>
      </w:r>
      <w:r>
        <w:rPr>
          <w:w w:val="110"/>
        </w:rPr>
        <w:t>based</w:t>
      </w:r>
      <w:r>
        <w:rPr>
          <w:spacing w:val="-11"/>
          <w:w w:val="110"/>
        </w:rPr>
        <w:t> </w:t>
      </w:r>
      <w:r>
        <w:rPr>
          <w:w w:val="110"/>
        </w:rPr>
        <w:t>on</w:t>
      </w:r>
      <w:r>
        <w:rPr>
          <w:spacing w:val="-11"/>
          <w:w w:val="110"/>
        </w:rPr>
        <w:t> </w:t>
      </w:r>
      <w:r>
        <w:rPr>
          <w:w w:val="110"/>
        </w:rPr>
        <w:t>the</w:t>
      </w:r>
      <w:r>
        <w:rPr>
          <w:spacing w:val="-11"/>
          <w:w w:val="110"/>
        </w:rPr>
        <w:t> </w:t>
      </w:r>
      <w:r>
        <w:rPr>
          <w:w w:val="110"/>
        </w:rPr>
        <w:t>BIS</w:t>
      </w:r>
      <w:r>
        <w:rPr>
          <w:spacing w:val="-11"/>
          <w:w w:val="110"/>
        </w:rPr>
        <w:t> </w:t>
      </w:r>
      <w:r>
        <w:rPr>
          <w:w w:val="110"/>
        </w:rPr>
        <w:t>level</w:t>
      </w:r>
      <w:r>
        <w:rPr>
          <w:spacing w:val="-11"/>
          <w:w w:val="110"/>
        </w:rPr>
        <w:t> </w:t>
      </w:r>
      <w:r>
        <w:rPr>
          <w:w w:val="110"/>
        </w:rPr>
        <w:t>[</w:t>
      </w:r>
      <w:hyperlink w:history="true" w:anchor="_bookmark46">
        <w:r>
          <w:rPr>
            <w:color w:val="007FAC"/>
            <w:w w:val="110"/>
          </w:rPr>
          <w:t>17</w:t>
        </w:r>
      </w:hyperlink>
      <w:r>
        <w:rPr>
          <w:w w:val="110"/>
        </w:rPr>
        <w:t>].</w:t>
      </w:r>
      <w:r>
        <w:rPr>
          <w:spacing w:val="-11"/>
          <w:w w:val="110"/>
        </w:rPr>
        <w:t> </w:t>
      </w:r>
      <w:r>
        <w:rPr>
          <w:w w:val="110"/>
        </w:rPr>
        <w:t>TIVA</w:t>
      </w:r>
      <w:r>
        <w:rPr>
          <w:spacing w:val="-11"/>
          <w:w w:val="110"/>
        </w:rPr>
        <w:t> </w:t>
      </w:r>
      <w:r>
        <w:rPr>
          <w:w w:val="110"/>
        </w:rPr>
        <w:t>using TCI</w:t>
      </w:r>
      <w:r>
        <w:rPr>
          <w:spacing w:val="-5"/>
          <w:w w:val="110"/>
        </w:rPr>
        <w:t> </w:t>
      </w:r>
      <w:r>
        <w:rPr>
          <w:w w:val="110"/>
        </w:rPr>
        <w:t>of</w:t>
      </w:r>
      <w:r>
        <w:rPr>
          <w:spacing w:val="-5"/>
          <w:w w:val="110"/>
        </w:rPr>
        <w:t> </w:t>
      </w:r>
      <w:r>
        <w:rPr>
          <w:w w:val="110"/>
        </w:rPr>
        <w:t>propofol</w:t>
      </w:r>
      <w:r>
        <w:rPr>
          <w:spacing w:val="-5"/>
          <w:w w:val="110"/>
        </w:rPr>
        <w:t> </w:t>
      </w:r>
      <w:r>
        <w:rPr>
          <w:w w:val="110"/>
        </w:rPr>
        <w:t>is</w:t>
      </w:r>
      <w:r>
        <w:rPr>
          <w:spacing w:val="-5"/>
          <w:w w:val="110"/>
        </w:rPr>
        <w:t> </w:t>
      </w:r>
      <w:r>
        <w:rPr>
          <w:w w:val="110"/>
        </w:rPr>
        <w:t>widely</w:t>
      </w:r>
      <w:r>
        <w:rPr>
          <w:spacing w:val="-5"/>
          <w:w w:val="110"/>
        </w:rPr>
        <w:t> </w:t>
      </w:r>
      <w:r>
        <w:rPr>
          <w:w w:val="110"/>
        </w:rPr>
        <w:t>used</w:t>
      </w:r>
      <w:r>
        <w:rPr>
          <w:spacing w:val="-5"/>
          <w:w w:val="110"/>
        </w:rPr>
        <w:t> </w:t>
      </w:r>
      <w:r>
        <w:rPr>
          <w:w w:val="110"/>
        </w:rPr>
        <w:t>for</w:t>
      </w:r>
      <w:r>
        <w:rPr>
          <w:spacing w:val="-5"/>
          <w:w w:val="110"/>
        </w:rPr>
        <w:t> </w:t>
      </w:r>
      <w:r>
        <w:rPr>
          <w:w w:val="110"/>
        </w:rPr>
        <w:t>anesthesia</w:t>
      </w:r>
      <w:r>
        <w:rPr>
          <w:spacing w:val="-5"/>
          <w:w w:val="110"/>
        </w:rPr>
        <w:t> </w:t>
      </w:r>
      <w:r>
        <w:rPr>
          <w:w w:val="110"/>
        </w:rPr>
        <w:t>and</w:t>
      </w:r>
      <w:r>
        <w:rPr>
          <w:spacing w:val="-5"/>
          <w:w w:val="110"/>
        </w:rPr>
        <w:t> </w:t>
      </w:r>
      <w:r>
        <w:rPr>
          <w:w w:val="110"/>
        </w:rPr>
        <w:t>sedation.</w:t>
      </w:r>
      <w:r>
        <w:rPr>
          <w:spacing w:val="-5"/>
          <w:w w:val="110"/>
        </w:rPr>
        <w:t> </w:t>
      </w:r>
      <w:r>
        <w:rPr>
          <w:w w:val="110"/>
        </w:rPr>
        <w:t>To</w:t>
      </w:r>
      <w:r>
        <w:rPr>
          <w:spacing w:val="-5"/>
          <w:w w:val="110"/>
        </w:rPr>
        <w:t> </w:t>
      </w:r>
      <w:r>
        <w:rPr>
          <w:w w:val="110"/>
        </w:rPr>
        <w:t>improve the efficacy of the treatment and the safety of the patient, research on the</w:t>
      </w:r>
      <w:r>
        <w:rPr>
          <w:spacing w:val="-7"/>
          <w:w w:val="110"/>
        </w:rPr>
        <w:t> </w:t>
      </w:r>
      <w:r>
        <w:rPr>
          <w:w w:val="110"/>
        </w:rPr>
        <w:t>discrepancy</w:t>
      </w:r>
      <w:r>
        <w:rPr>
          <w:spacing w:val="-7"/>
          <w:w w:val="110"/>
        </w:rPr>
        <w:t> </w:t>
      </w:r>
      <w:r>
        <w:rPr>
          <w:w w:val="110"/>
        </w:rPr>
        <w:t>between</w:t>
      </w:r>
      <w:r>
        <w:rPr>
          <w:spacing w:val="-7"/>
          <w:w w:val="110"/>
        </w:rPr>
        <w:t> </w:t>
      </w:r>
      <w:r>
        <w:rPr>
          <w:w w:val="110"/>
        </w:rPr>
        <w:t>predicted</w:t>
      </w:r>
      <w:r>
        <w:rPr>
          <w:spacing w:val="-7"/>
          <w:w w:val="110"/>
        </w:rPr>
        <w:t> </w:t>
      </w:r>
      <w:r>
        <w:rPr>
          <w:w w:val="110"/>
        </w:rPr>
        <w:t>BIS</w:t>
      </w:r>
      <w:r>
        <w:rPr>
          <w:spacing w:val="-7"/>
          <w:w w:val="110"/>
        </w:rPr>
        <w:t> </w:t>
      </w:r>
      <w:r>
        <w:rPr>
          <w:w w:val="110"/>
        </w:rPr>
        <w:t>and</w:t>
      </w:r>
      <w:r>
        <w:rPr>
          <w:spacing w:val="-7"/>
          <w:w w:val="110"/>
        </w:rPr>
        <w:t> </w:t>
      </w:r>
      <w:r>
        <w:rPr>
          <w:w w:val="110"/>
        </w:rPr>
        <w:t>measured</w:t>
      </w:r>
      <w:r>
        <w:rPr>
          <w:spacing w:val="-7"/>
          <w:w w:val="110"/>
        </w:rPr>
        <w:t> </w:t>
      </w:r>
      <w:r>
        <w:rPr>
          <w:w w:val="110"/>
        </w:rPr>
        <w:t>BIS</w:t>
      </w:r>
      <w:r>
        <w:rPr>
          <w:spacing w:val="-7"/>
          <w:w w:val="110"/>
        </w:rPr>
        <w:t> </w:t>
      </w:r>
      <w:r>
        <w:rPr>
          <w:w w:val="110"/>
        </w:rPr>
        <w:t>during</w:t>
      </w:r>
      <w:r>
        <w:rPr>
          <w:spacing w:val="-7"/>
          <w:w w:val="110"/>
        </w:rPr>
        <w:t> </w:t>
      </w:r>
      <w:r>
        <w:rPr>
          <w:w w:val="110"/>
        </w:rPr>
        <w:t>TIVA has increasing attention [</w:t>
      </w:r>
      <w:hyperlink w:history="true" w:anchor="_bookmark37">
        <w:r>
          <w:rPr>
            <w:color w:val="007FAC"/>
            <w:w w:val="110"/>
          </w:rPr>
          <w:t>8</w:t>
        </w:r>
      </w:hyperlink>
      <w:r>
        <w:rPr>
          <w:w w:val="110"/>
        </w:rPr>
        <w:t>,</w:t>
      </w:r>
      <w:hyperlink w:history="true" w:anchor="_bookmark47">
        <w:r>
          <w:rPr>
            <w:color w:val="007FAC"/>
            <w:w w:val="110"/>
          </w:rPr>
          <w:t>18</w:t>
        </w:r>
      </w:hyperlink>
      <w:r>
        <w:rPr>
          <w:w w:val="110"/>
        </w:rPr>
        <w:t>].</w:t>
      </w:r>
    </w:p>
    <w:p>
      <w:pPr>
        <w:pStyle w:val="BodyText"/>
        <w:spacing w:before="36"/>
      </w:pPr>
    </w:p>
    <w:p>
      <w:pPr>
        <w:pStyle w:val="ListParagraph"/>
        <w:numPr>
          <w:ilvl w:val="1"/>
          <w:numId w:val="1"/>
        </w:numPr>
        <w:tabs>
          <w:tab w:pos="388" w:val="left" w:leader="none"/>
        </w:tabs>
        <w:spacing w:line="240" w:lineRule="auto" w:before="0" w:after="0"/>
        <w:ind w:left="388" w:right="0" w:hanging="345"/>
        <w:jc w:val="left"/>
        <w:rPr>
          <w:i/>
          <w:sz w:val="16"/>
        </w:rPr>
      </w:pPr>
      <w:bookmarkStart w:name="Closed-Loop Control of Hypnosis" w:id="14"/>
      <w:bookmarkEnd w:id="14"/>
      <w:r>
        <w:rPr/>
      </w:r>
      <w:r>
        <w:rPr>
          <w:i/>
          <w:sz w:val="16"/>
        </w:rPr>
        <w:t>Closed-loop</w:t>
      </w:r>
      <w:r>
        <w:rPr>
          <w:i/>
          <w:spacing w:val="10"/>
          <w:sz w:val="16"/>
        </w:rPr>
        <w:t> </w:t>
      </w:r>
      <w:r>
        <w:rPr>
          <w:i/>
          <w:sz w:val="16"/>
        </w:rPr>
        <w:t>control</w:t>
      </w:r>
      <w:r>
        <w:rPr>
          <w:i/>
          <w:spacing w:val="10"/>
          <w:sz w:val="16"/>
        </w:rPr>
        <w:t> </w:t>
      </w:r>
      <w:r>
        <w:rPr>
          <w:i/>
          <w:sz w:val="16"/>
        </w:rPr>
        <w:t>of</w:t>
      </w:r>
      <w:r>
        <w:rPr>
          <w:i/>
          <w:spacing w:val="10"/>
          <w:sz w:val="16"/>
        </w:rPr>
        <w:t> </w:t>
      </w:r>
      <w:r>
        <w:rPr>
          <w:i/>
          <w:spacing w:val="-2"/>
          <w:sz w:val="16"/>
        </w:rPr>
        <w:t>hypnosis</w:t>
      </w:r>
    </w:p>
    <w:p>
      <w:pPr>
        <w:pStyle w:val="BodyText"/>
        <w:spacing w:before="65"/>
        <w:rPr>
          <w:i/>
        </w:rPr>
      </w:pPr>
    </w:p>
    <w:p>
      <w:pPr>
        <w:pStyle w:val="BodyText"/>
        <w:spacing w:line="276" w:lineRule="auto" w:before="1"/>
        <w:ind w:left="43" w:right="41" w:firstLine="239"/>
        <w:jc w:val="both"/>
      </w:pPr>
      <w:r>
        <w:rPr>
          <w:w w:val="110"/>
        </w:rPr>
        <w:t>In</w:t>
      </w:r>
      <w:r>
        <w:rPr>
          <w:w w:val="110"/>
        </w:rPr>
        <w:t> particular,</w:t>
      </w:r>
      <w:r>
        <w:rPr>
          <w:w w:val="110"/>
        </w:rPr>
        <w:t> DRL</w:t>
      </w:r>
      <w:r>
        <w:rPr>
          <w:w w:val="110"/>
        </w:rPr>
        <w:t> has</w:t>
      </w:r>
      <w:r>
        <w:rPr>
          <w:w w:val="110"/>
        </w:rPr>
        <w:t> recently</w:t>
      </w:r>
      <w:r>
        <w:rPr>
          <w:w w:val="110"/>
        </w:rPr>
        <w:t> made</w:t>
      </w:r>
      <w:r>
        <w:rPr>
          <w:w w:val="110"/>
        </w:rPr>
        <w:t> exciting</w:t>
      </w:r>
      <w:r>
        <w:rPr>
          <w:w w:val="110"/>
        </w:rPr>
        <w:t> progress</w:t>
      </w:r>
      <w:r>
        <w:rPr>
          <w:w w:val="110"/>
        </w:rPr>
        <w:t> and</w:t>
      </w:r>
      <w:r>
        <w:rPr>
          <w:w w:val="110"/>
        </w:rPr>
        <w:t> </w:t>
      </w:r>
      <w:r>
        <w:rPr>
          <w:w w:val="110"/>
        </w:rPr>
        <w:t>has demonstrated</w:t>
      </w:r>
      <w:r>
        <w:rPr>
          <w:w w:val="110"/>
        </w:rPr>
        <w:t> remarkable</w:t>
      </w:r>
      <w:r>
        <w:rPr>
          <w:w w:val="110"/>
        </w:rPr>
        <w:t> performance</w:t>
      </w:r>
      <w:r>
        <w:rPr>
          <w:w w:val="110"/>
        </w:rPr>
        <w:t> in</w:t>
      </w:r>
      <w:r>
        <w:rPr>
          <w:w w:val="110"/>
        </w:rPr>
        <w:t> control</w:t>
      </w:r>
      <w:r>
        <w:rPr>
          <w:w w:val="110"/>
        </w:rPr>
        <w:t> tasks.</w:t>
      </w:r>
      <w:r>
        <w:rPr>
          <w:w w:val="110"/>
        </w:rPr>
        <w:t> Previous</w:t>
      </w:r>
      <w:r>
        <w:rPr>
          <w:w w:val="110"/>
        </w:rPr>
        <w:t> re- search</w:t>
      </w:r>
      <w:r>
        <w:rPr>
          <w:w w:val="110"/>
        </w:rPr>
        <w:t> has</w:t>
      </w:r>
      <w:r>
        <w:rPr>
          <w:w w:val="110"/>
        </w:rPr>
        <w:t> shown</w:t>
      </w:r>
      <w:r>
        <w:rPr>
          <w:w w:val="110"/>
        </w:rPr>
        <w:t> the</w:t>
      </w:r>
      <w:r>
        <w:rPr>
          <w:w w:val="110"/>
        </w:rPr>
        <w:t> possibility</w:t>
      </w:r>
      <w:r>
        <w:rPr>
          <w:w w:val="110"/>
        </w:rPr>
        <w:t> of</w:t>
      </w:r>
      <w:r>
        <w:rPr>
          <w:w w:val="110"/>
        </w:rPr>
        <w:t> reinforcement</w:t>
      </w:r>
      <w:r>
        <w:rPr>
          <w:w w:val="110"/>
        </w:rPr>
        <w:t> learning</w:t>
      </w:r>
      <w:r>
        <w:rPr>
          <w:w w:val="110"/>
        </w:rPr>
        <w:t> (RL)</w:t>
      </w:r>
      <w:r>
        <w:rPr>
          <w:w w:val="110"/>
        </w:rPr>
        <w:t> algo- rithms</w:t>
      </w:r>
      <w:r>
        <w:rPr>
          <w:spacing w:val="-4"/>
          <w:w w:val="110"/>
        </w:rPr>
        <w:t> </w:t>
      </w:r>
      <w:r>
        <w:rPr>
          <w:w w:val="110"/>
        </w:rPr>
        <w:t>for</w:t>
      </w:r>
      <w:r>
        <w:rPr>
          <w:spacing w:val="-4"/>
          <w:w w:val="110"/>
        </w:rPr>
        <w:t> </w:t>
      </w:r>
      <w:r>
        <w:rPr>
          <w:w w:val="110"/>
        </w:rPr>
        <w:t>drug</w:t>
      </w:r>
      <w:r>
        <w:rPr>
          <w:spacing w:val="-4"/>
          <w:w w:val="110"/>
        </w:rPr>
        <w:t> </w:t>
      </w:r>
      <w:r>
        <w:rPr>
          <w:w w:val="110"/>
        </w:rPr>
        <w:t>infusion</w:t>
      </w:r>
      <w:r>
        <w:rPr>
          <w:spacing w:val="-4"/>
          <w:w w:val="110"/>
        </w:rPr>
        <w:t> </w:t>
      </w:r>
      <w:r>
        <w:rPr>
          <w:w w:val="110"/>
        </w:rPr>
        <w:t>control</w:t>
      </w:r>
      <w:r>
        <w:rPr>
          <w:spacing w:val="-4"/>
          <w:w w:val="110"/>
        </w:rPr>
        <w:t> </w:t>
      </w:r>
      <w:r>
        <w:rPr>
          <w:w w:val="110"/>
        </w:rPr>
        <w:t>[</w:t>
      </w:r>
      <w:hyperlink w:history="true" w:anchor="_bookmark38">
        <w:r>
          <w:rPr>
            <w:color w:val="007FAC"/>
            <w:w w:val="110"/>
          </w:rPr>
          <w:t>9</w:t>
        </w:r>
      </w:hyperlink>
      <w:r>
        <w:rPr>
          <w:w w:val="110"/>
        </w:rPr>
        <w:t>].</w:t>
      </w:r>
      <w:r>
        <w:rPr>
          <w:spacing w:val="-4"/>
          <w:w w:val="110"/>
        </w:rPr>
        <w:t> </w:t>
      </w:r>
      <w:r>
        <w:rPr>
          <w:w w:val="110"/>
        </w:rPr>
        <w:t>However,</w:t>
      </w:r>
      <w:r>
        <w:rPr>
          <w:spacing w:val="-4"/>
          <w:w w:val="110"/>
        </w:rPr>
        <w:t> </w:t>
      </w:r>
      <w:r>
        <w:rPr>
          <w:w w:val="110"/>
        </w:rPr>
        <w:t>their</w:t>
      </w:r>
      <w:r>
        <w:rPr>
          <w:spacing w:val="-4"/>
          <w:w w:val="110"/>
        </w:rPr>
        <w:t> </w:t>
      </w:r>
      <w:r>
        <w:rPr>
          <w:w w:val="110"/>
        </w:rPr>
        <w:t>RL</w:t>
      </w:r>
      <w:r>
        <w:rPr>
          <w:spacing w:val="-4"/>
          <w:w w:val="110"/>
        </w:rPr>
        <w:t> </w:t>
      </w:r>
      <w:r>
        <w:rPr>
          <w:w w:val="110"/>
        </w:rPr>
        <w:t>method</w:t>
      </w:r>
      <w:r>
        <w:rPr>
          <w:spacing w:val="-4"/>
          <w:w w:val="110"/>
        </w:rPr>
        <w:t> </w:t>
      </w:r>
      <w:r>
        <w:rPr>
          <w:w w:val="110"/>
        </w:rPr>
        <w:t>ignores the</w:t>
      </w:r>
      <w:r>
        <w:rPr>
          <w:w w:val="110"/>
        </w:rPr>
        <w:t> synergism</w:t>
      </w:r>
      <w:r>
        <w:rPr>
          <w:w w:val="110"/>
        </w:rPr>
        <w:t> of</w:t>
      </w:r>
      <w:r>
        <w:rPr>
          <w:w w:val="110"/>
        </w:rPr>
        <w:t> anesthetic</w:t>
      </w:r>
      <w:r>
        <w:rPr>
          <w:w w:val="110"/>
        </w:rPr>
        <w:t> and</w:t>
      </w:r>
      <w:r>
        <w:rPr>
          <w:w w:val="110"/>
        </w:rPr>
        <w:t> analgesic</w:t>
      </w:r>
      <w:r>
        <w:rPr>
          <w:w w:val="110"/>
        </w:rPr>
        <w:t> drugs,</w:t>
      </w:r>
      <w:r>
        <w:rPr>
          <w:w w:val="110"/>
        </w:rPr>
        <w:t> limiting</w:t>
      </w:r>
      <w:r>
        <w:rPr>
          <w:w w:val="110"/>
        </w:rPr>
        <w:t> its</w:t>
      </w:r>
      <w:r>
        <w:rPr>
          <w:w w:val="110"/>
        </w:rPr>
        <w:t> practical applicability in the real world.</w:t>
      </w:r>
    </w:p>
    <w:p>
      <w:pPr>
        <w:pStyle w:val="BodyText"/>
        <w:spacing w:line="276" w:lineRule="auto"/>
        <w:ind w:left="43" w:right="41" w:firstLine="239"/>
        <w:jc w:val="both"/>
      </w:pPr>
      <w:r>
        <w:rPr>
          <w:w w:val="110"/>
        </w:rPr>
        <w:t>There</w:t>
      </w:r>
      <w:r>
        <w:rPr>
          <w:w w:val="110"/>
        </w:rPr>
        <w:t> has</w:t>
      </w:r>
      <w:r>
        <w:rPr>
          <w:w w:val="110"/>
        </w:rPr>
        <w:t> been</w:t>
      </w:r>
      <w:r>
        <w:rPr>
          <w:w w:val="110"/>
        </w:rPr>
        <w:t> a</w:t>
      </w:r>
      <w:r>
        <w:rPr>
          <w:w w:val="110"/>
        </w:rPr>
        <w:t> number</w:t>
      </w:r>
      <w:r>
        <w:rPr>
          <w:w w:val="110"/>
        </w:rPr>
        <w:t> of</w:t>
      </w:r>
      <w:r>
        <w:rPr>
          <w:w w:val="110"/>
        </w:rPr>
        <w:t> previous</w:t>
      </w:r>
      <w:r>
        <w:rPr>
          <w:w w:val="110"/>
        </w:rPr>
        <w:t> efforts</w:t>
      </w:r>
      <w:r>
        <w:rPr>
          <w:w w:val="110"/>
        </w:rPr>
        <w:t> related</w:t>
      </w:r>
      <w:r>
        <w:rPr>
          <w:w w:val="110"/>
        </w:rPr>
        <w:t> to</w:t>
      </w:r>
      <w:r>
        <w:rPr>
          <w:w w:val="110"/>
        </w:rPr>
        <w:t> machine learning</w:t>
      </w:r>
      <w:r>
        <w:rPr>
          <w:w w:val="110"/>
        </w:rPr>
        <w:t> targeting</w:t>
      </w:r>
      <w:r>
        <w:rPr>
          <w:w w:val="110"/>
        </w:rPr>
        <w:t> clinical</w:t>
      </w:r>
      <w:r>
        <w:rPr>
          <w:w w:val="110"/>
        </w:rPr>
        <w:t> applications,</w:t>
      </w:r>
      <w:r>
        <w:rPr>
          <w:w w:val="110"/>
        </w:rPr>
        <w:t> including</w:t>
      </w:r>
      <w:r>
        <w:rPr>
          <w:w w:val="110"/>
        </w:rPr>
        <w:t> medical</w:t>
      </w:r>
      <w:r>
        <w:rPr>
          <w:w w:val="110"/>
        </w:rPr>
        <w:t> </w:t>
      </w:r>
      <w:r>
        <w:rPr>
          <w:w w:val="110"/>
        </w:rPr>
        <w:t>concept learning</w:t>
      </w:r>
      <w:r>
        <w:rPr>
          <w:spacing w:val="40"/>
          <w:w w:val="110"/>
        </w:rPr>
        <w:t> </w:t>
      </w:r>
      <w:r>
        <w:rPr>
          <w:w w:val="110"/>
        </w:rPr>
        <w:t>[</w:t>
      </w:r>
      <w:hyperlink w:history="true" w:anchor="_bookmark28">
        <w:r>
          <w:rPr>
            <w:color w:val="007FAC"/>
            <w:w w:val="110"/>
          </w:rPr>
          <w:t>19</w:t>
        </w:r>
      </w:hyperlink>
      <w:r>
        <w:rPr>
          <w:w w:val="110"/>
        </w:rPr>
        <w:t>,</w:t>
      </w:r>
      <w:hyperlink w:history="true" w:anchor="_bookmark29">
        <w:r>
          <w:rPr>
            <w:color w:val="007FAC"/>
            <w:w w:val="110"/>
          </w:rPr>
          <w:t>20</w:t>
        </w:r>
      </w:hyperlink>
      <w:r>
        <w:rPr>
          <w:w w:val="110"/>
        </w:rPr>
        <w:t>],</w:t>
      </w:r>
      <w:r>
        <w:rPr>
          <w:spacing w:val="40"/>
          <w:w w:val="110"/>
        </w:rPr>
        <w:t> </w:t>
      </w:r>
      <w:r>
        <w:rPr>
          <w:w w:val="110"/>
        </w:rPr>
        <w:t>pattern</w:t>
      </w:r>
      <w:r>
        <w:rPr>
          <w:spacing w:val="40"/>
          <w:w w:val="110"/>
        </w:rPr>
        <w:t> </w:t>
      </w:r>
      <w:r>
        <w:rPr>
          <w:w w:val="110"/>
        </w:rPr>
        <w:t>classification</w:t>
      </w:r>
      <w:r>
        <w:rPr>
          <w:spacing w:val="40"/>
          <w:w w:val="110"/>
        </w:rPr>
        <w:t> </w:t>
      </w:r>
      <w:r>
        <w:rPr>
          <w:w w:val="110"/>
        </w:rPr>
        <w:t>[</w:t>
      </w:r>
      <w:hyperlink w:history="true" w:anchor="_bookmark48">
        <w:r>
          <w:rPr>
            <w:color w:val="007FAC"/>
            <w:w w:val="110"/>
          </w:rPr>
          <w:t>21</w:t>
        </w:r>
      </w:hyperlink>
      <w:r>
        <w:rPr>
          <w:w w:val="110"/>
        </w:rPr>
        <w:t>],</w:t>
      </w:r>
      <w:r>
        <w:rPr>
          <w:spacing w:val="40"/>
          <w:w w:val="110"/>
        </w:rPr>
        <w:t> </w:t>
      </w:r>
      <w:r>
        <w:rPr>
          <w:w w:val="110"/>
        </w:rPr>
        <w:t>and</w:t>
      </w:r>
      <w:r>
        <w:rPr>
          <w:spacing w:val="40"/>
          <w:w w:val="110"/>
        </w:rPr>
        <w:t> </w:t>
      </w:r>
      <w:r>
        <w:rPr>
          <w:w w:val="110"/>
        </w:rPr>
        <w:t>predictive</w:t>
      </w:r>
      <w:r>
        <w:rPr>
          <w:spacing w:val="40"/>
          <w:w w:val="110"/>
        </w:rPr>
        <w:t> </w:t>
      </w:r>
      <w:r>
        <w:rPr>
          <w:w w:val="110"/>
        </w:rPr>
        <w:t>health- care</w:t>
      </w:r>
      <w:r>
        <w:rPr>
          <w:spacing w:val="38"/>
          <w:w w:val="110"/>
        </w:rPr>
        <w:t> </w:t>
      </w:r>
      <w:r>
        <w:rPr>
          <w:w w:val="110"/>
        </w:rPr>
        <w:t>[</w:t>
      </w:r>
      <w:hyperlink w:history="true" w:anchor="_bookmark49">
        <w:r>
          <w:rPr>
            <w:color w:val="007FAC"/>
            <w:w w:val="110"/>
          </w:rPr>
          <w:t>22</w:t>
        </w:r>
      </w:hyperlink>
      <w:r>
        <w:rPr>
          <w:w w:val="110"/>
        </w:rPr>
        <w:t>].</w:t>
      </w:r>
      <w:r>
        <w:rPr>
          <w:spacing w:val="38"/>
          <w:w w:val="110"/>
        </w:rPr>
        <w:t> </w:t>
      </w:r>
      <w:r>
        <w:rPr>
          <w:w w:val="110"/>
        </w:rPr>
        <w:t>Especially,</w:t>
      </w:r>
      <w:r>
        <w:rPr>
          <w:spacing w:val="38"/>
          <w:w w:val="110"/>
        </w:rPr>
        <w:t> </w:t>
      </w:r>
      <w:r>
        <w:rPr>
          <w:w w:val="110"/>
        </w:rPr>
        <w:t>in</w:t>
      </w:r>
      <w:r>
        <w:rPr>
          <w:spacing w:val="38"/>
          <w:w w:val="110"/>
        </w:rPr>
        <w:t> </w:t>
      </w:r>
      <w:r>
        <w:rPr>
          <w:w w:val="110"/>
        </w:rPr>
        <w:t>specific</w:t>
      </w:r>
      <w:r>
        <w:rPr>
          <w:spacing w:val="38"/>
          <w:w w:val="110"/>
        </w:rPr>
        <w:t> </w:t>
      </w:r>
      <w:r>
        <w:rPr>
          <w:w w:val="110"/>
        </w:rPr>
        <w:t>domains</w:t>
      </w:r>
      <w:r>
        <w:rPr>
          <w:spacing w:val="38"/>
          <w:w w:val="110"/>
        </w:rPr>
        <w:t> </w:t>
      </w:r>
      <w:r>
        <w:rPr>
          <w:w w:val="110"/>
        </w:rPr>
        <w:t>of</w:t>
      </w:r>
      <w:r>
        <w:rPr>
          <w:spacing w:val="38"/>
          <w:w w:val="110"/>
        </w:rPr>
        <w:t> </w:t>
      </w:r>
      <w:r>
        <w:rPr>
          <w:w w:val="110"/>
        </w:rPr>
        <w:t>anesthesia,</w:t>
      </w:r>
      <w:r>
        <w:rPr>
          <w:spacing w:val="38"/>
          <w:w w:val="110"/>
        </w:rPr>
        <w:t> </w:t>
      </w:r>
      <w:r>
        <w:rPr>
          <w:spacing w:val="-2"/>
          <w:w w:val="110"/>
        </w:rPr>
        <w:t>automated</w:t>
      </w:r>
    </w:p>
    <w:p>
      <w:pPr>
        <w:pStyle w:val="BodyText"/>
        <w:spacing w:after="0" w:line="276" w:lineRule="auto"/>
        <w:jc w:val="both"/>
        <w:sectPr>
          <w:type w:val="continuous"/>
          <w:pgSz w:w="11910" w:h="15880"/>
          <w:pgMar w:header="655" w:footer="544" w:top="620" w:bottom="280" w:left="708" w:right="708"/>
          <w:cols w:num="2" w:equalWidth="0">
            <w:col w:w="5066" w:space="314"/>
            <w:col w:w="5114"/>
          </w:cols>
        </w:sectPr>
      </w:pPr>
    </w:p>
    <w:p>
      <w:pPr>
        <w:pStyle w:val="BodyText"/>
        <w:rPr>
          <w:sz w:val="12"/>
        </w:rPr>
      </w:pPr>
    </w:p>
    <w:p>
      <w:pPr>
        <w:pStyle w:val="BodyText"/>
        <w:spacing w:after="0"/>
        <w:rPr>
          <w:sz w:val="12"/>
        </w:rPr>
        <w:sectPr>
          <w:pgSz w:w="11910" w:h="15880"/>
          <w:pgMar w:header="655" w:footer="544" w:top="840" w:bottom="740" w:left="708" w:right="708"/>
        </w:sectPr>
      </w:pPr>
    </w:p>
    <w:p>
      <w:pPr>
        <w:pStyle w:val="BodyText"/>
        <w:spacing w:before="7" w:after="1"/>
        <w:rPr>
          <w:sz w:val="10"/>
        </w:rPr>
      </w:pPr>
    </w:p>
    <w:p>
      <w:pPr>
        <w:pStyle w:val="BodyText"/>
        <w:ind w:left="331"/>
        <w:rPr>
          <w:sz w:val="20"/>
        </w:rPr>
      </w:pPr>
      <w:r>
        <w:rPr>
          <w:sz w:val="20"/>
        </w:rPr>
        <w:drawing>
          <wp:inline distT="0" distB="0" distL="0" distR="0">
            <wp:extent cx="2823667" cy="116128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1" cstate="print"/>
                    <a:stretch>
                      <a:fillRect/>
                    </a:stretch>
                  </pic:blipFill>
                  <pic:spPr>
                    <a:xfrm>
                      <a:off x="0" y="0"/>
                      <a:ext cx="2823667" cy="1161288"/>
                    </a:xfrm>
                    <a:prstGeom prst="rect">
                      <a:avLst/>
                    </a:prstGeom>
                  </pic:spPr>
                </pic:pic>
              </a:graphicData>
            </a:graphic>
          </wp:inline>
        </w:drawing>
      </w:r>
      <w:r>
        <w:rPr>
          <w:sz w:val="20"/>
        </w:rPr>
      </w:r>
    </w:p>
    <w:p>
      <w:pPr>
        <w:pStyle w:val="BodyText"/>
        <w:spacing w:before="88"/>
        <w:rPr>
          <w:sz w:val="12"/>
        </w:rPr>
      </w:pPr>
    </w:p>
    <w:p>
      <w:pPr>
        <w:spacing w:before="0"/>
        <w:ind w:left="43" w:right="0" w:firstLine="0"/>
        <w:jc w:val="center"/>
        <w:rPr>
          <w:sz w:val="12"/>
        </w:rPr>
      </w:pPr>
      <w:bookmarkStart w:name="_bookmark9" w:id="15"/>
      <w:bookmarkEnd w:id="15"/>
      <w:r>
        <w:rPr/>
      </w:r>
      <w:r>
        <w:rPr>
          <w:b/>
          <w:w w:val="115"/>
          <w:sz w:val="12"/>
        </w:rPr>
        <w:t>/ig.</w:t>
      </w:r>
      <w:r>
        <w:rPr>
          <w:b/>
          <w:spacing w:val="28"/>
          <w:w w:val="115"/>
          <w:sz w:val="12"/>
        </w:rPr>
        <w:t> </w:t>
      </w:r>
      <w:r>
        <w:rPr>
          <w:b/>
          <w:w w:val="115"/>
          <w:sz w:val="12"/>
        </w:rPr>
        <w:t>2.</w:t>
      </w:r>
      <w:r>
        <w:rPr>
          <w:b/>
          <w:spacing w:val="60"/>
          <w:w w:val="115"/>
          <w:sz w:val="12"/>
        </w:rPr>
        <w:t> </w:t>
      </w:r>
      <w:r>
        <w:rPr>
          <w:w w:val="115"/>
          <w:sz w:val="12"/>
        </w:rPr>
        <w:t>Compartmental</w:t>
      </w:r>
      <w:r>
        <w:rPr>
          <w:spacing w:val="29"/>
          <w:w w:val="115"/>
          <w:sz w:val="12"/>
        </w:rPr>
        <w:t> </w:t>
      </w:r>
      <w:r>
        <w:rPr>
          <w:w w:val="115"/>
          <w:sz w:val="12"/>
        </w:rPr>
        <w:t>model</w:t>
      </w:r>
      <w:r>
        <w:rPr>
          <w:spacing w:val="28"/>
          <w:w w:val="115"/>
          <w:sz w:val="12"/>
        </w:rPr>
        <w:t> </w:t>
      </w:r>
      <w:r>
        <w:rPr>
          <w:w w:val="115"/>
          <w:sz w:val="12"/>
        </w:rPr>
        <w:t>of</w:t>
      </w:r>
      <w:r>
        <w:rPr>
          <w:spacing w:val="29"/>
          <w:w w:val="115"/>
          <w:sz w:val="12"/>
        </w:rPr>
        <w:t> </w:t>
      </w:r>
      <w:r>
        <w:rPr>
          <w:w w:val="115"/>
          <w:sz w:val="12"/>
        </w:rPr>
        <w:t>the</w:t>
      </w:r>
      <w:r>
        <w:rPr>
          <w:spacing w:val="29"/>
          <w:w w:val="115"/>
          <w:sz w:val="12"/>
        </w:rPr>
        <w:t> </w:t>
      </w:r>
      <w:r>
        <w:rPr>
          <w:w w:val="115"/>
          <w:sz w:val="12"/>
        </w:rPr>
        <w:t>patient</w:t>
      </w:r>
      <w:r>
        <w:rPr>
          <w:spacing w:val="29"/>
          <w:w w:val="115"/>
          <w:sz w:val="12"/>
        </w:rPr>
        <w:t> </w:t>
      </w:r>
      <w:r>
        <w:rPr>
          <w:w w:val="115"/>
          <w:sz w:val="12"/>
        </w:rPr>
        <w:t>under</w:t>
      </w:r>
      <w:r>
        <w:rPr>
          <w:spacing w:val="28"/>
          <w:w w:val="115"/>
          <w:sz w:val="12"/>
        </w:rPr>
        <w:t> </w:t>
      </w:r>
      <w:r>
        <w:rPr>
          <w:w w:val="115"/>
          <w:sz w:val="12"/>
        </w:rPr>
        <w:t>PPF</w:t>
      </w:r>
      <w:r>
        <w:rPr>
          <w:spacing w:val="29"/>
          <w:w w:val="115"/>
          <w:sz w:val="12"/>
        </w:rPr>
        <w:t> </w:t>
      </w:r>
      <w:r>
        <w:rPr>
          <w:w w:val="115"/>
          <w:sz w:val="12"/>
        </w:rPr>
        <w:t>and</w:t>
      </w:r>
      <w:r>
        <w:rPr>
          <w:spacing w:val="29"/>
          <w:w w:val="115"/>
          <w:sz w:val="12"/>
        </w:rPr>
        <w:t> </w:t>
      </w:r>
      <w:r>
        <w:rPr>
          <w:spacing w:val="-2"/>
          <w:w w:val="115"/>
          <w:sz w:val="12"/>
        </w:rPr>
        <w:t>RFTN.</w:t>
      </w:r>
    </w:p>
    <w:p>
      <w:pPr>
        <w:pStyle w:val="BodyText"/>
        <w:spacing w:before="70"/>
        <w:rPr>
          <w:sz w:val="20"/>
        </w:rPr>
      </w:pPr>
      <w:r>
        <w:rPr>
          <w:sz w:val="20"/>
        </w:rPr>
        <w:drawing>
          <wp:anchor distT="0" distB="0" distL="0" distR="0" allowOverlap="1" layoutInCell="1" locked="0" behindDoc="1" simplePos="0" relativeHeight="487594496">
            <wp:simplePos x="0" y="0"/>
            <wp:positionH relativeFrom="page">
              <wp:posOffset>688263</wp:posOffset>
            </wp:positionH>
            <wp:positionV relativeFrom="paragraph">
              <wp:posOffset>206250</wp:posOffset>
            </wp:positionV>
            <wp:extent cx="2768102" cy="1496568"/>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2768102" cy="1496568"/>
                    </a:xfrm>
                    <a:prstGeom prst="rect">
                      <a:avLst/>
                    </a:prstGeom>
                  </pic:spPr>
                </pic:pic>
              </a:graphicData>
            </a:graphic>
          </wp:anchor>
        </w:drawing>
      </w:r>
    </w:p>
    <w:p>
      <w:pPr>
        <w:pStyle w:val="BodyText"/>
        <w:spacing w:before="87"/>
        <w:rPr>
          <w:sz w:val="12"/>
        </w:rPr>
      </w:pPr>
    </w:p>
    <w:p>
      <w:pPr>
        <w:spacing w:before="0"/>
        <w:ind w:left="43" w:right="0" w:firstLine="0"/>
        <w:jc w:val="center"/>
        <w:rPr>
          <w:sz w:val="12"/>
        </w:rPr>
      </w:pPr>
      <w:bookmarkStart w:name="_bookmark10" w:id="16"/>
      <w:bookmarkEnd w:id="16"/>
      <w:r>
        <w:rPr/>
      </w:r>
      <w:r>
        <w:rPr>
          <w:b/>
          <w:w w:val="120"/>
          <w:sz w:val="12"/>
        </w:rPr>
        <w:t>/ig.</w:t>
      </w:r>
      <w:r>
        <w:rPr>
          <w:b/>
          <w:spacing w:val="17"/>
          <w:w w:val="120"/>
          <w:sz w:val="12"/>
        </w:rPr>
        <w:t> </w:t>
      </w:r>
      <w:r>
        <w:rPr>
          <w:b/>
          <w:w w:val="120"/>
          <w:sz w:val="12"/>
        </w:rPr>
        <w:t>3.</w:t>
      </w:r>
      <w:r>
        <w:rPr>
          <w:b/>
          <w:spacing w:val="43"/>
          <w:w w:val="120"/>
          <w:sz w:val="12"/>
        </w:rPr>
        <w:t> </w:t>
      </w:r>
      <w:r>
        <w:rPr>
          <w:w w:val="120"/>
          <w:sz w:val="12"/>
        </w:rPr>
        <w:t>Overall</w:t>
      </w:r>
      <w:r>
        <w:rPr>
          <w:spacing w:val="18"/>
          <w:w w:val="120"/>
          <w:sz w:val="12"/>
        </w:rPr>
        <w:t> </w:t>
      </w:r>
      <w:r>
        <w:rPr>
          <w:w w:val="120"/>
          <w:sz w:val="12"/>
        </w:rPr>
        <w:t>system</w:t>
      </w:r>
      <w:r>
        <w:rPr>
          <w:spacing w:val="17"/>
          <w:w w:val="120"/>
          <w:sz w:val="12"/>
        </w:rPr>
        <w:t> </w:t>
      </w:r>
      <w:r>
        <w:rPr>
          <w:spacing w:val="-2"/>
          <w:w w:val="120"/>
          <w:sz w:val="12"/>
        </w:rPr>
        <w:t>structure.</w:t>
      </w:r>
    </w:p>
    <w:p>
      <w:pPr>
        <w:pStyle w:val="BodyText"/>
        <w:rPr>
          <w:sz w:val="12"/>
        </w:rPr>
      </w:pPr>
    </w:p>
    <w:p>
      <w:pPr>
        <w:pStyle w:val="BodyText"/>
        <w:rPr>
          <w:sz w:val="12"/>
        </w:rPr>
      </w:pPr>
    </w:p>
    <w:p>
      <w:pPr>
        <w:pStyle w:val="BodyText"/>
        <w:spacing w:before="57"/>
        <w:rPr>
          <w:sz w:val="12"/>
        </w:rPr>
      </w:pPr>
    </w:p>
    <w:p>
      <w:pPr>
        <w:pStyle w:val="BodyText"/>
        <w:spacing w:line="268" w:lineRule="auto"/>
        <w:ind w:left="43"/>
        <w:jc w:val="both"/>
      </w:pPr>
      <w:r>
        <w:rPr>
          <w:w w:val="110"/>
        </w:rPr>
        <w:t>anesthesia</w:t>
      </w:r>
      <w:r>
        <w:rPr>
          <w:w w:val="110"/>
        </w:rPr>
        <w:t> techniques</w:t>
      </w:r>
      <w:r>
        <w:rPr>
          <w:w w:val="110"/>
        </w:rPr>
        <w:t> guided</w:t>
      </w:r>
      <w:r>
        <w:rPr>
          <w:w w:val="110"/>
        </w:rPr>
        <w:t> by</w:t>
      </w:r>
      <w:r>
        <w:rPr>
          <w:w w:val="110"/>
        </w:rPr>
        <w:t> machine</w:t>
      </w:r>
      <w:r>
        <w:rPr>
          <w:w w:val="110"/>
        </w:rPr>
        <w:t> learning</w:t>
      </w:r>
      <w:r>
        <w:rPr>
          <w:w w:val="110"/>
        </w:rPr>
        <w:t> schemes</w:t>
      </w:r>
      <w:r>
        <w:rPr>
          <w:w w:val="110"/>
        </w:rPr>
        <w:t> have</w:t>
      </w:r>
      <w:r>
        <w:rPr>
          <w:w w:val="110"/>
        </w:rPr>
        <w:t> </w:t>
      </w:r>
      <w:r>
        <w:rPr>
          <w:w w:val="110"/>
        </w:rPr>
        <w:t>at- tracted</w:t>
      </w:r>
      <w:r>
        <w:rPr>
          <w:w w:val="110"/>
        </w:rPr>
        <w:t> attention</w:t>
      </w:r>
      <w:r>
        <w:rPr>
          <w:w w:val="110"/>
        </w:rPr>
        <w:t> given</w:t>
      </w:r>
      <w:r>
        <w:rPr>
          <w:w w:val="110"/>
        </w:rPr>
        <w:t> their</w:t>
      </w:r>
      <w:r>
        <w:rPr>
          <w:w w:val="110"/>
        </w:rPr>
        <w:t> capability</w:t>
      </w:r>
      <w:r>
        <w:rPr>
          <w:w w:val="110"/>
        </w:rPr>
        <w:t> to</w:t>
      </w:r>
      <w:r>
        <w:rPr>
          <w:w w:val="110"/>
        </w:rPr>
        <w:t> understand</w:t>
      </w:r>
      <w:r>
        <w:rPr>
          <w:w w:val="110"/>
        </w:rPr>
        <w:t> multi-modal inputs.</w:t>
      </w:r>
      <w:r>
        <w:rPr>
          <w:spacing w:val="-2"/>
          <w:w w:val="110"/>
        </w:rPr>
        <w:t> </w:t>
      </w:r>
      <w:r>
        <w:rPr>
          <w:w w:val="110"/>
        </w:rPr>
        <w:t>One</w:t>
      </w:r>
      <w:r>
        <w:rPr>
          <w:spacing w:val="-2"/>
          <w:w w:val="110"/>
        </w:rPr>
        <w:t> </w:t>
      </w:r>
      <w:r>
        <w:rPr>
          <w:w w:val="110"/>
        </w:rPr>
        <w:t>representative</w:t>
      </w:r>
      <w:r>
        <w:rPr>
          <w:spacing w:val="-2"/>
          <w:w w:val="110"/>
        </w:rPr>
        <w:t> </w:t>
      </w:r>
      <w:r>
        <w:rPr>
          <w:w w:val="110"/>
        </w:rPr>
        <w:t>previous</w:t>
      </w:r>
      <w:r>
        <w:rPr>
          <w:spacing w:val="-2"/>
          <w:w w:val="110"/>
        </w:rPr>
        <w:t> </w:t>
      </w:r>
      <w:r>
        <w:rPr>
          <w:w w:val="110"/>
        </w:rPr>
        <w:t>research</w:t>
      </w:r>
      <w:r>
        <w:rPr>
          <w:spacing w:val="-2"/>
          <w:w w:val="110"/>
        </w:rPr>
        <w:t> </w:t>
      </w:r>
      <w:r>
        <w:rPr>
          <w:w w:val="110"/>
        </w:rPr>
        <w:t>is</w:t>
      </w:r>
      <w:r>
        <w:rPr>
          <w:spacing w:val="-2"/>
          <w:w w:val="110"/>
        </w:rPr>
        <w:t> </w:t>
      </w:r>
      <w:r>
        <w:rPr>
          <w:w w:val="110"/>
        </w:rPr>
        <w:t>done</w:t>
      </w:r>
      <w:r>
        <w:rPr>
          <w:spacing w:val="-2"/>
          <w:w w:val="110"/>
        </w:rPr>
        <w:t> </w:t>
      </w:r>
      <w:r>
        <w:rPr>
          <w:w w:val="110"/>
        </w:rPr>
        <w:t>by</w:t>
      </w:r>
      <w:r>
        <w:rPr>
          <w:spacing w:val="-2"/>
          <w:w w:val="110"/>
        </w:rPr>
        <w:t> </w:t>
      </w:r>
      <w:r>
        <w:rPr>
          <w:w w:val="110"/>
        </w:rPr>
        <w:t>Puri</w:t>
      </w:r>
      <w:r>
        <w:rPr>
          <w:spacing w:val="-2"/>
          <w:w w:val="110"/>
        </w:rPr>
        <w:t> </w:t>
      </w:r>
      <w:r>
        <w:rPr>
          <w:w w:val="110"/>
        </w:rPr>
        <w:t>et</w:t>
      </w:r>
      <w:r>
        <w:rPr>
          <w:spacing w:val="-2"/>
          <w:w w:val="110"/>
        </w:rPr>
        <w:t> </w:t>
      </w:r>
      <w:r>
        <w:rPr>
          <w:w w:val="110"/>
        </w:rPr>
        <w:t>al.</w:t>
      </w:r>
      <w:r>
        <w:rPr>
          <w:spacing w:val="-2"/>
          <w:w w:val="110"/>
        </w:rPr>
        <w:t> </w:t>
      </w:r>
      <w:r>
        <w:rPr>
          <w:w w:val="110"/>
        </w:rPr>
        <w:t>[</w:t>
      </w:r>
      <w:hyperlink w:history="true" w:anchor="_bookmark50">
        <w:r>
          <w:rPr>
            <w:color w:val="007FAC"/>
            <w:w w:val="110"/>
          </w:rPr>
          <w:t>23</w:t>
        </w:r>
      </w:hyperlink>
      <w:r>
        <w:rPr>
          <w:w w:val="110"/>
        </w:rPr>
        <w:t>], in which the authors compared the performance between a closed-loop automated</w:t>
      </w:r>
      <w:r>
        <w:rPr>
          <w:spacing w:val="-4"/>
          <w:w w:val="110"/>
        </w:rPr>
        <w:t> </w:t>
      </w:r>
      <w:r>
        <w:rPr>
          <w:w w:val="110"/>
        </w:rPr>
        <w:t>controller</w:t>
      </w:r>
      <w:r>
        <w:rPr>
          <w:spacing w:val="-4"/>
          <w:w w:val="110"/>
        </w:rPr>
        <w:t> </w:t>
      </w:r>
      <w:r>
        <w:rPr>
          <w:w w:val="110"/>
        </w:rPr>
        <w:t>and</w:t>
      </w:r>
      <w:r>
        <w:rPr>
          <w:spacing w:val="-4"/>
          <w:w w:val="110"/>
        </w:rPr>
        <w:t> </w:t>
      </w:r>
      <w:r>
        <w:rPr>
          <w:w w:val="110"/>
        </w:rPr>
        <w:t>the</w:t>
      </w:r>
      <w:r>
        <w:rPr>
          <w:spacing w:val="-4"/>
          <w:w w:val="110"/>
        </w:rPr>
        <w:t> </w:t>
      </w:r>
      <w:r>
        <w:rPr>
          <w:w w:val="110"/>
        </w:rPr>
        <w:t>manual</w:t>
      </w:r>
      <w:r>
        <w:rPr>
          <w:spacing w:val="-4"/>
          <w:w w:val="110"/>
        </w:rPr>
        <w:t> </w:t>
      </w:r>
      <w:r>
        <w:rPr>
          <w:w w:val="110"/>
        </w:rPr>
        <w:t>propofol</w:t>
      </w:r>
      <w:r>
        <w:rPr>
          <w:spacing w:val="-4"/>
          <w:w w:val="110"/>
        </w:rPr>
        <w:t> </w:t>
      </w:r>
      <w:r>
        <w:rPr>
          <w:w w:val="110"/>
        </w:rPr>
        <w:t>infusion</w:t>
      </w:r>
      <w:r>
        <w:rPr>
          <w:spacing w:val="-4"/>
          <w:w w:val="110"/>
        </w:rPr>
        <w:t> </w:t>
      </w:r>
      <w:r>
        <w:rPr>
          <w:w w:val="110"/>
        </w:rPr>
        <w:t>in</w:t>
      </w:r>
      <w:r>
        <w:rPr>
          <w:spacing w:val="-4"/>
          <w:w w:val="110"/>
        </w:rPr>
        <w:t> </w:t>
      </w:r>
      <w:r>
        <w:rPr>
          <w:w w:val="110"/>
        </w:rPr>
        <w:t>terms</w:t>
      </w:r>
      <w:r>
        <w:rPr>
          <w:spacing w:val="-4"/>
          <w:w w:val="110"/>
        </w:rPr>
        <w:t> </w:t>
      </w:r>
      <w:r>
        <w:rPr>
          <w:w w:val="110"/>
        </w:rPr>
        <w:t>of</w:t>
      </w:r>
      <w:r>
        <w:rPr>
          <w:spacing w:val="-4"/>
          <w:w w:val="110"/>
        </w:rPr>
        <w:t> </w:t>
      </w:r>
      <w:r>
        <w:rPr>
          <w:w w:val="110"/>
        </w:rPr>
        <w:t>BIS. The result showed that the automated controller presented the desired performance</w:t>
      </w:r>
      <w:r>
        <w:rPr>
          <w:w w:val="110"/>
        </w:rPr>
        <w:t> in</w:t>
      </w:r>
      <w:r>
        <w:rPr>
          <w:w w:val="110"/>
        </w:rPr>
        <w:t> maintaining</w:t>
      </w:r>
      <w:r>
        <w:rPr>
          <w:w w:val="110"/>
        </w:rPr>
        <w:t> the</w:t>
      </w:r>
      <w:r>
        <w:rPr>
          <w:w w:val="110"/>
        </w:rPr>
        <w:t> BIS</w:t>
      </w:r>
      <w:r>
        <w:rPr>
          <w:w w:val="110"/>
        </w:rPr>
        <w:t> around</w:t>
      </w:r>
      <w:r>
        <w:rPr>
          <w:w w:val="110"/>
        </w:rPr>
        <w:t> a</w:t>
      </w:r>
      <w:r>
        <w:rPr>
          <w:w w:val="110"/>
        </w:rPr>
        <w:t> target</w:t>
      </w:r>
      <w:r>
        <w:rPr>
          <w:w w:val="110"/>
        </w:rPr>
        <w:t> of</w:t>
      </w:r>
      <w:r>
        <w:rPr>
          <w:w w:val="110"/>
        </w:rPr>
        <w:t> 50</w:t>
      </w:r>
      <w:r>
        <w:rPr>
          <w:w w:val="110"/>
        </w:rPr>
        <w:t> in</w:t>
      </w:r>
      <w:r>
        <w:rPr>
          <w:w w:val="110"/>
        </w:rPr>
        <w:t> typical working</w:t>
      </w:r>
      <w:r>
        <w:rPr>
          <w:spacing w:val="3"/>
          <w:w w:val="110"/>
        </w:rPr>
        <w:t> </w:t>
      </w:r>
      <w:r>
        <w:rPr>
          <w:w w:val="110"/>
        </w:rPr>
        <w:t>conditions.</w:t>
      </w:r>
      <w:r>
        <w:rPr>
          <w:spacing w:val="3"/>
          <w:w w:val="110"/>
        </w:rPr>
        <w:t> </w:t>
      </w:r>
      <w:r>
        <w:rPr>
          <w:w w:val="110"/>
        </w:rPr>
        <w:t>Based</w:t>
      </w:r>
      <w:r>
        <w:rPr>
          <w:spacing w:val="3"/>
          <w:w w:val="110"/>
        </w:rPr>
        <w:t> </w:t>
      </w:r>
      <w:r>
        <w:rPr>
          <w:w w:val="110"/>
        </w:rPr>
        <w:t>on</w:t>
      </w:r>
      <w:r>
        <w:rPr>
          <w:spacing w:val="4"/>
          <w:w w:val="110"/>
        </w:rPr>
        <w:t> </w:t>
      </w:r>
      <w:r>
        <w:rPr>
          <w:w w:val="110"/>
        </w:rPr>
        <w:t>the</w:t>
      </w:r>
      <w:r>
        <w:rPr>
          <w:spacing w:val="3"/>
          <w:w w:val="110"/>
        </w:rPr>
        <w:t> </w:t>
      </w:r>
      <w:r>
        <w:rPr>
          <w:w w:val="110"/>
        </w:rPr>
        <w:t>closed-loop</w:t>
      </w:r>
      <w:r>
        <w:rPr>
          <w:spacing w:val="3"/>
          <w:w w:val="110"/>
        </w:rPr>
        <w:t> </w:t>
      </w:r>
      <w:r>
        <w:rPr>
          <w:w w:val="110"/>
        </w:rPr>
        <w:t>feedback</w:t>
      </w:r>
      <w:r>
        <w:rPr>
          <w:spacing w:val="3"/>
          <w:w w:val="110"/>
        </w:rPr>
        <w:t> </w:t>
      </w:r>
      <w:r>
        <w:rPr>
          <w:w w:val="110"/>
        </w:rPr>
        <w:t>control</w:t>
      </w:r>
      <w:r>
        <w:rPr>
          <w:spacing w:val="4"/>
          <w:w w:val="110"/>
        </w:rPr>
        <w:t> </w:t>
      </w:r>
      <w:r>
        <w:rPr>
          <w:spacing w:val="-2"/>
          <w:w w:val="110"/>
        </w:rPr>
        <w:t>model,</w:t>
      </w:r>
    </w:p>
    <w:p>
      <w:pPr>
        <w:pStyle w:val="BodyText"/>
        <w:spacing w:line="214" w:lineRule="exact" w:before="69"/>
        <w:ind w:left="43" w:right="41"/>
        <w:jc w:val="both"/>
      </w:pPr>
      <w:r>
        <w:rPr/>
        <w:br w:type="column"/>
      </w:r>
      <w:r>
        <w:rPr>
          <w:w w:val="110"/>
        </w:rPr>
        <w:t>process, the goal is to maintain the desired level of BIS using the drug </w:t>
      </w:r>
      <w:r>
        <w:rPr>
          <w:spacing w:val="-2"/>
          <w:w w:val="110"/>
        </w:rPr>
        <w:t>combinations. By achieving pre-defined target effect-site </w:t>
      </w:r>
      <w:r>
        <w:rPr>
          <w:spacing w:val="-2"/>
          <w:w w:val="110"/>
        </w:rPr>
        <w:t>concentrations (</w:t>
      </w:r>
      <w:r>
        <w:rPr>
          <w:i/>
          <w:spacing w:val="-2"/>
          <w:w w:val="110"/>
        </w:rPr>
        <w:t>𝐶</w:t>
      </w:r>
      <w:r>
        <w:rPr>
          <w:i/>
          <w:spacing w:val="-2"/>
          <w:w w:val="110"/>
          <w:position w:val="-3"/>
          <w:sz w:val="12"/>
        </w:rPr>
        <w:t>𝑒</w:t>
      </w:r>
      <w:r>
        <w:rPr>
          <w:spacing w:val="-2"/>
          <w:w w:val="110"/>
        </w:rPr>
        <w:t>)</w:t>
      </w:r>
      <w:r>
        <w:rPr>
          <w:spacing w:val="-9"/>
          <w:w w:val="110"/>
        </w:rPr>
        <w:t> </w:t>
      </w:r>
      <w:r>
        <w:rPr>
          <w:spacing w:val="-2"/>
          <w:w w:val="110"/>
        </w:rPr>
        <w:t>of</w:t>
      </w:r>
      <w:r>
        <w:rPr>
          <w:spacing w:val="-9"/>
          <w:w w:val="110"/>
        </w:rPr>
        <w:t> </w:t>
      </w:r>
      <w:r>
        <w:rPr>
          <w:spacing w:val="-2"/>
          <w:w w:val="110"/>
        </w:rPr>
        <w:t>propofol</w:t>
      </w:r>
      <w:r>
        <w:rPr>
          <w:spacing w:val="-9"/>
          <w:w w:val="110"/>
        </w:rPr>
        <w:t> </w:t>
      </w:r>
      <w:r>
        <w:rPr>
          <w:spacing w:val="-2"/>
          <w:w w:val="110"/>
        </w:rPr>
        <w:t>and</w:t>
      </w:r>
      <w:r>
        <w:rPr>
          <w:spacing w:val="-9"/>
          <w:w w:val="110"/>
        </w:rPr>
        <w:t> </w:t>
      </w:r>
      <w:r>
        <w:rPr>
          <w:spacing w:val="-2"/>
          <w:w w:val="110"/>
        </w:rPr>
        <w:t>remifentanil,</w:t>
      </w:r>
      <w:r>
        <w:rPr>
          <w:spacing w:val="-9"/>
          <w:w w:val="110"/>
        </w:rPr>
        <w:t> </w:t>
      </w:r>
      <w:r>
        <w:rPr>
          <w:spacing w:val="-2"/>
          <w:w w:val="110"/>
        </w:rPr>
        <w:t>respectively,</w:t>
      </w:r>
      <w:r>
        <w:rPr>
          <w:spacing w:val="-9"/>
          <w:w w:val="110"/>
        </w:rPr>
        <w:t> </w:t>
      </w:r>
      <w:r>
        <w:rPr>
          <w:spacing w:val="-2"/>
          <w:w w:val="110"/>
        </w:rPr>
        <w:t>where</w:t>
      </w:r>
      <w:r>
        <w:rPr>
          <w:spacing w:val="-9"/>
          <w:w w:val="110"/>
        </w:rPr>
        <w:t> </w:t>
      </w:r>
      <w:r>
        <w:rPr>
          <w:spacing w:val="-2"/>
          <w:w w:val="110"/>
        </w:rPr>
        <w:t>the</w:t>
      </w:r>
      <w:r>
        <w:rPr>
          <w:spacing w:val="-9"/>
          <w:w w:val="110"/>
        </w:rPr>
        <w:t> </w:t>
      </w:r>
      <w:r>
        <w:rPr>
          <w:i/>
          <w:spacing w:val="-2"/>
        </w:rPr>
        <w:t>𝐶</w:t>
      </w:r>
      <w:r>
        <w:rPr>
          <w:i/>
          <w:spacing w:val="-2"/>
          <w:position w:val="-3"/>
          <w:sz w:val="12"/>
        </w:rPr>
        <w:t>𝑒</w:t>
      </w:r>
      <w:r>
        <w:rPr>
          <w:i/>
          <w:spacing w:val="-3"/>
          <w:position w:val="-3"/>
          <w:sz w:val="12"/>
        </w:rPr>
        <w:t> </w:t>
      </w:r>
      <w:r>
        <w:rPr>
          <w:spacing w:val="-2"/>
          <w:w w:val="110"/>
        </w:rPr>
        <w:t>targets</w:t>
      </w:r>
      <w:r>
        <w:rPr>
          <w:spacing w:val="-9"/>
          <w:w w:val="110"/>
        </w:rPr>
        <w:t> </w:t>
      </w:r>
      <w:r>
        <w:rPr>
          <w:spacing w:val="-2"/>
          <w:w w:val="110"/>
        </w:rPr>
        <w:t>of </w:t>
      </w:r>
      <w:r>
        <w:rPr>
          <w:w w:val="110"/>
        </w:rPr>
        <w:t>propofol and remifentanil is related to the degree of hypnosis [</w:t>
      </w:r>
      <w:hyperlink w:history="true" w:anchor="_bookmark54">
        <w:r>
          <w:rPr>
            <w:color w:val="007FAC"/>
            <w:w w:val="110"/>
          </w:rPr>
          <w:t>27</w:t>
        </w:r>
      </w:hyperlink>
      <w:r>
        <w:rPr>
          <w:w w:val="110"/>
        </w:rPr>
        <w:t>,</w:t>
      </w:r>
      <w:hyperlink w:history="true" w:anchor="_bookmark55">
        <w:r>
          <w:rPr>
            <w:color w:val="007FAC"/>
            <w:w w:val="110"/>
          </w:rPr>
          <w:t>28</w:t>
        </w:r>
      </w:hyperlink>
      <w:r>
        <w:rPr>
          <w:w w:val="110"/>
        </w:rPr>
        <w:t>], we</w:t>
      </w:r>
      <w:r>
        <w:rPr>
          <w:w w:val="110"/>
        </w:rPr>
        <w:t> target</w:t>
      </w:r>
      <w:r>
        <w:rPr>
          <w:w w:val="110"/>
        </w:rPr>
        <w:t> to</w:t>
      </w:r>
      <w:r>
        <w:rPr>
          <w:w w:val="110"/>
        </w:rPr>
        <w:t> control</w:t>
      </w:r>
      <w:r>
        <w:rPr>
          <w:w w:val="110"/>
        </w:rPr>
        <w:t> the</w:t>
      </w:r>
      <w:r>
        <w:rPr>
          <w:w w:val="110"/>
        </w:rPr>
        <w:t> BIS</w:t>
      </w:r>
      <w:r>
        <w:rPr>
          <w:w w:val="110"/>
        </w:rPr>
        <w:t> level</w:t>
      </w:r>
      <w:r>
        <w:rPr>
          <w:w w:val="110"/>
        </w:rPr>
        <w:t> for</w:t>
      </w:r>
      <w:r>
        <w:rPr>
          <w:w w:val="110"/>
        </w:rPr>
        <w:t> stable</w:t>
      </w:r>
      <w:r>
        <w:rPr>
          <w:w w:val="110"/>
        </w:rPr>
        <w:t> anesthesia.</w:t>
      </w:r>
      <w:r>
        <w:rPr>
          <w:w w:val="110"/>
        </w:rPr>
        <w:t> As</w:t>
      </w:r>
      <w:r>
        <w:rPr>
          <w:w w:val="110"/>
        </w:rPr>
        <w:t> a</w:t>
      </w:r>
      <w:r>
        <w:rPr>
          <w:w w:val="110"/>
        </w:rPr>
        <w:t> result</w:t>
      </w:r>
      <w:r>
        <w:rPr>
          <w:w w:val="110"/>
        </w:rPr>
        <w:t> of this</w:t>
      </w:r>
      <w:r>
        <w:rPr>
          <w:w w:val="110"/>
        </w:rPr>
        <w:t> infusion</w:t>
      </w:r>
      <w:r>
        <w:rPr>
          <w:w w:val="110"/>
        </w:rPr>
        <w:t> process,</w:t>
      </w:r>
      <w:r>
        <w:rPr>
          <w:w w:val="110"/>
        </w:rPr>
        <w:t> a</w:t>
      </w:r>
      <w:r>
        <w:rPr>
          <w:w w:val="110"/>
        </w:rPr>
        <w:t> BIS</w:t>
      </w:r>
      <w:r>
        <w:rPr>
          <w:w w:val="110"/>
        </w:rPr>
        <w:t> can</w:t>
      </w:r>
      <w:r>
        <w:rPr>
          <w:w w:val="110"/>
        </w:rPr>
        <w:t> be</w:t>
      </w:r>
      <w:r>
        <w:rPr>
          <w:w w:val="110"/>
        </w:rPr>
        <w:t> predicted</w:t>
      </w:r>
      <w:r>
        <w:rPr>
          <w:w w:val="110"/>
        </w:rPr>
        <w:t> via</w:t>
      </w:r>
      <w:r>
        <w:rPr>
          <w:w w:val="110"/>
        </w:rPr>
        <w:t> three-component</w:t>
      </w:r>
      <w:r>
        <w:rPr>
          <w:w w:val="110"/>
        </w:rPr>
        <w:t> PK and PD models [</w:t>
      </w:r>
      <w:hyperlink w:history="true" w:anchor="_bookmark56">
        <w:r>
          <w:rPr>
            <w:color w:val="007FAC"/>
            <w:w w:val="110"/>
          </w:rPr>
          <w:t>29</w:t>
        </w:r>
      </w:hyperlink>
      <w:r>
        <w:rPr>
          <w:w w:val="110"/>
        </w:rPr>
        <w:t>,</w:t>
      </w:r>
      <w:hyperlink w:history="true" w:anchor="_bookmark57">
        <w:r>
          <w:rPr>
            <w:color w:val="007FAC"/>
            <w:w w:val="110"/>
          </w:rPr>
          <w:t>30</w:t>
        </w:r>
      </w:hyperlink>
      <w:r>
        <w:rPr>
          <w:w w:val="110"/>
        </w:rPr>
        <w:t>], where PK models describe the distribution of drugs</w:t>
      </w:r>
      <w:r>
        <w:rPr>
          <w:w w:val="110"/>
        </w:rPr>
        <w:t> within</w:t>
      </w:r>
      <w:r>
        <w:rPr>
          <w:w w:val="110"/>
        </w:rPr>
        <w:t> the</w:t>
      </w:r>
      <w:r>
        <w:rPr>
          <w:w w:val="110"/>
        </w:rPr>
        <w:t> human</w:t>
      </w:r>
      <w:r>
        <w:rPr>
          <w:w w:val="110"/>
        </w:rPr>
        <w:t> body</w:t>
      </w:r>
      <w:r>
        <w:rPr>
          <w:w w:val="110"/>
        </w:rPr>
        <w:t> and</w:t>
      </w:r>
      <w:r>
        <w:rPr>
          <w:w w:val="110"/>
        </w:rPr>
        <w:t> PD</w:t>
      </w:r>
      <w:r>
        <w:rPr>
          <w:w w:val="110"/>
        </w:rPr>
        <w:t> models</w:t>
      </w:r>
      <w:r>
        <w:rPr>
          <w:w w:val="110"/>
        </w:rPr>
        <w:t> characterize</w:t>
      </w:r>
      <w:r>
        <w:rPr>
          <w:w w:val="110"/>
        </w:rPr>
        <w:t> the</w:t>
      </w:r>
      <w:r>
        <w:rPr>
          <w:w w:val="110"/>
        </w:rPr>
        <w:t> blood concentration of the drugs and dose effects.</w:t>
      </w:r>
    </w:p>
    <w:p>
      <w:pPr>
        <w:pStyle w:val="BodyText"/>
        <w:spacing w:line="278" w:lineRule="auto" w:before="25"/>
        <w:ind w:left="43" w:right="41" w:firstLine="239"/>
        <w:jc w:val="both"/>
      </w:pPr>
      <w:r>
        <w:rPr>
          <w:w w:val="110"/>
        </w:rPr>
        <w:t>We</w:t>
      </w:r>
      <w:r>
        <w:rPr>
          <w:w w:val="110"/>
        </w:rPr>
        <w:t> configure</w:t>
      </w:r>
      <w:r>
        <w:rPr>
          <w:w w:val="110"/>
        </w:rPr>
        <w:t> the</w:t>
      </w:r>
      <w:r>
        <w:rPr>
          <w:w w:val="110"/>
        </w:rPr>
        <w:t> PK/PD</w:t>
      </w:r>
      <w:r>
        <w:rPr>
          <w:w w:val="110"/>
        </w:rPr>
        <w:t> model-based</w:t>
      </w:r>
      <w:r>
        <w:rPr>
          <w:w w:val="110"/>
        </w:rPr>
        <w:t> realistic</w:t>
      </w:r>
      <w:r>
        <w:rPr>
          <w:w w:val="110"/>
        </w:rPr>
        <w:t> patient</w:t>
      </w:r>
      <w:r>
        <w:rPr>
          <w:w w:val="110"/>
        </w:rPr>
        <w:t> </w:t>
      </w:r>
      <w:r>
        <w:rPr>
          <w:w w:val="110"/>
        </w:rPr>
        <w:t>simulation model</w:t>
      </w:r>
      <w:r>
        <w:rPr>
          <w:w w:val="110"/>
        </w:rPr>
        <w:t> to</w:t>
      </w:r>
      <w:r>
        <w:rPr>
          <w:w w:val="110"/>
        </w:rPr>
        <w:t> train</w:t>
      </w:r>
      <w:r>
        <w:rPr>
          <w:w w:val="110"/>
        </w:rPr>
        <w:t> the</w:t>
      </w:r>
      <w:r>
        <w:rPr>
          <w:w w:val="110"/>
        </w:rPr>
        <w:t> model-free</w:t>
      </w:r>
      <w:r>
        <w:rPr>
          <w:w w:val="110"/>
        </w:rPr>
        <w:t> reinforcement</w:t>
      </w:r>
      <w:r>
        <w:rPr>
          <w:w w:val="110"/>
        </w:rPr>
        <w:t> learning</w:t>
      </w:r>
      <w:r>
        <w:rPr>
          <w:w w:val="110"/>
        </w:rPr>
        <w:t> agent.</w:t>
      </w:r>
      <w:r>
        <w:rPr>
          <w:w w:val="110"/>
        </w:rPr>
        <w:t> In</w:t>
      </w:r>
      <w:r>
        <w:rPr>
          <w:w w:val="110"/>
        </w:rPr>
        <w:t> the PK/PD model, the interaction between propofol and remifentanil is considered additive, leading to BIS impact. Note that the proposed pa- tient simulator assumes a three-compartmental pharmacokinetic model depicted</w:t>
      </w:r>
      <w:r>
        <w:rPr>
          <w:w w:val="110"/>
        </w:rPr>
        <w:t> in</w:t>
      </w:r>
      <w:r>
        <w:rPr>
          <w:w w:val="110"/>
        </w:rPr>
        <w:t> </w:t>
      </w:r>
      <w:hyperlink w:history="true" w:anchor="_bookmark9">
        <w:r>
          <w:rPr>
            <w:color w:val="007FAC"/>
            <w:w w:val="110"/>
          </w:rPr>
          <w:t>Fig.</w:t>
        </w:r>
      </w:hyperlink>
      <w:r>
        <w:rPr>
          <w:color w:val="007FAC"/>
          <w:w w:val="110"/>
        </w:rPr>
        <w:t> </w:t>
      </w:r>
      <w:hyperlink w:history="true" w:anchor="_bookmark9">
        <w:r>
          <w:rPr>
            <w:color w:val="007FAC"/>
            <w:w w:val="110"/>
          </w:rPr>
          <w:t>2</w:t>
        </w:r>
      </w:hyperlink>
      <w:r>
        <w:rPr>
          <w:w w:val="110"/>
        </w:rPr>
        <w:t>,</w:t>
      </w:r>
      <w:r>
        <w:rPr>
          <w:w w:val="110"/>
        </w:rPr>
        <w:t> and</w:t>
      </w:r>
      <w:r>
        <w:rPr>
          <w:w w:val="110"/>
        </w:rPr>
        <w:t> the</w:t>
      </w:r>
      <w:r>
        <w:rPr>
          <w:w w:val="110"/>
        </w:rPr>
        <w:t> components</w:t>
      </w:r>
      <w:r>
        <w:rPr>
          <w:w w:val="110"/>
        </w:rPr>
        <w:t> are</w:t>
      </w:r>
      <w:r>
        <w:rPr>
          <w:w w:val="110"/>
        </w:rPr>
        <w:t> interconnected</w:t>
      </w:r>
      <w:r>
        <w:rPr>
          <w:w w:val="110"/>
        </w:rPr>
        <w:t> with</w:t>
      </w:r>
      <w:r>
        <w:rPr>
          <w:w w:val="110"/>
        </w:rPr>
        <w:t> the mass flux exchange results achieved as follows:</w:t>
      </w:r>
    </w:p>
    <w:p>
      <w:pPr>
        <w:spacing w:line="344" w:lineRule="exact" w:before="0"/>
        <w:ind w:left="43" w:right="0" w:firstLine="0"/>
        <w:jc w:val="both"/>
        <w:rPr>
          <w:rFonts w:ascii="Cambria" w:hAnsi="Cambria" w:eastAsia="Cambria"/>
          <w:sz w:val="16"/>
        </w:rPr>
      </w:pPr>
      <w:r>
        <w:rPr>
          <w:i/>
          <w:w w:val="80"/>
          <w:sz w:val="16"/>
        </w:rPr>
        <w:t>𝑥̂</w:t>
      </w:r>
      <w:r>
        <w:rPr>
          <w:rFonts w:ascii="Cambria" w:hAnsi="Cambria" w:eastAsia="Cambria"/>
          <w:w w:val="80"/>
          <w:position w:val="-3"/>
          <w:sz w:val="12"/>
        </w:rPr>
        <w:t>1</w:t>
      </w:r>
      <w:r>
        <w:rPr>
          <w:rFonts w:ascii="Cambria" w:hAnsi="Cambria" w:eastAsia="Cambria"/>
          <w:w w:val="80"/>
          <w:sz w:val="16"/>
        </w:rPr>
        <w:t>(</w:t>
      </w:r>
      <w:r>
        <w:rPr>
          <w:i/>
          <w:w w:val="80"/>
          <w:sz w:val="16"/>
        </w:rPr>
        <w:t>𝑡</w:t>
      </w:r>
      <w:r>
        <w:rPr>
          <w:rFonts w:ascii="Cambria" w:hAnsi="Cambria" w:eastAsia="Cambria"/>
          <w:w w:val="80"/>
          <w:sz w:val="16"/>
        </w:rPr>
        <w:t>)</w:t>
      </w:r>
      <w:r>
        <w:rPr>
          <w:rFonts w:ascii="Cambria" w:hAnsi="Cambria" w:eastAsia="Cambria"/>
          <w:spacing w:val="40"/>
          <w:sz w:val="16"/>
        </w:rPr>
        <w:t> </w:t>
      </w:r>
      <w:r>
        <w:rPr>
          <w:rFonts w:ascii="Cambria" w:hAnsi="Cambria" w:eastAsia="Cambria"/>
          <w:w w:val="80"/>
          <w:sz w:val="16"/>
        </w:rPr>
        <w:t>=</w:t>
      </w:r>
      <w:r>
        <w:rPr>
          <w:rFonts w:ascii="Cambria" w:hAnsi="Cambria" w:eastAsia="Cambria"/>
          <w:spacing w:val="40"/>
          <w:sz w:val="16"/>
        </w:rPr>
        <w:t> </w:t>
      </w:r>
      <w:r>
        <w:rPr>
          <w:rFonts w:ascii="Cambria" w:hAnsi="Cambria" w:eastAsia="Cambria"/>
          <w:w w:val="80"/>
          <w:sz w:val="16"/>
        </w:rPr>
        <w:t>−</w:t>
      </w:r>
      <w:r>
        <w:rPr>
          <w:rFonts w:ascii="Cambria" w:hAnsi="Cambria" w:eastAsia="Cambria"/>
          <w:spacing w:val="-7"/>
          <w:sz w:val="16"/>
        </w:rPr>
        <w:t> </w:t>
      </w:r>
      <w:r>
        <w:rPr>
          <w:rFonts w:ascii="Cambria" w:hAnsi="Cambria" w:eastAsia="Cambria"/>
          <w:w w:val="80"/>
          <w:position w:val="13"/>
          <w:sz w:val="16"/>
        </w:rPr>
        <w:t>[</w:t>
      </w:r>
      <w:r>
        <w:rPr>
          <w:i/>
          <w:w w:val="80"/>
          <w:sz w:val="16"/>
        </w:rPr>
        <w:t>𝑘</w:t>
      </w:r>
      <w:r>
        <w:rPr>
          <w:rFonts w:ascii="Cambria" w:hAnsi="Cambria" w:eastAsia="Cambria"/>
          <w:w w:val="80"/>
          <w:position w:val="-3"/>
          <w:sz w:val="12"/>
        </w:rPr>
        <w:t>10</w:t>
      </w:r>
      <w:r>
        <w:rPr>
          <w:rFonts w:ascii="Cambria" w:hAnsi="Cambria" w:eastAsia="Cambria"/>
          <w:spacing w:val="22"/>
          <w:position w:val="-3"/>
          <w:sz w:val="12"/>
        </w:rPr>
        <w:t> </w:t>
      </w:r>
      <w:r>
        <w:rPr>
          <w:rFonts w:ascii="Cambria" w:hAnsi="Cambria" w:eastAsia="Cambria"/>
          <w:w w:val="80"/>
          <w:sz w:val="16"/>
        </w:rPr>
        <w:t>+</w:t>
      </w:r>
      <w:r>
        <w:rPr>
          <w:rFonts w:ascii="Cambria" w:hAnsi="Cambria" w:eastAsia="Cambria"/>
          <w:spacing w:val="3"/>
          <w:sz w:val="16"/>
        </w:rPr>
        <w:t> </w:t>
      </w:r>
      <w:r>
        <w:rPr>
          <w:i/>
          <w:w w:val="80"/>
          <w:sz w:val="16"/>
        </w:rPr>
        <w:t>𝑘</w:t>
      </w:r>
      <w:r>
        <w:rPr>
          <w:rFonts w:ascii="Cambria" w:hAnsi="Cambria" w:eastAsia="Cambria"/>
          <w:w w:val="80"/>
          <w:position w:val="-3"/>
          <w:sz w:val="12"/>
        </w:rPr>
        <w:t>12</w:t>
      </w:r>
      <w:r>
        <w:rPr>
          <w:rFonts w:ascii="Cambria" w:hAnsi="Cambria" w:eastAsia="Cambria"/>
          <w:spacing w:val="22"/>
          <w:position w:val="-3"/>
          <w:sz w:val="12"/>
        </w:rPr>
        <w:t> </w:t>
      </w:r>
      <w:r>
        <w:rPr>
          <w:rFonts w:ascii="Cambria" w:hAnsi="Cambria" w:eastAsia="Cambria"/>
          <w:w w:val="80"/>
          <w:sz w:val="16"/>
        </w:rPr>
        <w:t>+</w:t>
      </w:r>
      <w:r>
        <w:rPr>
          <w:rFonts w:ascii="Cambria" w:hAnsi="Cambria" w:eastAsia="Cambria"/>
          <w:spacing w:val="3"/>
          <w:sz w:val="16"/>
        </w:rPr>
        <w:t> </w:t>
      </w:r>
      <w:r>
        <w:rPr>
          <w:i/>
          <w:w w:val="80"/>
          <w:sz w:val="16"/>
        </w:rPr>
        <w:t>𝑘</w:t>
      </w:r>
      <w:r>
        <w:rPr>
          <w:rFonts w:ascii="Cambria" w:hAnsi="Cambria" w:eastAsia="Cambria"/>
          <w:w w:val="80"/>
          <w:position w:val="-3"/>
          <w:sz w:val="12"/>
        </w:rPr>
        <w:t>13</w:t>
      </w:r>
      <w:r>
        <w:rPr>
          <w:rFonts w:ascii="Cambria" w:hAnsi="Cambria" w:eastAsia="Cambria"/>
          <w:w w:val="80"/>
          <w:position w:val="13"/>
          <w:sz w:val="16"/>
        </w:rPr>
        <w:t>]</w:t>
      </w:r>
      <w:r>
        <w:rPr>
          <w:rFonts w:ascii="Cambria" w:hAnsi="Cambria" w:eastAsia="Cambria"/>
          <w:spacing w:val="-7"/>
          <w:position w:val="13"/>
          <w:sz w:val="16"/>
        </w:rPr>
        <w:t> </w:t>
      </w:r>
      <w:r>
        <w:rPr>
          <w:i/>
          <w:w w:val="80"/>
          <w:sz w:val="16"/>
        </w:rPr>
        <w:t>𝑥</w:t>
      </w:r>
      <w:r>
        <w:rPr>
          <w:rFonts w:ascii="Cambria" w:hAnsi="Cambria" w:eastAsia="Cambria"/>
          <w:w w:val="80"/>
          <w:position w:val="-3"/>
          <w:sz w:val="12"/>
        </w:rPr>
        <w:t>1</w:t>
      </w:r>
      <w:r>
        <w:rPr>
          <w:rFonts w:ascii="Cambria" w:hAnsi="Cambria" w:eastAsia="Cambria"/>
          <w:w w:val="80"/>
          <w:sz w:val="16"/>
        </w:rPr>
        <w:t>(</w:t>
      </w:r>
      <w:r>
        <w:rPr>
          <w:i/>
          <w:w w:val="80"/>
          <w:sz w:val="16"/>
        </w:rPr>
        <w:t>𝑡</w:t>
      </w:r>
      <w:r>
        <w:rPr>
          <w:rFonts w:ascii="Cambria" w:hAnsi="Cambria" w:eastAsia="Cambria"/>
          <w:w w:val="80"/>
          <w:sz w:val="16"/>
        </w:rPr>
        <w:t>)</w:t>
      </w:r>
      <w:r>
        <w:rPr>
          <w:rFonts w:ascii="Cambria" w:hAnsi="Cambria" w:eastAsia="Cambria"/>
          <w:spacing w:val="4"/>
          <w:sz w:val="16"/>
        </w:rPr>
        <w:t> </w:t>
      </w:r>
      <w:r>
        <w:rPr>
          <w:rFonts w:ascii="Cambria" w:hAnsi="Cambria" w:eastAsia="Cambria"/>
          <w:w w:val="80"/>
          <w:sz w:val="16"/>
        </w:rPr>
        <w:t>+</w:t>
      </w:r>
      <w:r>
        <w:rPr>
          <w:rFonts w:ascii="Cambria" w:hAnsi="Cambria" w:eastAsia="Cambria"/>
          <w:spacing w:val="3"/>
          <w:sz w:val="16"/>
        </w:rPr>
        <w:t> </w:t>
      </w:r>
      <w:r>
        <w:rPr>
          <w:i/>
          <w:w w:val="80"/>
          <w:sz w:val="16"/>
        </w:rPr>
        <w:t>𝑘</w:t>
      </w:r>
      <w:r>
        <w:rPr>
          <w:rFonts w:ascii="Cambria" w:hAnsi="Cambria" w:eastAsia="Cambria"/>
          <w:w w:val="80"/>
          <w:position w:val="-3"/>
          <w:sz w:val="12"/>
        </w:rPr>
        <w:t>21</w:t>
      </w:r>
      <w:r>
        <w:rPr>
          <w:i/>
          <w:w w:val="80"/>
          <w:sz w:val="16"/>
        </w:rPr>
        <w:t>𝑥</w:t>
      </w:r>
      <w:r>
        <w:rPr>
          <w:rFonts w:ascii="Cambria" w:hAnsi="Cambria" w:eastAsia="Cambria"/>
          <w:w w:val="80"/>
          <w:position w:val="-3"/>
          <w:sz w:val="12"/>
        </w:rPr>
        <w:t>2</w:t>
      </w:r>
      <w:r>
        <w:rPr>
          <w:rFonts w:ascii="Cambria" w:hAnsi="Cambria" w:eastAsia="Cambria"/>
          <w:w w:val="80"/>
          <w:sz w:val="16"/>
        </w:rPr>
        <w:t>(</w:t>
      </w:r>
      <w:r>
        <w:rPr>
          <w:i/>
          <w:w w:val="80"/>
          <w:sz w:val="16"/>
        </w:rPr>
        <w:t>𝑡</w:t>
      </w:r>
      <w:r>
        <w:rPr>
          <w:rFonts w:ascii="Cambria" w:hAnsi="Cambria" w:eastAsia="Cambria"/>
          <w:w w:val="80"/>
          <w:sz w:val="16"/>
        </w:rPr>
        <w:t>)</w:t>
      </w:r>
      <w:r>
        <w:rPr>
          <w:rFonts w:ascii="Cambria" w:hAnsi="Cambria" w:eastAsia="Cambria"/>
          <w:spacing w:val="3"/>
          <w:sz w:val="16"/>
        </w:rPr>
        <w:t> </w:t>
      </w:r>
      <w:r>
        <w:rPr>
          <w:rFonts w:ascii="Cambria" w:hAnsi="Cambria" w:eastAsia="Cambria"/>
          <w:spacing w:val="-10"/>
          <w:w w:val="80"/>
          <w:sz w:val="16"/>
        </w:rPr>
        <w:t>+</w:t>
      </w:r>
    </w:p>
    <w:p>
      <w:pPr>
        <w:tabs>
          <w:tab w:pos="4249" w:val="left" w:leader="none"/>
        </w:tabs>
        <w:spacing w:before="79"/>
        <w:ind w:left="0" w:right="41" w:firstLine="0"/>
        <w:jc w:val="right"/>
        <w:rPr>
          <w:sz w:val="16"/>
        </w:rPr>
      </w:pPr>
      <w:r>
        <w:rPr>
          <w:i/>
          <w:w w:val="80"/>
          <w:sz w:val="16"/>
        </w:rPr>
        <w:t>𝑘</w:t>
      </w:r>
      <w:r>
        <w:rPr>
          <w:rFonts w:ascii="Cambria" w:eastAsia="Cambria"/>
          <w:w w:val="80"/>
          <w:sz w:val="16"/>
          <w:vertAlign w:val="subscript"/>
        </w:rPr>
        <w:t>31</w:t>
      </w:r>
      <w:r>
        <w:rPr>
          <w:i/>
          <w:w w:val="80"/>
          <w:sz w:val="16"/>
          <w:vertAlign w:val="baseline"/>
        </w:rPr>
        <w:t>𝑥</w:t>
      </w:r>
      <w:r>
        <w:rPr>
          <w:rFonts w:ascii="Cambria" w:eastAsia="Cambria"/>
          <w:w w:val="80"/>
          <w:sz w:val="16"/>
          <w:vertAlign w:val="subscript"/>
        </w:rPr>
        <w:t>3</w:t>
      </w:r>
      <w:r>
        <w:rPr>
          <w:rFonts w:ascii="Cambria" w:eastAsia="Cambria"/>
          <w:w w:val="80"/>
          <w:sz w:val="16"/>
          <w:vertAlign w:val="baseline"/>
        </w:rPr>
        <w:t>(</w:t>
      </w:r>
      <w:r>
        <w:rPr>
          <w:i/>
          <w:w w:val="80"/>
          <w:sz w:val="16"/>
          <w:vertAlign w:val="baseline"/>
        </w:rPr>
        <w:t>𝑡</w:t>
      </w:r>
      <w:r>
        <w:rPr>
          <w:rFonts w:ascii="Cambria" w:eastAsia="Cambria"/>
          <w:w w:val="80"/>
          <w:sz w:val="16"/>
          <w:vertAlign w:val="baseline"/>
        </w:rPr>
        <w:t>)</w:t>
      </w:r>
      <w:r>
        <w:rPr>
          <w:rFonts w:ascii="Cambria" w:eastAsia="Cambria"/>
          <w:spacing w:val="4"/>
          <w:sz w:val="16"/>
          <w:vertAlign w:val="baseline"/>
        </w:rPr>
        <w:t> </w:t>
      </w:r>
      <w:r>
        <w:rPr>
          <w:rFonts w:ascii="Cambria" w:eastAsia="Cambria"/>
          <w:w w:val="80"/>
          <w:sz w:val="16"/>
          <w:vertAlign w:val="baseline"/>
        </w:rPr>
        <w:t>+</w:t>
      </w:r>
      <w:r>
        <w:rPr>
          <w:rFonts w:ascii="Cambria" w:eastAsia="Cambria"/>
          <w:spacing w:val="5"/>
          <w:sz w:val="16"/>
          <w:vertAlign w:val="baseline"/>
        </w:rPr>
        <w:t> </w:t>
      </w:r>
      <w:r>
        <w:rPr>
          <w:i/>
          <w:spacing w:val="-2"/>
          <w:w w:val="80"/>
          <w:sz w:val="16"/>
          <w:vertAlign w:val="baseline"/>
        </w:rPr>
        <w:t>𝑢</w:t>
      </w:r>
      <w:r>
        <w:rPr>
          <w:rFonts w:ascii="Cambria" w:eastAsia="Cambria"/>
          <w:spacing w:val="-2"/>
          <w:w w:val="80"/>
          <w:sz w:val="16"/>
          <w:vertAlign w:val="baseline"/>
        </w:rPr>
        <w:t>(</w:t>
      </w:r>
      <w:r>
        <w:rPr>
          <w:i/>
          <w:spacing w:val="-2"/>
          <w:w w:val="80"/>
          <w:sz w:val="16"/>
          <w:vertAlign w:val="baseline"/>
        </w:rPr>
        <w:t>𝑡</w:t>
      </w:r>
      <w:r>
        <w:rPr>
          <w:rFonts w:ascii="Cambria" w:eastAsia="Cambria"/>
          <w:spacing w:val="-2"/>
          <w:w w:val="80"/>
          <w:sz w:val="16"/>
          <w:vertAlign w:val="baseline"/>
        </w:rPr>
        <w:t>)</w:t>
      </w:r>
      <w:r>
        <w:rPr>
          <w:i/>
          <w:spacing w:val="-2"/>
          <w:w w:val="80"/>
          <w:sz w:val="16"/>
          <w:vertAlign w:val="baseline"/>
        </w:rPr>
        <w:t>,</w:t>
      </w:r>
      <w:r>
        <w:rPr>
          <w:i/>
          <w:sz w:val="16"/>
          <w:vertAlign w:val="baseline"/>
        </w:rPr>
        <w:tab/>
      </w:r>
      <w:r>
        <w:rPr>
          <w:spacing w:val="-5"/>
          <w:sz w:val="16"/>
          <w:vertAlign w:val="baseline"/>
        </w:rPr>
        <w:t>(1)</w:t>
      </w:r>
    </w:p>
    <w:p>
      <w:pPr>
        <w:tabs>
          <w:tab w:pos="4812" w:val="left" w:leader="none"/>
        </w:tabs>
        <w:spacing w:before="92"/>
        <w:ind w:left="0" w:right="41" w:firstLine="0"/>
        <w:jc w:val="right"/>
        <w:rPr>
          <w:sz w:val="16"/>
        </w:rPr>
      </w:pPr>
      <w:r>
        <w:rPr>
          <w:i/>
          <w:w w:val="80"/>
          <w:sz w:val="16"/>
        </w:rPr>
        <w:t>𝑥̂</w:t>
      </w:r>
      <w:r>
        <w:rPr>
          <w:rFonts w:ascii="Cambria" w:hAnsi="Cambria" w:eastAsia="Cambria"/>
          <w:w w:val="80"/>
          <w:position w:val="-3"/>
          <w:sz w:val="12"/>
        </w:rPr>
        <w:t>2</w:t>
      </w:r>
      <w:r>
        <w:rPr>
          <w:rFonts w:ascii="Cambria" w:hAnsi="Cambria" w:eastAsia="Cambria"/>
          <w:w w:val="80"/>
          <w:sz w:val="16"/>
        </w:rPr>
        <w:t>(</w:t>
      </w:r>
      <w:r>
        <w:rPr>
          <w:i/>
          <w:w w:val="80"/>
          <w:sz w:val="16"/>
        </w:rPr>
        <w:t>𝑡</w:t>
      </w:r>
      <w:r>
        <w:rPr>
          <w:rFonts w:ascii="Cambria" w:hAnsi="Cambria" w:eastAsia="Cambria"/>
          <w:w w:val="80"/>
          <w:sz w:val="16"/>
        </w:rPr>
        <w:t>)</w:t>
      </w:r>
      <w:r>
        <w:rPr>
          <w:rFonts w:ascii="Cambria" w:hAnsi="Cambria" w:eastAsia="Cambria"/>
          <w:spacing w:val="21"/>
          <w:sz w:val="16"/>
        </w:rPr>
        <w:t> </w:t>
      </w:r>
      <w:r>
        <w:rPr>
          <w:rFonts w:ascii="Cambria" w:hAnsi="Cambria" w:eastAsia="Cambria"/>
          <w:w w:val="80"/>
          <w:sz w:val="16"/>
        </w:rPr>
        <w:t>=</w:t>
      </w:r>
      <w:r>
        <w:rPr>
          <w:rFonts w:ascii="Cambria" w:hAnsi="Cambria" w:eastAsia="Cambria"/>
          <w:spacing w:val="22"/>
          <w:sz w:val="16"/>
        </w:rPr>
        <w:t> </w:t>
      </w:r>
      <w:r>
        <w:rPr>
          <w:i/>
          <w:w w:val="80"/>
          <w:sz w:val="16"/>
        </w:rPr>
        <w:t>𝑘</w:t>
      </w:r>
      <w:r>
        <w:rPr>
          <w:rFonts w:ascii="Cambria" w:hAnsi="Cambria" w:eastAsia="Cambria"/>
          <w:w w:val="80"/>
          <w:position w:val="-3"/>
          <w:sz w:val="12"/>
        </w:rPr>
        <w:t>12</w:t>
      </w:r>
      <w:r>
        <w:rPr>
          <w:i/>
          <w:w w:val="80"/>
          <w:sz w:val="16"/>
        </w:rPr>
        <w:t>𝑥</w:t>
      </w:r>
      <w:r>
        <w:rPr>
          <w:rFonts w:ascii="Cambria" w:hAnsi="Cambria" w:eastAsia="Cambria"/>
          <w:w w:val="80"/>
          <w:position w:val="-3"/>
          <w:sz w:val="12"/>
        </w:rPr>
        <w:t>1</w:t>
      </w:r>
      <w:r>
        <w:rPr>
          <w:rFonts w:ascii="Cambria" w:hAnsi="Cambria" w:eastAsia="Cambria"/>
          <w:w w:val="80"/>
          <w:sz w:val="16"/>
        </w:rPr>
        <w:t>(</w:t>
      </w:r>
      <w:r>
        <w:rPr>
          <w:i/>
          <w:w w:val="80"/>
          <w:sz w:val="16"/>
        </w:rPr>
        <w:t>𝑡</w:t>
      </w:r>
      <w:r>
        <w:rPr>
          <w:rFonts w:ascii="Cambria" w:hAnsi="Cambria" w:eastAsia="Cambria"/>
          <w:w w:val="80"/>
          <w:sz w:val="16"/>
        </w:rPr>
        <w:t>)</w:t>
      </w:r>
      <w:r>
        <w:rPr>
          <w:rFonts w:ascii="Cambria" w:hAnsi="Cambria" w:eastAsia="Cambria"/>
          <w:spacing w:val="-6"/>
          <w:sz w:val="16"/>
        </w:rPr>
        <w:t> </w:t>
      </w:r>
      <w:r>
        <w:rPr>
          <w:rFonts w:ascii="Cambria" w:hAnsi="Cambria" w:eastAsia="Cambria"/>
          <w:w w:val="80"/>
          <w:sz w:val="16"/>
        </w:rPr>
        <w:t>−</w:t>
      </w:r>
      <w:r>
        <w:rPr>
          <w:rFonts w:ascii="Cambria" w:hAnsi="Cambria" w:eastAsia="Cambria"/>
          <w:spacing w:val="-6"/>
          <w:sz w:val="16"/>
        </w:rPr>
        <w:t> </w:t>
      </w:r>
      <w:r>
        <w:rPr>
          <w:i/>
          <w:spacing w:val="-2"/>
          <w:w w:val="80"/>
          <w:sz w:val="16"/>
        </w:rPr>
        <w:t>𝑘</w:t>
      </w:r>
      <w:r>
        <w:rPr>
          <w:rFonts w:ascii="Cambria" w:hAnsi="Cambria" w:eastAsia="Cambria"/>
          <w:spacing w:val="-2"/>
          <w:w w:val="80"/>
          <w:position w:val="-3"/>
          <w:sz w:val="12"/>
        </w:rPr>
        <w:t>21</w:t>
      </w:r>
      <w:r>
        <w:rPr>
          <w:i/>
          <w:spacing w:val="-2"/>
          <w:w w:val="80"/>
          <w:sz w:val="16"/>
        </w:rPr>
        <w:t>𝑥</w:t>
      </w:r>
      <w:r>
        <w:rPr>
          <w:rFonts w:ascii="Cambria" w:hAnsi="Cambria" w:eastAsia="Cambria"/>
          <w:spacing w:val="-2"/>
          <w:w w:val="80"/>
          <w:position w:val="-3"/>
          <w:sz w:val="12"/>
        </w:rPr>
        <w:t>2</w:t>
      </w:r>
      <w:r>
        <w:rPr>
          <w:rFonts w:ascii="Cambria" w:hAnsi="Cambria" w:eastAsia="Cambria"/>
          <w:spacing w:val="-2"/>
          <w:w w:val="80"/>
          <w:sz w:val="16"/>
        </w:rPr>
        <w:t>(</w:t>
      </w:r>
      <w:r>
        <w:rPr>
          <w:i/>
          <w:spacing w:val="-2"/>
          <w:w w:val="80"/>
          <w:sz w:val="16"/>
        </w:rPr>
        <w:t>𝑡</w:t>
      </w:r>
      <w:r>
        <w:rPr>
          <w:rFonts w:ascii="Cambria" w:hAnsi="Cambria" w:eastAsia="Cambria"/>
          <w:spacing w:val="-2"/>
          <w:w w:val="80"/>
          <w:sz w:val="16"/>
        </w:rPr>
        <w:t>)</w:t>
      </w:r>
      <w:r>
        <w:rPr>
          <w:i/>
          <w:spacing w:val="-2"/>
          <w:w w:val="80"/>
          <w:sz w:val="16"/>
        </w:rPr>
        <w:t>,</w:t>
      </w:r>
      <w:r>
        <w:rPr>
          <w:i/>
          <w:sz w:val="16"/>
        </w:rPr>
        <w:tab/>
      </w:r>
      <w:r>
        <w:rPr>
          <w:spacing w:val="-5"/>
          <w:sz w:val="16"/>
        </w:rPr>
        <w:t>(2)</w:t>
      </w:r>
    </w:p>
    <w:p>
      <w:pPr>
        <w:tabs>
          <w:tab w:pos="4812" w:val="left" w:leader="none"/>
        </w:tabs>
        <w:spacing w:line="215" w:lineRule="exact" w:before="61"/>
        <w:ind w:left="0" w:right="41" w:firstLine="0"/>
        <w:jc w:val="right"/>
        <w:rPr>
          <w:sz w:val="16"/>
        </w:rPr>
      </w:pPr>
      <w:r>
        <w:rPr>
          <w:i/>
          <w:w w:val="80"/>
          <w:sz w:val="16"/>
        </w:rPr>
        <w:t>𝑥̂</w:t>
      </w:r>
      <w:r>
        <w:rPr>
          <w:rFonts w:ascii="Cambria" w:hAnsi="Cambria" w:eastAsia="Cambria"/>
          <w:w w:val="80"/>
          <w:position w:val="-3"/>
          <w:sz w:val="12"/>
        </w:rPr>
        <w:t>3</w:t>
      </w:r>
      <w:r>
        <w:rPr>
          <w:rFonts w:ascii="Cambria" w:hAnsi="Cambria" w:eastAsia="Cambria"/>
          <w:w w:val="80"/>
          <w:sz w:val="16"/>
        </w:rPr>
        <w:t>(</w:t>
      </w:r>
      <w:r>
        <w:rPr>
          <w:i/>
          <w:w w:val="80"/>
          <w:sz w:val="16"/>
        </w:rPr>
        <w:t>𝑡</w:t>
      </w:r>
      <w:r>
        <w:rPr>
          <w:rFonts w:ascii="Cambria" w:hAnsi="Cambria" w:eastAsia="Cambria"/>
          <w:w w:val="80"/>
          <w:sz w:val="16"/>
        </w:rPr>
        <w:t>)</w:t>
      </w:r>
      <w:r>
        <w:rPr>
          <w:rFonts w:ascii="Cambria" w:hAnsi="Cambria" w:eastAsia="Cambria"/>
          <w:spacing w:val="21"/>
          <w:sz w:val="16"/>
        </w:rPr>
        <w:t> </w:t>
      </w:r>
      <w:r>
        <w:rPr>
          <w:rFonts w:ascii="Cambria" w:hAnsi="Cambria" w:eastAsia="Cambria"/>
          <w:w w:val="80"/>
          <w:sz w:val="16"/>
        </w:rPr>
        <w:t>=</w:t>
      </w:r>
      <w:r>
        <w:rPr>
          <w:rFonts w:ascii="Cambria" w:hAnsi="Cambria" w:eastAsia="Cambria"/>
          <w:spacing w:val="22"/>
          <w:sz w:val="16"/>
        </w:rPr>
        <w:t> </w:t>
      </w:r>
      <w:r>
        <w:rPr>
          <w:i/>
          <w:w w:val="80"/>
          <w:sz w:val="16"/>
        </w:rPr>
        <w:t>𝑘</w:t>
      </w:r>
      <w:r>
        <w:rPr>
          <w:rFonts w:ascii="Cambria" w:hAnsi="Cambria" w:eastAsia="Cambria"/>
          <w:w w:val="80"/>
          <w:position w:val="-3"/>
          <w:sz w:val="12"/>
        </w:rPr>
        <w:t>13</w:t>
      </w:r>
      <w:r>
        <w:rPr>
          <w:i/>
          <w:w w:val="80"/>
          <w:sz w:val="16"/>
        </w:rPr>
        <w:t>𝑥</w:t>
      </w:r>
      <w:r>
        <w:rPr>
          <w:rFonts w:ascii="Cambria" w:hAnsi="Cambria" w:eastAsia="Cambria"/>
          <w:w w:val="80"/>
          <w:position w:val="-3"/>
          <w:sz w:val="12"/>
        </w:rPr>
        <w:t>1</w:t>
      </w:r>
      <w:r>
        <w:rPr>
          <w:rFonts w:ascii="Cambria" w:hAnsi="Cambria" w:eastAsia="Cambria"/>
          <w:w w:val="80"/>
          <w:sz w:val="16"/>
        </w:rPr>
        <w:t>(</w:t>
      </w:r>
      <w:r>
        <w:rPr>
          <w:i/>
          <w:w w:val="80"/>
          <w:sz w:val="16"/>
        </w:rPr>
        <w:t>𝑡</w:t>
      </w:r>
      <w:r>
        <w:rPr>
          <w:rFonts w:ascii="Cambria" w:hAnsi="Cambria" w:eastAsia="Cambria"/>
          <w:w w:val="80"/>
          <w:sz w:val="16"/>
        </w:rPr>
        <w:t>)</w:t>
      </w:r>
      <w:r>
        <w:rPr>
          <w:rFonts w:ascii="Cambria" w:hAnsi="Cambria" w:eastAsia="Cambria"/>
          <w:spacing w:val="-6"/>
          <w:sz w:val="16"/>
        </w:rPr>
        <w:t> </w:t>
      </w:r>
      <w:r>
        <w:rPr>
          <w:rFonts w:ascii="Cambria" w:hAnsi="Cambria" w:eastAsia="Cambria"/>
          <w:w w:val="80"/>
          <w:sz w:val="16"/>
        </w:rPr>
        <w:t>−</w:t>
      </w:r>
      <w:r>
        <w:rPr>
          <w:rFonts w:ascii="Cambria" w:hAnsi="Cambria" w:eastAsia="Cambria"/>
          <w:spacing w:val="-6"/>
          <w:sz w:val="16"/>
        </w:rPr>
        <w:t> </w:t>
      </w:r>
      <w:r>
        <w:rPr>
          <w:i/>
          <w:spacing w:val="-2"/>
          <w:w w:val="80"/>
          <w:sz w:val="16"/>
        </w:rPr>
        <w:t>𝑘</w:t>
      </w:r>
      <w:r>
        <w:rPr>
          <w:rFonts w:ascii="Cambria" w:hAnsi="Cambria" w:eastAsia="Cambria"/>
          <w:spacing w:val="-2"/>
          <w:w w:val="80"/>
          <w:position w:val="-3"/>
          <w:sz w:val="12"/>
        </w:rPr>
        <w:t>31</w:t>
      </w:r>
      <w:r>
        <w:rPr>
          <w:i/>
          <w:spacing w:val="-2"/>
          <w:w w:val="80"/>
          <w:sz w:val="16"/>
        </w:rPr>
        <w:t>𝑥</w:t>
      </w:r>
      <w:r>
        <w:rPr>
          <w:rFonts w:ascii="Cambria" w:hAnsi="Cambria" w:eastAsia="Cambria"/>
          <w:spacing w:val="-2"/>
          <w:w w:val="80"/>
          <w:position w:val="-3"/>
          <w:sz w:val="12"/>
        </w:rPr>
        <w:t>3</w:t>
      </w:r>
      <w:r>
        <w:rPr>
          <w:rFonts w:ascii="Cambria" w:hAnsi="Cambria" w:eastAsia="Cambria"/>
          <w:spacing w:val="-2"/>
          <w:w w:val="80"/>
          <w:sz w:val="16"/>
        </w:rPr>
        <w:t>(</w:t>
      </w:r>
      <w:r>
        <w:rPr>
          <w:i/>
          <w:spacing w:val="-2"/>
          <w:w w:val="80"/>
          <w:sz w:val="16"/>
        </w:rPr>
        <w:t>𝑡</w:t>
      </w:r>
      <w:r>
        <w:rPr>
          <w:rFonts w:ascii="Cambria" w:hAnsi="Cambria" w:eastAsia="Cambria"/>
          <w:spacing w:val="-2"/>
          <w:w w:val="80"/>
          <w:sz w:val="16"/>
        </w:rPr>
        <w:t>)</w:t>
      </w:r>
      <w:r>
        <w:rPr>
          <w:i/>
          <w:spacing w:val="-2"/>
          <w:w w:val="80"/>
          <w:sz w:val="16"/>
        </w:rPr>
        <w:t>,</w:t>
      </w:r>
      <w:r>
        <w:rPr>
          <w:i/>
          <w:sz w:val="16"/>
        </w:rPr>
        <w:tab/>
      </w:r>
      <w:r>
        <w:rPr>
          <w:spacing w:val="-5"/>
          <w:sz w:val="16"/>
        </w:rPr>
        <w:t>(3)</w:t>
      </w:r>
    </w:p>
    <w:p>
      <w:pPr>
        <w:pStyle w:val="BodyText"/>
        <w:spacing w:line="235" w:lineRule="auto"/>
        <w:ind w:right="41"/>
        <w:jc w:val="right"/>
      </w:pPr>
      <w:r>
        <w:rPr>
          <w:w w:val="105"/>
        </w:rPr>
        <w:t>where</w:t>
      </w:r>
      <w:r>
        <w:rPr>
          <w:spacing w:val="15"/>
          <w:w w:val="105"/>
        </w:rPr>
        <w:t> </w:t>
      </w:r>
      <w:r>
        <w:rPr>
          <w:i/>
          <w:w w:val="95"/>
        </w:rPr>
        <w:t>𝑥</w:t>
      </w:r>
      <w:r>
        <w:rPr>
          <w:i/>
          <w:w w:val="95"/>
          <w:position w:val="-3"/>
          <w:sz w:val="12"/>
        </w:rPr>
        <w:t>𝑖</w:t>
      </w:r>
      <w:r>
        <w:rPr>
          <w:rFonts w:ascii="Cambria" w:hAnsi="Cambria" w:eastAsia="Cambria"/>
          <w:w w:val="95"/>
        </w:rPr>
        <w:t>(</w:t>
      </w:r>
      <w:r>
        <w:rPr>
          <w:i/>
          <w:w w:val="95"/>
        </w:rPr>
        <w:t>𝑡</w:t>
      </w:r>
      <w:r>
        <w:rPr>
          <w:rFonts w:ascii="Cambria" w:hAnsi="Cambria" w:eastAsia="Cambria"/>
          <w:w w:val="95"/>
        </w:rPr>
        <w:t>)</w:t>
      </w:r>
      <w:r>
        <w:rPr>
          <w:rFonts w:ascii="Cambria" w:hAnsi="Cambria" w:eastAsia="Cambria"/>
          <w:spacing w:val="-8"/>
          <w:w w:val="95"/>
        </w:rPr>
        <w:t> </w:t>
      </w:r>
      <w:r>
        <w:rPr>
          <w:rFonts w:ascii="Cambria" w:hAnsi="Cambria" w:eastAsia="Cambria"/>
          <w:w w:val="105"/>
          <w:position w:val="13"/>
        </w:rPr>
        <w:t>[</w:t>
      </w:r>
      <w:r>
        <w:rPr>
          <w:rFonts w:ascii="Cambria" w:hAnsi="Cambria" w:eastAsia="Cambria"/>
          <w:w w:val="105"/>
        </w:rPr>
        <w:t>mg</w:t>
      </w:r>
      <w:r>
        <w:rPr>
          <w:rFonts w:ascii="Cambria" w:hAnsi="Cambria" w:eastAsia="Cambria"/>
          <w:w w:val="105"/>
          <w:position w:val="13"/>
        </w:rPr>
        <w:t>]</w:t>
      </w:r>
      <w:r>
        <w:rPr>
          <w:rFonts w:ascii="Cambria" w:hAnsi="Cambria" w:eastAsia="Cambria"/>
          <w:spacing w:val="23"/>
          <w:w w:val="105"/>
          <w:position w:val="13"/>
        </w:rPr>
        <w:t> </w:t>
      </w:r>
      <w:r>
        <w:rPr>
          <w:w w:val="105"/>
        </w:rPr>
        <w:t>denotes</w:t>
      </w:r>
      <w:r>
        <w:rPr>
          <w:spacing w:val="17"/>
          <w:w w:val="105"/>
        </w:rPr>
        <w:t> </w:t>
      </w:r>
      <w:r>
        <w:rPr>
          <w:w w:val="105"/>
        </w:rPr>
        <w:t>the</w:t>
      </w:r>
      <w:r>
        <w:rPr>
          <w:spacing w:val="17"/>
          <w:w w:val="105"/>
        </w:rPr>
        <w:t> </w:t>
      </w:r>
      <w:r>
        <w:rPr>
          <w:w w:val="105"/>
        </w:rPr>
        <w:t>quantity</w:t>
      </w:r>
      <w:r>
        <w:rPr>
          <w:spacing w:val="17"/>
          <w:w w:val="105"/>
        </w:rPr>
        <w:t> </w:t>
      </w:r>
      <w:r>
        <w:rPr>
          <w:w w:val="105"/>
        </w:rPr>
        <w:t>of</w:t>
      </w:r>
      <w:r>
        <w:rPr>
          <w:spacing w:val="17"/>
          <w:w w:val="105"/>
        </w:rPr>
        <w:t> </w:t>
      </w:r>
      <w:r>
        <w:rPr>
          <w:w w:val="105"/>
        </w:rPr>
        <w:t>the</w:t>
      </w:r>
      <w:r>
        <w:rPr>
          <w:spacing w:val="17"/>
          <w:w w:val="105"/>
        </w:rPr>
        <w:t> </w:t>
      </w:r>
      <w:r>
        <w:rPr>
          <w:w w:val="105"/>
        </w:rPr>
        <w:t>drug</w:t>
      </w:r>
      <w:r>
        <w:rPr>
          <w:spacing w:val="17"/>
          <w:w w:val="105"/>
        </w:rPr>
        <w:t> </w:t>
      </w:r>
      <w:r>
        <w:rPr>
          <w:w w:val="105"/>
        </w:rPr>
        <w:t>over</w:t>
      </w:r>
      <w:r>
        <w:rPr>
          <w:spacing w:val="17"/>
          <w:w w:val="105"/>
        </w:rPr>
        <w:t> </w:t>
      </w:r>
      <w:r>
        <w:rPr>
          <w:w w:val="105"/>
        </w:rPr>
        <w:t>time</w:t>
      </w:r>
      <w:r>
        <w:rPr>
          <w:spacing w:val="17"/>
          <w:w w:val="105"/>
        </w:rPr>
        <w:t> </w:t>
      </w:r>
      <w:r>
        <w:rPr>
          <w:w w:val="105"/>
        </w:rPr>
        <w:t>for</w:t>
      </w:r>
      <w:r>
        <w:rPr>
          <w:spacing w:val="17"/>
          <w:w w:val="105"/>
        </w:rPr>
        <w:t> </w:t>
      </w:r>
      <w:r>
        <w:rPr>
          <w:w w:val="105"/>
        </w:rPr>
        <w:t>each component</w:t>
      </w:r>
      <w:r>
        <w:rPr>
          <w:spacing w:val="3"/>
          <w:w w:val="105"/>
        </w:rPr>
        <w:t> </w:t>
      </w:r>
      <w:r>
        <w:rPr>
          <w:i/>
          <w:w w:val="95"/>
        </w:rPr>
        <w:t>𝑉</w:t>
      </w:r>
      <w:r>
        <w:rPr>
          <w:i/>
          <w:w w:val="95"/>
          <w:position w:val="-3"/>
          <w:sz w:val="12"/>
        </w:rPr>
        <w:t>𝑖</w:t>
      </w:r>
      <w:r>
        <w:rPr>
          <w:i/>
          <w:w w:val="95"/>
        </w:rPr>
        <w:t>,</w:t>
      </w:r>
      <w:r>
        <w:rPr>
          <w:i/>
          <w:spacing w:val="-12"/>
          <w:w w:val="95"/>
        </w:rPr>
        <w:t> </w:t>
      </w:r>
      <w:r>
        <w:rPr>
          <w:rFonts w:ascii="Cambria" w:hAnsi="Cambria" w:eastAsia="Cambria"/>
          <w:w w:val="95"/>
        </w:rPr>
        <w:t>∀</w:t>
      </w:r>
      <w:r>
        <w:rPr>
          <w:i/>
          <w:w w:val="95"/>
        </w:rPr>
        <w:t>𝑖</w:t>
      </w:r>
      <w:r>
        <w:rPr>
          <w:i/>
          <w:spacing w:val="21"/>
          <w:w w:val="105"/>
        </w:rPr>
        <w:t> </w:t>
      </w:r>
      <w:r>
        <w:rPr>
          <w:rFonts w:ascii="Cambria" w:hAnsi="Cambria" w:eastAsia="Cambria"/>
          <w:w w:val="105"/>
        </w:rPr>
        <w:t>∈</w:t>
      </w:r>
      <w:r>
        <w:rPr>
          <w:rFonts w:ascii="Cambria" w:hAnsi="Cambria" w:eastAsia="Cambria"/>
          <w:spacing w:val="25"/>
          <w:w w:val="105"/>
        </w:rPr>
        <w:t> </w:t>
      </w:r>
      <w:r>
        <w:rPr>
          <w:rFonts w:ascii="Cambria" w:hAnsi="Cambria" w:eastAsia="Cambria"/>
          <w:w w:val="105"/>
        </w:rPr>
        <w:t>{1</w:t>
      </w:r>
      <w:r>
        <w:rPr>
          <w:i/>
          <w:w w:val="105"/>
        </w:rPr>
        <w:t>,</w:t>
      </w:r>
      <w:r>
        <w:rPr>
          <w:i/>
          <w:spacing w:val="-16"/>
          <w:w w:val="105"/>
        </w:rPr>
        <w:t> </w:t>
      </w:r>
      <w:r>
        <w:rPr>
          <w:rFonts w:ascii="Cambria" w:hAnsi="Cambria" w:eastAsia="Cambria"/>
          <w:w w:val="105"/>
        </w:rPr>
        <w:t>2</w:t>
      </w:r>
      <w:r>
        <w:rPr>
          <w:i/>
          <w:w w:val="105"/>
        </w:rPr>
        <w:t>,</w:t>
      </w:r>
      <w:r>
        <w:rPr>
          <w:i/>
          <w:spacing w:val="-16"/>
          <w:w w:val="105"/>
        </w:rPr>
        <w:t> </w:t>
      </w:r>
      <w:r>
        <w:rPr>
          <w:rFonts w:ascii="Cambria" w:hAnsi="Cambria" w:eastAsia="Cambria"/>
          <w:w w:val="105"/>
        </w:rPr>
        <w:t>3}</w:t>
      </w:r>
      <w:r>
        <w:rPr>
          <w:rFonts w:ascii="Cambria" w:hAnsi="Cambria" w:eastAsia="Cambria"/>
          <w:spacing w:val="20"/>
          <w:w w:val="105"/>
        </w:rPr>
        <w:t> </w:t>
      </w:r>
      <w:r>
        <w:rPr>
          <w:w w:val="105"/>
        </w:rPr>
        <w:t>and</w:t>
      </w:r>
      <w:r>
        <w:rPr>
          <w:spacing w:val="14"/>
          <w:w w:val="105"/>
        </w:rPr>
        <w:t> </w:t>
      </w:r>
      <w:r>
        <w:rPr>
          <w:i/>
          <w:w w:val="105"/>
        </w:rPr>
        <w:t>𝑉</w:t>
      </w:r>
      <w:r>
        <w:rPr>
          <w:rFonts w:ascii="Cambria" w:hAnsi="Cambria" w:eastAsia="Cambria"/>
          <w:w w:val="105"/>
          <w:vertAlign w:val="subscript"/>
        </w:rPr>
        <w:t>1</w:t>
      </w:r>
      <w:r>
        <w:rPr>
          <w:rFonts w:ascii="Cambria" w:hAnsi="Cambria" w:eastAsia="Cambria"/>
          <w:spacing w:val="28"/>
          <w:w w:val="105"/>
          <w:vertAlign w:val="baseline"/>
        </w:rPr>
        <w:t> </w:t>
      </w:r>
      <w:r>
        <w:rPr>
          <w:w w:val="105"/>
          <w:vertAlign w:val="baseline"/>
        </w:rPr>
        <w:t>denotes</w:t>
      </w:r>
      <w:r>
        <w:rPr>
          <w:spacing w:val="14"/>
          <w:w w:val="105"/>
          <w:vertAlign w:val="baseline"/>
        </w:rPr>
        <w:t> </w:t>
      </w:r>
      <w:r>
        <w:rPr>
          <w:w w:val="105"/>
          <w:vertAlign w:val="baseline"/>
        </w:rPr>
        <w:t>the</w:t>
      </w:r>
      <w:r>
        <w:rPr>
          <w:spacing w:val="14"/>
          <w:w w:val="105"/>
          <w:vertAlign w:val="baseline"/>
        </w:rPr>
        <w:t> </w:t>
      </w:r>
      <w:r>
        <w:rPr>
          <w:w w:val="105"/>
          <w:vertAlign w:val="baseline"/>
        </w:rPr>
        <w:t>primary</w:t>
      </w:r>
      <w:r>
        <w:rPr>
          <w:spacing w:val="14"/>
          <w:w w:val="105"/>
          <w:vertAlign w:val="baseline"/>
        </w:rPr>
        <w:t> </w:t>
      </w:r>
      <w:r>
        <w:rPr>
          <w:w w:val="105"/>
          <w:vertAlign w:val="baseline"/>
        </w:rPr>
        <w:t>central</w:t>
      </w:r>
      <w:r>
        <w:rPr>
          <w:spacing w:val="15"/>
          <w:w w:val="105"/>
          <w:vertAlign w:val="baseline"/>
        </w:rPr>
        <w:t> </w:t>
      </w:r>
      <w:r>
        <w:rPr>
          <w:spacing w:val="-14"/>
          <w:w w:val="105"/>
          <w:vertAlign w:val="baseline"/>
        </w:rPr>
        <w:t>com-</w:t>
      </w:r>
    </w:p>
    <w:p>
      <w:pPr>
        <w:pStyle w:val="BodyText"/>
        <w:spacing w:line="276" w:lineRule="auto"/>
        <w:ind w:left="43" w:right="41"/>
        <w:jc w:val="both"/>
      </w:pPr>
      <w:r>
        <w:rPr/>
        <mc:AlternateContent>
          <mc:Choice Requires="wps">
            <w:drawing>
              <wp:anchor distT="0" distB="0" distL="0" distR="0" allowOverlap="1" layoutInCell="1" locked="0" behindDoc="1" simplePos="0" relativeHeight="486413824">
                <wp:simplePos x="0" y="0"/>
                <wp:positionH relativeFrom="page">
                  <wp:posOffset>3957840</wp:posOffset>
                </wp:positionH>
                <wp:positionV relativeFrom="paragraph">
                  <wp:posOffset>703822</wp:posOffset>
                </wp:positionV>
                <wp:extent cx="69850" cy="22987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9850" cy="229870"/>
                        </a:xfrm>
                        <a:prstGeom prst="rect">
                          <a:avLst/>
                        </a:prstGeom>
                      </wps:spPr>
                      <wps:txbx>
                        <w:txbxContent>
                          <w:p>
                            <w:pPr>
                              <w:spacing w:line="218" w:lineRule="exact" w:before="143"/>
                              <w:ind w:left="0" w:right="0" w:firstLine="0"/>
                              <w:jc w:val="left"/>
                              <w:rPr>
                                <w:rFonts w:ascii="Lucida Sans Unicode" w:hAnsi="Lucida Sans Unicode"/>
                                <w:sz w:val="16"/>
                              </w:rPr>
                            </w:pPr>
                            <w:r>
                              <w:rPr>
                                <w:rFonts w:ascii="Lucida Sans Unicode" w:hAnsi="Lucida Sans Unicode"/>
                                <w:spacing w:val="-10"/>
                                <w:w w:val="85"/>
                                <w:sz w:val="16"/>
                              </w:rPr>
                              <w:t>≠</w:t>
                            </w:r>
                          </w:p>
                        </w:txbxContent>
                      </wps:txbx>
                      <wps:bodyPr wrap="square" lIns="0" tIns="0" rIns="0" bIns="0" rtlCol="0">
                        <a:noAutofit/>
                      </wps:bodyPr>
                    </wps:wsp>
                  </a:graphicData>
                </a:graphic>
              </wp:anchor>
            </w:drawing>
          </mc:Choice>
          <mc:Fallback>
            <w:pict>
              <v:shape style="position:absolute;margin-left:311.640991pt;margin-top:55.419067pt;width:5.5pt;height:18.1pt;mso-position-horizontal-relative:page;mso-position-vertical-relative:paragraph;z-index:-16902656" type="#_x0000_t202" id="docshape16" filled="false" stroked="false">
                <v:textbox inset="0,0,0,0">
                  <w:txbxContent>
                    <w:p>
                      <w:pPr>
                        <w:spacing w:line="218" w:lineRule="exact" w:before="143"/>
                        <w:ind w:left="0" w:right="0" w:firstLine="0"/>
                        <w:jc w:val="left"/>
                        <w:rPr>
                          <w:rFonts w:ascii="Lucida Sans Unicode" w:hAnsi="Lucida Sans Unicode"/>
                          <w:sz w:val="16"/>
                        </w:rPr>
                      </w:pPr>
                      <w:r>
                        <w:rPr>
                          <w:rFonts w:ascii="Lucida Sans Unicode" w:hAnsi="Lucida Sans Unicode"/>
                          <w:spacing w:val="-10"/>
                          <w:w w:val="85"/>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6414336">
                <wp:simplePos x="0" y="0"/>
                <wp:positionH relativeFrom="page">
                  <wp:posOffset>5574804</wp:posOffset>
                </wp:positionH>
                <wp:positionV relativeFrom="paragraph">
                  <wp:posOffset>598414</wp:posOffset>
                </wp:positionV>
                <wp:extent cx="403225" cy="1435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03225" cy="143510"/>
                        </a:xfrm>
                        <a:prstGeom prst="rect">
                          <a:avLst/>
                        </a:prstGeom>
                      </wps:spPr>
                      <wps:txbx>
                        <w:txbxContent>
                          <w:p>
                            <w:pPr>
                              <w:tabs>
                                <w:tab w:pos="596" w:val="left" w:leader="none"/>
                              </w:tabs>
                              <w:spacing w:line="179" w:lineRule="exact" w:before="0"/>
                              <w:ind w:left="0" w:right="0" w:firstLine="0"/>
                              <w:jc w:val="left"/>
                              <w:rPr>
                                <w:rFonts w:ascii="Cambria"/>
                                <w:sz w:val="16"/>
                              </w:rPr>
                            </w:pPr>
                            <w:r>
                              <w:rPr>
                                <w:rFonts w:ascii="Cambria"/>
                                <w:spacing w:val="-10"/>
                                <w:w w:val="110"/>
                                <w:sz w:val="16"/>
                              </w:rPr>
                              <w:t>[</w:t>
                            </w:r>
                            <w:r>
                              <w:rPr>
                                <w:rFonts w:ascii="Cambria"/>
                                <w:sz w:val="16"/>
                              </w:rPr>
                              <w:tab/>
                            </w:r>
                            <w:r>
                              <w:rPr>
                                <w:rFonts w:ascii="Cambria"/>
                                <w:spacing w:val="-34"/>
                                <w:w w:val="110"/>
                                <w:sz w:val="16"/>
                              </w:rPr>
                              <w:t>]</w:t>
                            </w:r>
                          </w:p>
                        </w:txbxContent>
                      </wps:txbx>
                      <wps:bodyPr wrap="square" lIns="0" tIns="0" rIns="0" bIns="0" rtlCol="0">
                        <a:noAutofit/>
                      </wps:bodyPr>
                    </wps:wsp>
                  </a:graphicData>
                </a:graphic>
              </wp:anchor>
            </w:drawing>
          </mc:Choice>
          <mc:Fallback>
            <w:pict>
              <v:shape style="position:absolute;margin-left:438.960999pt;margin-top:47.119267pt;width:31.75pt;height:11.3pt;mso-position-horizontal-relative:page;mso-position-vertical-relative:paragraph;z-index:-16902144" type="#_x0000_t202" id="docshape17" filled="false" stroked="false">
                <v:textbox inset="0,0,0,0">
                  <w:txbxContent>
                    <w:p>
                      <w:pPr>
                        <w:tabs>
                          <w:tab w:pos="596" w:val="left" w:leader="none"/>
                        </w:tabs>
                        <w:spacing w:line="179" w:lineRule="exact" w:before="0"/>
                        <w:ind w:left="0" w:right="0" w:firstLine="0"/>
                        <w:jc w:val="left"/>
                        <w:rPr>
                          <w:rFonts w:ascii="Cambria"/>
                          <w:sz w:val="16"/>
                        </w:rPr>
                      </w:pPr>
                      <w:r>
                        <w:rPr>
                          <w:rFonts w:ascii="Cambria"/>
                          <w:spacing w:val="-10"/>
                          <w:w w:val="110"/>
                          <w:sz w:val="16"/>
                        </w:rPr>
                        <w:t>[</w:t>
                      </w:r>
                      <w:r>
                        <w:rPr>
                          <w:rFonts w:ascii="Cambria"/>
                          <w:sz w:val="16"/>
                        </w:rPr>
                        <w:tab/>
                      </w:r>
                      <w:r>
                        <w:rPr>
                          <w:rFonts w:ascii="Cambria"/>
                          <w:spacing w:val="-34"/>
                          <w:w w:val="110"/>
                          <w:sz w:val="16"/>
                        </w:rPr>
                        <w:t>]</w:t>
                      </w:r>
                    </w:p>
                  </w:txbxContent>
                </v:textbox>
                <w10:wrap type="none"/>
              </v:shape>
            </w:pict>
          </mc:Fallback>
        </mc:AlternateContent>
      </w:r>
      <w:r>
        <w:rPr>
          <w:w w:val="110"/>
        </w:rPr>
        <w:t>ponent blood. The peripheral components that exchange the drug with </w:t>
      </w:r>
      <w:r>
        <w:rPr/>
        <w:t>blood are denoted as </w:t>
      </w:r>
      <w:r>
        <w:rPr>
          <w:i/>
        </w:rPr>
        <w:t>𝑉</w:t>
      </w:r>
      <w:r>
        <w:rPr>
          <w:rFonts w:ascii="Cambria" w:hAnsi="Cambria" w:eastAsia="Cambria"/>
          <w:vertAlign w:val="subscript"/>
        </w:rPr>
        <w:t>2</w:t>
      </w:r>
      <w:r>
        <w:rPr>
          <w:rFonts w:ascii="Cambria" w:hAnsi="Cambria" w:eastAsia="Cambria"/>
          <w:spacing w:val="35"/>
          <w:vertAlign w:val="baseline"/>
        </w:rPr>
        <w:t> </w:t>
      </w:r>
      <w:r>
        <w:rPr>
          <w:vertAlign w:val="baseline"/>
        </w:rPr>
        <w:t>and </w:t>
      </w:r>
      <w:r>
        <w:rPr>
          <w:i/>
          <w:vertAlign w:val="baseline"/>
        </w:rPr>
        <w:t>𝑉</w:t>
      </w:r>
      <w:r>
        <w:rPr>
          <w:rFonts w:ascii="Cambria" w:hAnsi="Cambria" w:eastAsia="Cambria"/>
          <w:vertAlign w:val="subscript"/>
        </w:rPr>
        <w:t>3</w:t>
      </w:r>
      <w:r>
        <w:rPr>
          <w:vertAlign w:val="baseline"/>
        </w:rPr>
        <w:t>, respectively. Specifically, </w:t>
      </w:r>
      <w:r>
        <w:rPr>
          <w:i/>
          <w:vertAlign w:val="baseline"/>
        </w:rPr>
        <w:t>𝑉</w:t>
      </w:r>
      <w:r>
        <w:rPr>
          <w:rFonts w:ascii="Cambria" w:hAnsi="Cambria" w:eastAsia="Cambria"/>
          <w:vertAlign w:val="subscript"/>
        </w:rPr>
        <w:t>2</w:t>
      </w:r>
      <w:r>
        <w:rPr>
          <w:rFonts w:ascii="Cambria" w:hAnsi="Cambria" w:eastAsia="Cambria"/>
          <w:spacing w:val="35"/>
          <w:vertAlign w:val="baseline"/>
        </w:rPr>
        <w:t> </w:t>
      </w:r>
      <w:r>
        <w:rPr>
          <w:vertAlign w:val="baseline"/>
        </w:rPr>
        <w:t>represents</w:t>
      </w:r>
      <w:r>
        <w:rPr>
          <w:w w:val="110"/>
          <w:vertAlign w:val="baseline"/>
        </w:rPr>
        <w:t> fast</w:t>
      </w:r>
      <w:r>
        <w:rPr>
          <w:w w:val="110"/>
          <w:vertAlign w:val="baseline"/>
        </w:rPr>
        <w:t> dynamic</w:t>
      </w:r>
      <w:r>
        <w:rPr>
          <w:w w:val="110"/>
          <w:vertAlign w:val="baseline"/>
        </w:rPr>
        <w:t> components</w:t>
      </w:r>
      <w:r>
        <w:rPr>
          <w:w w:val="110"/>
          <w:vertAlign w:val="baseline"/>
        </w:rPr>
        <w:t> (e.g.,</w:t>
      </w:r>
      <w:r>
        <w:rPr>
          <w:w w:val="110"/>
          <w:vertAlign w:val="baseline"/>
        </w:rPr>
        <w:t> muscles),</w:t>
      </w:r>
      <w:r>
        <w:rPr>
          <w:w w:val="110"/>
          <w:vertAlign w:val="baseline"/>
        </w:rPr>
        <w:t> and</w:t>
      </w:r>
      <w:r>
        <w:rPr>
          <w:w w:val="110"/>
          <w:vertAlign w:val="baseline"/>
        </w:rPr>
        <w:t> </w:t>
      </w:r>
      <w:r>
        <w:rPr>
          <w:i/>
          <w:w w:val="110"/>
          <w:vertAlign w:val="baseline"/>
        </w:rPr>
        <w:t>𝑉</w:t>
      </w:r>
      <w:r>
        <w:rPr>
          <w:rFonts w:ascii="Cambria" w:hAnsi="Cambria" w:eastAsia="Cambria"/>
          <w:w w:val="110"/>
          <w:vertAlign w:val="subscript"/>
        </w:rPr>
        <w:t>3</w:t>
      </w:r>
      <w:r>
        <w:rPr>
          <w:rFonts w:ascii="Cambria" w:hAnsi="Cambria" w:eastAsia="Cambria"/>
          <w:w w:val="110"/>
          <w:vertAlign w:val="baseline"/>
        </w:rPr>
        <w:t> </w:t>
      </w:r>
      <w:r>
        <w:rPr>
          <w:w w:val="110"/>
          <w:vertAlign w:val="baseline"/>
        </w:rPr>
        <w:t>represents</w:t>
      </w:r>
      <w:r>
        <w:rPr>
          <w:w w:val="110"/>
          <w:vertAlign w:val="baseline"/>
        </w:rPr>
        <w:t> slow</w:t>
      </w:r>
      <w:r>
        <w:rPr>
          <w:w w:val="110"/>
          <w:vertAlign w:val="baseline"/>
        </w:rPr>
        <w:t> dy- namics</w:t>
      </w:r>
      <w:r>
        <w:rPr>
          <w:spacing w:val="26"/>
          <w:w w:val="110"/>
          <w:vertAlign w:val="baseline"/>
        </w:rPr>
        <w:t> </w:t>
      </w:r>
      <w:r>
        <w:rPr>
          <w:w w:val="110"/>
          <w:vertAlign w:val="baseline"/>
        </w:rPr>
        <w:t>components</w:t>
      </w:r>
      <w:r>
        <w:rPr>
          <w:spacing w:val="26"/>
          <w:w w:val="110"/>
          <w:vertAlign w:val="baseline"/>
        </w:rPr>
        <w:t> </w:t>
      </w:r>
      <w:r>
        <w:rPr>
          <w:w w:val="110"/>
          <w:vertAlign w:val="baseline"/>
        </w:rPr>
        <w:t>(e.g.,</w:t>
      </w:r>
      <w:r>
        <w:rPr>
          <w:spacing w:val="25"/>
          <w:w w:val="110"/>
          <w:vertAlign w:val="baseline"/>
        </w:rPr>
        <w:t> </w:t>
      </w:r>
      <w:r>
        <w:rPr>
          <w:w w:val="110"/>
          <w:vertAlign w:val="baseline"/>
        </w:rPr>
        <w:t>fat)</w:t>
      </w:r>
      <w:r>
        <w:rPr>
          <w:spacing w:val="26"/>
          <w:w w:val="110"/>
          <w:vertAlign w:val="baseline"/>
        </w:rPr>
        <w:t> </w:t>
      </w:r>
      <w:r>
        <w:rPr>
          <w:w w:val="110"/>
          <w:vertAlign w:val="baseline"/>
        </w:rPr>
        <w:t>in</w:t>
      </w:r>
      <w:r>
        <w:rPr>
          <w:spacing w:val="26"/>
          <w:w w:val="110"/>
          <w:vertAlign w:val="baseline"/>
        </w:rPr>
        <w:t> </w:t>
      </w:r>
      <w:r>
        <w:rPr>
          <w:w w:val="110"/>
          <w:vertAlign w:val="baseline"/>
        </w:rPr>
        <w:t>the</w:t>
      </w:r>
      <w:r>
        <w:rPr>
          <w:spacing w:val="26"/>
          <w:w w:val="110"/>
          <w:vertAlign w:val="baseline"/>
        </w:rPr>
        <w:t> </w:t>
      </w:r>
      <w:r>
        <w:rPr>
          <w:w w:val="110"/>
          <w:vertAlign w:val="baseline"/>
        </w:rPr>
        <w:t>human</w:t>
      </w:r>
      <w:r>
        <w:rPr>
          <w:spacing w:val="25"/>
          <w:w w:val="110"/>
          <w:vertAlign w:val="baseline"/>
        </w:rPr>
        <w:t> </w:t>
      </w:r>
      <w:r>
        <w:rPr>
          <w:w w:val="110"/>
          <w:vertAlign w:val="baseline"/>
        </w:rPr>
        <w:t>body.</w:t>
      </w:r>
      <w:r>
        <w:rPr>
          <w:spacing w:val="26"/>
          <w:w w:val="110"/>
          <w:vertAlign w:val="baseline"/>
        </w:rPr>
        <w:t> </w:t>
      </w:r>
      <w:r>
        <w:rPr>
          <w:w w:val="110"/>
          <w:vertAlign w:val="baseline"/>
        </w:rPr>
        <w:t>The</w:t>
      </w:r>
      <w:r>
        <w:rPr>
          <w:spacing w:val="26"/>
          <w:w w:val="110"/>
          <w:vertAlign w:val="baseline"/>
        </w:rPr>
        <w:t> </w:t>
      </w:r>
      <w:r>
        <w:rPr>
          <w:w w:val="110"/>
          <w:vertAlign w:val="baseline"/>
        </w:rPr>
        <w:t>infusion</w:t>
      </w:r>
      <w:r>
        <w:rPr>
          <w:spacing w:val="25"/>
          <w:w w:val="110"/>
          <w:vertAlign w:val="baseline"/>
        </w:rPr>
        <w:t> </w:t>
      </w:r>
      <w:r>
        <w:rPr>
          <w:w w:val="110"/>
          <w:vertAlign w:val="baseline"/>
        </w:rPr>
        <w:t>rate of</w:t>
      </w:r>
      <w:r>
        <w:rPr>
          <w:w w:val="110"/>
          <w:vertAlign w:val="baseline"/>
        </w:rPr>
        <w:t> anesthetic</w:t>
      </w:r>
      <w:r>
        <w:rPr>
          <w:w w:val="110"/>
          <w:vertAlign w:val="baseline"/>
        </w:rPr>
        <w:t> drugs</w:t>
      </w:r>
      <w:r>
        <w:rPr>
          <w:w w:val="110"/>
          <w:vertAlign w:val="baseline"/>
        </w:rPr>
        <w:t> (i.e.,</w:t>
      </w:r>
      <w:r>
        <w:rPr>
          <w:w w:val="110"/>
          <w:vertAlign w:val="baseline"/>
        </w:rPr>
        <w:t> propofol</w:t>
      </w:r>
      <w:r>
        <w:rPr>
          <w:w w:val="110"/>
          <w:vertAlign w:val="baseline"/>
        </w:rPr>
        <w:t> and</w:t>
      </w:r>
      <w:r>
        <w:rPr>
          <w:w w:val="110"/>
          <w:vertAlign w:val="baseline"/>
        </w:rPr>
        <w:t> remifentanil)</w:t>
      </w:r>
      <w:r>
        <w:rPr>
          <w:w w:val="110"/>
          <w:vertAlign w:val="baseline"/>
        </w:rPr>
        <w:t> into</w:t>
      </w:r>
      <w:r>
        <w:rPr>
          <w:w w:val="110"/>
          <w:vertAlign w:val="baseline"/>
        </w:rPr>
        <w:t> the</w:t>
      </w:r>
      <w:r>
        <w:rPr>
          <w:w w:val="110"/>
          <w:vertAlign w:val="baseline"/>
        </w:rPr>
        <w:t> primary </w:t>
      </w:r>
      <w:r>
        <w:rPr>
          <w:w w:val="105"/>
          <w:vertAlign w:val="baseline"/>
        </w:rPr>
        <w:t>central</w:t>
      </w:r>
      <w:r>
        <w:rPr>
          <w:spacing w:val="6"/>
          <w:w w:val="105"/>
          <w:vertAlign w:val="baseline"/>
        </w:rPr>
        <w:t> </w:t>
      </w:r>
      <w:r>
        <w:rPr>
          <w:w w:val="105"/>
          <w:vertAlign w:val="baseline"/>
        </w:rPr>
        <w:t>component</w:t>
      </w:r>
      <w:r>
        <w:rPr>
          <w:spacing w:val="6"/>
          <w:w w:val="105"/>
          <w:vertAlign w:val="baseline"/>
        </w:rPr>
        <w:t> </w:t>
      </w:r>
      <w:r>
        <w:rPr>
          <w:w w:val="105"/>
          <w:vertAlign w:val="baseline"/>
        </w:rPr>
        <w:t>is</w:t>
      </w:r>
      <w:r>
        <w:rPr>
          <w:spacing w:val="6"/>
          <w:w w:val="105"/>
          <w:vertAlign w:val="baseline"/>
        </w:rPr>
        <w:t> </w:t>
      </w:r>
      <w:r>
        <w:rPr>
          <w:w w:val="105"/>
          <w:vertAlign w:val="baseline"/>
        </w:rPr>
        <w:t>denoted</w:t>
      </w:r>
      <w:r>
        <w:rPr>
          <w:spacing w:val="6"/>
          <w:w w:val="105"/>
          <w:vertAlign w:val="baseline"/>
        </w:rPr>
        <w:t> </w:t>
      </w:r>
      <w:r>
        <w:rPr>
          <w:w w:val="105"/>
          <w:vertAlign w:val="baseline"/>
        </w:rPr>
        <w:t>as</w:t>
      </w:r>
      <w:r>
        <w:rPr>
          <w:spacing w:val="6"/>
          <w:w w:val="105"/>
          <w:vertAlign w:val="baseline"/>
        </w:rPr>
        <w:t> </w:t>
      </w:r>
      <w:r>
        <w:rPr>
          <w:i/>
          <w:w w:val="90"/>
          <w:vertAlign w:val="baseline"/>
        </w:rPr>
        <w:t>𝑢</w:t>
      </w:r>
      <w:r>
        <w:rPr>
          <w:rFonts w:ascii="Cambria" w:hAnsi="Cambria" w:eastAsia="Cambria"/>
          <w:w w:val="90"/>
          <w:vertAlign w:val="baseline"/>
        </w:rPr>
        <w:t>(</w:t>
      </w:r>
      <w:r>
        <w:rPr>
          <w:i/>
          <w:w w:val="90"/>
          <w:vertAlign w:val="baseline"/>
        </w:rPr>
        <w:t>𝑡</w:t>
      </w:r>
      <w:r>
        <w:rPr>
          <w:rFonts w:ascii="Cambria" w:hAnsi="Cambria" w:eastAsia="Cambria"/>
          <w:w w:val="90"/>
          <w:vertAlign w:val="baseline"/>
        </w:rPr>
        <w:t>)</w:t>
      </w:r>
      <w:r>
        <w:rPr>
          <w:rFonts w:ascii="Cambria" w:hAnsi="Cambria" w:eastAsia="Cambria"/>
          <w:spacing w:val="36"/>
          <w:w w:val="105"/>
          <w:vertAlign w:val="baseline"/>
        </w:rPr>
        <w:t> </w:t>
      </w:r>
      <w:r>
        <w:rPr>
          <w:rFonts w:ascii="Cambria" w:hAnsi="Cambria" w:eastAsia="Cambria"/>
          <w:w w:val="105"/>
          <w:vertAlign w:val="baseline"/>
        </w:rPr>
        <w:t>mg∕min</w:t>
      </w:r>
      <w:r>
        <w:rPr>
          <w:rFonts w:ascii="Cambria" w:hAnsi="Cambria" w:eastAsia="Cambria"/>
          <w:spacing w:val="13"/>
          <w:w w:val="105"/>
          <w:vertAlign w:val="baseline"/>
        </w:rPr>
        <w:t> </w:t>
      </w:r>
      <w:r>
        <w:rPr>
          <w:w w:val="105"/>
          <w:vertAlign w:val="baseline"/>
        </w:rPr>
        <w:t>.</w:t>
      </w:r>
      <w:r>
        <w:rPr>
          <w:spacing w:val="6"/>
          <w:w w:val="105"/>
          <w:vertAlign w:val="baseline"/>
        </w:rPr>
        <w:t> </w:t>
      </w:r>
      <w:r>
        <w:rPr>
          <w:w w:val="105"/>
          <w:vertAlign w:val="baseline"/>
        </w:rPr>
        <w:t>The</w:t>
      </w:r>
      <w:r>
        <w:rPr>
          <w:spacing w:val="6"/>
          <w:w w:val="105"/>
          <w:vertAlign w:val="baseline"/>
        </w:rPr>
        <w:t> </w:t>
      </w:r>
      <w:r>
        <w:rPr>
          <w:w w:val="105"/>
          <w:vertAlign w:val="baseline"/>
        </w:rPr>
        <w:t>parameters</w:t>
      </w:r>
      <w:r>
        <w:rPr>
          <w:spacing w:val="6"/>
          <w:w w:val="105"/>
          <w:vertAlign w:val="baseline"/>
        </w:rPr>
        <w:t> </w:t>
      </w:r>
      <w:r>
        <w:rPr>
          <w:i/>
          <w:w w:val="90"/>
          <w:vertAlign w:val="baseline"/>
        </w:rPr>
        <w:t>𝑘</w:t>
      </w:r>
      <w:r>
        <w:rPr>
          <w:i/>
          <w:w w:val="90"/>
          <w:position w:val="-3"/>
          <w:sz w:val="12"/>
          <w:vertAlign w:val="baseline"/>
        </w:rPr>
        <w:t>𝑖𝑗</w:t>
      </w:r>
      <w:r>
        <w:rPr>
          <w:i/>
          <w:spacing w:val="31"/>
          <w:w w:val="105"/>
          <w:position w:val="-3"/>
          <w:sz w:val="12"/>
          <w:vertAlign w:val="baseline"/>
        </w:rPr>
        <w:t> </w:t>
      </w:r>
      <w:r>
        <w:rPr>
          <w:spacing w:val="-19"/>
          <w:w w:val="105"/>
          <w:vertAlign w:val="baseline"/>
        </w:rPr>
        <w:t>for</w:t>
      </w:r>
    </w:p>
    <w:p>
      <w:pPr>
        <w:pStyle w:val="BodyText"/>
        <w:spacing w:line="152" w:lineRule="exact"/>
        <w:ind w:left="43"/>
        <w:jc w:val="both"/>
      </w:pPr>
      <w:r>
        <w:rPr>
          <w:i/>
          <w:w w:val="80"/>
        </w:rPr>
        <w:t>𝑖</w:t>
      </w:r>
      <w:r>
        <w:rPr>
          <w:i/>
          <w:spacing w:val="71"/>
        </w:rPr>
        <w:t>  </w:t>
      </w:r>
      <w:r>
        <w:rPr>
          <w:i/>
          <w:w w:val="80"/>
        </w:rPr>
        <w:t>𝑗</w:t>
      </w:r>
      <w:r>
        <w:rPr>
          <w:i/>
          <w:spacing w:val="29"/>
        </w:rPr>
        <w:t> </w:t>
      </w:r>
      <w:r>
        <w:rPr/>
        <w:t>denote</w:t>
      </w:r>
      <w:r>
        <w:rPr>
          <w:spacing w:val="19"/>
        </w:rPr>
        <w:t> </w:t>
      </w:r>
      <w:r>
        <w:rPr/>
        <w:t>the</w:t>
      </w:r>
      <w:r>
        <w:rPr>
          <w:spacing w:val="19"/>
        </w:rPr>
        <w:t> </w:t>
      </w:r>
      <w:r>
        <w:rPr/>
        <w:t>drug</w:t>
      </w:r>
      <w:r>
        <w:rPr>
          <w:spacing w:val="19"/>
        </w:rPr>
        <w:t> </w:t>
      </w:r>
      <w:r>
        <w:rPr/>
        <w:t>transfer</w:t>
      </w:r>
      <w:r>
        <w:rPr>
          <w:spacing w:val="19"/>
        </w:rPr>
        <w:t> </w:t>
      </w:r>
      <w:r>
        <w:rPr/>
        <w:t>rate</w:t>
      </w:r>
      <w:r>
        <w:rPr>
          <w:spacing w:val="20"/>
        </w:rPr>
        <w:t> </w:t>
      </w:r>
      <w:r>
        <w:rPr/>
        <w:t>from</w:t>
      </w:r>
      <w:r>
        <w:rPr>
          <w:spacing w:val="19"/>
        </w:rPr>
        <w:t> </w:t>
      </w:r>
      <w:r>
        <w:rPr/>
        <w:t>the</w:t>
      </w:r>
      <w:r>
        <w:rPr>
          <w:spacing w:val="19"/>
        </w:rPr>
        <w:t> </w:t>
      </w:r>
      <w:r>
        <w:rPr>
          <w:i/>
        </w:rPr>
        <w:t>𝑖</w:t>
      </w:r>
      <w:r>
        <w:rPr/>
        <w:t>th</w:t>
      </w:r>
      <w:r>
        <w:rPr>
          <w:spacing w:val="19"/>
        </w:rPr>
        <w:t> </w:t>
      </w:r>
      <w:r>
        <w:rPr/>
        <w:t>to</w:t>
      </w:r>
      <w:r>
        <w:rPr>
          <w:spacing w:val="19"/>
        </w:rPr>
        <w:t> </w:t>
      </w:r>
      <w:r>
        <w:rPr/>
        <w:t>the</w:t>
      </w:r>
      <w:r>
        <w:rPr>
          <w:spacing w:val="19"/>
        </w:rPr>
        <w:t> </w:t>
      </w:r>
      <w:r>
        <w:rPr>
          <w:i/>
        </w:rPr>
        <w:t>𝑗</w:t>
      </w:r>
      <w:r>
        <w:rPr/>
        <w:t>th</w:t>
      </w:r>
      <w:r>
        <w:rPr>
          <w:spacing w:val="19"/>
        </w:rPr>
        <w:t> </w:t>
      </w:r>
      <w:r>
        <w:rPr>
          <w:spacing w:val="-2"/>
        </w:rPr>
        <w:t>component.</w:t>
      </w:r>
    </w:p>
    <w:p>
      <w:pPr>
        <w:pStyle w:val="BodyText"/>
        <w:spacing w:line="254" w:lineRule="auto" w:before="26"/>
        <w:ind w:left="43" w:right="41"/>
        <w:jc w:val="both"/>
      </w:pPr>
      <w:r>
        <w:rPr>
          <w:w w:val="105"/>
        </w:rPr>
        <w:t>Finally,</w:t>
      </w:r>
      <w:r>
        <w:rPr>
          <w:w w:val="105"/>
        </w:rPr>
        <w:t> parameters</w:t>
      </w:r>
      <w:r>
        <w:rPr>
          <w:w w:val="105"/>
        </w:rPr>
        <w:t> </w:t>
      </w:r>
      <w:r>
        <w:rPr>
          <w:i/>
          <w:w w:val="90"/>
        </w:rPr>
        <w:t>𝑘</w:t>
      </w:r>
      <w:r>
        <w:rPr>
          <w:i/>
          <w:w w:val="90"/>
          <w:position w:val="-3"/>
          <w:sz w:val="12"/>
        </w:rPr>
        <w:t>𝑖𝑗</w:t>
      </w:r>
      <w:r>
        <w:rPr>
          <w:i/>
          <w:spacing w:val="40"/>
          <w:w w:val="105"/>
          <w:position w:val="-3"/>
          <w:sz w:val="12"/>
        </w:rPr>
        <w:t> </w:t>
      </w:r>
      <w:r>
        <w:rPr>
          <w:w w:val="105"/>
        </w:rPr>
        <w:t>of</w:t>
      </w:r>
      <w:r>
        <w:rPr>
          <w:w w:val="105"/>
        </w:rPr>
        <w:t> the</w:t>
      </w:r>
      <w:r>
        <w:rPr>
          <w:w w:val="105"/>
        </w:rPr>
        <w:t> patients</w:t>
      </w:r>
      <w:r>
        <w:rPr>
          <w:w w:val="105"/>
        </w:rPr>
        <w:t> depends</w:t>
      </w:r>
      <w:r>
        <w:rPr>
          <w:w w:val="105"/>
        </w:rPr>
        <w:t> on</w:t>
      </w:r>
      <w:r>
        <w:rPr>
          <w:w w:val="105"/>
        </w:rPr>
        <w:t> the</w:t>
      </w:r>
      <w:r>
        <w:rPr>
          <w:w w:val="105"/>
        </w:rPr>
        <w:t> </w:t>
      </w:r>
      <w:r>
        <w:rPr>
          <w:i/>
          <w:w w:val="105"/>
        </w:rPr>
        <w:t>gender</w:t>
      </w:r>
      <w:r>
        <w:rPr>
          <w:w w:val="105"/>
        </w:rPr>
        <w:t>,</w:t>
      </w:r>
      <w:r>
        <w:rPr>
          <w:w w:val="105"/>
        </w:rPr>
        <w:t> </w:t>
      </w:r>
      <w:r>
        <w:rPr>
          <w:i/>
          <w:w w:val="105"/>
        </w:rPr>
        <w:t>height </w:t>
      </w:r>
      <w:r>
        <w:rPr>
          <w:w w:val="105"/>
        </w:rPr>
        <w:t>(</w:t>
      </w:r>
      <w:r>
        <w:rPr>
          <w:rFonts w:ascii="Cambria" w:eastAsia="Cambria"/>
          <w:w w:val="105"/>
        </w:rPr>
        <w:t>cm</w:t>
      </w:r>
      <w:r>
        <w:rPr>
          <w:w w:val="105"/>
        </w:rPr>
        <w:t>), </w:t>
      </w:r>
      <w:r>
        <w:rPr>
          <w:i/>
          <w:w w:val="105"/>
        </w:rPr>
        <w:t>mass </w:t>
      </w:r>
      <w:r>
        <w:rPr>
          <w:w w:val="105"/>
        </w:rPr>
        <w:t>(</w:t>
      </w:r>
      <w:r>
        <w:rPr>
          <w:rFonts w:ascii="Cambria" w:eastAsia="Cambria"/>
          <w:w w:val="105"/>
        </w:rPr>
        <w:t>kg</w:t>
      </w:r>
      <w:r>
        <w:rPr>
          <w:w w:val="105"/>
        </w:rPr>
        <w:t>), and </w:t>
      </w:r>
      <w:r>
        <w:rPr>
          <w:i/>
          <w:w w:val="105"/>
        </w:rPr>
        <w:t>age </w:t>
      </w:r>
      <w:r>
        <w:rPr>
          <w:w w:val="105"/>
        </w:rPr>
        <w:t>(year). Based on such definitions, the lean body mass (</w:t>
      </w:r>
      <w:r>
        <w:rPr>
          <w:i/>
          <w:w w:val="105"/>
        </w:rPr>
        <w:t>lbm</w:t>
      </w:r>
      <w:r>
        <w:rPr>
          <w:w w:val="105"/>
        </w:rPr>
        <w:t>) is computed as follows:</w:t>
      </w:r>
    </w:p>
    <w:p>
      <w:pPr>
        <w:pStyle w:val="BodyText"/>
        <w:spacing w:after="0" w:line="254" w:lineRule="auto"/>
        <w:jc w:val="both"/>
        <w:sectPr>
          <w:type w:val="continuous"/>
          <w:pgSz w:w="11910" w:h="15880"/>
          <w:pgMar w:header="655" w:footer="544" w:top="620" w:bottom="280" w:left="708" w:right="708"/>
          <w:cols w:num="2" w:equalWidth="0">
            <w:col w:w="5066" w:space="314"/>
            <w:col w:w="5114"/>
          </w:cols>
        </w:sectPr>
      </w:pPr>
    </w:p>
    <w:p>
      <w:pPr>
        <w:pStyle w:val="BodyText"/>
        <w:spacing w:line="200" w:lineRule="atLeast"/>
        <w:ind w:left="43"/>
        <w:jc w:val="both"/>
      </w:pPr>
      <w:r>
        <w:rPr>
          <w:w w:val="110"/>
        </w:rPr>
        <w:t>the automated administration of drugs (i.e., propofol, remifentanil, </w:t>
      </w:r>
      <w:r>
        <w:rPr>
          <w:w w:val="110"/>
        </w:rPr>
        <w:t>and rocuronium)</w:t>
      </w:r>
      <w:r>
        <w:rPr>
          <w:w w:val="110"/>
        </w:rPr>
        <w:t> showed</w:t>
      </w:r>
      <w:r>
        <w:rPr>
          <w:w w:val="110"/>
        </w:rPr>
        <w:t> the</w:t>
      </w:r>
      <w:r>
        <w:rPr>
          <w:w w:val="110"/>
        </w:rPr>
        <w:t> maintenance</w:t>
      </w:r>
      <w:r>
        <w:rPr>
          <w:w w:val="110"/>
        </w:rPr>
        <w:t> of</w:t>
      </w:r>
      <w:r>
        <w:rPr>
          <w:w w:val="110"/>
        </w:rPr>
        <w:t> a</w:t>
      </w:r>
      <w:r>
        <w:rPr>
          <w:w w:val="110"/>
        </w:rPr>
        <w:t> target</w:t>
      </w:r>
      <w:r>
        <w:rPr>
          <w:w w:val="110"/>
        </w:rPr>
        <w:t> BIS,</w:t>
      </w:r>
      <w:r>
        <w:rPr>
          <w:w w:val="110"/>
        </w:rPr>
        <w:t> the</w:t>
      </w:r>
      <w:r>
        <w:rPr>
          <w:w w:val="110"/>
        </w:rPr>
        <w:t> workload reduction</w:t>
      </w:r>
      <w:r>
        <w:rPr>
          <w:spacing w:val="-1"/>
          <w:w w:val="110"/>
        </w:rPr>
        <w:t> </w:t>
      </w:r>
      <w:r>
        <w:rPr>
          <w:w w:val="110"/>
        </w:rPr>
        <w:t>during</w:t>
      </w:r>
      <w:r>
        <w:rPr>
          <w:spacing w:val="-1"/>
          <w:w w:val="110"/>
        </w:rPr>
        <w:t> </w:t>
      </w:r>
      <w:r>
        <w:rPr>
          <w:w w:val="110"/>
        </w:rPr>
        <w:t>the induction</w:t>
      </w:r>
      <w:r>
        <w:rPr>
          <w:spacing w:val="-1"/>
          <w:w w:val="110"/>
        </w:rPr>
        <w:t> </w:t>
      </w:r>
      <w:r>
        <w:rPr>
          <w:w w:val="110"/>
        </w:rPr>
        <w:t>period, and</w:t>
      </w:r>
      <w:r>
        <w:rPr>
          <w:spacing w:val="-1"/>
          <w:w w:val="110"/>
        </w:rPr>
        <w:t> </w:t>
      </w:r>
      <w:r>
        <w:rPr>
          <w:w w:val="110"/>
        </w:rPr>
        <w:t>faster recovery</w:t>
      </w:r>
      <w:r>
        <w:rPr>
          <w:spacing w:val="-1"/>
          <w:w w:val="110"/>
        </w:rPr>
        <w:t> </w:t>
      </w:r>
      <w:r>
        <w:rPr>
          <w:w w:val="110"/>
        </w:rPr>
        <w:t>times </w:t>
      </w:r>
      <w:r>
        <w:rPr>
          <w:spacing w:val="-2"/>
          <w:w w:val="110"/>
        </w:rPr>
        <w:t>during</w:t>
      </w:r>
    </w:p>
    <w:p>
      <w:pPr>
        <w:spacing w:before="83"/>
        <w:ind w:left="141" w:right="0" w:firstLine="0"/>
        <w:jc w:val="left"/>
        <w:rPr>
          <w:i/>
          <w:sz w:val="16"/>
        </w:rPr>
      </w:pPr>
      <w:r>
        <w:rPr/>
        <w:br w:type="column"/>
      </w:r>
      <w:r>
        <w:rPr>
          <w:i/>
          <w:spacing w:val="-5"/>
          <w:w w:val="45"/>
          <w:sz w:val="16"/>
        </w:rPr>
        <w:t>𝑙𝑏𝑚</w:t>
      </w:r>
    </w:p>
    <w:p>
      <w:pPr>
        <w:pStyle w:val="BodyText"/>
        <w:spacing w:before="45"/>
        <w:rPr>
          <w:i/>
        </w:rPr>
      </w:pPr>
    </w:p>
    <w:p>
      <w:pPr>
        <w:spacing w:line="84" w:lineRule="exact" w:before="0"/>
        <w:ind w:left="43" w:right="0" w:firstLine="0"/>
        <w:jc w:val="left"/>
        <w:rPr>
          <w:i/>
          <w:sz w:val="16"/>
        </w:rPr>
      </w:pPr>
      <w:r>
        <w:rPr>
          <w:i/>
          <w:spacing w:val="-5"/>
          <w:w w:val="70"/>
          <w:sz w:val="16"/>
        </w:rPr>
        <w:t>𝑙𝑏𝑚</w:t>
      </w:r>
    </w:p>
    <w:p>
      <w:pPr>
        <w:spacing w:line="240" w:lineRule="auto" w:before="22"/>
        <w:rPr>
          <w:i/>
          <w:sz w:val="12"/>
        </w:rPr>
      </w:pPr>
      <w:r>
        <w:rPr/>
        <w:br w:type="column"/>
      </w:r>
      <w:r>
        <w:rPr>
          <w:i/>
          <w:sz w:val="12"/>
        </w:rPr>
      </w:r>
    </w:p>
    <w:p>
      <w:pPr>
        <w:spacing w:before="0"/>
        <w:ind w:left="0" w:right="0" w:firstLine="0"/>
        <w:jc w:val="left"/>
        <w:rPr>
          <w:sz w:val="12"/>
        </w:rPr>
      </w:pPr>
      <w:r>
        <w:rPr>
          <w:spacing w:val="-4"/>
          <w:w w:val="110"/>
          <w:sz w:val="12"/>
        </w:rPr>
        <w:t>male</w:t>
      </w:r>
    </w:p>
    <w:p>
      <w:pPr>
        <w:tabs>
          <w:tab w:pos="4175" w:val="left" w:leader="none"/>
        </w:tabs>
        <w:spacing w:line="249" w:lineRule="exact" w:before="0"/>
        <w:ind w:left="39" w:right="0" w:firstLine="0"/>
        <w:jc w:val="left"/>
        <w:rPr>
          <w:sz w:val="16"/>
        </w:rPr>
      </w:pPr>
      <w:r>
        <w:rPr/>
        <w:br w:type="column"/>
      </w:r>
      <w:r>
        <w:rPr>
          <w:rFonts w:ascii="Cambria" w:hAnsi="Cambria" w:eastAsia="Cambria"/>
          <w:w w:val="75"/>
          <w:sz w:val="16"/>
        </w:rPr>
        <w:t>=</w:t>
      </w:r>
      <w:r>
        <w:rPr>
          <w:rFonts w:ascii="Cambria" w:hAnsi="Cambria" w:eastAsia="Cambria"/>
          <w:spacing w:val="26"/>
          <w:sz w:val="16"/>
        </w:rPr>
        <w:t> </w:t>
      </w:r>
      <w:r>
        <w:rPr>
          <w:rFonts w:ascii="Cambria" w:hAnsi="Cambria" w:eastAsia="Cambria"/>
          <w:w w:val="75"/>
          <w:sz w:val="16"/>
        </w:rPr>
        <w:t>1</w:t>
      </w:r>
      <w:r>
        <w:rPr>
          <w:i/>
          <w:w w:val="75"/>
          <w:sz w:val="16"/>
        </w:rPr>
        <w:t>.</w:t>
      </w:r>
      <w:r>
        <w:rPr>
          <w:rFonts w:ascii="Cambria" w:hAnsi="Cambria" w:eastAsia="Cambria"/>
          <w:w w:val="75"/>
          <w:sz w:val="16"/>
        </w:rPr>
        <w:t>1</w:t>
      </w:r>
      <w:r>
        <w:rPr>
          <w:rFonts w:ascii="Cambria" w:hAnsi="Cambria" w:eastAsia="Cambria"/>
          <w:spacing w:val="-1"/>
          <w:sz w:val="16"/>
        </w:rPr>
        <w:t> </w:t>
      </w:r>
      <w:r>
        <w:rPr>
          <w:rFonts w:ascii="Lucida Sans Unicode" w:hAnsi="Lucida Sans Unicode" w:eastAsia="Lucida Sans Unicode"/>
          <w:w w:val="75"/>
          <w:sz w:val="16"/>
        </w:rPr>
        <w:t>⋅</w:t>
      </w:r>
      <w:r>
        <w:rPr>
          <w:rFonts w:ascii="Lucida Sans Unicode" w:hAnsi="Lucida Sans Unicode" w:eastAsia="Lucida Sans Unicode"/>
          <w:spacing w:val="-4"/>
          <w:w w:val="75"/>
          <w:sz w:val="16"/>
        </w:rPr>
        <w:t> </w:t>
      </w:r>
      <w:r>
        <w:rPr>
          <w:i/>
          <w:w w:val="75"/>
          <w:sz w:val="16"/>
        </w:rPr>
        <w:t>𝑤𝑒𝑖𝑔ℎ𝑡</w:t>
      </w:r>
      <w:r>
        <w:rPr>
          <w:i/>
          <w:spacing w:val="-7"/>
          <w:sz w:val="16"/>
        </w:rPr>
        <w:t> </w:t>
      </w:r>
      <w:r>
        <w:rPr>
          <w:rFonts w:ascii="Cambria" w:hAnsi="Cambria" w:eastAsia="Cambria"/>
          <w:w w:val="75"/>
          <w:sz w:val="16"/>
        </w:rPr>
        <w:t>−</w:t>
      </w:r>
      <w:r>
        <w:rPr>
          <w:rFonts w:ascii="Cambria" w:hAnsi="Cambria" w:eastAsia="Cambria"/>
          <w:spacing w:val="-2"/>
          <w:sz w:val="16"/>
        </w:rPr>
        <w:t> </w:t>
      </w:r>
      <w:r>
        <w:rPr>
          <w:rFonts w:ascii="Cambria" w:hAnsi="Cambria" w:eastAsia="Cambria"/>
          <w:w w:val="75"/>
          <w:sz w:val="16"/>
        </w:rPr>
        <w:t>128</w:t>
      </w:r>
      <w:r>
        <w:rPr>
          <w:rFonts w:ascii="Cambria" w:hAnsi="Cambria" w:eastAsia="Cambria"/>
          <w:spacing w:val="-2"/>
          <w:sz w:val="16"/>
        </w:rPr>
        <w:t> </w:t>
      </w:r>
      <w:r>
        <w:rPr>
          <w:rFonts w:ascii="Lucida Sans Unicode" w:hAnsi="Lucida Sans Unicode" w:eastAsia="Lucida Sans Unicode"/>
          <w:w w:val="75"/>
          <w:sz w:val="16"/>
        </w:rPr>
        <w:t>⋅</w:t>
      </w:r>
      <w:r>
        <w:rPr>
          <w:rFonts w:ascii="Lucida Sans Unicode" w:hAnsi="Lucida Sans Unicode" w:eastAsia="Lucida Sans Unicode"/>
          <w:spacing w:val="5"/>
          <w:sz w:val="16"/>
        </w:rPr>
        <w:t> </w:t>
      </w:r>
      <w:r>
        <w:rPr>
          <w:i/>
          <w:w w:val="75"/>
          <w:position w:val="11"/>
          <w:sz w:val="16"/>
        </w:rPr>
        <w:t>𝑤𝑒𝑖𝑔ℎ𝑡</w:t>
      </w:r>
      <w:r>
        <w:rPr>
          <w:i/>
          <w:spacing w:val="-7"/>
          <w:w w:val="75"/>
          <w:position w:val="11"/>
          <w:sz w:val="16"/>
        </w:rPr>
        <w:t> </w:t>
      </w:r>
      <w:r>
        <w:rPr>
          <w:i/>
          <w:spacing w:val="-10"/>
          <w:w w:val="75"/>
          <w:sz w:val="16"/>
        </w:rPr>
        <w:t>,</w:t>
      </w:r>
      <w:r>
        <w:rPr>
          <w:i/>
          <w:sz w:val="16"/>
        </w:rPr>
        <w:tab/>
      </w:r>
      <w:r>
        <w:rPr>
          <w:spacing w:val="-5"/>
          <w:sz w:val="16"/>
        </w:rPr>
        <w:t>(4)</w:t>
      </w:r>
    </w:p>
    <w:p>
      <w:pPr>
        <w:spacing w:line="130" w:lineRule="exact" w:before="0"/>
        <w:ind w:left="0" w:right="827" w:firstLine="0"/>
        <w:jc w:val="center"/>
        <w:rPr>
          <w:i/>
          <w:sz w:val="16"/>
        </w:rPr>
      </w:pPr>
      <w:r>
        <w:rPr>
          <w:i/>
          <w:sz w:val="16"/>
        </w:rPr>
        <mc:AlternateContent>
          <mc:Choice Requires="wps">
            <w:drawing>
              <wp:anchor distT="0" distB="0" distL="0" distR="0" allowOverlap="1" layoutInCell="1" locked="0" behindDoc="1" simplePos="0" relativeHeight="486413312">
                <wp:simplePos x="0" y="0"/>
                <wp:positionH relativeFrom="page">
                  <wp:posOffset>5291277</wp:posOffset>
                </wp:positionH>
                <wp:positionV relativeFrom="paragraph">
                  <wp:posOffset>-35660</wp:posOffset>
                </wp:positionV>
                <wp:extent cx="29908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99085" cy="1270"/>
                        </a:xfrm>
                        <a:custGeom>
                          <a:avLst/>
                          <a:gdLst/>
                          <a:ahLst/>
                          <a:cxnLst/>
                          <a:rect l="l" t="t" r="r" b="b"/>
                          <a:pathLst>
                            <a:path w="299085" h="0">
                              <a:moveTo>
                                <a:pt x="0" y="0"/>
                              </a:moveTo>
                              <a:lnTo>
                                <a:pt x="298907"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03168" from="416.635986pt,-2.807886pt" to="440.171986pt,-2.807886pt" stroked="true" strokeweight=".526pt" strokecolor="#000000">
                <v:stroke dashstyle="solid"/>
                <w10:wrap type="none"/>
              </v:line>
            </w:pict>
          </mc:Fallback>
        </mc:AlternateContent>
      </w:r>
      <w:r>
        <w:rPr>
          <w:i/>
          <w:spacing w:val="-2"/>
          <w:w w:val="75"/>
          <w:sz w:val="16"/>
        </w:rPr>
        <w:t>ℎ𝑒𝑖𝑔ℎ𝑡</w:t>
      </w:r>
    </w:p>
    <w:p>
      <w:pPr>
        <w:tabs>
          <w:tab w:pos="4175" w:val="left" w:leader="none"/>
        </w:tabs>
        <w:spacing w:line="194" w:lineRule="exact" w:before="7"/>
        <w:ind w:left="39" w:right="0" w:firstLine="0"/>
        <w:jc w:val="left"/>
        <w:rPr>
          <w:sz w:val="16"/>
        </w:rPr>
      </w:pPr>
      <w:r>
        <w:rPr>
          <w:rFonts w:ascii="Cambria" w:hAnsi="Cambria" w:eastAsia="Cambria"/>
          <w:w w:val="75"/>
          <w:sz w:val="16"/>
        </w:rPr>
        <w:t>=</w:t>
      </w:r>
      <w:r>
        <w:rPr>
          <w:rFonts w:ascii="Cambria" w:hAnsi="Cambria" w:eastAsia="Cambria"/>
          <w:spacing w:val="31"/>
          <w:sz w:val="16"/>
        </w:rPr>
        <w:t> </w:t>
      </w:r>
      <w:r>
        <w:rPr>
          <w:rFonts w:ascii="Cambria" w:hAnsi="Cambria" w:eastAsia="Cambria"/>
          <w:w w:val="75"/>
          <w:sz w:val="16"/>
        </w:rPr>
        <w:t>1</w:t>
      </w:r>
      <w:r>
        <w:rPr>
          <w:i/>
          <w:w w:val="75"/>
          <w:sz w:val="16"/>
        </w:rPr>
        <w:t>.</w:t>
      </w:r>
      <w:r>
        <w:rPr>
          <w:rFonts w:ascii="Cambria" w:hAnsi="Cambria" w:eastAsia="Cambria"/>
          <w:w w:val="75"/>
          <w:sz w:val="16"/>
        </w:rPr>
        <w:t>07</w:t>
      </w:r>
      <w:r>
        <w:rPr>
          <w:rFonts w:ascii="Cambria" w:hAnsi="Cambria" w:eastAsia="Cambria"/>
          <w:sz w:val="16"/>
        </w:rPr>
        <w:t> </w:t>
      </w:r>
      <w:r>
        <w:rPr>
          <w:rFonts w:ascii="Lucida Sans Unicode" w:hAnsi="Lucida Sans Unicode" w:eastAsia="Lucida Sans Unicode"/>
          <w:w w:val="75"/>
          <w:sz w:val="16"/>
        </w:rPr>
        <w:t>⋅</w:t>
      </w:r>
      <w:r>
        <w:rPr>
          <w:rFonts w:ascii="Lucida Sans Unicode" w:hAnsi="Lucida Sans Unicode" w:eastAsia="Lucida Sans Unicode"/>
          <w:spacing w:val="-4"/>
          <w:w w:val="75"/>
          <w:sz w:val="16"/>
        </w:rPr>
        <w:t> </w:t>
      </w:r>
      <w:r>
        <w:rPr>
          <w:i/>
          <w:w w:val="75"/>
          <w:sz w:val="16"/>
        </w:rPr>
        <w:t>𝑤𝑒𝑖𝑔ℎ𝑡</w:t>
      </w:r>
      <w:r>
        <w:rPr>
          <w:i/>
          <w:spacing w:val="-5"/>
          <w:sz w:val="16"/>
        </w:rPr>
        <w:t> </w:t>
      </w:r>
      <w:r>
        <w:rPr>
          <w:rFonts w:ascii="Cambria" w:hAnsi="Cambria" w:eastAsia="Cambria"/>
          <w:w w:val="75"/>
          <w:sz w:val="16"/>
        </w:rPr>
        <w:t>−</w:t>
      </w:r>
      <w:r>
        <w:rPr>
          <w:rFonts w:ascii="Cambria" w:hAnsi="Cambria" w:eastAsia="Cambria"/>
          <w:spacing w:val="-1"/>
          <w:sz w:val="16"/>
        </w:rPr>
        <w:t> </w:t>
      </w:r>
      <w:r>
        <w:rPr>
          <w:rFonts w:ascii="Cambria" w:hAnsi="Cambria" w:eastAsia="Cambria"/>
          <w:w w:val="75"/>
          <w:sz w:val="16"/>
        </w:rPr>
        <w:t>148</w:t>
      </w:r>
      <w:r>
        <w:rPr>
          <w:rFonts w:ascii="Cambria" w:hAnsi="Cambria" w:eastAsia="Cambria"/>
          <w:sz w:val="16"/>
        </w:rPr>
        <w:t> </w:t>
      </w:r>
      <w:r>
        <w:rPr>
          <w:rFonts w:ascii="Lucida Sans Unicode" w:hAnsi="Lucida Sans Unicode" w:eastAsia="Lucida Sans Unicode"/>
          <w:w w:val="75"/>
          <w:sz w:val="16"/>
        </w:rPr>
        <w:t>⋅</w:t>
      </w:r>
      <w:r>
        <w:rPr>
          <w:rFonts w:ascii="Lucida Sans Unicode" w:hAnsi="Lucida Sans Unicode" w:eastAsia="Lucida Sans Unicode"/>
          <w:spacing w:val="7"/>
          <w:sz w:val="16"/>
        </w:rPr>
        <w:t> </w:t>
      </w:r>
      <w:r>
        <w:rPr>
          <w:i/>
          <w:w w:val="75"/>
          <w:position w:val="11"/>
          <w:sz w:val="16"/>
        </w:rPr>
        <w:t>𝑤𝑒𝑖𝑔ℎ𝑡</w:t>
      </w:r>
      <w:r>
        <w:rPr>
          <w:i/>
          <w:spacing w:val="-7"/>
          <w:w w:val="75"/>
          <w:position w:val="11"/>
          <w:sz w:val="16"/>
        </w:rPr>
        <w:t> </w:t>
      </w:r>
      <w:r>
        <w:rPr>
          <w:i/>
          <w:spacing w:val="-10"/>
          <w:w w:val="75"/>
          <w:sz w:val="16"/>
        </w:rPr>
        <w:t>.</w:t>
      </w:r>
      <w:r>
        <w:rPr>
          <w:i/>
          <w:sz w:val="16"/>
        </w:rPr>
        <w:tab/>
      </w:r>
      <w:r>
        <w:rPr>
          <w:spacing w:val="-5"/>
          <w:sz w:val="16"/>
        </w:rPr>
        <w:t>(5)</w:t>
      </w:r>
    </w:p>
    <w:p>
      <w:pPr>
        <w:spacing w:after="0" w:line="194" w:lineRule="exact"/>
        <w:jc w:val="left"/>
        <w:rPr>
          <w:sz w:val="16"/>
        </w:rPr>
        <w:sectPr>
          <w:type w:val="continuous"/>
          <w:pgSz w:w="11910" w:h="15880"/>
          <w:pgMar w:header="655" w:footer="544" w:top="620" w:bottom="280" w:left="708" w:right="708"/>
          <w:cols w:num="4" w:equalWidth="0">
            <w:col w:w="5066" w:space="314"/>
            <w:col w:w="384" w:space="0"/>
            <w:col w:w="257" w:space="39"/>
            <w:col w:w="4434"/>
          </w:cols>
        </w:sectPr>
      </w:pPr>
    </w:p>
    <w:p>
      <w:pPr>
        <w:pStyle w:val="BodyText"/>
        <w:spacing w:before="41"/>
        <w:ind w:left="43"/>
      </w:pPr>
      <w:r>
        <w:rPr>
          <w:w w:val="110"/>
        </w:rPr>
        <w:t>general</w:t>
      </w:r>
      <w:r>
        <w:rPr>
          <w:spacing w:val="41"/>
          <w:w w:val="110"/>
        </w:rPr>
        <w:t> </w:t>
      </w:r>
      <w:r>
        <w:rPr>
          <w:w w:val="110"/>
        </w:rPr>
        <w:t>anesthesia</w:t>
      </w:r>
      <w:r>
        <w:rPr>
          <w:spacing w:val="41"/>
          <w:w w:val="110"/>
        </w:rPr>
        <w:t> </w:t>
      </w:r>
      <w:r>
        <w:rPr>
          <w:w w:val="110"/>
        </w:rPr>
        <w:t>[</w:t>
      </w:r>
      <w:hyperlink w:history="true" w:anchor="_bookmark51">
        <w:r>
          <w:rPr>
            <w:color w:val="007FAC"/>
            <w:w w:val="110"/>
          </w:rPr>
          <w:t>24</w:t>
        </w:r>
      </w:hyperlink>
      <w:r>
        <w:rPr>
          <w:w w:val="110"/>
        </w:rPr>
        <w:t>].</w:t>
      </w:r>
      <w:r>
        <w:rPr>
          <w:spacing w:val="42"/>
          <w:w w:val="110"/>
        </w:rPr>
        <w:t> </w:t>
      </w:r>
      <w:r>
        <w:rPr>
          <w:w w:val="110"/>
        </w:rPr>
        <w:t>These</w:t>
      </w:r>
      <w:r>
        <w:rPr>
          <w:spacing w:val="41"/>
          <w:w w:val="110"/>
        </w:rPr>
        <w:t> </w:t>
      </w:r>
      <w:r>
        <w:rPr>
          <w:w w:val="110"/>
        </w:rPr>
        <w:t>researches</w:t>
      </w:r>
      <w:r>
        <w:rPr>
          <w:spacing w:val="42"/>
          <w:w w:val="110"/>
        </w:rPr>
        <w:t> </w:t>
      </w:r>
      <w:r>
        <w:rPr>
          <w:w w:val="110"/>
        </w:rPr>
        <w:t>showed</w:t>
      </w:r>
      <w:r>
        <w:rPr>
          <w:spacing w:val="41"/>
          <w:w w:val="110"/>
        </w:rPr>
        <w:t> </w:t>
      </w:r>
      <w:r>
        <w:rPr>
          <w:w w:val="110"/>
        </w:rPr>
        <w:t>that</w:t>
      </w:r>
      <w:r>
        <w:rPr>
          <w:spacing w:val="41"/>
          <w:w w:val="110"/>
        </w:rPr>
        <w:t> </w:t>
      </w:r>
      <w:r>
        <w:rPr>
          <w:w w:val="110"/>
        </w:rPr>
        <w:t>closed-</w:t>
      </w:r>
      <w:r>
        <w:rPr>
          <w:spacing w:val="-2"/>
          <w:w w:val="110"/>
        </w:rPr>
        <w:t>loop-</w:t>
      </w:r>
    </w:p>
    <w:p>
      <w:pPr>
        <w:spacing w:line="111" w:lineRule="exact" w:before="0"/>
        <w:ind w:left="43" w:right="0" w:firstLine="0"/>
        <w:jc w:val="left"/>
        <w:rPr>
          <w:sz w:val="12"/>
        </w:rPr>
      </w:pPr>
      <w:r>
        <w:rPr/>
        <w:br w:type="column"/>
      </w:r>
      <w:r>
        <w:rPr>
          <w:spacing w:val="-2"/>
          <w:sz w:val="12"/>
        </w:rPr>
        <w:t>female</w:t>
      </w:r>
    </w:p>
    <w:p>
      <w:pPr>
        <w:spacing w:line="20" w:lineRule="exact"/>
        <w:ind w:left="27" w:right="0" w:firstLine="0"/>
        <w:rPr>
          <w:sz w:val="2"/>
        </w:rPr>
      </w:pPr>
      <w:r>
        <w:rPr/>
        <w:br w:type="column"/>
      </w:r>
      <w:r>
        <w:rPr>
          <w:sz w:val="2"/>
        </w:rPr>
        <mc:AlternateContent>
          <mc:Choice Requires="wps">
            <w:drawing>
              <wp:inline distT="0" distB="0" distL="0" distR="0">
                <wp:extent cx="299085" cy="6985"/>
                <wp:effectExtent l="9525" t="0" r="0" b="2539"/>
                <wp:docPr id="36" name="Group 36"/>
                <wp:cNvGraphicFramePr>
                  <a:graphicFrameLocks/>
                </wp:cNvGraphicFramePr>
                <a:graphic>
                  <a:graphicData uri="http://schemas.microsoft.com/office/word/2010/wordprocessingGroup">
                    <wpg:wgp>
                      <wpg:cNvPr id="36" name="Group 36"/>
                      <wpg:cNvGrpSpPr/>
                      <wpg:grpSpPr>
                        <a:xfrm>
                          <a:off x="0" y="0"/>
                          <a:ext cx="299085" cy="6985"/>
                          <a:chExt cx="299085" cy="6985"/>
                        </a:xfrm>
                      </wpg:grpSpPr>
                      <wps:wsp>
                        <wps:cNvPr id="37" name="Graphic 37"/>
                        <wps:cNvSpPr/>
                        <wps:spPr>
                          <a:xfrm>
                            <a:off x="0" y="3340"/>
                            <a:ext cx="299085" cy="1270"/>
                          </a:xfrm>
                          <a:custGeom>
                            <a:avLst/>
                            <a:gdLst/>
                            <a:ahLst/>
                            <a:cxnLst/>
                            <a:rect l="l" t="t" r="r" b="b"/>
                            <a:pathLst>
                              <a:path w="299085" h="0">
                                <a:moveTo>
                                  <a:pt x="0" y="0"/>
                                </a:moveTo>
                                <a:lnTo>
                                  <a:pt x="298907" y="0"/>
                                </a:lnTo>
                              </a:path>
                            </a:pathLst>
                          </a:custGeom>
                          <a:ln w="66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55pt;height:.550pt;mso-position-horizontal-relative:char;mso-position-vertical-relative:line" id="docshapegroup18" coordorigin="0,0" coordsize="471,11">
                <v:line style="position:absolute" from="0,5" to="471,5" stroked="true" strokeweight=".526pt" strokecolor="#000000">
                  <v:stroke dashstyle="solid"/>
                </v:line>
              </v:group>
            </w:pict>
          </mc:Fallback>
        </mc:AlternateContent>
      </w:r>
      <w:r>
        <w:rPr>
          <w:sz w:val="2"/>
        </w:rPr>
      </w:r>
    </w:p>
    <w:p>
      <w:pPr>
        <w:spacing w:before="0"/>
        <w:ind w:left="43" w:right="0" w:firstLine="0"/>
        <w:jc w:val="left"/>
        <w:rPr>
          <w:i/>
          <w:sz w:val="16"/>
        </w:rPr>
      </w:pPr>
      <w:r>
        <w:rPr>
          <w:i/>
          <w:spacing w:val="-2"/>
          <w:w w:val="75"/>
          <w:sz w:val="16"/>
        </w:rPr>
        <w:t>ℎ𝑒𝑖𝑔ℎ𝑡</w:t>
      </w:r>
    </w:p>
    <w:p>
      <w:pPr>
        <w:spacing w:after="0"/>
        <w:jc w:val="left"/>
        <w:rPr>
          <w:i/>
          <w:sz w:val="16"/>
        </w:rPr>
        <w:sectPr>
          <w:type w:val="continuous"/>
          <w:pgSz w:w="11910" w:h="15880"/>
          <w:pgMar w:header="655" w:footer="544" w:top="620" w:bottom="280" w:left="708" w:right="708"/>
          <w:cols w:num="3" w:equalWidth="0">
            <w:col w:w="5066" w:space="556"/>
            <w:col w:w="398" w:space="1656"/>
            <w:col w:w="2818"/>
          </w:cols>
        </w:sectPr>
      </w:pPr>
    </w:p>
    <w:p>
      <w:pPr>
        <w:pStyle w:val="BodyText"/>
        <w:spacing w:line="268" w:lineRule="auto" w:before="22"/>
        <w:ind w:left="43"/>
        <w:jc w:val="both"/>
      </w:pPr>
      <w:r>
        <w:rPr>
          <w:w w:val="110"/>
        </w:rPr>
        <w:t>based</w:t>
      </w:r>
      <w:r>
        <w:rPr>
          <w:spacing w:val="-1"/>
          <w:w w:val="110"/>
        </w:rPr>
        <w:t> </w:t>
      </w:r>
      <w:r>
        <w:rPr>
          <w:w w:val="110"/>
        </w:rPr>
        <w:t>automated</w:t>
      </w:r>
      <w:r>
        <w:rPr>
          <w:spacing w:val="-1"/>
          <w:w w:val="110"/>
        </w:rPr>
        <w:t> </w:t>
      </w:r>
      <w:r>
        <w:rPr>
          <w:w w:val="110"/>
        </w:rPr>
        <w:t>systems</w:t>
      </w:r>
      <w:r>
        <w:rPr>
          <w:spacing w:val="-1"/>
          <w:w w:val="110"/>
        </w:rPr>
        <w:t> </w:t>
      </w:r>
      <w:r>
        <w:rPr>
          <w:w w:val="110"/>
        </w:rPr>
        <w:t>can</w:t>
      </w:r>
      <w:r>
        <w:rPr>
          <w:spacing w:val="-1"/>
          <w:w w:val="110"/>
        </w:rPr>
        <w:t> </w:t>
      </w:r>
      <w:r>
        <w:rPr>
          <w:w w:val="110"/>
        </w:rPr>
        <w:t>be</w:t>
      </w:r>
      <w:r>
        <w:rPr>
          <w:spacing w:val="-1"/>
          <w:w w:val="110"/>
        </w:rPr>
        <w:t> </w:t>
      </w:r>
      <w:r>
        <w:rPr>
          <w:w w:val="110"/>
        </w:rPr>
        <w:t>a</w:t>
      </w:r>
      <w:r>
        <w:rPr>
          <w:spacing w:val="-1"/>
          <w:w w:val="110"/>
        </w:rPr>
        <w:t> </w:t>
      </w:r>
      <w:r>
        <w:rPr>
          <w:w w:val="110"/>
        </w:rPr>
        <w:t>plausible</w:t>
      </w:r>
      <w:r>
        <w:rPr>
          <w:spacing w:val="-1"/>
          <w:w w:val="110"/>
        </w:rPr>
        <w:t> </w:t>
      </w:r>
      <w:r>
        <w:rPr>
          <w:w w:val="110"/>
        </w:rPr>
        <w:t>solution</w:t>
      </w:r>
      <w:r>
        <w:rPr>
          <w:spacing w:val="-1"/>
          <w:w w:val="110"/>
        </w:rPr>
        <w:t> </w:t>
      </w:r>
      <w:r>
        <w:rPr>
          <w:w w:val="110"/>
        </w:rPr>
        <w:t>for</w:t>
      </w:r>
      <w:r>
        <w:rPr>
          <w:spacing w:val="-1"/>
          <w:w w:val="110"/>
        </w:rPr>
        <w:t> </w:t>
      </w:r>
      <w:r>
        <w:rPr>
          <w:w w:val="110"/>
        </w:rPr>
        <w:t>real</w:t>
      </w:r>
      <w:r>
        <w:rPr>
          <w:spacing w:val="-1"/>
          <w:w w:val="110"/>
        </w:rPr>
        <w:t> </w:t>
      </w:r>
      <w:r>
        <w:rPr>
          <w:w w:val="110"/>
        </w:rPr>
        <w:t>scenarios. However,</w:t>
      </w:r>
      <w:r>
        <w:rPr>
          <w:spacing w:val="-8"/>
          <w:w w:val="110"/>
        </w:rPr>
        <w:t> </w:t>
      </w:r>
      <w:r>
        <w:rPr>
          <w:w w:val="110"/>
        </w:rPr>
        <w:t>there</w:t>
      </w:r>
      <w:r>
        <w:rPr>
          <w:spacing w:val="-8"/>
          <w:w w:val="110"/>
        </w:rPr>
        <w:t> </w:t>
      </w:r>
      <w:r>
        <w:rPr>
          <w:w w:val="110"/>
        </w:rPr>
        <w:t>are</w:t>
      </w:r>
      <w:r>
        <w:rPr>
          <w:spacing w:val="-8"/>
          <w:w w:val="110"/>
        </w:rPr>
        <w:t> </w:t>
      </w:r>
      <w:r>
        <w:rPr>
          <w:w w:val="110"/>
        </w:rPr>
        <w:t>still</w:t>
      </w:r>
      <w:r>
        <w:rPr>
          <w:spacing w:val="-8"/>
          <w:w w:val="110"/>
        </w:rPr>
        <w:t> </w:t>
      </w:r>
      <w:r>
        <w:rPr>
          <w:w w:val="110"/>
        </w:rPr>
        <w:t>issues</w:t>
      </w:r>
      <w:r>
        <w:rPr>
          <w:spacing w:val="-8"/>
          <w:w w:val="110"/>
        </w:rPr>
        <w:t> </w:t>
      </w:r>
      <w:r>
        <w:rPr>
          <w:w w:val="110"/>
        </w:rPr>
        <w:t>regarding</w:t>
      </w:r>
      <w:r>
        <w:rPr>
          <w:spacing w:val="-8"/>
          <w:w w:val="110"/>
        </w:rPr>
        <w:t> </w:t>
      </w:r>
      <w:r>
        <w:rPr>
          <w:w w:val="110"/>
        </w:rPr>
        <w:t>the</w:t>
      </w:r>
      <w:r>
        <w:rPr>
          <w:spacing w:val="-8"/>
          <w:w w:val="110"/>
        </w:rPr>
        <w:t> </w:t>
      </w:r>
      <w:r>
        <w:rPr>
          <w:w w:val="110"/>
        </w:rPr>
        <w:t>fact</w:t>
      </w:r>
      <w:r>
        <w:rPr>
          <w:spacing w:val="-8"/>
          <w:w w:val="110"/>
        </w:rPr>
        <w:t> </w:t>
      </w:r>
      <w:r>
        <w:rPr>
          <w:w w:val="110"/>
        </w:rPr>
        <w:t>that</w:t>
      </w:r>
      <w:r>
        <w:rPr>
          <w:spacing w:val="-8"/>
          <w:w w:val="110"/>
        </w:rPr>
        <w:t> </w:t>
      </w:r>
      <w:r>
        <w:rPr>
          <w:w w:val="110"/>
        </w:rPr>
        <w:t>all</w:t>
      </w:r>
      <w:r>
        <w:rPr>
          <w:spacing w:val="-8"/>
          <w:w w:val="110"/>
        </w:rPr>
        <w:t> </w:t>
      </w:r>
      <w:r>
        <w:rPr>
          <w:w w:val="110"/>
        </w:rPr>
        <w:t>automated</w:t>
      </w:r>
      <w:r>
        <w:rPr>
          <w:spacing w:val="-8"/>
          <w:w w:val="110"/>
        </w:rPr>
        <w:t> </w:t>
      </w:r>
      <w:r>
        <w:rPr>
          <w:w w:val="110"/>
        </w:rPr>
        <w:t>con- trollers should ensure robustness across the diverse patient population and case spectrum. Some previous work has put effort into addressing these issues and improving patient-specific outcomes [</w:t>
      </w:r>
      <w:hyperlink w:history="true" w:anchor="_bookmark52">
        <w:r>
          <w:rPr>
            <w:color w:val="007FAC"/>
            <w:w w:val="110"/>
          </w:rPr>
          <w:t>25</w:t>
        </w:r>
      </w:hyperlink>
      <w:r>
        <w:rPr>
          <w:w w:val="110"/>
        </w:rPr>
        <w:t>,</w:t>
      </w:r>
      <w:hyperlink w:history="true" w:anchor="_bookmark53">
        <w:r>
          <w:rPr>
            <w:color w:val="007FAC"/>
            <w:w w:val="110"/>
          </w:rPr>
          <w:t>26</w:t>
        </w:r>
      </w:hyperlink>
      <w:r>
        <w:rPr>
          <w:w w:val="110"/>
        </w:rPr>
        <w:t>]. Follow- ing</w:t>
      </w:r>
      <w:r>
        <w:rPr>
          <w:spacing w:val="-4"/>
          <w:w w:val="110"/>
        </w:rPr>
        <w:t> </w:t>
      </w:r>
      <w:r>
        <w:rPr>
          <w:w w:val="110"/>
        </w:rPr>
        <w:t>the</w:t>
      </w:r>
      <w:r>
        <w:rPr>
          <w:spacing w:val="-4"/>
          <w:w w:val="110"/>
        </w:rPr>
        <w:t> </w:t>
      </w:r>
      <w:r>
        <w:rPr>
          <w:w w:val="110"/>
        </w:rPr>
        <w:t>closed-loop</w:t>
      </w:r>
      <w:r>
        <w:rPr>
          <w:spacing w:val="-4"/>
          <w:w w:val="110"/>
        </w:rPr>
        <w:t> </w:t>
      </w:r>
      <w:r>
        <w:rPr>
          <w:w w:val="110"/>
        </w:rPr>
        <w:t>modeling</w:t>
      </w:r>
      <w:r>
        <w:rPr>
          <w:spacing w:val="-4"/>
          <w:w w:val="110"/>
        </w:rPr>
        <w:t> </w:t>
      </w:r>
      <w:r>
        <w:rPr>
          <w:w w:val="110"/>
        </w:rPr>
        <w:t>concept,</w:t>
      </w:r>
      <w:r>
        <w:rPr>
          <w:spacing w:val="-4"/>
          <w:w w:val="110"/>
        </w:rPr>
        <w:t> </w:t>
      </w:r>
      <w:r>
        <w:rPr>
          <w:w w:val="110"/>
        </w:rPr>
        <w:t>applying</w:t>
      </w:r>
      <w:r>
        <w:rPr>
          <w:spacing w:val="-4"/>
          <w:w w:val="110"/>
        </w:rPr>
        <w:t> </w:t>
      </w:r>
      <w:r>
        <w:rPr>
          <w:w w:val="110"/>
        </w:rPr>
        <w:t>reinforcement</w:t>
      </w:r>
      <w:r>
        <w:rPr>
          <w:spacing w:val="-4"/>
          <w:w w:val="110"/>
        </w:rPr>
        <w:t> </w:t>
      </w:r>
      <w:r>
        <w:rPr>
          <w:w w:val="110"/>
        </w:rPr>
        <w:t>learning simplified</w:t>
      </w:r>
      <w:r>
        <w:rPr>
          <w:w w:val="110"/>
        </w:rPr>
        <w:t> the</w:t>
      </w:r>
      <w:r>
        <w:rPr>
          <w:w w:val="110"/>
        </w:rPr>
        <w:t> previously</w:t>
      </w:r>
      <w:r>
        <w:rPr>
          <w:w w:val="110"/>
        </w:rPr>
        <w:t> proposed</w:t>
      </w:r>
      <w:r>
        <w:rPr>
          <w:w w:val="110"/>
        </w:rPr>
        <w:t> models,</w:t>
      </w:r>
      <w:r>
        <w:rPr>
          <w:w w:val="110"/>
        </w:rPr>
        <w:t> allowing</w:t>
      </w:r>
      <w:r>
        <w:rPr>
          <w:w w:val="110"/>
        </w:rPr>
        <w:t> more</w:t>
      </w:r>
      <w:r>
        <w:rPr>
          <w:w w:val="110"/>
        </w:rPr>
        <w:t> accurate anesthesia operations in complex conditions with small workloads [</w:t>
      </w:r>
      <w:hyperlink w:history="true" w:anchor="_bookmark38">
        <w:r>
          <w:rPr>
            <w:color w:val="007FAC"/>
            <w:w w:val="110"/>
          </w:rPr>
          <w:t>9</w:t>
        </w:r>
      </w:hyperlink>
      <w:r>
        <w:rPr>
          <w:w w:val="110"/>
        </w:rPr>
        <w:t>]. These</w:t>
      </w:r>
      <w:r>
        <w:rPr>
          <w:spacing w:val="-2"/>
          <w:w w:val="110"/>
        </w:rPr>
        <w:t> </w:t>
      </w:r>
      <w:r>
        <w:rPr>
          <w:w w:val="110"/>
        </w:rPr>
        <w:t>previous</w:t>
      </w:r>
      <w:r>
        <w:rPr>
          <w:spacing w:val="-2"/>
          <w:w w:val="110"/>
        </w:rPr>
        <w:t> </w:t>
      </w:r>
      <w:r>
        <w:rPr>
          <w:w w:val="110"/>
        </w:rPr>
        <w:t>efforts</w:t>
      </w:r>
      <w:r>
        <w:rPr>
          <w:spacing w:val="-2"/>
          <w:w w:val="110"/>
        </w:rPr>
        <w:t> </w:t>
      </w:r>
      <w:r>
        <w:rPr>
          <w:w w:val="110"/>
        </w:rPr>
        <w:t>form</w:t>
      </w:r>
      <w:r>
        <w:rPr>
          <w:spacing w:val="-2"/>
          <w:w w:val="110"/>
        </w:rPr>
        <w:t> </w:t>
      </w:r>
      <w:r>
        <w:rPr>
          <w:w w:val="110"/>
        </w:rPr>
        <w:t>the</w:t>
      </w:r>
      <w:r>
        <w:rPr>
          <w:spacing w:val="-2"/>
          <w:w w:val="110"/>
        </w:rPr>
        <w:t> </w:t>
      </w:r>
      <w:r>
        <w:rPr>
          <w:w w:val="110"/>
        </w:rPr>
        <w:t>basis</w:t>
      </w:r>
      <w:r>
        <w:rPr>
          <w:spacing w:val="-2"/>
          <w:w w:val="110"/>
        </w:rPr>
        <w:t> </w:t>
      </w:r>
      <w:r>
        <w:rPr>
          <w:w w:val="110"/>
        </w:rPr>
        <w:t>of</w:t>
      </w:r>
      <w:r>
        <w:rPr>
          <w:spacing w:val="-2"/>
          <w:w w:val="110"/>
        </w:rPr>
        <w:t> </w:t>
      </w:r>
      <w:r>
        <w:rPr>
          <w:w w:val="110"/>
        </w:rPr>
        <w:t>our</w:t>
      </w:r>
      <w:r>
        <w:rPr>
          <w:spacing w:val="-2"/>
          <w:w w:val="110"/>
        </w:rPr>
        <w:t> </w:t>
      </w:r>
      <w:r>
        <w:rPr>
          <w:w w:val="110"/>
        </w:rPr>
        <w:t>approach</w:t>
      </w:r>
      <w:r>
        <w:rPr>
          <w:spacing w:val="-2"/>
          <w:w w:val="110"/>
        </w:rPr>
        <w:t> </w:t>
      </w:r>
      <w:r>
        <w:rPr>
          <w:w w:val="110"/>
        </w:rPr>
        <w:t>in</w:t>
      </w:r>
      <w:r>
        <w:rPr>
          <w:spacing w:val="-2"/>
          <w:w w:val="110"/>
        </w:rPr>
        <w:t> </w:t>
      </w:r>
      <w:r>
        <w:rPr>
          <w:w w:val="110"/>
        </w:rPr>
        <w:t>which</w:t>
      </w:r>
      <w:r>
        <w:rPr>
          <w:spacing w:val="-2"/>
          <w:w w:val="110"/>
        </w:rPr>
        <w:t> </w:t>
      </w:r>
      <w:r>
        <w:rPr>
          <w:w w:val="110"/>
        </w:rPr>
        <w:t>we</w:t>
      </w:r>
      <w:r>
        <w:rPr>
          <w:spacing w:val="-2"/>
          <w:w w:val="110"/>
        </w:rPr>
        <w:t> </w:t>
      </w:r>
      <w:r>
        <w:rPr>
          <w:w w:val="110"/>
        </w:rPr>
        <w:t>also apply</w:t>
      </w:r>
      <w:r>
        <w:rPr>
          <w:w w:val="110"/>
        </w:rPr>
        <w:t> a</w:t>
      </w:r>
      <w:r>
        <w:rPr>
          <w:w w:val="110"/>
        </w:rPr>
        <w:t> reinforcement</w:t>
      </w:r>
      <w:r>
        <w:rPr>
          <w:w w:val="110"/>
        </w:rPr>
        <w:t> learning-based</w:t>
      </w:r>
      <w:r>
        <w:rPr>
          <w:w w:val="110"/>
        </w:rPr>
        <w:t> technique</w:t>
      </w:r>
      <w:r>
        <w:rPr>
          <w:w w:val="110"/>
        </w:rPr>
        <w:t> for</w:t>
      </w:r>
      <w:r>
        <w:rPr>
          <w:w w:val="110"/>
        </w:rPr>
        <w:t> adaptive</w:t>
      </w:r>
      <w:r>
        <w:rPr>
          <w:w w:val="110"/>
        </w:rPr>
        <w:t> propofol infusion control. (see </w:t>
      </w:r>
      <w:hyperlink w:history="true" w:anchor="_bookmark10">
        <w:r>
          <w:rPr>
            <w:color w:val="007FAC"/>
            <w:w w:val="110"/>
          </w:rPr>
          <w:t>Figs.</w:t>
        </w:r>
      </w:hyperlink>
      <w:r>
        <w:rPr>
          <w:color w:val="007FAC"/>
          <w:w w:val="110"/>
        </w:rPr>
        <w:t> </w:t>
      </w:r>
      <w:hyperlink w:history="true" w:anchor="_bookmark10">
        <w:r>
          <w:rPr>
            <w:color w:val="007FAC"/>
            <w:w w:val="110"/>
          </w:rPr>
          <w:t>3</w:t>
        </w:r>
      </w:hyperlink>
      <w:r>
        <w:rPr>
          <w:color w:val="007FAC"/>
          <w:w w:val="110"/>
        </w:rPr>
        <w:t> </w:t>
      </w:r>
      <w:r>
        <w:rPr>
          <w:w w:val="110"/>
        </w:rPr>
        <w:t>and </w:t>
      </w:r>
      <w:hyperlink w:history="true" w:anchor="_bookmark15">
        <w:r>
          <w:rPr>
            <w:color w:val="007FAC"/>
            <w:w w:val="110"/>
          </w:rPr>
          <w:t>5</w:t>
        </w:r>
      </w:hyperlink>
      <w:r>
        <w:rPr>
          <w:w w:val="110"/>
        </w:rPr>
        <w:t>).</w:t>
      </w:r>
    </w:p>
    <w:p>
      <w:pPr>
        <w:pStyle w:val="BodyText"/>
        <w:spacing w:before="4"/>
      </w:pPr>
    </w:p>
    <w:p>
      <w:pPr>
        <w:pStyle w:val="Heading1"/>
        <w:numPr>
          <w:ilvl w:val="0"/>
          <w:numId w:val="1"/>
        </w:numPr>
        <w:tabs>
          <w:tab w:pos="266" w:val="left" w:leader="none"/>
        </w:tabs>
        <w:spacing w:line="273" w:lineRule="auto" w:before="0" w:after="0"/>
        <w:ind w:left="43" w:right="0" w:firstLine="0"/>
        <w:jc w:val="left"/>
      </w:pPr>
      <w:bookmarkStart w:name="Patient Dynamics Model for Propofol and " w:id="17"/>
      <w:bookmarkEnd w:id="17"/>
      <w:r>
        <w:rPr>
          <w:b w:val="0"/>
        </w:rPr>
      </w:r>
      <w:r>
        <w:rPr>
          <w:w w:val="110"/>
        </w:rPr>
        <w:t>Patient dynamics model for propofol and remifentanil </w:t>
      </w:r>
      <w:r>
        <w:rPr>
          <w:w w:val="110"/>
        </w:rPr>
        <w:t>infusion in anesthesia</w:t>
      </w:r>
    </w:p>
    <w:p>
      <w:pPr>
        <w:pStyle w:val="BodyText"/>
        <w:spacing w:line="200" w:lineRule="atLeast" w:before="146"/>
        <w:ind w:left="43" w:firstLine="239"/>
        <w:jc w:val="both"/>
      </w:pPr>
      <w:bookmarkStart w:name="_bookmark11" w:id="18"/>
      <w:bookmarkEnd w:id="18"/>
      <w:r>
        <w:rPr/>
      </w:r>
      <w:r>
        <w:rPr>
          <w:w w:val="110"/>
        </w:rPr>
        <w:t>Our</w:t>
      </w:r>
      <w:r>
        <w:rPr>
          <w:spacing w:val="-10"/>
          <w:w w:val="110"/>
        </w:rPr>
        <w:t> </w:t>
      </w:r>
      <w:r>
        <w:rPr>
          <w:w w:val="110"/>
        </w:rPr>
        <w:t>proposed</w:t>
      </w:r>
      <w:r>
        <w:rPr>
          <w:spacing w:val="-10"/>
          <w:w w:val="110"/>
        </w:rPr>
        <w:t> </w:t>
      </w:r>
      <w:r>
        <w:rPr>
          <w:w w:val="110"/>
        </w:rPr>
        <w:t>system</w:t>
      </w:r>
      <w:r>
        <w:rPr>
          <w:spacing w:val="-10"/>
          <w:w w:val="110"/>
        </w:rPr>
        <w:t> </w:t>
      </w:r>
      <w:r>
        <w:rPr>
          <w:w w:val="110"/>
        </w:rPr>
        <w:t>for</w:t>
      </w:r>
      <w:r>
        <w:rPr>
          <w:spacing w:val="-10"/>
          <w:w w:val="110"/>
        </w:rPr>
        <w:t> </w:t>
      </w:r>
      <w:r>
        <w:rPr>
          <w:w w:val="110"/>
        </w:rPr>
        <w:t>autonomous</w:t>
      </w:r>
      <w:r>
        <w:rPr>
          <w:spacing w:val="-10"/>
          <w:w w:val="110"/>
        </w:rPr>
        <w:t> </w:t>
      </w:r>
      <w:r>
        <w:rPr>
          <w:w w:val="110"/>
        </w:rPr>
        <w:t>propofol</w:t>
      </w:r>
      <w:r>
        <w:rPr>
          <w:spacing w:val="-10"/>
          <w:w w:val="110"/>
        </w:rPr>
        <w:t> </w:t>
      </w:r>
      <w:r>
        <w:rPr>
          <w:w w:val="110"/>
        </w:rPr>
        <w:t>infusion</w:t>
      </w:r>
      <w:r>
        <w:rPr>
          <w:spacing w:val="-10"/>
          <w:w w:val="110"/>
        </w:rPr>
        <w:t> </w:t>
      </w:r>
      <w:r>
        <w:rPr>
          <w:w w:val="110"/>
        </w:rPr>
        <w:t>control</w:t>
      </w:r>
      <w:r>
        <w:rPr>
          <w:spacing w:val="-10"/>
          <w:w w:val="110"/>
        </w:rPr>
        <w:t> </w:t>
      </w:r>
      <w:r>
        <w:rPr>
          <w:w w:val="110"/>
        </w:rPr>
        <w:t>con- sists of two main phases: (1) human dynamics modeling and (2) deep reinforcement learning-based propofol dose prediction. In this section, we</w:t>
      </w:r>
      <w:r>
        <w:rPr>
          <w:w w:val="110"/>
        </w:rPr>
        <w:t> introduce</w:t>
      </w:r>
      <w:r>
        <w:rPr>
          <w:w w:val="110"/>
        </w:rPr>
        <w:t> how</w:t>
      </w:r>
      <w:r>
        <w:rPr>
          <w:w w:val="110"/>
        </w:rPr>
        <w:t> our</w:t>
      </w:r>
      <w:r>
        <w:rPr>
          <w:w w:val="110"/>
        </w:rPr>
        <w:t> system</w:t>
      </w:r>
      <w:r>
        <w:rPr>
          <w:w w:val="110"/>
        </w:rPr>
        <w:t> models</w:t>
      </w:r>
      <w:r>
        <w:rPr>
          <w:w w:val="110"/>
        </w:rPr>
        <w:t> the</w:t>
      </w:r>
      <w:r>
        <w:rPr>
          <w:w w:val="110"/>
        </w:rPr>
        <w:t> per-patient</w:t>
      </w:r>
      <w:r>
        <w:rPr>
          <w:w w:val="110"/>
        </w:rPr>
        <w:t> characteristics based</w:t>
      </w:r>
      <w:r>
        <w:rPr>
          <w:spacing w:val="40"/>
          <w:w w:val="110"/>
        </w:rPr>
        <w:t> </w:t>
      </w:r>
      <w:r>
        <w:rPr>
          <w:w w:val="110"/>
        </w:rPr>
        <w:t>on</w:t>
      </w:r>
      <w:r>
        <w:rPr>
          <w:spacing w:val="41"/>
          <w:w w:val="110"/>
        </w:rPr>
        <w:t> </w:t>
      </w:r>
      <w:r>
        <w:rPr>
          <w:w w:val="110"/>
        </w:rPr>
        <w:t>propofol</w:t>
      </w:r>
      <w:r>
        <w:rPr>
          <w:spacing w:val="40"/>
          <w:w w:val="110"/>
        </w:rPr>
        <w:t> </w:t>
      </w:r>
      <w:r>
        <w:rPr>
          <w:w w:val="110"/>
        </w:rPr>
        <w:t>and</w:t>
      </w:r>
      <w:r>
        <w:rPr>
          <w:spacing w:val="41"/>
          <w:w w:val="110"/>
        </w:rPr>
        <w:t> </w:t>
      </w:r>
      <w:r>
        <w:rPr>
          <w:w w:val="110"/>
        </w:rPr>
        <w:t>remifentanil</w:t>
      </w:r>
      <w:r>
        <w:rPr>
          <w:spacing w:val="41"/>
          <w:w w:val="110"/>
        </w:rPr>
        <w:t> </w:t>
      </w:r>
      <w:r>
        <w:rPr>
          <w:w w:val="110"/>
        </w:rPr>
        <w:t>infusion</w:t>
      </w:r>
      <w:r>
        <w:rPr>
          <w:spacing w:val="40"/>
          <w:w w:val="110"/>
        </w:rPr>
        <w:t> </w:t>
      </w:r>
      <w:r>
        <w:rPr>
          <w:w w:val="110"/>
        </w:rPr>
        <w:t>histories</w:t>
      </w:r>
      <w:r>
        <w:rPr>
          <w:spacing w:val="41"/>
          <w:w w:val="110"/>
        </w:rPr>
        <w:t> </w:t>
      </w:r>
      <w:r>
        <w:rPr>
          <w:w w:val="110"/>
        </w:rPr>
        <w:t>and</w:t>
      </w:r>
      <w:r>
        <w:rPr>
          <w:spacing w:val="41"/>
          <w:w w:val="110"/>
        </w:rPr>
        <w:t> </w:t>
      </w:r>
      <w:r>
        <w:rPr>
          <w:spacing w:val="-2"/>
          <w:w w:val="110"/>
        </w:rPr>
        <w:t>personal</w:t>
      </w:r>
    </w:p>
    <w:p>
      <w:pPr>
        <w:pStyle w:val="BodyText"/>
        <w:spacing w:line="278" w:lineRule="auto" w:before="61"/>
        <w:ind w:left="43" w:right="41" w:firstLine="239"/>
        <w:jc w:val="both"/>
      </w:pPr>
      <w:r>
        <w:rPr/>
        <w:br w:type="column"/>
      </w:r>
      <w:r>
        <w:rPr>
          <w:w w:val="110"/>
        </w:rPr>
        <w:t>Once</w:t>
      </w:r>
      <w:r>
        <w:rPr>
          <w:w w:val="110"/>
        </w:rPr>
        <w:t> obtaining</w:t>
      </w:r>
      <w:r>
        <w:rPr>
          <w:w w:val="110"/>
        </w:rPr>
        <w:t> the</w:t>
      </w:r>
      <w:r>
        <w:rPr>
          <w:w w:val="110"/>
        </w:rPr>
        <w:t> </w:t>
      </w:r>
      <w:r>
        <w:rPr>
          <w:i/>
          <w:w w:val="110"/>
        </w:rPr>
        <w:t>lbm</w:t>
      </w:r>
      <w:r>
        <w:rPr>
          <w:w w:val="110"/>
        </w:rPr>
        <w:t>,</w:t>
      </w:r>
      <w:r>
        <w:rPr>
          <w:w w:val="110"/>
        </w:rPr>
        <w:t> the</w:t>
      </w:r>
      <w:r>
        <w:rPr>
          <w:w w:val="110"/>
        </w:rPr>
        <w:t> three-component</w:t>
      </w:r>
      <w:r>
        <w:rPr>
          <w:w w:val="110"/>
        </w:rPr>
        <w:t> model</w:t>
      </w:r>
      <w:r>
        <w:rPr>
          <w:w w:val="110"/>
        </w:rPr>
        <w:t> for</w:t>
      </w:r>
      <w:r>
        <w:rPr>
          <w:w w:val="110"/>
        </w:rPr>
        <w:t> </w:t>
      </w:r>
      <w:r>
        <w:rPr>
          <w:w w:val="110"/>
        </w:rPr>
        <w:t>propofol introduced</w:t>
      </w:r>
      <w:r>
        <w:rPr>
          <w:w w:val="110"/>
        </w:rPr>
        <w:t> in</w:t>
      </w:r>
      <w:r>
        <w:rPr>
          <w:w w:val="110"/>
        </w:rPr>
        <w:t> Schnider</w:t>
      </w:r>
      <w:r>
        <w:rPr>
          <w:w w:val="110"/>
        </w:rPr>
        <w:t> et</w:t>
      </w:r>
      <w:r>
        <w:rPr>
          <w:w w:val="110"/>
        </w:rPr>
        <w:t> al.</w:t>
      </w:r>
      <w:r>
        <w:rPr>
          <w:w w:val="110"/>
        </w:rPr>
        <w:t> [</w:t>
      </w:r>
      <w:hyperlink w:history="true" w:anchor="_bookmark54">
        <w:r>
          <w:rPr>
            <w:color w:val="007FAC"/>
            <w:w w:val="110"/>
          </w:rPr>
          <w:t>27</w:t>
        </w:r>
      </w:hyperlink>
      <w:r>
        <w:rPr>
          <w:w w:val="110"/>
        </w:rPr>
        <w:t>]</w:t>
      </w:r>
      <w:r>
        <w:rPr>
          <w:w w:val="110"/>
        </w:rPr>
        <w:t> is</w:t>
      </w:r>
      <w:r>
        <w:rPr>
          <w:w w:val="110"/>
        </w:rPr>
        <w:t> used;</w:t>
      </w:r>
      <w:r>
        <w:rPr>
          <w:w w:val="110"/>
        </w:rPr>
        <w:t> thus,</w:t>
      </w:r>
      <w:r>
        <w:rPr>
          <w:w w:val="110"/>
        </w:rPr>
        <w:t> the</w:t>
      </w:r>
      <w:r>
        <w:rPr>
          <w:w w:val="110"/>
        </w:rPr>
        <w:t> parameters</w:t>
      </w:r>
      <w:r>
        <w:rPr>
          <w:w w:val="110"/>
        </w:rPr>
        <w:t> are calculated by means of the following parametric relations:</w:t>
      </w:r>
    </w:p>
    <w:p>
      <w:pPr>
        <w:tabs>
          <w:tab w:pos="4811" w:val="left" w:leader="none"/>
        </w:tabs>
        <w:spacing w:before="127"/>
        <w:ind w:left="0" w:right="41" w:firstLine="0"/>
        <w:jc w:val="right"/>
        <w:rPr>
          <w:sz w:val="16"/>
        </w:rPr>
      </w:pPr>
      <w:r>
        <w:rPr>
          <w:sz w:val="16"/>
        </w:rPr>
        <mc:AlternateContent>
          <mc:Choice Requires="wps">
            <w:drawing>
              <wp:anchor distT="0" distB="0" distL="0" distR="0" allowOverlap="1" layoutInCell="1" locked="0" behindDoc="1" simplePos="0" relativeHeight="486414848">
                <wp:simplePos x="0" y="0"/>
                <wp:positionH relativeFrom="page">
                  <wp:posOffset>4055414</wp:posOffset>
                </wp:positionH>
                <wp:positionV relativeFrom="paragraph">
                  <wp:posOffset>138599</wp:posOffset>
                </wp:positionV>
                <wp:extent cx="38100" cy="104139"/>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1</w:t>
                            </w:r>
                          </w:p>
                        </w:txbxContent>
                      </wps:txbx>
                      <wps:bodyPr wrap="square" lIns="0" tIns="0" rIns="0" bIns="0" rtlCol="0">
                        <a:noAutofit/>
                      </wps:bodyPr>
                    </wps:wsp>
                  </a:graphicData>
                </a:graphic>
              </wp:anchor>
            </w:drawing>
          </mc:Choice>
          <mc:Fallback>
            <w:pict>
              <v:shape style="position:absolute;margin-left:319.324005pt;margin-top:10.913345pt;width:3pt;height:8.2pt;mso-position-horizontal-relative:page;mso-position-vertical-relative:paragraph;z-index:-16901632" type="#_x0000_t202" id="docshape19" filled="false" stroked="false">
                <v:textbox inset="0,0,0,0">
                  <w:txbxContent>
                    <w:p>
                      <w:pPr>
                        <w:spacing w:before="8"/>
                        <w:ind w:left="0" w:right="0" w:firstLine="0"/>
                        <w:jc w:val="left"/>
                        <w:rPr>
                          <w:rFonts w:ascii="Cambria"/>
                          <w:sz w:val="12"/>
                        </w:rPr>
                      </w:pPr>
                      <w:r>
                        <w:rPr>
                          <w:rFonts w:ascii="Cambria"/>
                          <w:spacing w:val="-10"/>
                          <w:w w:val="90"/>
                          <w:sz w:val="12"/>
                        </w:rPr>
                        <w:t>1</w:t>
                      </w:r>
                    </w:p>
                  </w:txbxContent>
                </v:textbox>
                <w10:wrap type="none"/>
              </v:shape>
            </w:pict>
          </mc:Fallback>
        </mc:AlternateContent>
      </w:r>
      <w:r>
        <w:rPr>
          <w:i/>
          <w:w w:val="85"/>
          <w:sz w:val="16"/>
        </w:rPr>
        <w:t>𝑉</w:t>
      </w:r>
      <w:r>
        <w:rPr>
          <w:i/>
          <w:spacing w:val="-4"/>
          <w:w w:val="85"/>
          <w:sz w:val="16"/>
        </w:rPr>
        <w:t> </w:t>
      </w:r>
      <w:r>
        <w:rPr>
          <w:i/>
          <w:w w:val="85"/>
          <w:sz w:val="16"/>
        </w:rPr>
        <w:t>𝑜𝑙</w:t>
      </w:r>
      <w:r>
        <w:rPr>
          <w:w w:val="85"/>
          <w:sz w:val="16"/>
          <w:vertAlign w:val="superscript"/>
        </w:rPr>
        <w:t>PPF</w:t>
      </w:r>
      <w:r>
        <w:rPr>
          <w:spacing w:val="20"/>
          <w:sz w:val="16"/>
          <w:vertAlign w:val="baseline"/>
        </w:rPr>
        <w:t> </w:t>
      </w:r>
      <w:r>
        <w:rPr>
          <w:rFonts w:ascii="Cambria" w:hAnsi="Cambria" w:eastAsia="Cambria"/>
          <w:w w:val="85"/>
          <w:sz w:val="16"/>
          <w:vertAlign w:val="baseline"/>
        </w:rPr>
        <w:t>=</w:t>
      </w:r>
      <w:r>
        <w:rPr>
          <w:rFonts w:ascii="Cambria" w:hAnsi="Cambria" w:eastAsia="Cambria"/>
          <w:spacing w:val="20"/>
          <w:sz w:val="16"/>
          <w:vertAlign w:val="baseline"/>
        </w:rPr>
        <w:t> </w:t>
      </w:r>
      <w:r>
        <w:rPr>
          <w:i/>
          <w:spacing w:val="-5"/>
          <w:w w:val="85"/>
          <w:sz w:val="16"/>
          <w:vertAlign w:val="baseline"/>
        </w:rPr>
        <w:t>ℎ</w:t>
      </w:r>
      <w:r>
        <w:rPr>
          <w:rFonts w:ascii="Cambria" w:hAnsi="Cambria" w:eastAsia="Cambria"/>
          <w:spacing w:val="-5"/>
          <w:w w:val="85"/>
          <w:position w:val="-3"/>
          <w:sz w:val="12"/>
          <w:vertAlign w:val="baseline"/>
        </w:rPr>
        <w:t>1</w:t>
      </w:r>
      <w:r>
        <w:rPr>
          <w:i/>
          <w:spacing w:val="-5"/>
          <w:w w:val="85"/>
          <w:sz w:val="16"/>
          <w:vertAlign w:val="baseline"/>
        </w:rPr>
        <w:t>,</w:t>
      </w:r>
      <w:r>
        <w:rPr>
          <w:i/>
          <w:sz w:val="16"/>
          <w:vertAlign w:val="baseline"/>
        </w:rPr>
        <w:tab/>
      </w:r>
      <w:r>
        <w:rPr>
          <w:spacing w:val="-5"/>
          <w:sz w:val="16"/>
          <w:vertAlign w:val="baseline"/>
        </w:rPr>
        <w:t>(6)</w:t>
      </w:r>
    </w:p>
    <w:p>
      <w:pPr>
        <w:tabs>
          <w:tab w:pos="4811" w:val="left" w:leader="none"/>
        </w:tabs>
        <w:spacing w:before="141"/>
        <w:ind w:left="0" w:right="41" w:firstLine="0"/>
        <w:jc w:val="right"/>
        <w:rPr>
          <w:sz w:val="16"/>
        </w:rPr>
      </w:pPr>
      <w:r>
        <w:rPr>
          <w:sz w:val="16"/>
        </w:rPr>
        <mc:AlternateContent>
          <mc:Choice Requires="wps">
            <w:drawing>
              <wp:anchor distT="0" distB="0" distL="0" distR="0" allowOverlap="1" layoutInCell="1" locked="0" behindDoc="1" simplePos="0" relativeHeight="486419968">
                <wp:simplePos x="0" y="0"/>
                <wp:positionH relativeFrom="page">
                  <wp:posOffset>4055414</wp:posOffset>
                </wp:positionH>
                <wp:positionV relativeFrom="paragraph">
                  <wp:posOffset>134185</wp:posOffset>
                </wp:positionV>
                <wp:extent cx="1007110" cy="1174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07110" cy="117475"/>
                        </a:xfrm>
                        <a:prstGeom prst="rect">
                          <a:avLst/>
                        </a:prstGeom>
                      </wps:spPr>
                      <wps:txbx>
                        <w:txbxContent>
                          <w:p>
                            <w:pPr>
                              <w:tabs>
                                <w:tab w:pos="553" w:val="left" w:leader="none"/>
                                <w:tab w:pos="895" w:val="left" w:leader="none"/>
                                <w:tab w:pos="1526" w:val="left" w:leader="none"/>
                              </w:tabs>
                              <w:spacing w:before="8"/>
                              <w:ind w:left="0" w:right="0" w:firstLine="0"/>
                              <w:jc w:val="left"/>
                              <w:rPr>
                                <w:rFonts w:ascii="Cambria"/>
                                <w:sz w:val="12"/>
                              </w:rPr>
                            </w:pPr>
                            <w:r>
                              <w:rPr>
                                <w:rFonts w:ascii="Cambria"/>
                                <w:spacing w:val="-10"/>
                                <w:position w:val="-1"/>
                                <w:sz w:val="12"/>
                              </w:rPr>
                              <w:t>2</w:t>
                            </w:r>
                            <w:r>
                              <w:rPr>
                                <w:rFonts w:ascii="Cambria"/>
                                <w:position w:val="-1"/>
                                <w:sz w:val="12"/>
                              </w:rPr>
                              <w:tab/>
                            </w:r>
                            <w:r>
                              <w:rPr>
                                <w:rFonts w:ascii="Cambria"/>
                                <w:spacing w:val="-10"/>
                                <w:sz w:val="12"/>
                              </w:rPr>
                              <w:t>2</w:t>
                            </w:r>
                            <w:r>
                              <w:rPr>
                                <w:rFonts w:ascii="Cambria"/>
                                <w:sz w:val="12"/>
                              </w:rPr>
                              <w:tab/>
                            </w:r>
                            <w:r>
                              <w:rPr>
                                <w:rFonts w:ascii="Cambria"/>
                                <w:spacing w:val="-10"/>
                                <w:sz w:val="12"/>
                              </w:rPr>
                              <w:t>3</w:t>
                            </w:r>
                            <w:r>
                              <w:rPr>
                                <w:rFonts w:ascii="Cambria"/>
                                <w:sz w:val="12"/>
                              </w:rPr>
                              <w:tab/>
                            </w:r>
                            <w:r>
                              <w:rPr>
                                <w:rFonts w:ascii="Cambria"/>
                                <w:spacing w:val="-18"/>
                                <w:sz w:val="12"/>
                              </w:rPr>
                              <w:t>4</w:t>
                            </w:r>
                          </w:p>
                        </w:txbxContent>
                      </wps:txbx>
                      <wps:bodyPr wrap="square" lIns="0" tIns="0" rIns="0" bIns="0" rtlCol="0">
                        <a:noAutofit/>
                      </wps:bodyPr>
                    </wps:wsp>
                  </a:graphicData>
                </a:graphic>
              </wp:anchor>
            </w:drawing>
          </mc:Choice>
          <mc:Fallback>
            <w:pict>
              <v:shape style="position:absolute;margin-left:319.324005pt;margin-top:10.565775pt;width:79.3pt;height:9.25pt;mso-position-horizontal-relative:page;mso-position-vertical-relative:paragraph;z-index:-16896512" type="#_x0000_t202" id="docshape20" filled="false" stroked="false">
                <v:textbox inset="0,0,0,0">
                  <w:txbxContent>
                    <w:p>
                      <w:pPr>
                        <w:tabs>
                          <w:tab w:pos="553" w:val="left" w:leader="none"/>
                          <w:tab w:pos="895" w:val="left" w:leader="none"/>
                          <w:tab w:pos="1526" w:val="left" w:leader="none"/>
                        </w:tabs>
                        <w:spacing w:before="8"/>
                        <w:ind w:left="0" w:right="0" w:firstLine="0"/>
                        <w:jc w:val="left"/>
                        <w:rPr>
                          <w:rFonts w:ascii="Cambria"/>
                          <w:sz w:val="12"/>
                        </w:rPr>
                      </w:pPr>
                      <w:r>
                        <w:rPr>
                          <w:rFonts w:ascii="Cambria"/>
                          <w:spacing w:val="-10"/>
                          <w:position w:val="-1"/>
                          <w:sz w:val="12"/>
                        </w:rPr>
                        <w:t>2</w:t>
                      </w:r>
                      <w:r>
                        <w:rPr>
                          <w:rFonts w:ascii="Cambria"/>
                          <w:position w:val="-1"/>
                          <w:sz w:val="12"/>
                        </w:rPr>
                        <w:tab/>
                      </w:r>
                      <w:r>
                        <w:rPr>
                          <w:rFonts w:ascii="Cambria"/>
                          <w:spacing w:val="-10"/>
                          <w:sz w:val="12"/>
                        </w:rPr>
                        <w:t>2</w:t>
                      </w:r>
                      <w:r>
                        <w:rPr>
                          <w:rFonts w:ascii="Cambria"/>
                          <w:sz w:val="12"/>
                        </w:rPr>
                        <w:tab/>
                      </w:r>
                      <w:r>
                        <w:rPr>
                          <w:rFonts w:ascii="Cambria"/>
                          <w:spacing w:val="-10"/>
                          <w:sz w:val="12"/>
                        </w:rPr>
                        <w:t>3</w:t>
                      </w:r>
                      <w:r>
                        <w:rPr>
                          <w:rFonts w:ascii="Cambria"/>
                          <w:sz w:val="12"/>
                        </w:rPr>
                        <w:tab/>
                      </w:r>
                      <w:r>
                        <w:rPr>
                          <w:rFonts w:ascii="Cambria"/>
                          <w:spacing w:val="-18"/>
                          <w:sz w:val="12"/>
                        </w:rPr>
                        <w:t>4</w:t>
                      </w:r>
                    </w:p>
                  </w:txbxContent>
                </v:textbox>
                <w10:wrap type="none"/>
              </v:shape>
            </w:pict>
          </mc:Fallback>
        </mc:AlternateContent>
      </w:r>
      <w:r>
        <w:rPr>
          <w:i/>
          <w:w w:val="90"/>
          <w:sz w:val="16"/>
        </w:rPr>
        <w:t>𝑉</w:t>
      </w:r>
      <w:r>
        <w:rPr>
          <w:i/>
          <w:spacing w:val="-6"/>
          <w:w w:val="90"/>
          <w:sz w:val="16"/>
        </w:rPr>
        <w:t> </w:t>
      </w:r>
      <w:r>
        <w:rPr>
          <w:i/>
          <w:w w:val="90"/>
          <w:sz w:val="16"/>
        </w:rPr>
        <w:t>𝑜𝑙</w:t>
      </w:r>
      <w:r>
        <w:rPr>
          <w:w w:val="90"/>
          <w:sz w:val="16"/>
          <w:vertAlign w:val="superscript"/>
        </w:rPr>
        <w:t>PPF</w:t>
      </w:r>
      <w:r>
        <w:rPr>
          <w:spacing w:val="22"/>
          <w:sz w:val="16"/>
          <w:vertAlign w:val="baseline"/>
        </w:rPr>
        <w:t> </w:t>
      </w:r>
      <w:r>
        <w:rPr>
          <w:rFonts w:ascii="Cambria" w:hAnsi="Cambria" w:eastAsia="Cambria"/>
          <w:w w:val="90"/>
          <w:sz w:val="16"/>
          <w:vertAlign w:val="baseline"/>
        </w:rPr>
        <w:t>=</w:t>
      </w:r>
      <w:r>
        <w:rPr>
          <w:rFonts w:ascii="Cambria" w:hAnsi="Cambria" w:eastAsia="Cambria"/>
          <w:spacing w:val="21"/>
          <w:sz w:val="16"/>
          <w:vertAlign w:val="baseline"/>
        </w:rPr>
        <w:t> </w:t>
      </w:r>
      <w:r>
        <w:rPr>
          <w:i/>
          <w:w w:val="90"/>
          <w:sz w:val="16"/>
          <w:vertAlign w:val="baseline"/>
        </w:rPr>
        <w:t>ℎ</w:t>
      </w:r>
      <w:r>
        <w:rPr>
          <w:i/>
          <w:spacing w:val="46"/>
          <w:sz w:val="16"/>
          <w:vertAlign w:val="baseline"/>
        </w:rPr>
        <w:t> </w:t>
      </w:r>
      <w:r>
        <w:rPr>
          <w:rFonts w:ascii="Cambria" w:hAnsi="Cambria" w:eastAsia="Cambria"/>
          <w:w w:val="90"/>
          <w:sz w:val="16"/>
          <w:vertAlign w:val="baseline"/>
        </w:rPr>
        <w:t>−</w:t>
      </w:r>
      <w:r>
        <w:rPr>
          <w:rFonts w:ascii="Cambria" w:hAnsi="Cambria" w:eastAsia="Cambria"/>
          <w:spacing w:val="-2"/>
          <w:w w:val="90"/>
          <w:sz w:val="16"/>
          <w:vertAlign w:val="baseline"/>
        </w:rPr>
        <w:t> </w:t>
      </w:r>
      <w:r>
        <w:rPr>
          <w:i/>
          <w:w w:val="90"/>
          <w:sz w:val="16"/>
          <w:vertAlign w:val="baseline"/>
        </w:rPr>
        <w:t>ℎ</w:t>
      </w:r>
      <w:r>
        <w:rPr>
          <w:i/>
          <w:spacing w:val="16"/>
          <w:sz w:val="16"/>
          <w:vertAlign w:val="baseline"/>
        </w:rPr>
        <w:t> </w:t>
      </w:r>
      <w:r>
        <w:rPr>
          <w:rFonts w:ascii="Cambria" w:hAnsi="Cambria" w:eastAsia="Cambria"/>
          <w:w w:val="90"/>
          <w:sz w:val="16"/>
          <w:vertAlign w:val="baseline"/>
        </w:rPr>
        <w:t>(</w:t>
      </w:r>
      <w:r>
        <w:rPr>
          <w:i/>
          <w:w w:val="90"/>
          <w:sz w:val="16"/>
          <w:vertAlign w:val="baseline"/>
        </w:rPr>
        <w:t>𝑎𝑔𝑒</w:t>
      </w:r>
      <w:r>
        <w:rPr>
          <w:i/>
          <w:spacing w:val="-6"/>
          <w:w w:val="90"/>
          <w:sz w:val="16"/>
          <w:vertAlign w:val="baseline"/>
        </w:rPr>
        <w:t> </w:t>
      </w:r>
      <w:r>
        <w:rPr>
          <w:rFonts w:ascii="Cambria" w:hAnsi="Cambria" w:eastAsia="Cambria"/>
          <w:w w:val="90"/>
          <w:sz w:val="16"/>
          <w:vertAlign w:val="baseline"/>
        </w:rPr>
        <w:t>−</w:t>
      </w:r>
      <w:r>
        <w:rPr>
          <w:rFonts w:ascii="Cambria" w:hAnsi="Cambria" w:eastAsia="Cambria"/>
          <w:spacing w:val="-3"/>
          <w:w w:val="90"/>
          <w:sz w:val="16"/>
          <w:vertAlign w:val="baseline"/>
        </w:rPr>
        <w:t> </w:t>
      </w:r>
      <w:r>
        <w:rPr>
          <w:i/>
          <w:w w:val="90"/>
          <w:sz w:val="16"/>
          <w:vertAlign w:val="baseline"/>
        </w:rPr>
        <w:t>ℎ</w:t>
      </w:r>
      <w:r>
        <w:rPr>
          <w:i/>
          <w:spacing w:val="17"/>
          <w:sz w:val="16"/>
          <w:vertAlign w:val="baseline"/>
        </w:rPr>
        <w:t> </w:t>
      </w:r>
      <w:r>
        <w:rPr>
          <w:rFonts w:ascii="Cambria" w:hAnsi="Cambria" w:eastAsia="Cambria"/>
          <w:spacing w:val="-5"/>
          <w:w w:val="90"/>
          <w:sz w:val="16"/>
          <w:vertAlign w:val="baseline"/>
        </w:rPr>
        <w:t>)</w:t>
      </w:r>
      <w:r>
        <w:rPr>
          <w:i/>
          <w:spacing w:val="-5"/>
          <w:w w:val="90"/>
          <w:sz w:val="16"/>
          <w:vertAlign w:val="baseline"/>
        </w:rPr>
        <w:t>,</w:t>
      </w:r>
      <w:r>
        <w:rPr>
          <w:i/>
          <w:sz w:val="16"/>
          <w:vertAlign w:val="baseline"/>
        </w:rPr>
        <w:tab/>
      </w:r>
      <w:r>
        <w:rPr>
          <w:spacing w:val="-5"/>
          <w:sz w:val="16"/>
          <w:vertAlign w:val="baseline"/>
        </w:rPr>
        <w:t>(7)</w:t>
      </w:r>
    </w:p>
    <w:p>
      <w:pPr>
        <w:tabs>
          <w:tab w:pos="4811" w:val="left" w:leader="none"/>
        </w:tabs>
        <w:spacing w:before="173"/>
        <w:ind w:left="0" w:right="41" w:firstLine="0"/>
        <w:jc w:val="right"/>
        <w:rPr>
          <w:sz w:val="16"/>
        </w:rPr>
      </w:pPr>
      <w:r>
        <w:rPr>
          <w:sz w:val="16"/>
        </w:rPr>
        <mc:AlternateContent>
          <mc:Choice Requires="wps">
            <w:drawing>
              <wp:anchor distT="0" distB="0" distL="0" distR="0" allowOverlap="1" layoutInCell="1" locked="0" behindDoc="1" simplePos="0" relativeHeight="486415360">
                <wp:simplePos x="0" y="0"/>
                <wp:positionH relativeFrom="page">
                  <wp:posOffset>4055427</wp:posOffset>
                </wp:positionH>
                <wp:positionV relativeFrom="paragraph">
                  <wp:posOffset>167701</wp:posOffset>
                </wp:positionV>
                <wp:extent cx="38100" cy="104139"/>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3</w:t>
                            </w:r>
                          </w:p>
                        </w:txbxContent>
                      </wps:txbx>
                      <wps:bodyPr wrap="square" lIns="0" tIns="0" rIns="0" bIns="0" rtlCol="0">
                        <a:noAutofit/>
                      </wps:bodyPr>
                    </wps:wsp>
                  </a:graphicData>
                </a:graphic>
              </wp:anchor>
            </w:drawing>
          </mc:Choice>
          <mc:Fallback>
            <w:pict>
              <v:shape style="position:absolute;margin-left:319.325012pt;margin-top:13.204868pt;width:3pt;height:8.2pt;mso-position-horizontal-relative:page;mso-position-vertical-relative:paragraph;z-index:-16901120" type="#_x0000_t202" id="docshape21" filled="false" stroked="false">
                <v:textbox inset="0,0,0,0">
                  <w:txbxContent>
                    <w:p>
                      <w:pPr>
                        <w:spacing w:before="8"/>
                        <w:ind w:left="0" w:right="0" w:firstLine="0"/>
                        <w:jc w:val="left"/>
                        <w:rPr>
                          <w:rFonts w:ascii="Cambria"/>
                          <w:sz w:val="12"/>
                        </w:rPr>
                      </w:pPr>
                      <w:r>
                        <w:rPr>
                          <w:rFonts w:ascii="Cambria"/>
                          <w:spacing w:val="-10"/>
                          <w:w w:val="90"/>
                          <w:sz w:val="12"/>
                        </w:rPr>
                        <w:t>3</w:t>
                      </w:r>
                    </w:p>
                  </w:txbxContent>
                </v:textbox>
                <w10:wrap type="none"/>
              </v:shape>
            </w:pict>
          </mc:Fallback>
        </mc:AlternateContent>
      </w:r>
      <w:r>
        <w:rPr>
          <w:i/>
          <w:w w:val="85"/>
          <w:sz w:val="16"/>
        </w:rPr>
        <w:t>𝑉</w:t>
      </w:r>
      <w:r>
        <w:rPr>
          <w:i/>
          <w:spacing w:val="-4"/>
          <w:w w:val="85"/>
          <w:sz w:val="16"/>
        </w:rPr>
        <w:t> </w:t>
      </w:r>
      <w:r>
        <w:rPr>
          <w:i/>
          <w:w w:val="85"/>
          <w:sz w:val="16"/>
        </w:rPr>
        <w:t>𝑜𝑙</w:t>
      </w:r>
      <w:r>
        <w:rPr>
          <w:w w:val="85"/>
          <w:sz w:val="16"/>
          <w:vertAlign w:val="superscript"/>
        </w:rPr>
        <w:t>PPF</w:t>
      </w:r>
      <w:r>
        <w:rPr>
          <w:spacing w:val="20"/>
          <w:sz w:val="16"/>
          <w:vertAlign w:val="baseline"/>
        </w:rPr>
        <w:t> </w:t>
      </w:r>
      <w:r>
        <w:rPr>
          <w:rFonts w:ascii="Cambria" w:hAnsi="Cambria" w:eastAsia="Cambria"/>
          <w:w w:val="85"/>
          <w:sz w:val="16"/>
          <w:vertAlign w:val="baseline"/>
        </w:rPr>
        <w:t>=</w:t>
      </w:r>
      <w:r>
        <w:rPr>
          <w:rFonts w:ascii="Cambria" w:hAnsi="Cambria" w:eastAsia="Cambria"/>
          <w:spacing w:val="20"/>
          <w:sz w:val="16"/>
          <w:vertAlign w:val="baseline"/>
        </w:rPr>
        <w:t> </w:t>
      </w:r>
      <w:r>
        <w:rPr>
          <w:i/>
          <w:spacing w:val="-5"/>
          <w:w w:val="85"/>
          <w:sz w:val="16"/>
          <w:vertAlign w:val="baseline"/>
        </w:rPr>
        <w:t>ℎ</w:t>
      </w:r>
      <w:r>
        <w:rPr>
          <w:rFonts w:ascii="Cambria" w:hAnsi="Cambria" w:eastAsia="Cambria"/>
          <w:spacing w:val="-5"/>
          <w:w w:val="85"/>
          <w:position w:val="-3"/>
          <w:sz w:val="12"/>
          <w:vertAlign w:val="baseline"/>
        </w:rPr>
        <w:t>5</w:t>
      </w:r>
      <w:r>
        <w:rPr>
          <w:i/>
          <w:spacing w:val="-5"/>
          <w:w w:val="85"/>
          <w:sz w:val="16"/>
          <w:vertAlign w:val="baseline"/>
        </w:rPr>
        <w:t>,</w:t>
      </w:r>
      <w:r>
        <w:rPr>
          <w:i/>
          <w:sz w:val="16"/>
          <w:vertAlign w:val="baseline"/>
        </w:rPr>
        <w:tab/>
      </w:r>
      <w:r>
        <w:rPr>
          <w:spacing w:val="-5"/>
          <w:sz w:val="16"/>
          <w:vertAlign w:val="baseline"/>
        </w:rPr>
        <w:t>(8)</w:t>
      </w:r>
    </w:p>
    <w:p>
      <w:pPr>
        <w:spacing w:before="111"/>
        <w:ind w:left="178" w:right="0" w:firstLine="0"/>
        <w:jc w:val="left"/>
        <w:rPr>
          <w:rFonts w:ascii="Cambria" w:hAnsi="Cambria" w:eastAsia="Cambria"/>
          <w:sz w:val="16"/>
        </w:rPr>
      </w:pPr>
      <w:r>
        <w:rPr>
          <w:rFonts w:ascii="Cambria" w:hAnsi="Cambria" w:eastAsia="Cambria"/>
          <w:sz w:val="16"/>
        </w:rPr>
        <mc:AlternateContent>
          <mc:Choice Requires="wps">
            <w:drawing>
              <wp:anchor distT="0" distB="0" distL="0" distR="0" allowOverlap="1" layoutInCell="1" locked="0" behindDoc="1" simplePos="0" relativeHeight="486415872">
                <wp:simplePos x="0" y="0"/>
                <wp:positionH relativeFrom="page">
                  <wp:posOffset>4047325</wp:posOffset>
                </wp:positionH>
                <wp:positionV relativeFrom="paragraph">
                  <wp:posOffset>128476</wp:posOffset>
                </wp:positionV>
                <wp:extent cx="64135" cy="104139"/>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4135" cy="104139"/>
                        </a:xfrm>
                        <a:prstGeom prst="rect">
                          <a:avLst/>
                        </a:prstGeom>
                      </wps:spPr>
                      <wps:txbx>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1</w:t>
                            </w:r>
                          </w:p>
                        </w:txbxContent>
                      </wps:txbx>
                      <wps:bodyPr wrap="square" lIns="0" tIns="0" rIns="0" bIns="0" rtlCol="0">
                        <a:noAutofit/>
                      </wps:bodyPr>
                    </wps:wsp>
                  </a:graphicData>
                </a:graphic>
              </wp:anchor>
            </w:drawing>
          </mc:Choice>
          <mc:Fallback>
            <w:pict>
              <v:shape style="position:absolute;margin-left:318.687012pt;margin-top:10.116298pt;width:5.05pt;height:8.2pt;mso-position-horizontal-relative:page;mso-position-vertical-relative:paragraph;z-index:-16900608" type="#_x0000_t202" id="docshape22" filled="false" stroked="false">
                <v:textbox inset="0,0,0,0">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1</w:t>
                      </w:r>
                    </w:p>
                  </w:txbxContent>
                </v:textbox>
                <w10:wrap type="none"/>
              </v:shape>
            </w:pict>
          </mc:Fallback>
        </mc:AlternateContent>
      </w:r>
      <w:r>
        <w:rPr>
          <w:i/>
          <w:w w:val="90"/>
          <w:sz w:val="16"/>
        </w:rPr>
        <w:t>𝐶</w:t>
      </w:r>
      <w:r>
        <w:rPr>
          <w:w w:val="90"/>
          <w:sz w:val="16"/>
          <w:vertAlign w:val="superscript"/>
        </w:rPr>
        <w:t>PPF</w:t>
      </w:r>
      <w:r>
        <w:rPr>
          <w:spacing w:val="36"/>
          <w:sz w:val="16"/>
          <w:vertAlign w:val="baseline"/>
        </w:rPr>
        <w:t> </w:t>
      </w:r>
      <w:r>
        <w:rPr>
          <w:rFonts w:ascii="Cambria" w:hAnsi="Cambria" w:eastAsia="Cambria"/>
          <w:w w:val="90"/>
          <w:sz w:val="16"/>
          <w:vertAlign w:val="baseline"/>
        </w:rPr>
        <w:t>=</w:t>
      </w:r>
      <w:r>
        <w:rPr>
          <w:rFonts w:ascii="Cambria" w:hAnsi="Cambria" w:eastAsia="Cambria"/>
          <w:spacing w:val="31"/>
          <w:sz w:val="16"/>
          <w:vertAlign w:val="baseline"/>
        </w:rPr>
        <w:t> </w:t>
      </w:r>
      <w:r>
        <w:rPr>
          <w:i/>
          <w:w w:val="90"/>
          <w:sz w:val="16"/>
          <w:vertAlign w:val="baseline"/>
        </w:rPr>
        <w:t>ℎ</w:t>
      </w:r>
      <w:r>
        <w:rPr>
          <w:rFonts w:ascii="Cambria" w:hAnsi="Cambria" w:eastAsia="Cambria"/>
          <w:w w:val="90"/>
          <w:position w:val="-3"/>
          <w:sz w:val="12"/>
          <w:vertAlign w:val="baseline"/>
        </w:rPr>
        <w:t>6</w:t>
      </w:r>
      <w:r>
        <w:rPr>
          <w:rFonts w:ascii="Cambria" w:hAnsi="Cambria" w:eastAsia="Cambria"/>
          <w:spacing w:val="16"/>
          <w:position w:val="-3"/>
          <w:sz w:val="12"/>
          <w:vertAlign w:val="baseline"/>
        </w:rPr>
        <w:t> </w:t>
      </w:r>
      <w:r>
        <w:rPr>
          <w:rFonts w:ascii="Cambria" w:hAnsi="Cambria" w:eastAsia="Cambria"/>
          <w:w w:val="90"/>
          <w:sz w:val="16"/>
          <w:vertAlign w:val="baseline"/>
        </w:rPr>
        <w:t>+</w:t>
      </w:r>
      <w:r>
        <w:rPr>
          <w:rFonts w:ascii="Cambria" w:hAnsi="Cambria" w:eastAsia="Cambria"/>
          <w:spacing w:val="-1"/>
          <w:sz w:val="16"/>
          <w:vertAlign w:val="baseline"/>
        </w:rPr>
        <w:t> </w:t>
      </w:r>
      <w:r>
        <w:rPr>
          <w:i/>
          <w:w w:val="90"/>
          <w:sz w:val="16"/>
          <w:vertAlign w:val="baseline"/>
        </w:rPr>
        <w:t>ℎ</w:t>
      </w:r>
      <w:r>
        <w:rPr>
          <w:rFonts w:ascii="Cambria" w:hAnsi="Cambria" w:eastAsia="Cambria"/>
          <w:w w:val="90"/>
          <w:position w:val="-3"/>
          <w:sz w:val="12"/>
          <w:vertAlign w:val="baseline"/>
        </w:rPr>
        <w:t>7</w:t>
      </w:r>
      <w:r>
        <w:rPr>
          <w:rFonts w:ascii="Cambria" w:hAnsi="Cambria" w:eastAsia="Cambria"/>
          <w:w w:val="90"/>
          <w:sz w:val="16"/>
          <w:vertAlign w:val="baseline"/>
        </w:rPr>
        <w:t>(</w:t>
      </w:r>
      <w:r>
        <w:rPr>
          <w:i/>
          <w:w w:val="90"/>
          <w:sz w:val="16"/>
          <w:vertAlign w:val="baseline"/>
        </w:rPr>
        <w:t>𝑤𝑒𝑖𝑔ℎ𝑡</w:t>
      </w:r>
      <w:r>
        <w:rPr>
          <w:i/>
          <w:spacing w:val="-2"/>
          <w:w w:val="90"/>
          <w:sz w:val="16"/>
          <w:vertAlign w:val="baseline"/>
        </w:rPr>
        <w:t> </w:t>
      </w:r>
      <w:r>
        <w:rPr>
          <w:rFonts w:ascii="Cambria" w:hAnsi="Cambria" w:eastAsia="Cambria"/>
          <w:w w:val="90"/>
          <w:sz w:val="16"/>
          <w:vertAlign w:val="baseline"/>
        </w:rPr>
        <w:t>−</w:t>
      </w:r>
      <w:r>
        <w:rPr>
          <w:rFonts w:ascii="Cambria" w:hAnsi="Cambria" w:eastAsia="Cambria"/>
          <w:spacing w:val="-2"/>
          <w:sz w:val="16"/>
          <w:vertAlign w:val="baseline"/>
        </w:rPr>
        <w:t> </w:t>
      </w:r>
      <w:r>
        <w:rPr>
          <w:i/>
          <w:w w:val="90"/>
          <w:sz w:val="16"/>
          <w:vertAlign w:val="baseline"/>
        </w:rPr>
        <w:t>ℎ</w:t>
      </w:r>
      <w:r>
        <w:rPr>
          <w:rFonts w:ascii="Cambria" w:hAnsi="Cambria" w:eastAsia="Cambria"/>
          <w:w w:val="90"/>
          <w:position w:val="-3"/>
          <w:sz w:val="12"/>
          <w:vertAlign w:val="baseline"/>
        </w:rPr>
        <w:t>8</w:t>
      </w:r>
      <w:r>
        <w:rPr>
          <w:rFonts w:ascii="Cambria" w:hAnsi="Cambria" w:eastAsia="Cambria"/>
          <w:w w:val="90"/>
          <w:sz w:val="16"/>
          <w:vertAlign w:val="baseline"/>
        </w:rPr>
        <w:t>)</w:t>
      </w:r>
      <w:r>
        <w:rPr>
          <w:rFonts w:ascii="Cambria" w:hAnsi="Cambria" w:eastAsia="Cambria"/>
          <w:spacing w:val="-1"/>
          <w:sz w:val="16"/>
          <w:vertAlign w:val="baseline"/>
        </w:rPr>
        <w:t> </w:t>
      </w:r>
      <w:r>
        <w:rPr>
          <w:rFonts w:ascii="Cambria" w:hAnsi="Cambria" w:eastAsia="Cambria"/>
          <w:w w:val="90"/>
          <w:sz w:val="16"/>
          <w:vertAlign w:val="baseline"/>
        </w:rPr>
        <w:t>−</w:t>
      </w:r>
      <w:r>
        <w:rPr>
          <w:rFonts w:ascii="Cambria" w:hAnsi="Cambria" w:eastAsia="Cambria"/>
          <w:spacing w:val="-1"/>
          <w:sz w:val="16"/>
          <w:vertAlign w:val="baseline"/>
        </w:rPr>
        <w:t> </w:t>
      </w:r>
      <w:r>
        <w:rPr>
          <w:i/>
          <w:w w:val="90"/>
          <w:sz w:val="16"/>
          <w:vertAlign w:val="baseline"/>
        </w:rPr>
        <w:t>ℎ</w:t>
      </w:r>
      <w:r>
        <w:rPr>
          <w:rFonts w:ascii="Cambria" w:hAnsi="Cambria" w:eastAsia="Cambria"/>
          <w:w w:val="90"/>
          <w:position w:val="-3"/>
          <w:sz w:val="12"/>
          <w:vertAlign w:val="baseline"/>
        </w:rPr>
        <w:t>9</w:t>
      </w:r>
      <w:r>
        <w:rPr>
          <w:rFonts w:ascii="Cambria" w:hAnsi="Cambria" w:eastAsia="Cambria"/>
          <w:w w:val="90"/>
          <w:sz w:val="16"/>
          <w:vertAlign w:val="baseline"/>
        </w:rPr>
        <w:t>(</w:t>
      </w:r>
      <w:r>
        <w:rPr>
          <w:i/>
          <w:w w:val="90"/>
          <w:sz w:val="16"/>
          <w:vertAlign w:val="baseline"/>
        </w:rPr>
        <w:t>𝑙𝑏𝑚</w:t>
      </w:r>
      <w:r>
        <w:rPr>
          <w:i/>
          <w:spacing w:val="-3"/>
          <w:w w:val="90"/>
          <w:sz w:val="16"/>
          <w:vertAlign w:val="baseline"/>
        </w:rPr>
        <w:t> </w:t>
      </w:r>
      <w:r>
        <w:rPr>
          <w:rFonts w:ascii="Cambria" w:hAnsi="Cambria" w:eastAsia="Cambria"/>
          <w:w w:val="90"/>
          <w:sz w:val="16"/>
          <w:vertAlign w:val="baseline"/>
        </w:rPr>
        <w:t>−</w:t>
      </w:r>
      <w:r>
        <w:rPr>
          <w:rFonts w:ascii="Cambria" w:hAnsi="Cambria" w:eastAsia="Cambria"/>
          <w:spacing w:val="-1"/>
          <w:sz w:val="16"/>
          <w:vertAlign w:val="baseline"/>
        </w:rPr>
        <w:t> </w:t>
      </w:r>
      <w:r>
        <w:rPr>
          <w:i/>
          <w:w w:val="90"/>
          <w:sz w:val="16"/>
          <w:vertAlign w:val="baseline"/>
        </w:rPr>
        <w:t>ℎ</w:t>
      </w:r>
      <w:r>
        <w:rPr>
          <w:rFonts w:ascii="Cambria" w:hAnsi="Cambria" w:eastAsia="Cambria"/>
          <w:w w:val="90"/>
          <w:position w:val="-3"/>
          <w:sz w:val="12"/>
          <w:vertAlign w:val="baseline"/>
        </w:rPr>
        <w:t>10</w:t>
      </w:r>
      <w:r>
        <w:rPr>
          <w:rFonts w:ascii="Cambria" w:hAnsi="Cambria" w:eastAsia="Cambria"/>
          <w:w w:val="90"/>
          <w:sz w:val="16"/>
          <w:vertAlign w:val="baseline"/>
        </w:rPr>
        <w:t>)</w:t>
      </w:r>
      <w:r>
        <w:rPr>
          <w:rFonts w:ascii="Cambria" w:hAnsi="Cambria" w:eastAsia="Cambria"/>
          <w:spacing w:val="-1"/>
          <w:sz w:val="16"/>
          <w:vertAlign w:val="baseline"/>
        </w:rPr>
        <w:t> </w:t>
      </w:r>
      <w:r>
        <w:rPr>
          <w:rFonts w:ascii="Cambria" w:hAnsi="Cambria" w:eastAsia="Cambria"/>
          <w:spacing w:val="-10"/>
          <w:w w:val="90"/>
          <w:sz w:val="16"/>
          <w:vertAlign w:val="baseline"/>
        </w:rPr>
        <w:t>+</w:t>
      </w:r>
    </w:p>
    <w:p>
      <w:pPr>
        <w:tabs>
          <w:tab w:pos="4095" w:val="left" w:leader="none"/>
        </w:tabs>
        <w:spacing w:before="143"/>
        <w:ind w:left="0" w:right="41" w:firstLine="0"/>
        <w:jc w:val="right"/>
        <w:rPr>
          <w:sz w:val="16"/>
        </w:rPr>
      </w:pPr>
      <w:r>
        <w:rPr>
          <w:i/>
          <w:w w:val="75"/>
          <w:sz w:val="16"/>
        </w:rPr>
        <w:t>ℎ</w:t>
      </w:r>
      <w:r>
        <w:rPr>
          <w:rFonts w:ascii="Cambria" w:hAnsi="Cambria" w:eastAsia="Cambria"/>
          <w:w w:val="75"/>
          <w:position w:val="-3"/>
          <w:sz w:val="12"/>
        </w:rPr>
        <w:t>11</w:t>
      </w:r>
      <w:r>
        <w:rPr>
          <w:rFonts w:ascii="Cambria" w:hAnsi="Cambria" w:eastAsia="Cambria"/>
          <w:w w:val="75"/>
          <w:sz w:val="16"/>
        </w:rPr>
        <w:t>(</w:t>
      </w:r>
      <w:r>
        <w:rPr>
          <w:i/>
          <w:w w:val="75"/>
          <w:sz w:val="16"/>
        </w:rPr>
        <w:t>ℎ𝑒𝑖𝑔ℎ𝑡</w:t>
      </w:r>
      <w:r>
        <w:rPr>
          <w:i/>
          <w:spacing w:val="13"/>
          <w:sz w:val="16"/>
        </w:rPr>
        <w:t> </w:t>
      </w:r>
      <w:r>
        <w:rPr>
          <w:rFonts w:ascii="Cambria" w:hAnsi="Cambria" w:eastAsia="Cambria"/>
          <w:w w:val="75"/>
          <w:sz w:val="16"/>
        </w:rPr>
        <w:t>−</w:t>
      </w:r>
      <w:r>
        <w:rPr>
          <w:rFonts w:ascii="Cambria" w:hAnsi="Cambria" w:eastAsia="Cambria"/>
          <w:spacing w:val="20"/>
          <w:sz w:val="16"/>
        </w:rPr>
        <w:t> </w:t>
      </w:r>
      <w:r>
        <w:rPr>
          <w:i/>
          <w:spacing w:val="-2"/>
          <w:w w:val="75"/>
          <w:sz w:val="16"/>
        </w:rPr>
        <w:t>ℎ</w:t>
      </w:r>
      <w:r>
        <w:rPr>
          <w:rFonts w:ascii="Cambria" w:hAnsi="Cambria" w:eastAsia="Cambria"/>
          <w:spacing w:val="-2"/>
          <w:w w:val="75"/>
          <w:position w:val="-3"/>
          <w:sz w:val="12"/>
        </w:rPr>
        <w:t>12</w:t>
      </w:r>
      <w:r>
        <w:rPr>
          <w:rFonts w:ascii="Cambria" w:hAnsi="Cambria" w:eastAsia="Cambria"/>
          <w:spacing w:val="-2"/>
          <w:w w:val="75"/>
          <w:sz w:val="16"/>
        </w:rPr>
        <w:t>)</w:t>
      </w:r>
      <w:r>
        <w:rPr>
          <w:i/>
          <w:spacing w:val="-2"/>
          <w:w w:val="75"/>
          <w:sz w:val="16"/>
        </w:rPr>
        <w:t>,</w:t>
      </w:r>
      <w:r>
        <w:rPr>
          <w:i/>
          <w:sz w:val="16"/>
        </w:rPr>
        <w:tab/>
      </w:r>
      <w:r>
        <w:rPr>
          <w:spacing w:val="-5"/>
          <w:sz w:val="16"/>
        </w:rPr>
        <w:t>(9)</w:t>
      </w:r>
    </w:p>
    <w:p>
      <w:pPr>
        <w:tabs>
          <w:tab w:pos="4765" w:val="left" w:leader="none"/>
        </w:tabs>
        <w:spacing w:before="120"/>
        <w:ind w:left="178" w:right="0" w:firstLine="0"/>
        <w:jc w:val="left"/>
        <w:rPr>
          <w:sz w:val="16"/>
        </w:rPr>
      </w:pPr>
      <w:r>
        <w:rPr>
          <w:sz w:val="16"/>
        </w:rPr>
        <mc:AlternateContent>
          <mc:Choice Requires="wps">
            <w:drawing>
              <wp:anchor distT="0" distB="0" distL="0" distR="0" allowOverlap="1" layoutInCell="1" locked="0" behindDoc="1" simplePos="0" relativeHeight="486416384">
                <wp:simplePos x="0" y="0"/>
                <wp:positionH relativeFrom="page">
                  <wp:posOffset>4047325</wp:posOffset>
                </wp:positionH>
                <wp:positionV relativeFrom="paragraph">
                  <wp:posOffset>133974</wp:posOffset>
                </wp:positionV>
                <wp:extent cx="64135" cy="104139"/>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4135" cy="104139"/>
                        </a:xfrm>
                        <a:prstGeom prst="rect">
                          <a:avLst/>
                        </a:prstGeom>
                      </wps:spPr>
                      <wps:txbx>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2</w:t>
                            </w:r>
                          </w:p>
                        </w:txbxContent>
                      </wps:txbx>
                      <wps:bodyPr wrap="square" lIns="0" tIns="0" rIns="0" bIns="0" rtlCol="0">
                        <a:noAutofit/>
                      </wps:bodyPr>
                    </wps:wsp>
                  </a:graphicData>
                </a:graphic>
              </wp:anchor>
            </w:drawing>
          </mc:Choice>
          <mc:Fallback>
            <w:pict>
              <v:shape style="position:absolute;margin-left:318.687012pt;margin-top:10.549157pt;width:5.05pt;height:8.2pt;mso-position-horizontal-relative:page;mso-position-vertical-relative:paragraph;z-index:-16900096" type="#_x0000_t202" id="docshape23" filled="false" stroked="false">
                <v:textbox inset="0,0,0,0">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2</w:t>
                      </w:r>
                    </w:p>
                  </w:txbxContent>
                </v:textbox>
                <w10:wrap type="none"/>
              </v:shape>
            </w:pict>
          </mc:Fallback>
        </mc:AlternateContent>
      </w:r>
      <w:r>
        <w:rPr>
          <w:i/>
          <w:spacing w:val="-2"/>
          <w:sz w:val="16"/>
        </w:rPr>
        <w:t>𝐶</w:t>
      </w:r>
      <w:r>
        <w:rPr>
          <w:spacing w:val="-2"/>
          <w:sz w:val="16"/>
          <w:vertAlign w:val="superscript"/>
        </w:rPr>
        <w:t>PPF</w:t>
      </w:r>
      <w:r>
        <w:rPr>
          <w:spacing w:val="11"/>
          <w:sz w:val="16"/>
          <w:vertAlign w:val="baseline"/>
        </w:rPr>
        <w:t> </w:t>
      </w:r>
      <w:r>
        <w:rPr>
          <w:rFonts w:ascii="Cambria" w:hAnsi="Cambria" w:eastAsia="Cambria"/>
          <w:spacing w:val="-2"/>
          <w:sz w:val="16"/>
          <w:vertAlign w:val="baseline"/>
        </w:rPr>
        <w:t>=</w:t>
      </w:r>
      <w:r>
        <w:rPr>
          <w:rFonts w:ascii="Cambria" w:hAnsi="Cambria" w:eastAsia="Cambria"/>
          <w:spacing w:val="18"/>
          <w:sz w:val="16"/>
          <w:vertAlign w:val="baseline"/>
        </w:rPr>
        <w:t> </w:t>
      </w:r>
      <w:r>
        <w:rPr>
          <w:i/>
          <w:spacing w:val="-2"/>
          <w:sz w:val="16"/>
          <w:vertAlign w:val="baseline"/>
        </w:rPr>
        <w:t>ℎ</w:t>
      </w:r>
      <w:r>
        <w:rPr>
          <w:rFonts w:ascii="Cambria" w:hAnsi="Cambria" w:eastAsia="Cambria"/>
          <w:spacing w:val="-2"/>
          <w:position w:val="-3"/>
          <w:sz w:val="12"/>
          <w:vertAlign w:val="baseline"/>
        </w:rPr>
        <w:t>13</w:t>
      </w:r>
      <w:r>
        <w:rPr>
          <w:rFonts w:ascii="Cambria" w:hAnsi="Cambria" w:eastAsia="Cambria"/>
          <w:spacing w:val="7"/>
          <w:position w:val="-3"/>
          <w:sz w:val="12"/>
          <w:vertAlign w:val="baseline"/>
        </w:rPr>
        <w:t> </w:t>
      </w:r>
      <w:r>
        <w:rPr>
          <w:rFonts w:ascii="Cambria" w:hAnsi="Cambria" w:eastAsia="Cambria"/>
          <w:spacing w:val="-2"/>
          <w:sz w:val="16"/>
          <w:vertAlign w:val="baseline"/>
        </w:rPr>
        <w:t>−</w:t>
      </w:r>
      <w:r>
        <w:rPr>
          <w:rFonts w:ascii="Cambria" w:hAnsi="Cambria" w:eastAsia="Cambria"/>
          <w:spacing w:val="-7"/>
          <w:sz w:val="16"/>
          <w:vertAlign w:val="baseline"/>
        </w:rPr>
        <w:t> </w:t>
      </w:r>
      <w:r>
        <w:rPr>
          <w:i/>
          <w:spacing w:val="-2"/>
          <w:sz w:val="16"/>
          <w:vertAlign w:val="baseline"/>
        </w:rPr>
        <w:t>ℎ</w:t>
      </w:r>
      <w:r>
        <w:rPr>
          <w:rFonts w:ascii="Cambria" w:hAnsi="Cambria" w:eastAsia="Cambria"/>
          <w:spacing w:val="-2"/>
          <w:position w:val="-3"/>
          <w:sz w:val="12"/>
          <w:vertAlign w:val="baseline"/>
        </w:rPr>
        <w:t>14</w:t>
      </w:r>
      <w:r>
        <w:rPr>
          <w:rFonts w:ascii="Cambria" w:hAnsi="Cambria" w:eastAsia="Cambria"/>
          <w:spacing w:val="-2"/>
          <w:sz w:val="16"/>
          <w:vertAlign w:val="baseline"/>
        </w:rPr>
        <w:t>(</w:t>
      </w:r>
      <w:r>
        <w:rPr>
          <w:i/>
          <w:spacing w:val="-2"/>
          <w:sz w:val="16"/>
          <w:vertAlign w:val="baseline"/>
        </w:rPr>
        <w:t>𝑎𝑔𝑒</w:t>
      </w:r>
      <w:r>
        <w:rPr>
          <w:i/>
          <w:spacing w:val="-8"/>
          <w:sz w:val="16"/>
          <w:vertAlign w:val="baseline"/>
        </w:rPr>
        <w:t> </w:t>
      </w:r>
      <w:r>
        <w:rPr>
          <w:rFonts w:ascii="Cambria" w:hAnsi="Cambria" w:eastAsia="Cambria"/>
          <w:spacing w:val="-2"/>
          <w:sz w:val="16"/>
          <w:vertAlign w:val="baseline"/>
        </w:rPr>
        <w:t>−</w:t>
      </w:r>
      <w:r>
        <w:rPr>
          <w:rFonts w:ascii="Cambria" w:hAnsi="Cambria" w:eastAsia="Cambria"/>
          <w:spacing w:val="-7"/>
          <w:sz w:val="16"/>
          <w:vertAlign w:val="baseline"/>
        </w:rPr>
        <w:t> </w:t>
      </w:r>
      <w:r>
        <w:rPr>
          <w:i/>
          <w:spacing w:val="-4"/>
          <w:sz w:val="16"/>
          <w:vertAlign w:val="baseline"/>
        </w:rPr>
        <w:t>ℎ</w:t>
      </w:r>
      <w:r>
        <w:rPr>
          <w:rFonts w:ascii="Cambria" w:hAnsi="Cambria" w:eastAsia="Cambria"/>
          <w:spacing w:val="-4"/>
          <w:position w:val="-3"/>
          <w:sz w:val="12"/>
          <w:vertAlign w:val="baseline"/>
        </w:rPr>
        <w:t>15</w:t>
      </w:r>
      <w:r>
        <w:rPr>
          <w:rFonts w:ascii="Cambria" w:hAnsi="Cambria" w:eastAsia="Cambria"/>
          <w:spacing w:val="-4"/>
          <w:sz w:val="16"/>
          <w:vertAlign w:val="baseline"/>
        </w:rPr>
        <w:t>)</w:t>
      </w:r>
      <w:r>
        <w:rPr>
          <w:i/>
          <w:spacing w:val="-4"/>
          <w:sz w:val="16"/>
          <w:vertAlign w:val="baseline"/>
        </w:rPr>
        <w:t>,</w:t>
      </w:r>
      <w:r>
        <w:rPr>
          <w:i/>
          <w:sz w:val="16"/>
          <w:vertAlign w:val="baseline"/>
        </w:rPr>
        <w:tab/>
      </w:r>
      <w:r>
        <w:rPr>
          <w:spacing w:val="-4"/>
          <w:sz w:val="16"/>
          <w:vertAlign w:val="baseline"/>
        </w:rPr>
        <w:t>(10)</w:t>
      </w:r>
    </w:p>
    <w:p>
      <w:pPr>
        <w:tabs>
          <w:tab w:pos="4765" w:val="left" w:leader="none"/>
        </w:tabs>
        <w:spacing w:before="142"/>
        <w:ind w:left="178" w:right="0" w:firstLine="0"/>
        <w:jc w:val="left"/>
        <w:rPr>
          <w:sz w:val="16"/>
        </w:rPr>
      </w:pPr>
      <w:r>
        <w:rPr>
          <w:sz w:val="16"/>
        </w:rPr>
        <mc:AlternateContent>
          <mc:Choice Requires="wps">
            <w:drawing>
              <wp:anchor distT="0" distB="0" distL="0" distR="0" allowOverlap="1" layoutInCell="1" locked="0" behindDoc="1" simplePos="0" relativeHeight="486416896">
                <wp:simplePos x="0" y="0"/>
                <wp:positionH relativeFrom="page">
                  <wp:posOffset>4047325</wp:posOffset>
                </wp:positionH>
                <wp:positionV relativeFrom="paragraph">
                  <wp:posOffset>148330</wp:posOffset>
                </wp:positionV>
                <wp:extent cx="64135" cy="104139"/>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64135" cy="104139"/>
                        </a:xfrm>
                        <a:prstGeom prst="rect">
                          <a:avLst/>
                        </a:prstGeom>
                      </wps:spPr>
                      <wps:txbx>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3</w:t>
                            </w:r>
                          </w:p>
                        </w:txbxContent>
                      </wps:txbx>
                      <wps:bodyPr wrap="square" lIns="0" tIns="0" rIns="0" bIns="0" rtlCol="0">
                        <a:noAutofit/>
                      </wps:bodyPr>
                    </wps:wsp>
                  </a:graphicData>
                </a:graphic>
              </wp:anchor>
            </w:drawing>
          </mc:Choice>
          <mc:Fallback>
            <w:pict>
              <v:shape style="position:absolute;margin-left:318.687012pt;margin-top:11.679587pt;width:5.05pt;height:8.2pt;mso-position-horizontal-relative:page;mso-position-vertical-relative:paragraph;z-index:-16899584" type="#_x0000_t202" id="docshape24" filled="false" stroked="false">
                <v:textbox inset="0,0,0,0">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3</w:t>
                      </w:r>
                    </w:p>
                  </w:txbxContent>
                </v:textbox>
                <w10:wrap type="none"/>
              </v:shape>
            </w:pict>
          </mc:Fallback>
        </mc:AlternateContent>
      </w:r>
      <w:r>
        <w:rPr>
          <w:i/>
          <w:w w:val="110"/>
          <w:sz w:val="16"/>
        </w:rPr>
        <w:t>𝐶</w:t>
      </w:r>
      <w:r>
        <w:rPr>
          <w:w w:val="110"/>
          <w:sz w:val="16"/>
          <w:vertAlign w:val="superscript"/>
        </w:rPr>
        <w:t>PPF</w:t>
      </w:r>
      <w:r>
        <w:rPr>
          <w:spacing w:val="36"/>
          <w:w w:val="110"/>
          <w:sz w:val="16"/>
          <w:vertAlign w:val="baseline"/>
        </w:rPr>
        <w:t> </w:t>
      </w:r>
      <w:r>
        <w:rPr>
          <w:rFonts w:ascii="Cambria" w:hAnsi="Cambria" w:eastAsia="Cambria"/>
          <w:w w:val="110"/>
          <w:sz w:val="16"/>
          <w:vertAlign w:val="baseline"/>
        </w:rPr>
        <w:t>=</w:t>
      </w:r>
      <w:r>
        <w:rPr>
          <w:rFonts w:ascii="Cambria" w:hAnsi="Cambria" w:eastAsia="Cambria"/>
          <w:spacing w:val="31"/>
          <w:w w:val="110"/>
          <w:sz w:val="16"/>
          <w:vertAlign w:val="baseline"/>
        </w:rPr>
        <w:t> </w:t>
      </w:r>
      <w:r>
        <w:rPr>
          <w:i/>
          <w:spacing w:val="-4"/>
          <w:w w:val="110"/>
          <w:sz w:val="16"/>
          <w:vertAlign w:val="baseline"/>
        </w:rPr>
        <w:t>ℎ</w:t>
      </w:r>
      <w:r>
        <w:rPr>
          <w:rFonts w:ascii="Cambria" w:hAnsi="Cambria" w:eastAsia="Cambria"/>
          <w:spacing w:val="-4"/>
          <w:w w:val="110"/>
          <w:position w:val="-3"/>
          <w:sz w:val="12"/>
          <w:vertAlign w:val="baseline"/>
        </w:rPr>
        <w:t>16</w:t>
      </w:r>
      <w:r>
        <w:rPr>
          <w:i/>
          <w:spacing w:val="-4"/>
          <w:w w:val="110"/>
          <w:sz w:val="16"/>
          <w:vertAlign w:val="baseline"/>
        </w:rPr>
        <w:t>,</w:t>
      </w:r>
      <w:r>
        <w:rPr>
          <w:i/>
          <w:sz w:val="16"/>
          <w:vertAlign w:val="baseline"/>
        </w:rPr>
        <w:tab/>
      </w:r>
      <w:r>
        <w:rPr>
          <w:spacing w:val="-4"/>
          <w:w w:val="110"/>
          <w:sz w:val="16"/>
          <w:vertAlign w:val="baseline"/>
        </w:rPr>
        <w:t>(11)</w:t>
      </w:r>
    </w:p>
    <w:p>
      <w:pPr>
        <w:spacing w:before="88"/>
        <w:ind w:left="970" w:right="0" w:firstLine="0"/>
        <w:jc w:val="left"/>
        <w:rPr>
          <w:sz w:val="12"/>
        </w:rPr>
      </w:pPr>
      <w:r>
        <w:rPr>
          <w:sz w:val="12"/>
        </w:rPr>
        <mc:AlternateContent>
          <mc:Choice Requires="wps">
            <w:drawing>
              <wp:anchor distT="0" distB="0" distL="0" distR="0" allowOverlap="1" layoutInCell="1" locked="0" behindDoc="1" simplePos="0" relativeHeight="486417408">
                <wp:simplePos x="0" y="0"/>
                <wp:positionH relativeFrom="page">
                  <wp:posOffset>4363834</wp:posOffset>
                </wp:positionH>
                <wp:positionV relativeFrom="paragraph">
                  <wp:posOffset>83717</wp:posOffset>
                </wp:positionV>
                <wp:extent cx="111125" cy="1397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11125" cy="139700"/>
                        </a:xfrm>
                        <a:prstGeom prst="rect">
                          <a:avLst/>
                        </a:prstGeom>
                      </wps:spPr>
                      <wps:txbx>
                        <w:txbxContent>
                          <w:p>
                            <w:pPr>
                              <w:spacing w:line="160" w:lineRule="exact" w:before="0"/>
                              <w:ind w:left="0" w:right="0" w:firstLine="0"/>
                              <w:jc w:val="left"/>
                              <w:rPr>
                                <w:i/>
                                <w:sz w:val="16"/>
                              </w:rPr>
                            </w:pPr>
                            <w:r>
                              <w:rPr>
                                <w:spacing w:val="34"/>
                                <w:position w:val="-6"/>
                                <w:sz w:val="12"/>
                                <w:u w:val="single"/>
                              </w:rPr>
                              <w:t> </w:t>
                            </w:r>
                            <w:r>
                              <w:rPr>
                                <w:i/>
                                <w:spacing w:val="-61"/>
                                <w:w w:val="95"/>
                                <w:sz w:val="16"/>
                              </w:rPr>
                              <w:t>𝐶</w:t>
                            </w:r>
                          </w:p>
                        </w:txbxContent>
                      </wps:txbx>
                      <wps:bodyPr wrap="square" lIns="0" tIns="0" rIns="0" bIns="0" rtlCol="0">
                        <a:noAutofit/>
                      </wps:bodyPr>
                    </wps:wsp>
                  </a:graphicData>
                </a:graphic>
              </wp:anchor>
            </w:drawing>
          </mc:Choice>
          <mc:Fallback>
            <w:pict>
              <v:shape style="position:absolute;margin-left:343.609009pt;margin-top:6.591918pt;width:8.75pt;height:11pt;mso-position-horizontal-relative:page;mso-position-vertical-relative:paragraph;z-index:-16899072" type="#_x0000_t202" id="docshape25" filled="false" stroked="false">
                <v:textbox inset="0,0,0,0">
                  <w:txbxContent>
                    <w:p>
                      <w:pPr>
                        <w:spacing w:line="160" w:lineRule="exact" w:before="0"/>
                        <w:ind w:left="0" w:right="0" w:firstLine="0"/>
                        <w:jc w:val="left"/>
                        <w:rPr>
                          <w:i/>
                          <w:sz w:val="16"/>
                        </w:rPr>
                      </w:pPr>
                      <w:r>
                        <w:rPr>
                          <w:spacing w:val="34"/>
                          <w:position w:val="-6"/>
                          <w:sz w:val="12"/>
                          <w:u w:val="single"/>
                        </w:rPr>
                        <w:t> </w:t>
                      </w:r>
                      <w:r>
                        <w:rPr>
                          <w:i/>
                          <w:spacing w:val="-61"/>
                          <w:w w:val="95"/>
                          <w:sz w:val="16"/>
                        </w:rPr>
                        <w:t>𝐶</w:t>
                      </w:r>
                    </w:p>
                  </w:txbxContent>
                </v:textbox>
                <w10:wrap type="none"/>
              </v:shape>
            </w:pict>
          </mc:Fallback>
        </mc:AlternateContent>
      </w:r>
      <w:r>
        <w:rPr>
          <w:spacing w:val="-5"/>
          <w:sz w:val="12"/>
        </w:rPr>
        <w:t>PPF</w:t>
      </w:r>
    </w:p>
    <w:p>
      <w:pPr>
        <w:tabs>
          <w:tab w:pos="958" w:val="left" w:leader="none"/>
          <w:tab w:pos="4765" w:val="left" w:leader="none"/>
        </w:tabs>
        <w:spacing w:line="143" w:lineRule="exact" w:before="25"/>
        <w:ind w:left="211" w:right="0" w:firstLine="0"/>
        <w:jc w:val="left"/>
        <w:rPr>
          <w:sz w:val="16"/>
        </w:rPr>
      </w:pPr>
      <w:r>
        <w:rPr>
          <w:i/>
          <w:sz w:val="16"/>
        </w:rPr>
        <w:t>𝑘</w:t>
      </w:r>
      <w:r>
        <w:rPr>
          <w:sz w:val="16"/>
          <w:vertAlign w:val="superscript"/>
        </w:rPr>
        <w:t>PPF</w:t>
      </w:r>
      <w:r>
        <w:rPr>
          <w:spacing w:val="24"/>
          <w:sz w:val="16"/>
          <w:vertAlign w:val="baseline"/>
        </w:rPr>
        <w:t> </w:t>
      </w:r>
      <w:r>
        <w:rPr>
          <w:rFonts w:ascii="Cambria" w:eastAsia="Cambria"/>
          <w:spacing w:val="-10"/>
          <w:sz w:val="16"/>
          <w:vertAlign w:val="baseline"/>
        </w:rPr>
        <w:t>=</w:t>
      </w:r>
      <w:r>
        <w:rPr>
          <w:rFonts w:ascii="Cambria" w:eastAsia="Cambria"/>
          <w:sz w:val="16"/>
          <w:vertAlign w:val="baseline"/>
        </w:rPr>
        <w:tab/>
      </w:r>
      <w:r>
        <w:rPr>
          <w:i/>
          <w:sz w:val="16"/>
          <w:u w:val="single"/>
          <w:vertAlign w:val="superscript"/>
        </w:rPr>
        <w:t>𝑙</w:t>
      </w:r>
      <w:r>
        <w:rPr>
          <w:rFonts w:ascii="Cambria" w:eastAsia="Cambria"/>
          <w:sz w:val="16"/>
          <w:u w:val="single"/>
          <w:vertAlign w:val="superscript"/>
        </w:rPr>
        <w:t>1</w:t>
      </w:r>
      <w:r>
        <w:rPr>
          <w:rFonts w:ascii="Cambria" w:eastAsia="Cambria"/>
          <w:spacing w:val="37"/>
          <w:sz w:val="16"/>
          <w:u w:val="single"/>
          <w:vertAlign w:val="baseline"/>
        </w:rPr>
        <w:t>  </w:t>
      </w:r>
      <w:r>
        <w:rPr>
          <w:rFonts w:ascii="Cambria" w:eastAsia="Cambria"/>
          <w:spacing w:val="-12"/>
          <w:sz w:val="16"/>
          <w:vertAlign w:val="baseline"/>
        </w:rPr>
        <w:t> </w:t>
      </w:r>
      <w:r>
        <w:rPr>
          <w:i/>
          <w:spacing w:val="-10"/>
          <w:sz w:val="16"/>
          <w:vertAlign w:val="baseline"/>
        </w:rPr>
        <w:t>,</w:t>
      </w:r>
      <w:r>
        <w:rPr>
          <w:i/>
          <w:sz w:val="16"/>
          <w:vertAlign w:val="baseline"/>
        </w:rPr>
        <w:tab/>
      </w:r>
      <w:r>
        <w:rPr>
          <w:spacing w:val="-4"/>
          <w:sz w:val="16"/>
          <w:vertAlign w:val="baseline"/>
        </w:rPr>
        <w:t>(12)</w:t>
      </w:r>
    </w:p>
    <w:p>
      <w:pPr>
        <w:tabs>
          <w:tab w:pos="783" w:val="left" w:leader="none"/>
        </w:tabs>
        <w:spacing w:line="144" w:lineRule="auto" w:before="0"/>
        <w:ind w:left="298" w:right="0" w:firstLine="0"/>
        <w:jc w:val="left"/>
        <w:rPr>
          <w:sz w:val="12"/>
        </w:rPr>
      </w:pPr>
      <w:r>
        <w:rPr>
          <w:sz w:val="12"/>
        </w:rPr>
        <mc:AlternateContent>
          <mc:Choice Requires="wps">
            <w:drawing>
              <wp:anchor distT="0" distB="0" distL="0" distR="0" allowOverlap="1" layoutInCell="1" locked="0" behindDoc="1" simplePos="0" relativeHeight="486417920">
                <wp:simplePos x="0" y="0"/>
                <wp:positionH relativeFrom="page">
                  <wp:posOffset>4525378</wp:posOffset>
                </wp:positionH>
                <wp:positionV relativeFrom="paragraph">
                  <wp:posOffset>58832</wp:posOffset>
                </wp:positionV>
                <wp:extent cx="38100" cy="104139"/>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1</w:t>
                            </w:r>
                          </w:p>
                        </w:txbxContent>
                      </wps:txbx>
                      <wps:bodyPr wrap="square" lIns="0" tIns="0" rIns="0" bIns="0" rtlCol="0">
                        <a:noAutofit/>
                      </wps:bodyPr>
                    </wps:wsp>
                  </a:graphicData>
                </a:graphic>
              </wp:anchor>
            </w:drawing>
          </mc:Choice>
          <mc:Fallback>
            <w:pict>
              <v:shape style="position:absolute;margin-left:356.32901pt;margin-top:4.632452pt;width:3pt;height:8.2pt;mso-position-horizontal-relative:page;mso-position-vertical-relative:paragraph;z-index:-16898560" type="#_x0000_t202" id="docshape26" filled="false" stroked="false">
                <v:textbox inset="0,0,0,0">
                  <w:txbxContent>
                    <w:p>
                      <w:pPr>
                        <w:spacing w:before="8"/>
                        <w:ind w:left="0" w:right="0" w:firstLine="0"/>
                        <w:jc w:val="left"/>
                        <w:rPr>
                          <w:rFonts w:ascii="Cambria"/>
                          <w:sz w:val="12"/>
                        </w:rPr>
                      </w:pPr>
                      <w:r>
                        <w:rPr>
                          <w:rFonts w:ascii="Cambria"/>
                          <w:spacing w:val="-10"/>
                          <w:w w:val="90"/>
                          <w:sz w:val="12"/>
                        </w:rPr>
                        <w:t>1</w:t>
                      </w:r>
                    </w:p>
                  </w:txbxContent>
                </v:textbox>
                <w10:wrap type="none"/>
              </v:shape>
            </w:pict>
          </mc:Fallback>
        </mc:AlternateContent>
      </w:r>
      <w:r>
        <w:rPr>
          <w:rFonts w:ascii="Cambria" w:eastAsia="Cambria"/>
          <w:spacing w:val="-5"/>
          <w:w w:val="90"/>
          <w:position w:val="2"/>
          <w:sz w:val="12"/>
        </w:rPr>
        <w:t>10</w:t>
      </w:r>
      <w:r>
        <w:rPr>
          <w:rFonts w:ascii="Cambria" w:eastAsia="Cambria"/>
          <w:position w:val="2"/>
          <w:sz w:val="12"/>
        </w:rPr>
        <w:tab/>
      </w:r>
      <w:r>
        <w:rPr>
          <w:i/>
          <w:w w:val="75"/>
          <w:position w:val="-5"/>
          <w:sz w:val="16"/>
        </w:rPr>
        <w:t>𝑉</w:t>
      </w:r>
      <w:r>
        <w:rPr>
          <w:i/>
          <w:spacing w:val="-5"/>
          <w:w w:val="90"/>
          <w:position w:val="-5"/>
          <w:sz w:val="16"/>
        </w:rPr>
        <w:t> </w:t>
      </w:r>
      <w:r>
        <w:rPr>
          <w:i/>
          <w:spacing w:val="-2"/>
          <w:w w:val="90"/>
          <w:position w:val="-5"/>
          <w:sz w:val="16"/>
        </w:rPr>
        <w:t>𝑜𝑙</w:t>
      </w:r>
      <w:r>
        <w:rPr>
          <w:spacing w:val="-2"/>
          <w:w w:val="90"/>
          <w:sz w:val="12"/>
        </w:rPr>
        <w:t>PPF</w:t>
      </w:r>
    </w:p>
    <w:p>
      <w:pPr>
        <w:spacing w:line="115" w:lineRule="exact" w:before="151"/>
        <w:ind w:left="851" w:right="0" w:firstLine="0"/>
        <w:jc w:val="left"/>
        <w:rPr>
          <w:sz w:val="12"/>
        </w:rPr>
      </w:pPr>
      <w:r>
        <w:rPr>
          <w:i/>
          <w:spacing w:val="-4"/>
          <w:position w:val="-5"/>
          <w:sz w:val="16"/>
        </w:rPr>
        <w:t>𝐶</w:t>
      </w:r>
      <w:r>
        <w:rPr>
          <w:spacing w:val="-4"/>
          <w:sz w:val="12"/>
        </w:rPr>
        <w:t>PPF</w:t>
      </w:r>
    </w:p>
    <w:p>
      <w:pPr>
        <w:spacing w:after="0" w:line="115" w:lineRule="exact"/>
        <w:jc w:val="left"/>
        <w:rPr>
          <w:sz w:val="12"/>
        </w:rPr>
        <w:sectPr>
          <w:type w:val="continuous"/>
          <w:pgSz w:w="11910" w:h="15880"/>
          <w:pgMar w:header="655" w:footer="544" w:top="620" w:bottom="280" w:left="708" w:right="708"/>
          <w:cols w:num="2" w:equalWidth="0">
            <w:col w:w="5066" w:space="314"/>
            <w:col w:w="5114"/>
          </w:cols>
        </w:sectPr>
      </w:pPr>
    </w:p>
    <w:p>
      <w:pPr>
        <w:tabs>
          <w:tab w:pos="10146" w:val="left" w:leader="none"/>
        </w:tabs>
        <w:spacing w:line="71" w:lineRule="exact" w:before="0"/>
        <w:ind w:left="5592" w:right="0" w:firstLine="0"/>
        <w:jc w:val="left"/>
        <w:rPr>
          <w:sz w:val="16"/>
        </w:rPr>
      </w:pPr>
      <w:r>
        <w:rPr>
          <w:sz w:val="16"/>
        </w:rPr>
        <mc:AlternateContent>
          <mc:Choice Requires="wps">
            <w:drawing>
              <wp:anchor distT="0" distB="0" distL="0" distR="0" allowOverlap="1" layoutInCell="1" locked="0" behindDoc="1" simplePos="0" relativeHeight="486418432">
                <wp:simplePos x="0" y="0"/>
                <wp:positionH relativeFrom="page">
                  <wp:posOffset>4525378</wp:posOffset>
                </wp:positionH>
                <wp:positionV relativeFrom="paragraph">
                  <wp:posOffset>137030</wp:posOffset>
                </wp:positionV>
                <wp:extent cx="38100" cy="104139"/>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1</w:t>
                            </w:r>
                          </w:p>
                        </w:txbxContent>
                      </wps:txbx>
                      <wps:bodyPr wrap="square" lIns="0" tIns="0" rIns="0" bIns="0" rtlCol="0">
                        <a:noAutofit/>
                      </wps:bodyPr>
                    </wps:wsp>
                  </a:graphicData>
                </a:graphic>
              </wp:anchor>
            </w:drawing>
          </mc:Choice>
          <mc:Fallback>
            <w:pict>
              <v:shape style="position:absolute;margin-left:356.32901pt;margin-top:10.789814pt;width:3pt;height:8.2pt;mso-position-horizontal-relative:page;mso-position-vertical-relative:paragraph;z-index:-16898048" type="#_x0000_t202" id="docshape27" filled="false" stroked="false">
                <v:textbox inset="0,0,0,0">
                  <w:txbxContent>
                    <w:p>
                      <w:pPr>
                        <w:spacing w:before="8"/>
                        <w:ind w:left="0" w:right="0" w:firstLine="0"/>
                        <w:jc w:val="left"/>
                        <w:rPr>
                          <w:rFonts w:ascii="Cambria"/>
                          <w:sz w:val="12"/>
                        </w:rPr>
                      </w:pPr>
                      <w:r>
                        <w:rPr>
                          <w:rFonts w:ascii="Cambria"/>
                          <w:spacing w:val="-10"/>
                          <w:w w:val="90"/>
                          <w:sz w:val="12"/>
                        </w:rPr>
                        <w:t>1</w:t>
                      </w:r>
                    </w:p>
                  </w:txbxContent>
                </v:textbox>
                <w10:wrap type="none"/>
              </v:shape>
            </w:pict>
          </mc:Fallback>
        </mc:AlternateContent>
      </w:r>
      <w:r>
        <w:rPr>
          <w:i/>
          <w:sz w:val="16"/>
        </w:rPr>
        <w:t>𝑘</w:t>
      </w:r>
      <w:r>
        <w:rPr>
          <w:sz w:val="16"/>
          <w:vertAlign w:val="superscript"/>
        </w:rPr>
        <w:t>PPF</w:t>
      </w:r>
      <w:r>
        <w:rPr>
          <w:spacing w:val="31"/>
          <w:sz w:val="16"/>
          <w:vertAlign w:val="baseline"/>
        </w:rPr>
        <w:t> </w:t>
      </w:r>
      <w:r>
        <w:rPr>
          <w:rFonts w:ascii="Cambria" w:eastAsia="Cambria"/>
          <w:sz w:val="16"/>
          <w:vertAlign w:val="baseline"/>
        </w:rPr>
        <w:t>=</w:t>
      </w:r>
      <w:r>
        <w:rPr>
          <w:rFonts w:ascii="Cambria" w:eastAsia="Cambria"/>
          <w:spacing w:val="50"/>
          <w:sz w:val="16"/>
          <w:vertAlign w:val="baseline"/>
        </w:rPr>
        <w:t> </w:t>
      </w:r>
      <w:r>
        <w:rPr>
          <w:spacing w:val="40"/>
          <w:sz w:val="16"/>
          <w:u w:val="single"/>
          <w:vertAlign w:val="baseline"/>
        </w:rPr>
        <w:t>  </w:t>
      </w:r>
      <w:r>
        <w:rPr>
          <w:i/>
          <w:sz w:val="16"/>
          <w:u w:val="single"/>
          <w:vertAlign w:val="superscript"/>
        </w:rPr>
        <w:t>𝑙</w:t>
      </w:r>
      <w:r>
        <w:rPr>
          <w:rFonts w:ascii="Cambria" w:eastAsia="Cambria"/>
          <w:sz w:val="16"/>
          <w:u w:val="single"/>
          <w:vertAlign w:val="superscript"/>
        </w:rPr>
        <w:t>2</w:t>
      </w:r>
      <w:r>
        <w:rPr>
          <w:rFonts w:ascii="Cambria" w:eastAsia="Cambria"/>
          <w:spacing w:val="54"/>
          <w:sz w:val="16"/>
          <w:u w:val="single"/>
          <w:vertAlign w:val="baseline"/>
        </w:rPr>
        <w:t>  </w:t>
      </w:r>
      <w:r>
        <w:rPr>
          <w:rFonts w:ascii="Cambria" w:eastAsia="Cambria"/>
          <w:spacing w:val="-12"/>
          <w:sz w:val="16"/>
          <w:vertAlign w:val="baseline"/>
        </w:rPr>
        <w:t> </w:t>
      </w:r>
      <w:r>
        <w:rPr>
          <w:i/>
          <w:spacing w:val="-10"/>
          <w:sz w:val="16"/>
          <w:vertAlign w:val="baseline"/>
        </w:rPr>
        <w:t>,</w:t>
      </w:r>
      <w:r>
        <w:rPr>
          <w:i/>
          <w:sz w:val="16"/>
          <w:vertAlign w:val="baseline"/>
        </w:rPr>
        <w:tab/>
      </w:r>
      <w:r>
        <w:rPr>
          <w:spacing w:val="-4"/>
          <w:sz w:val="16"/>
          <w:vertAlign w:val="baseline"/>
        </w:rPr>
        <w:t>(13)</w:t>
      </w:r>
    </w:p>
    <w:p>
      <w:pPr>
        <w:spacing w:after="0" w:line="71" w:lineRule="exact"/>
        <w:jc w:val="left"/>
        <w:rPr>
          <w:sz w:val="16"/>
        </w:rPr>
        <w:sectPr>
          <w:type w:val="continuous"/>
          <w:pgSz w:w="11910" w:h="15880"/>
          <w:pgMar w:header="655" w:footer="544" w:top="620" w:bottom="280" w:left="708" w:right="708"/>
        </w:sectPr>
      </w:pPr>
    </w:p>
    <w:p>
      <w:pPr>
        <w:pStyle w:val="BodyText"/>
        <w:spacing w:before="9"/>
        <w:ind w:left="43"/>
      </w:pPr>
      <w:r>
        <w:rPr>
          <w:w w:val="110"/>
        </w:rPr>
        <w:t>demographic</w:t>
      </w:r>
      <w:r>
        <w:rPr>
          <w:spacing w:val="7"/>
          <w:w w:val="110"/>
        </w:rPr>
        <w:t> </w:t>
      </w:r>
      <w:r>
        <w:rPr>
          <w:spacing w:val="-4"/>
          <w:w w:val="110"/>
        </w:rPr>
        <w:t>data.</w:t>
      </w:r>
    </w:p>
    <w:p>
      <w:pPr>
        <w:pStyle w:val="BodyText"/>
        <w:spacing w:line="200" w:lineRule="atLeast"/>
        <w:ind w:left="43" w:firstLine="239"/>
      </w:pPr>
      <w:r>
        <w:rPr>
          <w:w w:val="110"/>
        </w:rPr>
        <w:t>We</w:t>
      </w:r>
      <w:r>
        <w:rPr>
          <w:spacing w:val="-3"/>
          <w:w w:val="110"/>
        </w:rPr>
        <w:t> </w:t>
      </w:r>
      <w:r>
        <w:rPr>
          <w:w w:val="110"/>
        </w:rPr>
        <w:t>start</w:t>
      </w:r>
      <w:r>
        <w:rPr>
          <w:spacing w:val="-3"/>
          <w:w w:val="110"/>
        </w:rPr>
        <w:t> </w:t>
      </w:r>
      <w:r>
        <w:rPr>
          <w:w w:val="110"/>
        </w:rPr>
        <w:t>by</w:t>
      </w:r>
      <w:r>
        <w:rPr>
          <w:spacing w:val="-3"/>
          <w:w w:val="110"/>
        </w:rPr>
        <w:t> </w:t>
      </w:r>
      <w:r>
        <w:rPr>
          <w:w w:val="110"/>
        </w:rPr>
        <w:t>presenting</w:t>
      </w:r>
      <w:r>
        <w:rPr>
          <w:spacing w:val="-3"/>
          <w:w w:val="110"/>
        </w:rPr>
        <w:t> </w:t>
      </w:r>
      <w:r>
        <w:rPr>
          <w:w w:val="110"/>
        </w:rPr>
        <w:t>a</w:t>
      </w:r>
      <w:r>
        <w:rPr>
          <w:spacing w:val="-3"/>
          <w:w w:val="110"/>
        </w:rPr>
        <w:t> </w:t>
      </w:r>
      <w:r>
        <w:rPr>
          <w:w w:val="110"/>
        </w:rPr>
        <w:t>mathematically</w:t>
      </w:r>
      <w:r>
        <w:rPr>
          <w:spacing w:val="-3"/>
          <w:w w:val="110"/>
        </w:rPr>
        <w:t> </w:t>
      </w:r>
      <w:r>
        <w:rPr>
          <w:w w:val="110"/>
        </w:rPr>
        <w:t>formulated</w:t>
      </w:r>
      <w:r>
        <w:rPr>
          <w:spacing w:val="-3"/>
          <w:w w:val="110"/>
        </w:rPr>
        <w:t> </w:t>
      </w:r>
      <w:r>
        <w:rPr>
          <w:w w:val="110"/>
        </w:rPr>
        <w:t>PD</w:t>
      </w:r>
      <w:r>
        <w:rPr>
          <w:spacing w:val="-3"/>
          <w:w w:val="110"/>
        </w:rPr>
        <w:t> </w:t>
      </w:r>
      <w:r>
        <w:rPr>
          <w:w w:val="110"/>
        </w:rPr>
        <w:t>of</w:t>
      </w:r>
      <w:r>
        <w:rPr>
          <w:spacing w:val="-3"/>
          <w:w w:val="110"/>
        </w:rPr>
        <w:t> </w:t>
      </w:r>
      <w:r>
        <w:rPr>
          <w:w w:val="110"/>
        </w:rPr>
        <w:t>propofol and</w:t>
      </w:r>
      <w:r>
        <w:rPr>
          <w:spacing w:val="34"/>
          <w:w w:val="110"/>
        </w:rPr>
        <w:t> </w:t>
      </w:r>
      <w:r>
        <w:rPr>
          <w:w w:val="110"/>
        </w:rPr>
        <w:t>remifentanil</w:t>
      </w:r>
      <w:r>
        <w:rPr>
          <w:spacing w:val="35"/>
          <w:w w:val="110"/>
        </w:rPr>
        <w:t> </w:t>
      </w:r>
      <w:r>
        <w:rPr>
          <w:w w:val="110"/>
        </w:rPr>
        <w:t>infusion</w:t>
      </w:r>
      <w:r>
        <w:rPr>
          <w:spacing w:val="34"/>
          <w:w w:val="110"/>
        </w:rPr>
        <w:t> </w:t>
      </w:r>
      <w:r>
        <w:rPr>
          <w:w w:val="110"/>
        </w:rPr>
        <w:t>in</w:t>
      </w:r>
      <w:r>
        <w:rPr>
          <w:spacing w:val="35"/>
          <w:w w:val="110"/>
        </w:rPr>
        <w:t> </w:t>
      </w:r>
      <w:r>
        <w:rPr>
          <w:w w:val="110"/>
        </w:rPr>
        <w:t>anesthesia</w:t>
      </w:r>
      <w:r>
        <w:rPr>
          <w:spacing w:val="35"/>
          <w:w w:val="110"/>
        </w:rPr>
        <w:t> </w:t>
      </w:r>
      <w:r>
        <w:rPr>
          <w:w w:val="110"/>
        </w:rPr>
        <w:t>in</w:t>
      </w:r>
      <w:r>
        <w:rPr>
          <w:spacing w:val="34"/>
          <w:w w:val="110"/>
        </w:rPr>
        <w:t> </w:t>
      </w:r>
      <w:r>
        <w:rPr>
          <w:w w:val="110"/>
        </w:rPr>
        <w:t>the</w:t>
      </w:r>
      <w:r>
        <w:rPr>
          <w:spacing w:val="35"/>
          <w:w w:val="110"/>
        </w:rPr>
        <w:t> </w:t>
      </w:r>
      <w:r>
        <w:rPr>
          <w:w w:val="110"/>
        </w:rPr>
        <w:t>form</w:t>
      </w:r>
      <w:r>
        <w:rPr>
          <w:spacing w:val="35"/>
          <w:w w:val="110"/>
        </w:rPr>
        <w:t> </w:t>
      </w:r>
      <w:r>
        <w:rPr>
          <w:w w:val="110"/>
        </w:rPr>
        <w:t>of</w:t>
      </w:r>
      <w:r>
        <w:rPr>
          <w:spacing w:val="34"/>
          <w:w w:val="110"/>
        </w:rPr>
        <w:t> </w:t>
      </w:r>
      <w:r>
        <w:rPr>
          <w:w w:val="110"/>
        </w:rPr>
        <w:t>a</w:t>
      </w:r>
      <w:r>
        <w:rPr>
          <w:spacing w:val="35"/>
          <w:w w:val="110"/>
        </w:rPr>
        <w:t> </w:t>
      </w:r>
      <w:r>
        <w:rPr>
          <w:spacing w:val="-2"/>
          <w:w w:val="110"/>
        </w:rPr>
        <w:t>simulation</w:t>
      </w:r>
    </w:p>
    <w:p>
      <w:pPr>
        <w:tabs>
          <w:tab w:pos="529" w:val="left" w:leader="none"/>
        </w:tabs>
        <w:spacing w:before="8"/>
        <w:ind w:left="43" w:right="0" w:firstLine="0"/>
        <w:jc w:val="left"/>
        <w:rPr>
          <w:sz w:val="12"/>
        </w:rPr>
      </w:pPr>
      <w:r>
        <w:rPr/>
        <w:br w:type="column"/>
      </w:r>
      <w:r>
        <w:rPr>
          <w:rFonts w:ascii="Cambria" w:eastAsia="Cambria"/>
          <w:spacing w:val="-5"/>
          <w:w w:val="90"/>
          <w:position w:val="2"/>
          <w:sz w:val="12"/>
        </w:rPr>
        <w:t>12</w:t>
      </w:r>
      <w:r>
        <w:rPr>
          <w:rFonts w:ascii="Cambria" w:eastAsia="Cambria"/>
          <w:position w:val="2"/>
          <w:sz w:val="12"/>
        </w:rPr>
        <w:tab/>
      </w:r>
      <w:r>
        <w:rPr>
          <w:i/>
          <w:w w:val="75"/>
          <w:position w:val="-5"/>
          <w:sz w:val="16"/>
        </w:rPr>
        <w:t>𝑉</w:t>
      </w:r>
      <w:r>
        <w:rPr>
          <w:i/>
          <w:spacing w:val="-5"/>
          <w:w w:val="90"/>
          <w:position w:val="-5"/>
          <w:sz w:val="16"/>
        </w:rPr>
        <w:t> </w:t>
      </w:r>
      <w:r>
        <w:rPr>
          <w:i/>
          <w:spacing w:val="-2"/>
          <w:w w:val="90"/>
          <w:position w:val="-5"/>
          <w:sz w:val="16"/>
        </w:rPr>
        <w:t>𝑜𝑙</w:t>
      </w:r>
      <w:r>
        <w:rPr>
          <w:spacing w:val="-2"/>
          <w:w w:val="90"/>
          <w:sz w:val="12"/>
        </w:rPr>
        <w:t>PPF</w:t>
      </w:r>
    </w:p>
    <w:p>
      <w:pPr>
        <w:spacing w:line="115" w:lineRule="exact" w:before="122"/>
        <w:ind w:left="596" w:right="0" w:firstLine="0"/>
        <w:jc w:val="left"/>
        <w:rPr>
          <w:sz w:val="12"/>
        </w:rPr>
      </w:pPr>
      <w:r>
        <w:rPr>
          <w:i/>
          <w:spacing w:val="-4"/>
          <w:position w:val="-5"/>
          <w:sz w:val="16"/>
        </w:rPr>
        <w:t>𝐶</w:t>
      </w:r>
      <w:r>
        <w:rPr>
          <w:spacing w:val="-4"/>
          <w:sz w:val="12"/>
        </w:rPr>
        <w:t>PPF</w:t>
      </w:r>
    </w:p>
    <w:p>
      <w:pPr>
        <w:spacing w:after="0" w:line="115" w:lineRule="exact"/>
        <w:jc w:val="left"/>
        <w:rPr>
          <w:sz w:val="12"/>
        </w:rPr>
        <w:sectPr>
          <w:type w:val="continuous"/>
          <w:pgSz w:w="11910" w:h="15880"/>
          <w:pgMar w:header="655" w:footer="544" w:top="620" w:bottom="280" w:left="708" w:right="708"/>
          <w:cols w:num="2" w:equalWidth="0">
            <w:col w:w="5066" w:space="569"/>
            <w:col w:w="4859"/>
          </w:cols>
        </w:sectPr>
      </w:pPr>
    </w:p>
    <w:p>
      <w:pPr>
        <w:tabs>
          <w:tab w:pos="10146" w:val="left" w:leader="none"/>
        </w:tabs>
        <w:spacing w:line="20" w:lineRule="exact" w:before="0"/>
        <w:ind w:left="5592" w:right="0" w:firstLine="0"/>
        <w:jc w:val="left"/>
        <w:rPr>
          <w:sz w:val="16"/>
        </w:rPr>
      </w:pPr>
      <w:r>
        <w:rPr>
          <w:sz w:val="16"/>
        </w:rPr>
        <mc:AlternateContent>
          <mc:Choice Requires="wps">
            <w:drawing>
              <wp:anchor distT="0" distB="0" distL="0" distR="0" allowOverlap="1" layoutInCell="1" locked="0" behindDoc="1" simplePos="0" relativeHeight="486418944">
                <wp:simplePos x="0" y="0"/>
                <wp:positionH relativeFrom="page">
                  <wp:posOffset>4525378</wp:posOffset>
                </wp:positionH>
                <wp:positionV relativeFrom="paragraph">
                  <wp:posOffset>104746</wp:posOffset>
                </wp:positionV>
                <wp:extent cx="38100" cy="104139"/>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1</w:t>
                            </w:r>
                          </w:p>
                        </w:txbxContent>
                      </wps:txbx>
                      <wps:bodyPr wrap="square" lIns="0" tIns="0" rIns="0" bIns="0" rtlCol="0">
                        <a:noAutofit/>
                      </wps:bodyPr>
                    </wps:wsp>
                  </a:graphicData>
                </a:graphic>
              </wp:anchor>
            </w:drawing>
          </mc:Choice>
          <mc:Fallback>
            <w:pict>
              <v:shape style="position:absolute;margin-left:356.32901pt;margin-top:8.247781pt;width:3pt;height:8.2pt;mso-position-horizontal-relative:page;mso-position-vertical-relative:paragraph;z-index:-16897536" type="#_x0000_t202" id="docshape28" filled="false" stroked="false">
                <v:textbox inset="0,0,0,0">
                  <w:txbxContent>
                    <w:p>
                      <w:pPr>
                        <w:spacing w:before="8"/>
                        <w:ind w:left="0" w:right="0" w:firstLine="0"/>
                        <w:jc w:val="left"/>
                        <w:rPr>
                          <w:rFonts w:ascii="Cambria"/>
                          <w:sz w:val="12"/>
                        </w:rPr>
                      </w:pPr>
                      <w:r>
                        <w:rPr>
                          <w:rFonts w:ascii="Cambria"/>
                          <w:spacing w:val="-10"/>
                          <w:w w:val="90"/>
                          <w:sz w:val="12"/>
                        </w:rPr>
                        <w:t>1</w:t>
                      </w:r>
                    </w:p>
                  </w:txbxContent>
                </v:textbox>
                <w10:wrap type="none"/>
              </v:shape>
            </w:pict>
          </mc:Fallback>
        </mc:AlternateContent>
      </w:r>
      <w:r>
        <w:rPr>
          <w:i/>
          <w:sz w:val="16"/>
        </w:rPr>
        <w:t>𝑘</w:t>
      </w:r>
      <w:r>
        <w:rPr>
          <w:sz w:val="16"/>
          <w:vertAlign w:val="superscript"/>
        </w:rPr>
        <w:t>PPF</w:t>
      </w:r>
      <w:r>
        <w:rPr>
          <w:spacing w:val="31"/>
          <w:sz w:val="16"/>
          <w:vertAlign w:val="baseline"/>
        </w:rPr>
        <w:t> </w:t>
      </w:r>
      <w:r>
        <w:rPr>
          <w:rFonts w:ascii="Cambria" w:eastAsia="Cambria"/>
          <w:sz w:val="16"/>
          <w:vertAlign w:val="baseline"/>
        </w:rPr>
        <w:t>=</w:t>
      </w:r>
      <w:r>
        <w:rPr>
          <w:rFonts w:ascii="Cambria" w:eastAsia="Cambria"/>
          <w:spacing w:val="50"/>
          <w:sz w:val="16"/>
          <w:vertAlign w:val="baseline"/>
        </w:rPr>
        <w:t> </w:t>
      </w:r>
      <w:r>
        <w:rPr>
          <w:spacing w:val="40"/>
          <w:sz w:val="16"/>
          <w:u w:val="single"/>
          <w:vertAlign w:val="baseline"/>
        </w:rPr>
        <w:t>  </w:t>
      </w:r>
      <w:r>
        <w:rPr>
          <w:i/>
          <w:sz w:val="16"/>
          <w:u w:val="single"/>
          <w:vertAlign w:val="superscript"/>
        </w:rPr>
        <w:t>𝑙</w:t>
      </w:r>
      <w:r>
        <w:rPr>
          <w:rFonts w:ascii="Cambria" w:eastAsia="Cambria"/>
          <w:sz w:val="16"/>
          <w:u w:val="single"/>
          <w:vertAlign w:val="superscript"/>
        </w:rPr>
        <w:t>3</w:t>
      </w:r>
      <w:r>
        <w:rPr>
          <w:rFonts w:ascii="Cambria" w:eastAsia="Cambria"/>
          <w:spacing w:val="54"/>
          <w:sz w:val="16"/>
          <w:u w:val="single"/>
          <w:vertAlign w:val="baseline"/>
        </w:rPr>
        <w:t>  </w:t>
      </w:r>
      <w:r>
        <w:rPr>
          <w:rFonts w:ascii="Cambria" w:eastAsia="Cambria"/>
          <w:spacing w:val="-12"/>
          <w:sz w:val="16"/>
          <w:vertAlign w:val="baseline"/>
        </w:rPr>
        <w:t> </w:t>
      </w:r>
      <w:r>
        <w:rPr>
          <w:i/>
          <w:spacing w:val="-10"/>
          <w:sz w:val="16"/>
          <w:vertAlign w:val="baseline"/>
        </w:rPr>
        <w:t>,</w:t>
      </w:r>
      <w:r>
        <w:rPr>
          <w:i/>
          <w:sz w:val="16"/>
          <w:vertAlign w:val="baseline"/>
        </w:rPr>
        <w:tab/>
      </w:r>
      <w:r>
        <w:rPr>
          <w:spacing w:val="-4"/>
          <w:sz w:val="16"/>
          <w:vertAlign w:val="baseline"/>
        </w:rPr>
        <w:t>(14)</w:t>
      </w:r>
    </w:p>
    <w:p>
      <w:pPr>
        <w:spacing w:after="0" w:line="20" w:lineRule="exact"/>
        <w:jc w:val="left"/>
        <w:rPr>
          <w:sz w:val="16"/>
        </w:rPr>
        <w:sectPr>
          <w:type w:val="continuous"/>
          <w:pgSz w:w="11910" w:h="15880"/>
          <w:pgMar w:header="655" w:footer="544" w:top="620" w:bottom="280" w:left="708" w:right="708"/>
        </w:sectPr>
      </w:pPr>
    </w:p>
    <w:p>
      <w:pPr>
        <w:pStyle w:val="BodyText"/>
        <w:spacing w:line="268" w:lineRule="auto" w:before="14"/>
        <w:ind w:left="43"/>
      </w:pPr>
      <w:r>
        <w:rPr>
          <w:w w:val="110"/>
        </w:rPr>
        <w:t>model. This dynamic model, which simulates an intraoperative </w:t>
      </w:r>
      <w:r>
        <w:rPr>
          <w:w w:val="110"/>
        </w:rPr>
        <w:t>patient simulator,</w:t>
      </w:r>
      <w:r>
        <w:rPr>
          <w:spacing w:val="23"/>
          <w:w w:val="110"/>
        </w:rPr>
        <w:t> </w:t>
      </w:r>
      <w:r>
        <w:rPr>
          <w:w w:val="110"/>
        </w:rPr>
        <w:t>is</w:t>
      </w:r>
      <w:r>
        <w:rPr>
          <w:spacing w:val="23"/>
          <w:w w:val="110"/>
        </w:rPr>
        <w:t> </w:t>
      </w:r>
      <w:r>
        <w:rPr>
          <w:w w:val="110"/>
        </w:rPr>
        <w:t>used</w:t>
      </w:r>
      <w:r>
        <w:rPr>
          <w:spacing w:val="23"/>
          <w:w w:val="110"/>
        </w:rPr>
        <w:t> </w:t>
      </w:r>
      <w:r>
        <w:rPr>
          <w:w w:val="110"/>
        </w:rPr>
        <w:t>to</w:t>
      </w:r>
      <w:r>
        <w:rPr>
          <w:spacing w:val="23"/>
          <w:w w:val="110"/>
        </w:rPr>
        <w:t> </w:t>
      </w:r>
      <w:r>
        <w:rPr>
          <w:w w:val="110"/>
        </w:rPr>
        <w:t>train</w:t>
      </w:r>
      <w:r>
        <w:rPr>
          <w:spacing w:val="23"/>
          <w:w w:val="110"/>
        </w:rPr>
        <w:t> </w:t>
      </w:r>
      <w:r>
        <w:rPr>
          <w:w w:val="110"/>
        </w:rPr>
        <w:t>the</w:t>
      </w:r>
      <w:r>
        <w:rPr>
          <w:spacing w:val="23"/>
          <w:w w:val="110"/>
        </w:rPr>
        <w:t> </w:t>
      </w:r>
      <w:r>
        <w:rPr>
          <w:w w:val="110"/>
        </w:rPr>
        <w:t>reinforcement</w:t>
      </w:r>
      <w:r>
        <w:rPr>
          <w:spacing w:val="23"/>
          <w:w w:val="110"/>
        </w:rPr>
        <w:t> </w:t>
      </w:r>
      <w:r>
        <w:rPr>
          <w:w w:val="110"/>
        </w:rPr>
        <w:t>learning</w:t>
      </w:r>
      <w:r>
        <w:rPr>
          <w:spacing w:val="23"/>
          <w:w w:val="110"/>
        </w:rPr>
        <w:t> </w:t>
      </w:r>
      <w:r>
        <w:rPr>
          <w:w w:val="110"/>
        </w:rPr>
        <w:t>agent</w:t>
      </w:r>
      <w:r>
        <w:rPr>
          <w:spacing w:val="23"/>
          <w:w w:val="110"/>
        </w:rPr>
        <w:t> </w:t>
      </w:r>
      <w:r>
        <w:rPr>
          <w:w w:val="110"/>
        </w:rPr>
        <w:t>in</w:t>
      </w:r>
      <w:r>
        <w:rPr>
          <w:spacing w:val="23"/>
          <w:w w:val="110"/>
        </w:rPr>
        <w:t> </w:t>
      </w:r>
      <w:r>
        <w:rPr>
          <w:w w:val="110"/>
        </w:rPr>
        <w:t>a</w:t>
      </w:r>
      <w:r>
        <w:rPr>
          <w:spacing w:val="23"/>
          <w:w w:val="110"/>
        </w:rPr>
        <w:t> </w:t>
      </w:r>
      <w:r>
        <w:rPr>
          <w:spacing w:val="-4"/>
          <w:w w:val="110"/>
        </w:rPr>
        <w:t>safe</w:t>
      </w:r>
    </w:p>
    <w:p>
      <w:pPr>
        <w:pStyle w:val="BodyText"/>
        <w:spacing w:line="48" w:lineRule="exact"/>
        <w:ind w:left="43"/>
      </w:pPr>
      <w:r>
        <w:rPr>
          <w:w w:val="110"/>
        </w:rPr>
        <w:t>off-line</w:t>
      </w:r>
      <w:r>
        <w:rPr>
          <w:spacing w:val="15"/>
          <w:w w:val="110"/>
        </w:rPr>
        <w:t> </w:t>
      </w:r>
      <w:r>
        <w:rPr>
          <w:w w:val="110"/>
        </w:rPr>
        <w:t>manner.</w:t>
      </w:r>
      <w:r>
        <w:rPr>
          <w:spacing w:val="16"/>
          <w:w w:val="110"/>
        </w:rPr>
        <w:t> </w:t>
      </w:r>
      <w:r>
        <w:rPr>
          <w:w w:val="110"/>
        </w:rPr>
        <w:t>Typically,</w:t>
      </w:r>
      <w:r>
        <w:rPr>
          <w:spacing w:val="16"/>
          <w:w w:val="110"/>
        </w:rPr>
        <w:t> </w:t>
      </w:r>
      <w:r>
        <w:rPr>
          <w:w w:val="110"/>
        </w:rPr>
        <w:t>to</w:t>
      </w:r>
      <w:r>
        <w:rPr>
          <w:spacing w:val="15"/>
          <w:w w:val="110"/>
        </w:rPr>
        <w:t> </w:t>
      </w:r>
      <w:r>
        <w:rPr>
          <w:w w:val="110"/>
        </w:rPr>
        <w:t>achieve</w:t>
      </w:r>
      <w:r>
        <w:rPr>
          <w:spacing w:val="16"/>
          <w:w w:val="110"/>
        </w:rPr>
        <w:t> </w:t>
      </w:r>
      <w:r>
        <w:rPr>
          <w:w w:val="110"/>
        </w:rPr>
        <w:t>stable</w:t>
      </w:r>
      <w:r>
        <w:rPr>
          <w:spacing w:val="16"/>
          <w:w w:val="110"/>
        </w:rPr>
        <w:t> </w:t>
      </w:r>
      <w:r>
        <w:rPr>
          <w:w w:val="110"/>
        </w:rPr>
        <w:t>anesthesia</w:t>
      </w:r>
      <w:r>
        <w:rPr>
          <w:spacing w:val="16"/>
          <w:w w:val="110"/>
        </w:rPr>
        <w:t> </w:t>
      </w:r>
      <w:r>
        <w:rPr>
          <w:w w:val="110"/>
        </w:rPr>
        <w:t>status,</w:t>
      </w:r>
      <w:r>
        <w:rPr>
          <w:spacing w:val="15"/>
          <w:w w:val="110"/>
        </w:rPr>
        <w:t> </w:t>
      </w:r>
      <w:r>
        <w:rPr>
          <w:w w:val="110"/>
        </w:rPr>
        <w:t>a</w:t>
      </w:r>
      <w:r>
        <w:rPr>
          <w:spacing w:val="16"/>
          <w:w w:val="110"/>
        </w:rPr>
        <w:t> </w:t>
      </w:r>
      <w:r>
        <w:rPr>
          <w:spacing w:val="-4"/>
          <w:w w:val="110"/>
        </w:rPr>
        <w:t>mix-</w:t>
      </w:r>
    </w:p>
    <w:p>
      <w:pPr>
        <w:tabs>
          <w:tab w:pos="529" w:val="left" w:leader="none"/>
        </w:tabs>
        <w:spacing w:before="8"/>
        <w:ind w:left="43" w:right="0" w:firstLine="0"/>
        <w:jc w:val="left"/>
        <w:rPr>
          <w:sz w:val="12"/>
        </w:rPr>
      </w:pPr>
      <w:r>
        <w:rPr/>
        <w:br w:type="column"/>
      </w:r>
      <w:r>
        <w:rPr>
          <w:rFonts w:ascii="Cambria" w:eastAsia="Cambria"/>
          <w:spacing w:val="-5"/>
          <w:w w:val="90"/>
          <w:position w:val="2"/>
          <w:sz w:val="12"/>
        </w:rPr>
        <w:t>13</w:t>
      </w:r>
      <w:r>
        <w:rPr>
          <w:rFonts w:ascii="Cambria" w:eastAsia="Cambria"/>
          <w:position w:val="2"/>
          <w:sz w:val="12"/>
        </w:rPr>
        <w:tab/>
      </w:r>
      <w:r>
        <w:rPr>
          <w:i/>
          <w:w w:val="75"/>
          <w:position w:val="-5"/>
          <w:sz w:val="16"/>
        </w:rPr>
        <w:t>𝑉</w:t>
      </w:r>
      <w:r>
        <w:rPr>
          <w:i/>
          <w:spacing w:val="-5"/>
          <w:w w:val="90"/>
          <w:position w:val="-5"/>
          <w:sz w:val="16"/>
        </w:rPr>
        <w:t> </w:t>
      </w:r>
      <w:r>
        <w:rPr>
          <w:i/>
          <w:spacing w:val="-2"/>
          <w:w w:val="90"/>
          <w:position w:val="-5"/>
          <w:sz w:val="16"/>
        </w:rPr>
        <w:t>𝑜𝑙</w:t>
      </w:r>
      <w:r>
        <w:rPr>
          <w:spacing w:val="-2"/>
          <w:w w:val="90"/>
          <w:sz w:val="12"/>
        </w:rPr>
        <w:t>PPF</w:t>
      </w:r>
    </w:p>
    <w:p>
      <w:pPr>
        <w:spacing w:line="115" w:lineRule="exact" w:before="122"/>
        <w:ind w:left="596" w:right="0" w:firstLine="0"/>
        <w:jc w:val="left"/>
        <w:rPr>
          <w:sz w:val="12"/>
        </w:rPr>
      </w:pPr>
      <w:r>
        <w:rPr>
          <w:i/>
          <w:spacing w:val="-4"/>
          <w:position w:val="-5"/>
          <w:sz w:val="16"/>
        </w:rPr>
        <w:t>𝐶</w:t>
      </w:r>
      <w:r>
        <w:rPr>
          <w:spacing w:val="-4"/>
          <w:sz w:val="12"/>
        </w:rPr>
        <w:t>PPF</w:t>
      </w:r>
    </w:p>
    <w:p>
      <w:pPr>
        <w:spacing w:after="0" w:line="115" w:lineRule="exact"/>
        <w:jc w:val="left"/>
        <w:rPr>
          <w:sz w:val="12"/>
        </w:rPr>
        <w:sectPr>
          <w:type w:val="continuous"/>
          <w:pgSz w:w="11910" w:h="15880"/>
          <w:pgMar w:header="655" w:footer="544" w:top="620" w:bottom="280" w:left="708" w:right="708"/>
          <w:cols w:num="2" w:equalWidth="0">
            <w:col w:w="5066" w:space="569"/>
            <w:col w:w="4859"/>
          </w:cols>
        </w:sectPr>
      </w:pPr>
    </w:p>
    <w:p>
      <w:pPr>
        <w:tabs>
          <w:tab w:pos="10146" w:val="left" w:leader="none"/>
        </w:tabs>
        <w:spacing w:line="91" w:lineRule="exact" w:before="48"/>
        <w:ind w:left="5592" w:right="0" w:firstLine="0"/>
        <w:jc w:val="left"/>
        <w:rPr>
          <w:sz w:val="16"/>
        </w:rPr>
      </w:pPr>
      <w:r>
        <w:rPr>
          <w:sz w:val="16"/>
        </w:rPr>
        <mc:AlternateContent>
          <mc:Choice Requires="wps">
            <w:drawing>
              <wp:anchor distT="0" distB="0" distL="0" distR="0" allowOverlap="1" layoutInCell="1" locked="0" behindDoc="1" simplePos="0" relativeHeight="486419456">
                <wp:simplePos x="0" y="0"/>
                <wp:positionH relativeFrom="page">
                  <wp:posOffset>4525378</wp:posOffset>
                </wp:positionH>
                <wp:positionV relativeFrom="paragraph">
                  <wp:posOffset>180458</wp:posOffset>
                </wp:positionV>
                <wp:extent cx="38100" cy="104139"/>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2</w:t>
                            </w:r>
                          </w:p>
                        </w:txbxContent>
                      </wps:txbx>
                      <wps:bodyPr wrap="square" lIns="0" tIns="0" rIns="0" bIns="0" rtlCol="0">
                        <a:noAutofit/>
                      </wps:bodyPr>
                    </wps:wsp>
                  </a:graphicData>
                </a:graphic>
              </wp:anchor>
            </w:drawing>
          </mc:Choice>
          <mc:Fallback>
            <w:pict>
              <v:shape style="position:absolute;margin-left:356.32901pt;margin-top:14.209336pt;width:3pt;height:8.2pt;mso-position-horizontal-relative:page;mso-position-vertical-relative:paragraph;z-index:-16897024" type="#_x0000_t202" id="docshape29" filled="false" stroked="false">
                <v:textbox inset="0,0,0,0">
                  <w:txbxContent>
                    <w:p>
                      <w:pPr>
                        <w:spacing w:before="8"/>
                        <w:ind w:left="0" w:right="0" w:firstLine="0"/>
                        <w:jc w:val="left"/>
                        <w:rPr>
                          <w:rFonts w:ascii="Cambria"/>
                          <w:sz w:val="12"/>
                        </w:rPr>
                      </w:pPr>
                      <w:r>
                        <w:rPr>
                          <w:rFonts w:ascii="Cambria"/>
                          <w:spacing w:val="-10"/>
                          <w:w w:val="90"/>
                          <w:sz w:val="12"/>
                        </w:rPr>
                        <w:t>2</w:t>
                      </w:r>
                    </w:p>
                  </w:txbxContent>
                </v:textbox>
                <w10:wrap type="none"/>
              </v:shape>
            </w:pict>
          </mc:Fallback>
        </mc:AlternateContent>
      </w:r>
      <w:r>
        <w:rPr>
          <w:i/>
          <w:sz w:val="16"/>
        </w:rPr>
        <w:t>𝑘</w:t>
      </w:r>
      <w:r>
        <w:rPr>
          <w:sz w:val="16"/>
          <w:vertAlign w:val="superscript"/>
        </w:rPr>
        <w:t>PPF</w:t>
      </w:r>
      <w:r>
        <w:rPr>
          <w:spacing w:val="31"/>
          <w:sz w:val="16"/>
          <w:vertAlign w:val="baseline"/>
        </w:rPr>
        <w:t> </w:t>
      </w:r>
      <w:r>
        <w:rPr>
          <w:rFonts w:ascii="Cambria" w:eastAsia="Cambria"/>
          <w:sz w:val="16"/>
          <w:vertAlign w:val="baseline"/>
        </w:rPr>
        <w:t>=</w:t>
      </w:r>
      <w:r>
        <w:rPr>
          <w:rFonts w:ascii="Cambria" w:eastAsia="Cambria"/>
          <w:spacing w:val="50"/>
          <w:sz w:val="16"/>
          <w:vertAlign w:val="baseline"/>
        </w:rPr>
        <w:t> </w:t>
      </w:r>
      <w:r>
        <w:rPr>
          <w:spacing w:val="40"/>
          <w:sz w:val="16"/>
          <w:u w:val="single"/>
          <w:vertAlign w:val="baseline"/>
        </w:rPr>
        <w:t>  </w:t>
      </w:r>
      <w:r>
        <w:rPr>
          <w:i/>
          <w:sz w:val="16"/>
          <w:u w:val="single"/>
          <w:vertAlign w:val="superscript"/>
        </w:rPr>
        <w:t>𝑙</w:t>
      </w:r>
      <w:r>
        <w:rPr>
          <w:rFonts w:ascii="Cambria" w:eastAsia="Cambria"/>
          <w:sz w:val="16"/>
          <w:u w:val="single"/>
          <w:vertAlign w:val="superscript"/>
        </w:rPr>
        <w:t>2</w:t>
      </w:r>
      <w:r>
        <w:rPr>
          <w:rFonts w:ascii="Cambria" w:eastAsia="Cambria"/>
          <w:spacing w:val="54"/>
          <w:sz w:val="16"/>
          <w:u w:val="single"/>
          <w:vertAlign w:val="baseline"/>
        </w:rPr>
        <w:t>  </w:t>
      </w:r>
      <w:r>
        <w:rPr>
          <w:rFonts w:ascii="Cambria" w:eastAsia="Cambria"/>
          <w:spacing w:val="-12"/>
          <w:sz w:val="16"/>
          <w:vertAlign w:val="baseline"/>
        </w:rPr>
        <w:t> </w:t>
      </w:r>
      <w:r>
        <w:rPr>
          <w:i/>
          <w:spacing w:val="-10"/>
          <w:sz w:val="16"/>
          <w:vertAlign w:val="baseline"/>
        </w:rPr>
        <w:t>,</w:t>
      </w:r>
      <w:r>
        <w:rPr>
          <w:i/>
          <w:sz w:val="16"/>
          <w:vertAlign w:val="baseline"/>
        </w:rPr>
        <w:tab/>
      </w:r>
      <w:r>
        <w:rPr>
          <w:spacing w:val="-4"/>
          <w:sz w:val="16"/>
          <w:vertAlign w:val="baseline"/>
        </w:rPr>
        <w:t>(15)</w:t>
      </w:r>
    </w:p>
    <w:p>
      <w:pPr>
        <w:spacing w:after="0" w:line="91" w:lineRule="exact"/>
        <w:jc w:val="left"/>
        <w:rPr>
          <w:sz w:val="16"/>
        </w:rPr>
        <w:sectPr>
          <w:type w:val="continuous"/>
          <w:pgSz w:w="11910" w:h="15880"/>
          <w:pgMar w:header="655" w:footer="544" w:top="620" w:bottom="280" w:left="708" w:right="708"/>
        </w:sectPr>
      </w:pPr>
    </w:p>
    <w:p>
      <w:pPr>
        <w:pStyle w:val="BodyText"/>
        <w:spacing w:before="18"/>
        <w:ind w:left="43"/>
      </w:pPr>
      <w:r>
        <w:rPr>
          <w:w w:val="110"/>
        </w:rPr>
        <w:t>ture</w:t>
      </w:r>
      <w:r>
        <w:rPr>
          <w:spacing w:val="31"/>
          <w:w w:val="110"/>
        </w:rPr>
        <w:t> </w:t>
      </w:r>
      <w:r>
        <w:rPr>
          <w:w w:val="110"/>
        </w:rPr>
        <w:t>of</w:t>
      </w:r>
      <w:r>
        <w:rPr>
          <w:spacing w:val="31"/>
          <w:w w:val="110"/>
        </w:rPr>
        <w:t> </w:t>
      </w:r>
      <w:r>
        <w:rPr>
          <w:w w:val="110"/>
        </w:rPr>
        <w:t>drugs</w:t>
      </w:r>
      <w:r>
        <w:rPr>
          <w:spacing w:val="31"/>
          <w:w w:val="110"/>
        </w:rPr>
        <w:t> </w:t>
      </w:r>
      <w:r>
        <w:rPr>
          <w:w w:val="110"/>
        </w:rPr>
        <w:t>such</w:t>
      </w:r>
      <w:r>
        <w:rPr>
          <w:spacing w:val="31"/>
          <w:w w:val="110"/>
        </w:rPr>
        <w:t> </w:t>
      </w:r>
      <w:r>
        <w:rPr>
          <w:w w:val="110"/>
        </w:rPr>
        <w:t>as</w:t>
      </w:r>
      <w:r>
        <w:rPr>
          <w:spacing w:val="31"/>
          <w:w w:val="110"/>
        </w:rPr>
        <w:t> </w:t>
      </w:r>
      <w:r>
        <w:rPr>
          <w:w w:val="110"/>
        </w:rPr>
        <w:t>propofol</w:t>
      </w:r>
      <w:r>
        <w:rPr>
          <w:spacing w:val="31"/>
          <w:w w:val="110"/>
        </w:rPr>
        <w:t> </w:t>
      </w:r>
      <w:r>
        <w:rPr>
          <w:w w:val="110"/>
        </w:rPr>
        <w:t>and</w:t>
      </w:r>
      <w:r>
        <w:rPr>
          <w:spacing w:val="30"/>
          <w:w w:val="110"/>
        </w:rPr>
        <w:t> </w:t>
      </w:r>
      <w:r>
        <w:rPr>
          <w:w w:val="110"/>
        </w:rPr>
        <w:t>remifentanil</w:t>
      </w:r>
      <w:r>
        <w:rPr>
          <w:spacing w:val="31"/>
          <w:w w:val="110"/>
        </w:rPr>
        <w:t> </w:t>
      </w:r>
      <w:r>
        <w:rPr>
          <w:w w:val="110"/>
        </w:rPr>
        <w:t>are</w:t>
      </w:r>
      <w:r>
        <w:rPr>
          <w:spacing w:val="31"/>
          <w:w w:val="110"/>
        </w:rPr>
        <w:t> </w:t>
      </w:r>
      <w:r>
        <w:rPr>
          <w:w w:val="110"/>
        </w:rPr>
        <w:t>applied.</w:t>
      </w:r>
      <w:r>
        <w:rPr>
          <w:spacing w:val="31"/>
          <w:w w:val="110"/>
        </w:rPr>
        <w:t> </w:t>
      </w:r>
      <w:r>
        <w:rPr>
          <w:w w:val="110"/>
        </w:rPr>
        <w:t>In</w:t>
      </w:r>
      <w:r>
        <w:rPr>
          <w:spacing w:val="31"/>
          <w:w w:val="110"/>
        </w:rPr>
        <w:t> </w:t>
      </w:r>
      <w:r>
        <w:rPr>
          <w:spacing w:val="-4"/>
          <w:w w:val="110"/>
        </w:rPr>
        <w:t>this</w:t>
      </w:r>
    </w:p>
    <w:p>
      <w:pPr>
        <w:tabs>
          <w:tab w:pos="529" w:val="left" w:leader="none"/>
        </w:tabs>
        <w:spacing w:before="8"/>
        <w:ind w:left="43" w:right="0" w:firstLine="0"/>
        <w:jc w:val="left"/>
        <w:rPr>
          <w:sz w:val="12"/>
        </w:rPr>
      </w:pPr>
      <w:r>
        <w:rPr/>
        <w:br w:type="column"/>
      </w:r>
      <w:r>
        <w:rPr>
          <w:rFonts w:ascii="Cambria" w:eastAsia="Cambria"/>
          <w:spacing w:val="-5"/>
          <w:w w:val="90"/>
          <w:position w:val="2"/>
          <w:sz w:val="12"/>
        </w:rPr>
        <w:t>21</w:t>
      </w:r>
      <w:r>
        <w:rPr>
          <w:rFonts w:ascii="Cambria" w:eastAsia="Cambria"/>
          <w:position w:val="2"/>
          <w:sz w:val="12"/>
        </w:rPr>
        <w:tab/>
      </w:r>
      <w:r>
        <w:rPr>
          <w:i/>
          <w:w w:val="75"/>
          <w:position w:val="-5"/>
          <w:sz w:val="16"/>
        </w:rPr>
        <w:t>𝑉</w:t>
      </w:r>
      <w:r>
        <w:rPr>
          <w:i/>
          <w:spacing w:val="-5"/>
          <w:w w:val="90"/>
          <w:position w:val="-5"/>
          <w:sz w:val="16"/>
        </w:rPr>
        <w:t> </w:t>
      </w:r>
      <w:r>
        <w:rPr>
          <w:i/>
          <w:spacing w:val="-2"/>
          <w:w w:val="90"/>
          <w:position w:val="-5"/>
          <w:sz w:val="16"/>
        </w:rPr>
        <w:t>𝑜𝑙</w:t>
      </w:r>
      <w:r>
        <w:rPr>
          <w:spacing w:val="-2"/>
          <w:w w:val="90"/>
          <w:sz w:val="12"/>
        </w:rPr>
        <w:t>PPF</w:t>
      </w:r>
    </w:p>
    <w:p>
      <w:pPr>
        <w:spacing w:after="0"/>
        <w:jc w:val="left"/>
        <w:rPr>
          <w:sz w:val="12"/>
        </w:rPr>
        <w:sectPr>
          <w:type w:val="continuous"/>
          <w:pgSz w:w="11910" w:h="15880"/>
          <w:pgMar w:header="655" w:footer="544" w:top="620" w:bottom="280" w:left="708" w:right="708"/>
          <w:cols w:num="2" w:equalWidth="0">
            <w:col w:w="5066" w:space="569"/>
            <w:col w:w="4859"/>
          </w:cols>
        </w:sectPr>
      </w:pPr>
    </w:p>
    <w:p>
      <w:pPr>
        <w:pStyle w:val="BodyText"/>
        <w:spacing w:before="5"/>
        <w:rPr>
          <w:sz w:val="11"/>
        </w:rPr>
      </w:pPr>
    </w:p>
    <w:p>
      <w:pPr>
        <w:pStyle w:val="BodyText"/>
        <w:spacing w:after="0"/>
        <w:rPr>
          <w:sz w:val="11"/>
        </w:rPr>
        <w:sectPr>
          <w:pgSz w:w="11910" w:h="15880"/>
          <w:pgMar w:header="655" w:footer="544" w:top="840" w:bottom="740" w:left="708" w:right="708"/>
        </w:sectPr>
      </w:pPr>
    </w:p>
    <w:p>
      <w:pPr>
        <w:spacing w:before="93"/>
        <w:ind w:left="802" w:right="0" w:firstLine="0"/>
        <w:jc w:val="left"/>
        <w:rPr>
          <w:sz w:val="12"/>
        </w:rPr>
      </w:pPr>
      <w:r>
        <w:rPr>
          <w:sz w:val="12"/>
        </w:rPr>
        <mc:AlternateContent>
          <mc:Choice Requires="wps">
            <w:drawing>
              <wp:anchor distT="0" distB="0" distL="0" distR="0" allowOverlap="1" layoutInCell="1" locked="0" behindDoc="1" simplePos="0" relativeHeight="486422528">
                <wp:simplePos x="0" y="0"/>
                <wp:positionH relativeFrom="page">
                  <wp:posOffset>840625</wp:posOffset>
                </wp:positionH>
                <wp:positionV relativeFrom="paragraph">
                  <wp:posOffset>87042</wp:posOffset>
                </wp:positionV>
                <wp:extent cx="111125" cy="1397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11125" cy="139700"/>
                        </a:xfrm>
                        <a:prstGeom prst="rect">
                          <a:avLst/>
                        </a:prstGeom>
                      </wps:spPr>
                      <wps:txbx>
                        <w:txbxContent>
                          <w:p>
                            <w:pPr>
                              <w:spacing w:line="160" w:lineRule="exact" w:before="0"/>
                              <w:ind w:left="0" w:right="0" w:firstLine="0"/>
                              <w:jc w:val="left"/>
                              <w:rPr>
                                <w:i/>
                                <w:sz w:val="16"/>
                              </w:rPr>
                            </w:pPr>
                            <w:r>
                              <w:rPr>
                                <w:spacing w:val="34"/>
                                <w:position w:val="-6"/>
                                <w:sz w:val="12"/>
                                <w:u w:val="single"/>
                              </w:rPr>
                              <w:t> </w:t>
                            </w:r>
                            <w:r>
                              <w:rPr>
                                <w:i/>
                                <w:spacing w:val="-61"/>
                                <w:w w:val="95"/>
                                <w:sz w:val="16"/>
                              </w:rPr>
                              <w:t>𝐶</w:t>
                            </w:r>
                          </w:p>
                        </w:txbxContent>
                      </wps:txbx>
                      <wps:bodyPr wrap="square" lIns="0" tIns="0" rIns="0" bIns="0" rtlCol="0">
                        <a:noAutofit/>
                      </wps:bodyPr>
                    </wps:wsp>
                  </a:graphicData>
                </a:graphic>
              </wp:anchor>
            </w:drawing>
          </mc:Choice>
          <mc:Fallback>
            <w:pict>
              <v:shape style="position:absolute;margin-left:66.191002pt;margin-top:6.853712pt;width:8.75pt;height:11pt;mso-position-horizontal-relative:page;mso-position-vertical-relative:paragraph;z-index:-16893952" type="#_x0000_t202" id="docshape30" filled="false" stroked="false">
                <v:textbox inset="0,0,0,0">
                  <w:txbxContent>
                    <w:p>
                      <w:pPr>
                        <w:spacing w:line="160" w:lineRule="exact" w:before="0"/>
                        <w:ind w:left="0" w:right="0" w:firstLine="0"/>
                        <w:jc w:val="left"/>
                        <w:rPr>
                          <w:i/>
                          <w:sz w:val="16"/>
                        </w:rPr>
                      </w:pPr>
                      <w:r>
                        <w:rPr>
                          <w:spacing w:val="34"/>
                          <w:position w:val="-6"/>
                          <w:sz w:val="12"/>
                          <w:u w:val="single"/>
                        </w:rPr>
                        <w:t> </w:t>
                      </w:r>
                      <w:r>
                        <w:rPr>
                          <w:i/>
                          <w:spacing w:val="-61"/>
                          <w:w w:val="95"/>
                          <w:sz w:val="16"/>
                        </w:rPr>
                        <w:t>𝐶</w:t>
                      </w:r>
                    </w:p>
                  </w:txbxContent>
                </v:textbox>
                <w10:wrap type="none"/>
              </v:shape>
            </w:pict>
          </mc:Fallback>
        </mc:AlternateContent>
      </w:r>
      <w:r>
        <w:rPr>
          <w:spacing w:val="-5"/>
          <w:sz w:val="12"/>
        </w:rPr>
        <w:t>PPF</w:t>
      </w:r>
    </w:p>
    <w:p>
      <w:pPr>
        <w:tabs>
          <w:tab w:pos="790" w:val="left" w:leader="none"/>
          <w:tab w:pos="4765" w:val="left" w:leader="none"/>
        </w:tabs>
        <w:spacing w:line="143" w:lineRule="exact" w:before="25"/>
        <w:ind w:left="43" w:right="0" w:firstLine="0"/>
        <w:jc w:val="left"/>
        <w:rPr>
          <w:sz w:val="16"/>
        </w:rPr>
      </w:pPr>
      <w:r>
        <w:rPr>
          <w:i/>
          <w:sz w:val="16"/>
        </w:rPr>
        <w:t>𝑘</w:t>
      </w:r>
      <w:r>
        <w:rPr>
          <w:sz w:val="16"/>
          <w:vertAlign w:val="superscript"/>
        </w:rPr>
        <w:t>PPF</w:t>
      </w:r>
      <w:r>
        <w:rPr>
          <w:spacing w:val="24"/>
          <w:sz w:val="16"/>
          <w:vertAlign w:val="baseline"/>
        </w:rPr>
        <w:t> </w:t>
      </w:r>
      <w:r>
        <w:rPr>
          <w:rFonts w:ascii="Cambria" w:eastAsia="Cambria"/>
          <w:spacing w:val="-10"/>
          <w:sz w:val="16"/>
          <w:vertAlign w:val="baseline"/>
        </w:rPr>
        <w:t>=</w:t>
      </w:r>
      <w:r>
        <w:rPr>
          <w:rFonts w:ascii="Cambria" w:eastAsia="Cambria"/>
          <w:sz w:val="16"/>
          <w:vertAlign w:val="baseline"/>
        </w:rPr>
        <w:tab/>
      </w:r>
      <w:r>
        <w:rPr>
          <w:i/>
          <w:sz w:val="16"/>
          <w:u w:val="single"/>
          <w:vertAlign w:val="superscript"/>
        </w:rPr>
        <w:t>𝑙</w:t>
      </w:r>
      <w:r>
        <w:rPr>
          <w:rFonts w:ascii="Cambria" w:eastAsia="Cambria"/>
          <w:sz w:val="16"/>
          <w:u w:val="single"/>
          <w:vertAlign w:val="superscript"/>
        </w:rPr>
        <w:t>3</w:t>
      </w:r>
      <w:r>
        <w:rPr>
          <w:rFonts w:ascii="Cambria" w:eastAsia="Cambria"/>
          <w:spacing w:val="37"/>
          <w:sz w:val="16"/>
          <w:u w:val="single"/>
          <w:vertAlign w:val="baseline"/>
        </w:rPr>
        <w:t>  </w:t>
      </w:r>
      <w:r>
        <w:rPr>
          <w:rFonts w:ascii="Cambria" w:eastAsia="Cambria"/>
          <w:spacing w:val="-12"/>
          <w:sz w:val="16"/>
          <w:vertAlign w:val="baseline"/>
        </w:rPr>
        <w:t> </w:t>
      </w:r>
      <w:r>
        <w:rPr>
          <w:i/>
          <w:spacing w:val="-10"/>
          <w:sz w:val="16"/>
          <w:vertAlign w:val="baseline"/>
        </w:rPr>
        <w:t>,</w:t>
      </w:r>
      <w:r>
        <w:rPr>
          <w:i/>
          <w:sz w:val="16"/>
          <w:vertAlign w:val="baseline"/>
        </w:rPr>
        <w:tab/>
      </w:r>
      <w:r>
        <w:rPr>
          <w:spacing w:val="-4"/>
          <w:sz w:val="16"/>
          <w:vertAlign w:val="baseline"/>
        </w:rPr>
        <w:t>(16)</w:t>
      </w:r>
    </w:p>
    <w:p>
      <w:pPr>
        <w:tabs>
          <w:tab w:pos="615" w:val="left" w:leader="none"/>
        </w:tabs>
        <w:spacing w:line="144" w:lineRule="auto" w:before="0"/>
        <w:ind w:left="130" w:right="0" w:firstLine="0"/>
        <w:jc w:val="left"/>
        <w:rPr>
          <w:sz w:val="12"/>
        </w:rPr>
      </w:pPr>
      <w:r>
        <w:rPr>
          <w:sz w:val="12"/>
        </w:rPr>
        <mc:AlternateContent>
          <mc:Choice Requires="wps">
            <w:drawing>
              <wp:anchor distT="0" distB="0" distL="0" distR="0" allowOverlap="1" layoutInCell="1" locked="0" behindDoc="1" simplePos="0" relativeHeight="486423040">
                <wp:simplePos x="0" y="0"/>
                <wp:positionH relativeFrom="page">
                  <wp:posOffset>1002182</wp:posOffset>
                </wp:positionH>
                <wp:positionV relativeFrom="paragraph">
                  <wp:posOffset>58963</wp:posOffset>
                </wp:positionV>
                <wp:extent cx="38100" cy="104139"/>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3</w:t>
                            </w:r>
                          </w:p>
                        </w:txbxContent>
                      </wps:txbx>
                      <wps:bodyPr wrap="square" lIns="0" tIns="0" rIns="0" bIns="0" rtlCol="0">
                        <a:noAutofit/>
                      </wps:bodyPr>
                    </wps:wsp>
                  </a:graphicData>
                </a:graphic>
              </wp:anchor>
            </w:drawing>
          </mc:Choice>
          <mc:Fallback>
            <w:pict>
              <v:shape style="position:absolute;margin-left:78.912003pt;margin-top:4.642767pt;width:3pt;height:8.2pt;mso-position-horizontal-relative:page;mso-position-vertical-relative:paragraph;z-index:-16893440" type="#_x0000_t202" id="docshape31" filled="false" stroked="false">
                <v:textbox inset="0,0,0,0">
                  <w:txbxContent>
                    <w:p>
                      <w:pPr>
                        <w:spacing w:before="8"/>
                        <w:ind w:left="0" w:right="0" w:firstLine="0"/>
                        <w:jc w:val="left"/>
                        <w:rPr>
                          <w:rFonts w:ascii="Cambria"/>
                          <w:sz w:val="12"/>
                        </w:rPr>
                      </w:pPr>
                      <w:r>
                        <w:rPr>
                          <w:rFonts w:ascii="Cambria"/>
                          <w:spacing w:val="-10"/>
                          <w:w w:val="90"/>
                          <w:sz w:val="12"/>
                        </w:rPr>
                        <w:t>3</w:t>
                      </w:r>
                    </w:p>
                  </w:txbxContent>
                </v:textbox>
                <w10:wrap type="none"/>
              </v:shape>
            </w:pict>
          </mc:Fallback>
        </mc:AlternateContent>
      </w:r>
      <w:r>
        <w:rPr>
          <w:rFonts w:ascii="Cambria" w:eastAsia="Cambria"/>
          <w:spacing w:val="-5"/>
          <w:w w:val="90"/>
          <w:position w:val="2"/>
          <w:sz w:val="12"/>
        </w:rPr>
        <w:t>31</w:t>
      </w:r>
      <w:r>
        <w:rPr>
          <w:rFonts w:ascii="Cambria" w:eastAsia="Cambria"/>
          <w:position w:val="2"/>
          <w:sz w:val="12"/>
        </w:rPr>
        <w:tab/>
      </w:r>
      <w:r>
        <w:rPr>
          <w:i/>
          <w:w w:val="75"/>
          <w:position w:val="-5"/>
          <w:sz w:val="16"/>
        </w:rPr>
        <w:t>𝑉</w:t>
      </w:r>
      <w:r>
        <w:rPr>
          <w:i/>
          <w:spacing w:val="-5"/>
          <w:w w:val="90"/>
          <w:position w:val="-5"/>
          <w:sz w:val="16"/>
        </w:rPr>
        <w:t> </w:t>
      </w:r>
      <w:r>
        <w:rPr>
          <w:i/>
          <w:spacing w:val="-2"/>
          <w:w w:val="90"/>
          <w:position w:val="-5"/>
          <w:sz w:val="16"/>
        </w:rPr>
        <w:t>𝑜𝑙</w:t>
      </w:r>
      <w:r>
        <w:rPr>
          <w:spacing w:val="-2"/>
          <w:w w:val="90"/>
          <w:sz w:val="12"/>
        </w:rPr>
        <w:t>PPF</w:t>
      </w:r>
    </w:p>
    <w:p>
      <w:pPr>
        <w:tabs>
          <w:tab w:pos="4765" w:val="left" w:leader="none"/>
        </w:tabs>
        <w:spacing w:before="148"/>
        <w:ind w:left="43" w:right="0" w:firstLine="0"/>
        <w:jc w:val="left"/>
        <w:rPr>
          <w:sz w:val="16"/>
        </w:rPr>
      </w:pPr>
      <w:r>
        <w:rPr>
          <w:sz w:val="16"/>
        </w:rPr>
        <mc:AlternateContent>
          <mc:Choice Requires="wps">
            <w:drawing>
              <wp:anchor distT="0" distB="0" distL="0" distR="0" allowOverlap="1" layoutInCell="1" locked="0" behindDoc="1" simplePos="0" relativeHeight="486423552">
                <wp:simplePos x="0" y="0"/>
                <wp:positionH relativeFrom="page">
                  <wp:posOffset>532218</wp:posOffset>
                </wp:positionH>
                <wp:positionV relativeFrom="paragraph">
                  <wp:posOffset>151915</wp:posOffset>
                </wp:positionV>
                <wp:extent cx="71755" cy="104139"/>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71755" cy="104139"/>
                        </a:xfrm>
                        <a:prstGeom prst="rect">
                          <a:avLst/>
                        </a:prstGeom>
                      </wps:spPr>
                      <wps:txbx>
                        <w:txbxContent>
                          <w:p>
                            <w:pPr>
                              <w:spacing w:before="8"/>
                              <w:ind w:left="0" w:right="0" w:firstLine="0"/>
                              <w:jc w:val="left"/>
                              <w:rPr>
                                <w:rFonts w:ascii="Cambria" w:eastAsia="Cambria"/>
                                <w:sz w:val="12"/>
                              </w:rPr>
                            </w:pPr>
                            <w:r>
                              <w:rPr>
                                <w:i/>
                                <w:spacing w:val="-5"/>
                                <w:w w:val="60"/>
                                <w:sz w:val="12"/>
                              </w:rPr>
                              <w:t>𝑒</w:t>
                            </w:r>
                            <w:r>
                              <w:rPr>
                                <w:rFonts w:ascii="Cambria" w:eastAsia="Cambria"/>
                                <w:spacing w:val="-5"/>
                                <w:w w:val="60"/>
                                <w:sz w:val="12"/>
                              </w:rPr>
                              <w:t>0</w:t>
                            </w:r>
                          </w:p>
                        </w:txbxContent>
                      </wps:txbx>
                      <wps:bodyPr wrap="square" lIns="0" tIns="0" rIns="0" bIns="0" rtlCol="0">
                        <a:noAutofit/>
                      </wps:bodyPr>
                    </wps:wsp>
                  </a:graphicData>
                </a:graphic>
              </wp:anchor>
            </w:drawing>
          </mc:Choice>
          <mc:Fallback>
            <w:pict>
              <v:shape style="position:absolute;margin-left:41.907001pt;margin-top:11.961814pt;width:5.65pt;height:8.2pt;mso-position-horizontal-relative:page;mso-position-vertical-relative:paragraph;z-index:-16892928" type="#_x0000_t202" id="docshape32" filled="false" stroked="false">
                <v:textbox inset="0,0,0,0">
                  <w:txbxContent>
                    <w:p>
                      <w:pPr>
                        <w:spacing w:before="8"/>
                        <w:ind w:left="0" w:right="0" w:firstLine="0"/>
                        <w:jc w:val="left"/>
                        <w:rPr>
                          <w:rFonts w:ascii="Cambria" w:eastAsia="Cambria"/>
                          <w:sz w:val="12"/>
                        </w:rPr>
                      </w:pPr>
                      <w:r>
                        <w:rPr>
                          <w:i/>
                          <w:spacing w:val="-5"/>
                          <w:w w:val="60"/>
                          <w:sz w:val="12"/>
                        </w:rPr>
                        <w:t>𝑒</w:t>
                      </w:r>
                      <w:r>
                        <w:rPr>
                          <w:rFonts w:ascii="Cambria" w:eastAsia="Cambria"/>
                          <w:spacing w:val="-5"/>
                          <w:w w:val="60"/>
                          <w:sz w:val="12"/>
                        </w:rPr>
                        <w:t>0</w:t>
                      </w:r>
                    </w:p>
                  </w:txbxContent>
                </v:textbox>
                <w10:wrap type="none"/>
              </v:shape>
            </w:pict>
          </mc:Fallback>
        </mc:AlternateContent>
      </w:r>
      <w:r>
        <w:rPr>
          <w:i/>
          <w:w w:val="110"/>
          <w:sz w:val="16"/>
        </w:rPr>
        <w:t>𝑘</w:t>
      </w:r>
      <w:r>
        <w:rPr>
          <w:w w:val="110"/>
          <w:sz w:val="16"/>
          <w:vertAlign w:val="superscript"/>
        </w:rPr>
        <w:t>PPF</w:t>
      </w:r>
      <w:r>
        <w:rPr>
          <w:spacing w:val="15"/>
          <w:w w:val="110"/>
          <w:sz w:val="16"/>
          <w:vertAlign w:val="baseline"/>
        </w:rPr>
        <w:t> </w:t>
      </w:r>
      <w:r>
        <w:rPr>
          <w:rFonts w:ascii="Cambria" w:hAnsi="Cambria" w:eastAsia="Cambria"/>
          <w:w w:val="110"/>
          <w:sz w:val="16"/>
          <w:vertAlign w:val="baseline"/>
        </w:rPr>
        <w:t>=</w:t>
      </w:r>
      <w:r>
        <w:rPr>
          <w:rFonts w:ascii="Cambria" w:hAnsi="Cambria" w:eastAsia="Cambria"/>
          <w:spacing w:val="14"/>
          <w:w w:val="110"/>
          <w:sz w:val="16"/>
          <w:vertAlign w:val="baseline"/>
        </w:rPr>
        <w:t> </w:t>
      </w:r>
      <w:r>
        <w:rPr>
          <w:i/>
          <w:spacing w:val="-4"/>
          <w:w w:val="110"/>
          <w:sz w:val="16"/>
          <w:vertAlign w:val="baseline"/>
        </w:rPr>
        <w:t>ℎ</w:t>
      </w:r>
      <w:r>
        <w:rPr>
          <w:rFonts w:ascii="Cambria" w:hAnsi="Cambria" w:eastAsia="Cambria"/>
          <w:spacing w:val="-4"/>
          <w:w w:val="110"/>
          <w:position w:val="-3"/>
          <w:sz w:val="12"/>
          <w:vertAlign w:val="baseline"/>
        </w:rPr>
        <w:t>17</w:t>
      </w:r>
      <w:r>
        <w:rPr>
          <w:i/>
          <w:spacing w:val="-4"/>
          <w:w w:val="110"/>
          <w:sz w:val="16"/>
          <w:vertAlign w:val="baseline"/>
        </w:rPr>
        <w:t>.</w:t>
      </w:r>
      <w:r>
        <w:rPr>
          <w:i/>
          <w:sz w:val="16"/>
          <w:vertAlign w:val="baseline"/>
        </w:rPr>
        <w:tab/>
      </w:r>
      <w:r>
        <w:rPr>
          <w:spacing w:val="-4"/>
          <w:w w:val="110"/>
          <w:sz w:val="16"/>
          <w:vertAlign w:val="baseline"/>
        </w:rPr>
        <w:t>(17)</w:t>
      </w:r>
    </w:p>
    <w:p>
      <w:pPr>
        <w:pStyle w:val="BodyText"/>
        <w:spacing w:line="268" w:lineRule="auto" w:before="97"/>
        <w:ind w:left="43" w:right="41" w:firstLine="239"/>
        <w:jc w:val="both"/>
      </w:pPr>
      <w:r>
        <w:rPr/>
        <w:br w:type="column"/>
      </w:r>
      <w:r>
        <w:rPr>
          <w:w w:val="110"/>
        </w:rPr>
        <w:t>Given the complex nature of the human body dynamics, we agree that modeling such complexity using a simple PK/PD model as </w:t>
      </w:r>
      <w:r>
        <w:rPr>
          <w:w w:val="110"/>
        </w:rPr>
        <w:t>above can</w:t>
      </w:r>
      <w:r>
        <w:rPr>
          <w:w w:val="110"/>
        </w:rPr>
        <w:t> be</w:t>
      </w:r>
      <w:r>
        <w:rPr>
          <w:w w:val="110"/>
        </w:rPr>
        <w:t> limited</w:t>
      </w:r>
      <w:r>
        <w:rPr>
          <w:w w:val="110"/>
        </w:rPr>
        <w:t> in</w:t>
      </w:r>
      <w:r>
        <w:rPr>
          <w:w w:val="110"/>
        </w:rPr>
        <w:t> many</w:t>
      </w:r>
      <w:r>
        <w:rPr>
          <w:w w:val="110"/>
        </w:rPr>
        <w:t> ways.</w:t>
      </w:r>
      <w:r>
        <w:rPr>
          <w:w w:val="110"/>
        </w:rPr>
        <w:t> Nevertheless,</w:t>
      </w:r>
      <w:r>
        <w:rPr>
          <w:w w:val="110"/>
        </w:rPr>
        <w:t> we</w:t>
      </w:r>
      <w:r>
        <w:rPr>
          <w:w w:val="110"/>
        </w:rPr>
        <w:t> note</w:t>
      </w:r>
      <w:r>
        <w:rPr>
          <w:w w:val="110"/>
        </w:rPr>
        <w:t> that</w:t>
      </w:r>
      <w:r>
        <w:rPr>
          <w:w w:val="110"/>
        </w:rPr>
        <w:t> the</w:t>
      </w:r>
      <w:r>
        <w:rPr>
          <w:w w:val="110"/>
        </w:rPr>
        <w:t> PK/PD model</w:t>
      </w:r>
      <w:r>
        <w:rPr>
          <w:spacing w:val="34"/>
          <w:w w:val="110"/>
        </w:rPr>
        <w:t> </w:t>
      </w:r>
      <w:r>
        <w:rPr>
          <w:w w:val="110"/>
        </w:rPr>
        <w:t>is</w:t>
      </w:r>
      <w:r>
        <w:rPr>
          <w:spacing w:val="34"/>
          <w:w w:val="110"/>
        </w:rPr>
        <w:t> </w:t>
      </w:r>
      <w:r>
        <w:rPr>
          <w:w w:val="110"/>
        </w:rPr>
        <w:t>still</w:t>
      </w:r>
      <w:r>
        <w:rPr>
          <w:spacing w:val="34"/>
          <w:w w:val="110"/>
        </w:rPr>
        <w:t> </w:t>
      </w:r>
      <w:r>
        <w:rPr>
          <w:w w:val="110"/>
        </w:rPr>
        <w:t>considered</w:t>
      </w:r>
      <w:r>
        <w:rPr>
          <w:spacing w:val="34"/>
          <w:w w:val="110"/>
        </w:rPr>
        <w:t> </w:t>
      </w:r>
      <w:r>
        <w:rPr>
          <w:w w:val="110"/>
        </w:rPr>
        <w:t>(and</w:t>
      </w:r>
      <w:r>
        <w:rPr>
          <w:spacing w:val="35"/>
          <w:w w:val="110"/>
        </w:rPr>
        <w:t> </w:t>
      </w:r>
      <w:r>
        <w:rPr>
          <w:w w:val="110"/>
        </w:rPr>
        <w:t>used</w:t>
      </w:r>
      <w:r>
        <w:rPr>
          <w:spacing w:val="34"/>
          <w:w w:val="110"/>
        </w:rPr>
        <w:t> </w:t>
      </w:r>
      <w:r>
        <w:rPr>
          <w:w w:val="110"/>
        </w:rPr>
        <w:t>in</w:t>
      </w:r>
      <w:r>
        <w:rPr>
          <w:spacing w:val="34"/>
          <w:w w:val="110"/>
        </w:rPr>
        <w:t> </w:t>
      </w:r>
      <w:r>
        <w:rPr>
          <w:w w:val="110"/>
        </w:rPr>
        <w:t>practice</w:t>
      </w:r>
      <w:r>
        <w:rPr>
          <w:spacing w:val="34"/>
          <w:w w:val="110"/>
        </w:rPr>
        <w:t> </w:t>
      </w:r>
      <w:r>
        <w:rPr>
          <w:w w:val="110"/>
        </w:rPr>
        <w:t>as)</w:t>
      </w:r>
      <w:r>
        <w:rPr>
          <w:spacing w:val="35"/>
          <w:w w:val="110"/>
        </w:rPr>
        <w:t> </w:t>
      </w:r>
      <w:r>
        <w:rPr>
          <w:w w:val="110"/>
        </w:rPr>
        <w:t>the</w:t>
      </w:r>
      <w:r>
        <w:rPr>
          <w:spacing w:val="34"/>
          <w:w w:val="110"/>
        </w:rPr>
        <w:t> </w:t>
      </w:r>
      <w:r>
        <w:rPr>
          <w:i/>
          <w:w w:val="110"/>
        </w:rPr>
        <w:t>de</w:t>
      </w:r>
      <w:r>
        <w:rPr>
          <w:i/>
          <w:spacing w:val="34"/>
          <w:w w:val="110"/>
        </w:rPr>
        <w:t> </w:t>
      </w:r>
      <w:r>
        <w:rPr>
          <w:i/>
          <w:w w:val="110"/>
        </w:rPr>
        <w:t>facto</w:t>
      </w:r>
      <w:r>
        <w:rPr>
          <w:i/>
          <w:spacing w:val="34"/>
          <w:w w:val="110"/>
        </w:rPr>
        <w:t> </w:t>
      </w:r>
      <w:r>
        <w:rPr>
          <w:spacing w:val="-5"/>
          <w:w w:val="110"/>
        </w:rPr>
        <w:t>for</w:t>
      </w:r>
    </w:p>
    <w:p>
      <w:pPr>
        <w:pStyle w:val="BodyText"/>
        <w:spacing w:after="0" w:line="268" w:lineRule="auto"/>
        <w:jc w:val="both"/>
        <w:sectPr>
          <w:type w:val="continuous"/>
          <w:pgSz w:w="11910" w:h="15880"/>
          <w:pgMar w:header="655" w:footer="544" w:top="620" w:bottom="280" w:left="708" w:right="708"/>
          <w:cols w:num="2" w:equalWidth="0">
            <w:col w:w="5066" w:space="314"/>
            <w:col w:w="5114"/>
          </w:cols>
        </w:sectPr>
      </w:pPr>
    </w:p>
    <w:p>
      <w:pPr>
        <w:pStyle w:val="BodyText"/>
        <w:spacing w:before="103"/>
        <w:ind w:left="282"/>
      </w:pPr>
      <w:r>
        <w:rPr>
          <w:w w:val="110"/>
        </w:rPr>
        <w:t>Similarly,</w:t>
      </w:r>
      <w:r>
        <w:rPr>
          <w:spacing w:val="24"/>
          <w:w w:val="110"/>
        </w:rPr>
        <w:t> </w:t>
      </w:r>
      <w:r>
        <w:rPr>
          <w:w w:val="110"/>
        </w:rPr>
        <w:t>we</w:t>
      </w:r>
      <w:r>
        <w:rPr>
          <w:spacing w:val="24"/>
          <w:w w:val="110"/>
        </w:rPr>
        <w:t> </w:t>
      </w:r>
      <w:r>
        <w:rPr>
          <w:w w:val="110"/>
        </w:rPr>
        <w:t>exploit</w:t>
      </w:r>
      <w:r>
        <w:rPr>
          <w:spacing w:val="24"/>
          <w:w w:val="110"/>
        </w:rPr>
        <w:t> </w:t>
      </w:r>
      <w:r>
        <w:rPr>
          <w:w w:val="110"/>
        </w:rPr>
        <w:t>the</w:t>
      </w:r>
      <w:r>
        <w:rPr>
          <w:spacing w:val="25"/>
          <w:w w:val="110"/>
        </w:rPr>
        <w:t> </w:t>
      </w:r>
      <w:r>
        <w:rPr>
          <w:w w:val="110"/>
        </w:rPr>
        <w:t>three-component</w:t>
      </w:r>
      <w:r>
        <w:rPr>
          <w:spacing w:val="24"/>
          <w:w w:val="110"/>
        </w:rPr>
        <w:t> </w:t>
      </w:r>
      <w:r>
        <w:rPr>
          <w:w w:val="110"/>
        </w:rPr>
        <w:t>model</w:t>
      </w:r>
      <w:r>
        <w:rPr>
          <w:spacing w:val="24"/>
          <w:w w:val="110"/>
        </w:rPr>
        <w:t> </w:t>
      </w:r>
      <w:r>
        <w:rPr>
          <w:w w:val="110"/>
        </w:rPr>
        <w:t>by</w:t>
      </w:r>
      <w:r>
        <w:rPr>
          <w:spacing w:val="24"/>
          <w:w w:val="110"/>
        </w:rPr>
        <w:t> </w:t>
      </w:r>
      <w:r>
        <w:rPr>
          <w:w w:val="110"/>
        </w:rPr>
        <w:t>Minto</w:t>
      </w:r>
      <w:r>
        <w:rPr>
          <w:spacing w:val="25"/>
          <w:w w:val="110"/>
        </w:rPr>
        <w:t> </w:t>
      </w:r>
      <w:r>
        <w:rPr>
          <w:w w:val="110"/>
        </w:rPr>
        <w:t>et</w:t>
      </w:r>
      <w:r>
        <w:rPr>
          <w:spacing w:val="24"/>
          <w:w w:val="110"/>
        </w:rPr>
        <w:t> </w:t>
      </w:r>
      <w:r>
        <w:rPr>
          <w:spacing w:val="-5"/>
          <w:w w:val="110"/>
        </w:rPr>
        <w:t>al.</w:t>
      </w:r>
    </w:p>
    <w:p>
      <w:pPr>
        <w:pStyle w:val="BodyText"/>
        <w:spacing w:before="23"/>
        <w:ind w:left="43"/>
      </w:pPr>
      <w:r>
        <w:rPr>
          <w:w w:val="110"/>
        </w:rPr>
        <w:t>[</w:t>
      </w:r>
      <w:hyperlink w:history="true" w:anchor="_bookmark55">
        <w:r>
          <w:rPr>
            <w:color w:val="007FAC"/>
            <w:w w:val="110"/>
          </w:rPr>
          <w:t>28</w:t>
        </w:r>
      </w:hyperlink>
      <w:r>
        <w:rPr>
          <w:w w:val="110"/>
        </w:rPr>
        <w:t>]</w:t>
      </w:r>
      <w:r>
        <w:rPr>
          <w:spacing w:val="10"/>
          <w:w w:val="110"/>
        </w:rPr>
        <w:t> </w:t>
      </w:r>
      <w:r>
        <w:rPr>
          <w:w w:val="110"/>
        </w:rPr>
        <w:t>for</w:t>
      </w:r>
      <w:r>
        <w:rPr>
          <w:spacing w:val="11"/>
          <w:w w:val="110"/>
        </w:rPr>
        <w:t> </w:t>
      </w:r>
      <w:r>
        <w:rPr>
          <w:w w:val="110"/>
        </w:rPr>
        <w:t>remifentanil</w:t>
      </w:r>
      <w:r>
        <w:rPr>
          <w:spacing w:val="11"/>
          <w:w w:val="110"/>
        </w:rPr>
        <w:t> </w:t>
      </w:r>
      <w:r>
        <w:rPr>
          <w:w w:val="110"/>
        </w:rPr>
        <w:t>with</w:t>
      </w:r>
      <w:r>
        <w:rPr>
          <w:spacing w:val="10"/>
          <w:w w:val="110"/>
        </w:rPr>
        <w:t> </w:t>
      </w:r>
      <w:r>
        <w:rPr>
          <w:w w:val="110"/>
        </w:rPr>
        <w:t>the</w:t>
      </w:r>
      <w:r>
        <w:rPr>
          <w:spacing w:val="11"/>
          <w:w w:val="110"/>
        </w:rPr>
        <w:t> </w:t>
      </w:r>
      <w:r>
        <w:rPr>
          <w:w w:val="110"/>
        </w:rPr>
        <w:t>following</w:t>
      </w:r>
      <w:r>
        <w:rPr>
          <w:spacing w:val="11"/>
          <w:w w:val="110"/>
        </w:rPr>
        <w:t> </w:t>
      </w:r>
      <w:r>
        <w:rPr>
          <w:spacing w:val="-2"/>
          <w:w w:val="110"/>
        </w:rPr>
        <w:t>parameters:</w:t>
      </w:r>
    </w:p>
    <w:p>
      <w:pPr>
        <w:tabs>
          <w:tab w:pos="4765" w:val="left" w:leader="none"/>
        </w:tabs>
        <w:spacing w:before="142"/>
        <w:ind w:left="43" w:right="0" w:firstLine="0"/>
        <w:jc w:val="left"/>
        <w:rPr>
          <w:sz w:val="16"/>
        </w:rPr>
      </w:pPr>
      <w:r>
        <w:rPr>
          <w:sz w:val="16"/>
        </w:rPr>
        <mc:AlternateContent>
          <mc:Choice Requires="wps">
            <w:drawing>
              <wp:anchor distT="0" distB="0" distL="0" distR="0" allowOverlap="1" layoutInCell="1" locked="0" behindDoc="1" simplePos="0" relativeHeight="486424064">
                <wp:simplePos x="0" y="0"/>
                <wp:positionH relativeFrom="page">
                  <wp:posOffset>638911</wp:posOffset>
                </wp:positionH>
                <wp:positionV relativeFrom="paragraph">
                  <wp:posOffset>149032</wp:posOffset>
                </wp:positionV>
                <wp:extent cx="38100" cy="104139"/>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1</w:t>
                            </w:r>
                          </w:p>
                        </w:txbxContent>
                      </wps:txbx>
                      <wps:bodyPr wrap="square" lIns="0" tIns="0" rIns="0" bIns="0" rtlCol="0">
                        <a:noAutofit/>
                      </wps:bodyPr>
                    </wps:wsp>
                  </a:graphicData>
                </a:graphic>
              </wp:anchor>
            </w:drawing>
          </mc:Choice>
          <mc:Fallback>
            <w:pict>
              <v:shape style="position:absolute;margin-left:50.307999pt;margin-top:11.734874pt;width:3pt;height:8.2pt;mso-position-horizontal-relative:page;mso-position-vertical-relative:paragraph;z-index:-16892416" type="#_x0000_t202" id="docshape33" filled="false" stroked="false">
                <v:textbox inset="0,0,0,0">
                  <w:txbxContent>
                    <w:p>
                      <w:pPr>
                        <w:spacing w:before="8"/>
                        <w:ind w:left="0" w:right="0" w:firstLine="0"/>
                        <w:jc w:val="left"/>
                        <w:rPr>
                          <w:rFonts w:ascii="Cambria"/>
                          <w:sz w:val="12"/>
                        </w:rPr>
                      </w:pPr>
                      <w:r>
                        <w:rPr>
                          <w:rFonts w:ascii="Cambria"/>
                          <w:spacing w:val="-10"/>
                          <w:w w:val="90"/>
                          <w:sz w:val="12"/>
                        </w:rPr>
                        <w:t>1</w:t>
                      </w:r>
                    </w:p>
                  </w:txbxContent>
                </v:textbox>
                <w10:wrap type="none"/>
              </v:shape>
            </w:pict>
          </mc:Fallback>
        </mc:AlternateContent>
      </w:r>
      <w:r>
        <w:rPr>
          <w:i/>
          <w:w w:val="80"/>
          <w:sz w:val="16"/>
        </w:rPr>
        <w:t>𝑉</w:t>
      </w:r>
      <w:r>
        <w:rPr>
          <w:i/>
          <w:sz w:val="16"/>
        </w:rPr>
        <w:t> </w:t>
      </w:r>
      <w:r>
        <w:rPr>
          <w:i/>
          <w:w w:val="80"/>
          <w:sz w:val="16"/>
        </w:rPr>
        <w:t>𝑜𝑙</w:t>
      </w:r>
      <w:r>
        <w:rPr>
          <w:w w:val="80"/>
          <w:sz w:val="16"/>
          <w:vertAlign w:val="superscript"/>
        </w:rPr>
        <w:t>RFTN</w:t>
      </w:r>
      <w:r>
        <w:rPr>
          <w:spacing w:val="51"/>
          <w:sz w:val="16"/>
          <w:vertAlign w:val="baseline"/>
        </w:rPr>
        <w:t> </w:t>
      </w:r>
      <w:r>
        <w:rPr>
          <w:rFonts w:ascii="Cambria" w:hAnsi="Cambria" w:eastAsia="Cambria"/>
          <w:w w:val="80"/>
          <w:sz w:val="16"/>
          <w:vertAlign w:val="baseline"/>
        </w:rPr>
        <w:t>=</w:t>
      </w:r>
      <w:r>
        <w:rPr>
          <w:rFonts w:ascii="Cambria" w:hAnsi="Cambria" w:eastAsia="Cambria"/>
          <w:spacing w:val="-9"/>
          <w:w w:val="80"/>
          <w:sz w:val="16"/>
          <w:vertAlign w:val="baseline"/>
        </w:rPr>
        <w:t> </w:t>
      </w:r>
      <w:r>
        <w:rPr>
          <w:i/>
          <w:w w:val="80"/>
          <w:sz w:val="16"/>
          <w:vertAlign w:val="baseline"/>
        </w:rPr>
        <w:t>𝑓</w:t>
      </w:r>
      <w:r>
        <w:rPr>
          <w:rFonts w:ascii="Cambria" w:hAnsi="Cambria" w:eastAsia="Cambria"/>
          <w:w w:val="80"/>
          <w:position w:val="-3"/>
          <w:sz w:val="12"/>
          <w:vertAlign w:val="baseline"/>
        </w:rPr>
        <w:t>1</w:t>
      </w:r>
      <w:r>
        <w:rPr>
          <w:rFonts w:ascii="Cambria" w:hAnsi="Cambria" w:eastAsia="Cambria"/>
          <w:spacing w:val="-5"/>
          <w:position w:val="-3"/>
          <w:sz w:val="12"/>
          <w:vertAlign w:val="baseline"/>
        </w:rPr>
        <w:t> </w:t>
      </w:r>
      <w:r>
        <w:rPr>
          <w:rFonts w:ascii="Cambria" w:hAnsi="Cambria" w:eastAsia="Cambria"/>
          <w:w w:val="80"/>
          <w:sz w:val="16"/>
          <w:vertAlign w:val="baseline"/>
        </w:rPr>
        <w:t>−</w:t>
      </w:r>
      <w:r>
        <w:rPr>
          <w:i/>
          <w:w w:val="80"/>
          <w:sz w:val="16"/>
          <w:vertAlign w:val="baseline"/>
        </w:rPr>
        <w:t>𝑓</w:t>
      </w:r>
      <w:r>
        <w:rPr>
          <w:rFonts w:ascii="Cambria" w:hAnsi="Cambria" w:eastAsia="Cambria"/>
          <w:w w:val="80"/>
          <w:position w:val="-3"/>
          <w:sz w:val="12"/>
          <w:vertAlign w:val="baseline"/>
        </w:rPr>
        <w:t>2</w:t>
      </w:r>
      <w:r>
        <w:rPr>
          <w:rFonts w:ascii="Cambria" w:hAnsi="Cambria" w:eastAsia="Cambria"/>
          <w:w w:val="80"/>
          <w:sz w:val="16"/>
          <w:vertAlign w:val="baseline"/>
        </w:rPr>
        <w:t>(</w:t>
      </w:r>
      <w:r>
        <w:rPr>
          <w:i/>
          <w:w w:val="80"/>
          <w:sz w:val="16"/>
          <w:vertAlign w:val="baseline"/>
        </w:rPr>
        <w:t>𝑎𝑔𝑒</w:t>
      </w:r>
      <w:r>
        <w:rPr>
          <w:i/>
          <w:spacing w:val="1"/>
          <w:sz w:val="16"/>
          <w:vertAlign w:val="baseline"/>
        </w:rPr>
        <w:t> </w:t>
      </w:r>
      <w:r>
        <w:rPr>
          <w:rFonts w:ascii="Cambria" w:hAnsi="Cambria" w:eastAsia="Cambria"/>
          <w:w w:val="80"/>
          <w:sz w:val="16"/>
          <w:vertAlign w:val="baseline"/>
        </w:rPr>
        <w:t>−</w:t>
      </w:r>
      <w:r>
        <w:rPr>
          <w:rFonts w:ascii="Cambria" w:hAnsi="Cambria" w:eastAsia="Cambria"/>
          <w:spacing w:val="5"/>
          <w:sz w:val="16"/>
          <w:vertAlign w:val="baseline"/>
        </w:rPr>
        <w:t> </w:t>
      </w:r>
      <w:r>
        <w:rPr>
          <w:i/>
          <w:w w:val="80"/>
          <w:sz w:val="16"/>
          <w:vertAlign w:val="baseline"/>
        </w:rPr>
        <w:t>𝑓</w:t>
      </w:r>
      <w:r>
        <w:rPr>
          <w:rFonts w:ascii="Cambria" w:hAnsi="Cambria" w:eastAsia="Cambria"/>
          <w:w w:val="80"/>
          <w:position w:val="-3"/>
          <w:sz w:val="12"/>
          <w:vertAlign w:val="baseline"/>
        </w:rPr>
        <w:t>17</w:t>
      </w:r>
      <w:r>
        <w:rPr>
          <w:rFonts w:ascii="Cambria" w:hAnsi="Cambria" w:eastAsia="Cambria"/>
          <w:w w:val="80"/>
          <w:sz w:val="16"/>
          <w:vertAlign w:val="baseline"/>
        </w:rPr>
        <w:t>)+</w:t>
      </w:r>
      <w:r>
        <w:rPr>
          <w:i/>
          <w:w w:val="80"/>
          <w:sz w:val="16"/>
          <w:vertAlign w:val="baseline"/>
        </w:rPr>
        <w:t>𝑓</w:t>
      </w:r>
      <w:r>
        <w:rPr>
          <w:rFonts w:ascii="Cambria" w:hAnsi="Cambria" w:eastAsia="Cambria"/>
          <w:w w:val="80"/>
          <w:position w:val="-3"/>
          <w:sz w:val="12"/>
          <w:vertAlign w:val="baseline"/>
        </w:rPr>
        <w:t>3</w:t>
      </w:r>
      <w:r>
        <w:rPr>
          <w:rFonts w:ascii="Cambria" w:hAnsi="Cambria" w:eastAsia="Cambria"/>
          <w:w w:val="80"/>
          <w:sz w:val="16"/>
          <w:vertAlign w:val="baseline"/>
        </w:rPr>
        <w:t>(</w:t>
      </w:r>
      <w:r>
        <w:rPr>
          <w:i/>
          <w:w w:val="80"/>
          <w:sz w:val="16"/>
          <w:vertAlign w:val="baseline"/>
        </w:rPr>
        <w:t>𝑙𝑏𝑚</w:t>
      </w:r>
      <w:r>
        <w:rPr>
          <w:i/>
          <w:spacing w:val="1"/>
          <w:sz w:val="16"/>
          <w:vertAlign w:val="baseline"/>
        </w:rPr>
        <w:t> </w:t>
      </w:r>
      <w:r>
        <w:rPr>
          <w:rFonts w:ascii="Cambria" w:hAnsi="Cambria" w:eastAsia="Cambria"/>
          <w:w w:val="80"/>
          <w:sz w:val="16"/>
          <w:vertAlign w:val="baseline"/>
        </w:rPr>
        <w:t>−</w:t>
      </w:r>
      <w:r>
        <w:rPr>
          <w:rFonts w:ascii="Cambria" w:hAnsi="Cambria" w:eastAsia="Cambria"/>
          <w:spacing w:val="5"/>
          <w:sz w:val="16"/>
          <w:vertAlign w:val="baseline"/>
        </w:rPr>
        <w:t> </w:t>
      </w:r>
      <w:r>
        <w:rPr>
          <w:i/>
          <w:spacing w:val="-4"/>
          <w:w w:val="80"/>
          <w:sz w:val="16"/>
          <w:vertAlign w:val="baseline"/>
        </w:rPr>
        <w:t>𝑓</w:t>
      </w:r>
      <w:r>
        <w:rPr>
          <w:rFonts w:ascii="Cambria" w:hAnsi="Cambria" w:eastAsia="Cambria"/>
          <w:spacing w:val="-4"/>
          <w:w w:val="80"/>
          <w:position w:val="-3"/>
          <w:sz w:val="12"/>
          <w:vertAlign w:val="baseline"/>
        </w:rPr>
        <w:t>18</w:t>
      </w:r>
      <w:r>
        <w:rPr>
          <w:rFonts w:ascii="Cambria" w:hAnsi="Cambria" w:eastAsia="Cambria"/>
          <w:spacing w:val="-4"/>
          <w:w w:val="80"/>
          <w:sz w:val="16"/>
          <w:vertAlign w:val="baseline"/>
        </w:rPr>
        <w:t>)</w:t>
      </w:r>
      <w:r>
        <w:rPr>
          <w:i/>
          <w:spacing w:val="-4"/>
          <w:w w:val="80"/>
          <w:sz w:val="16"/>
          <w:vertAlign w:val="baseline"/>
        </w:rPr>
        <w:t>,</w:t>
      </w:r>
      <w:r>
        <w:rPr>
          <w:i/>
          <w:sz w:val="16"/>
          <w:vertAlign w:val="baseline"/>
        </w:rPr>
        <w:tab/>
      </w:r>
      <w:r>
        <w:rPr>
          <w:spacing w:val="-4"/>
          <w:sz w:val="16"/>
          <w:vertAlign w:val="baseline"/>
        </w:rPr>
        <w:t>(18)</w:t>
      </w:r>
    </w:p>
    <w:p>
      <w:pPr>
        <w:tabs>
          <w:tab w:pos="4765" w:val="left" w:leader="none"/>
        </w:tabs>
        <w:spacing w:before="143"/>
        <w:ind w:left="43" w:right="0" w:firstLine="0"/>
        <w:jc w:val="left"/>
        <w:rPr>
          <w:sz w:val="16"/>
        </w:rPr>
      </w:pPr>
      <w:r>
        <w:rPr>
          <w:sz w:val="16"/>
        </w:rPr>
        <mc:AlternateContent>
          <mc:Choice Requires="wps">
            <w:drawing>
              <wp:anchor distT="0" distB="0" distL="0" distR="0" allowOverlap="1" layoutInCell="1" locked="0" behindDoc="1" simplePos="0" relativeHeight="486424576">
                <wp:simplePos x="0" y="0"/>
                <wp:positionH relativeFrom="page">
                  <wp:posOffset>638911</wp:posOffset>
                </wp:positionH>
                <wp:positionV relativeFrom="paragraph">
                  <wp:posOffset>149686</wp:posOffset>
                </wp:positionV>
                <wp:extent cx="38100" cy="104139"/>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2</w:t>
                            </w:r>
                          </w:p>
                        </w:txbxContent>
                      </wps:txbx>
                      <wps:bodyPr wrap="square" lIns="0" tIns="0" rIns="0" bIns="0" rtlCol="0">
                        <a:noAutofit/>
                      </wps:bodyPr>
                    </wps:wsp>
                  </a:graphicData>
                </a:graphic>
              </wp:anchor>
            </w:drawing>
          </mc:Choice>
          <mc:Fallback>
            <w:pict>
              <v:shape style="position:absolute;margin-left:50.307999pt;margin-top:11.786304pt;width:3pt;height:8.2pt;mso-position-horizontal-relative:page;mso-position-vertical-relative:paragraph;z-index:-16891904" type="#_x0000_t202" id="docshape34" filled="false" stroked="false">
                <v:textbox inset="0,0,0,0">
                  <w:txbxContent>
                    <w:p>
                      <w:pPr>
                        <w:spacing w:before="8"/>
                        <w:ind w:left="0" w:right="0" w:firstLine="0"/>
                        <w:jc w:val="left"/>
                        <w:rPr>
                          <w:rFonts w:ascii="Cambria"/>
                          <w:sz w:val="12"/>
                        </w:rPr>
                      </w:pPr>
                      <w:r>
                        <w:rPr>
                          <w:rFonts w:ascii="Cambria"/>
                          <w:spacing w:val="-10"/>
                          <w:w w:val="90"/>
                          <w:sz w:val="12"/>
                        </w:rPr>
                        <w:t>2</w:t>
                      </w:r>
                    </w:p>
                  </w:txbxContent>
                </v:textbox>
                <w10:wrap type="none"/>
              </v:shape>
            </w:pict>
          </mc:Fallback>
        </mc:AlternateContent>
      </w:r>
      <w:r>
        <w:rPr>
          <w:i/>
          <w:w w:val="80"/>
          <w:sz w:val="16"/>
        </w:rPr>
        <w:t>𝑉</w:t>
      </w:r>
      <w:r>
        <w:rPr>
          <w:i/>
          <w:sz w:val="16"/>
        </w:rPr>
        <w:t> </w:t>
      </w:r>
      <w:r>
        <w:rPr>
          <w:i/>
          <w:w w:val="80"/>
          <w:sz w:val="16"/>
        </w:rPr>
        <w:t>𝑜𝑙</w:t>
      </w:r>
      <w:r>
        <w:rPr>
          <w:w w:val="80"/>
          <w:sz w:val="16"/>
          <w:vertAlign w:val="superscript"/>
        </w:rPr>
        <w:t>RFTN</w:t>
      </w:r>
      <w:r>
        <w:rPr>
          <w:spacing w:val="51"/>
          <w:sz w:val="16"/>
          <w:vertAlign w:val="baseline"/>
        </w:rPr>
        <w:t> </w:t>
      </w:r>
      <w:r>
        <w:rPr>
          <w:rFonts w:ascii="Cambria" w:hAnsi="Cambria" w:eastAsia="Cambria"/>
          <w:w w:val="80"/>
          <w:sz w:val="16"/>
          <w:vertAlign w:val="baseline"/>
        </w:rPr>
        <w:t>=</w:t>
      </w:r>
      <w:r>
        <w:rPr>
          <w:rFonts w:ascii="Cambria" w:hAnsi="Cambria" w:eastAsia="Cambria"/>
          <w:spacing w:val="-9"/>
          <w:w w:val="80"/>
          <w:sz w:val="16"/>
          <w:vertAlign w:val="baseline"/>
        </w:rPr>
        <w:t> </w:t>
      </w:r>
      <w:r>
        <w:rPr>
          <w:i/>
          <w:w w:val="80"/>
          <w:sz w:val="16"/>
          <w:vertAlign w:val="baseline"/>
        </w:rPr>
        <w:t>𝑓</w:t>
      </w:r>
      <w:r>
        <w:rPr>
          <w:rFonts w:ascii="Cambria" w:hAnsi="Cambria" w:eastAsia="Cambria"/>
          <w:w w:val="80"/>
          <w:position w:val="-3"/>
          <w:sz w:val="12"/>
          <w:vertAlign w:val="baseline"/>
        </w:rPr>
        <w:t>4</w:t>
      </w:r>
      <w:r>
        <w:rPr>
          <w:rFonts w:ascii="Cambria" w:hAnsi="Cambria" w:eastAsia="Cambria"/>
          <w:spacing w:val="-5"/>
          <w:position w:val="-3"/>
          <w:sz w:val="12"/>
          <w:vertAlign w:val="baseline"/>
        </w:rPr>
        <w:t> </w:t>
      </w:r>
      <w:r>
        <w:rPr>
          <w:rFonts w:ascii="Cambria" w:hAnsi="Cambria" w:eastAsia="Cambria"/>
          <w:w w:val="80"/>
          <w:sz w:val="16"/>
          <w:vertAlign w:val="baseline"/>
        </w:rPr>
        <w:t>−</w:t>
      </w:r>
      <w:r>
        <w:rPr>
          <w:i/>
          <w:w w:val="80"/>
          <w:sz w:val="16"/>
          <w:vertAlign w:val="baseline"/>
        </w:rPr>
        <w:t>𝑓</w:t>
      </w:r>
      <w:r>
        <w:rPr>
          <w:rFonts w:ascii="Cambria" w:hAnsi="Cambria" w:eastAsia="Cambria"/>
          <w:w w:val="80"/>
          <w:position w:val="-3"/>
          <w:sz w:val="12"/>
          <w:vertAlign w:val="baseline"/>
        </w:rPr>
        <w:t>5</w:t>
      </w:r>
      <w:r>
        <w:rPr>
          <w:rFonts w:ascii="Cambria" w:hAnsi="Cambria" w:eastAsia="Cambria"/>
          <w:w w:val="80"/>
          <w:sz w:val="16"/>
          <w:vertAlign w:val="baseline"/>
        </w:rPr>
        <w:t>(</w:t>
      </w:r>
      <w:r>
        <w:rPr>
          <w:i/>
          <w:w w:val="80"/>
          <w:sz w:val="16"/>
          <w:vertAlign w:val="baseline"/>
        </w:rPr>
        <w:t>𝑎𝑔𝑒</w:t>
      </w:r>
      <w:r>
        <w:rPr>
          <w:i/>
          <w:spacing w:val="1"/>
          <w:sz w:val="16"/>
          <w:vertAlign w:val="baseline"/>
        </w:rPr>
        <w:t> </w:t>
      </w:r>
      <w:r>
        <w:rPr>
          <w:rFonts w:ascii="Cambria" w:hAnsi="Cambria" w:eastAsia="Cambria"/>
          <w:w w:val="80"/>
          <w:sz w:val="16"/>
          <w:vertAlign w:val="baseline"/>
        </w:rPr>
        <w:t>−</w:t>
      </w:r>
      <w:r>
        <w:rPr>
          <w:rFonts w:ascii="Cambria" w:hAnsi="Cambria" w:eastAsia="Cambria"/>
          <w:spacing w:val="5"/>
          <w:sz w:val="16"/>
          <w:vertAlign w:val="baseline"/>
        </w:rPr>
        <w:t> </w:t>
      </w:r>
      <w:r>
        <w:rPr>
          <w:i/>
          <w:w w:val="80"/>
          <w:sz w:val="16"/>
          <w:vertAlign w:val="baseline"/>
        </w:rPr>
        <w:t>𝑓</w:t>
      </w:r>
      <w:r>
        <w:rPr>
          <w:rFonts w:ascii="Cambria" w:hAnsi="Cambria" w:eastAsia="Cambria"/>
          <w:w w:val="80"/>
          <w:position w:val="-3"/>
          <w:sz w:val="12"/>
          <w:vertAlign w:val="baseline"/>
        </w:rPr>
        <w:t>17</w:t>
      </w:r>
      <w:r>
        <w:rPr>
          <w:rFonts w:ascii="Cambria" w:hAnsi="Cambria" w:eastAsia="Cambria"/>
          <w:w w:val="80"/>
          <w:sz w:val="16"/>
          <w:vertAlign w:val="baseline"/>
        </w:rPr>
        <w:t>)+</w:t>
      </w:r>
      <w:r>
        <w:rPr>
          <w:i/>
          <w:w w:val="80"/>
          <w:sz w:val="16"/>
          <w:vertAlign w:val="baseline"/>
        </w:rPr>
        <w:t>𝑓</w:t>
      </w:r>
      <w:r>
        <w:rPr>
          <w:rFonts w:ascii="Cambria" w:hAnsi="Cambria" w:eastAsia="Cambria"/>
          <w:w w:val="80"/>
          <w:position w:val="-3"/>
          <w:sz w:val="12"/>
          <w:vertAlign w:val="baseline"/>
        </w:rPr>
        <w:t>6</w:t>
      </w:r>
      <w:r>
        <w:rPr>
          <w:rFonts w:ascii="Cambria" w:hAnsi="Cambria" w:eastAsia="Cambria"/>
          <w:w w:val="80"/>
          <w:sz w:val="16"/>
          <w:vertAlign w:val="baseline"/>
        </w:rPr>
        <w:t>(</w:t>
      </w:r>
      <w:r>
        <w:rPr>
          <w:i/>
          <w:w w:val="80"/>
          <w:sz w:val="16"/>
          <w:vertAlign w:val="baseline"/>
        </w:rPr>
        <w:t>𝑙𝑏𝑚</w:t>
      </w:r>
      <w:r>
        <w:rPr>
          <w:i/>
          <w:spacing w:val="1"/>
          <w:sz w:val="16"/>
          <w:vertAlign w:val="baseline"/>
        </w:rPr>
        <w:t> </w:t>
      </w:r>
      <w:r>
        <w:rPr>
          <w:rFonts w:ascii="Cambria" w:hAnsi="Cambria" w:eastAsia="Cambria"/>
          <w:w w:val="80"/>
          <w:sz w:val="16"/>
          <w:vertAlign w:val="baseline"/>
        </w:rPr>
        <w:t>−</w:t>
      </w:r>
      <w:r>
        <w:rPr>
          <w:rFonts w:ascii="Cambria" w:hAnsi="Cambria" w:eastAsia="Cambria"/>
          <w:spacing w:val="5"/>
          <w:sz w:val="16"/>
          <w:vertAlign w:val="baseline"/>
        </w:rPr>
        <w:t> </w:t>
      </w:r>
      <w:r>
        <w:rPr>
          <w:i/>
          <w:spacing w:val="-4"/>
          <w:w w:val="80"/>
          <w:sz w:val="16"/>
          <w:vertAlign w:val="baseline"/>
        </w:rPr>
        <w:t>𝑓</w:t>
      </w:r>
      <w:r>
        <w:rPr>
          <w:rFonts w:ascii="Cambria" w:hAnsi="Cambria" w:eastAsia="Cambria"/>
          <w:spacing w:val="-4"/>
          <w:w w:val="80"/>
          <w:position w:val="-3"/>
          <w:sz w:val="12"/>
          <w:vertAlign w:val="baseline"/>
        </w:rPr>
        <w:t>18</w:t>
      </w:r>
      <w:r>
        <w:rPr>
          <w:rFonts w:ascii="Cambria" w:hAnsi="Cambria" w:eastAsia="Cambria"/>
          <w:spacing w:val="-4"/>
          <w:w w:val="80"/>
          <w:sz w:val="16"/>
          <w:vertAlign w:val="baseline"/>
        </w:rPr>
        <w:t>)</w:t>
      </w:r>
      <w:r>
        <w:rPr>
          <w:i/>
          <w:spacing w:val="-4"/>
          <w:w w:val="80"/>
          <w:sz w:val="16"/>
          <w:vertAlign w:val="baseline"/>
        </w:rPr>
        <w:t>,</w:t>
      </w:r>
      <w:r>
        <w:rPr>
          <w:i/>
          <w:sz w:val="16"/>
          <w:vertAlign w:val="baseline"/>
        </w:rPr>
        <w:tab/>
      </w:r>
      <w:r>
        <w:rPr>
          <w:spacing w:val="-4"/>
          <w:sz w:val="16"/>
          <w:vertAlign w:val="baseline"/>
        </w:rPr>
        <w:t>(19)</w:t>
      </w:r>
    </w:p>
    <w:p>
      <w:pPr>
        <w:tabs>
          <w:tab w:pos="4765" w:val="left" w:leader="none"/>
        </w:tabs>
        <w:spacing w:line="70" w:lineRule="exact" w:before="143"/>
        <w:ind w:left="43" w:right="0" w:firstLine="0"/>
        <w:jc w:val="left"/>
        <w:rPr>
          <w:sz w:val="16"/>
        </w:rPr>
      </w:pPr>
      <w:r>
        <w:rPr>
          <w:i/>
          <w:w w:val="85"/>
          <w:sz w:val="16"/>
        </w:rPr>
        <w:t>𝑉</w:t>
      </w:r>
      <w:r>
        <w:rPr>
          <w:i/>
          <w:spacing w:val="-4"/>
          <w:w w:val="85"/>
          <w:sz w:val="16"/>
        </w:rPr>
        <w:t> </w:t>
      </w:r>
      <w:r>
        <w:rPr>
          <w:i/>
          <w:w w:val="85"/>
          <w:sz w:val="16"/>
        </w:rPr>
        <w:t>𝑜𝑙</w:t>
      </w:r>
      <w:r>
        <w:rPr>
          <w:w w:val="85"/>
          <w:sz w:val="16"/>
          <w:vertAlign w:val="superscript"/>
        </w:rPr>
        <w:t>RFTN</w:t>
      </w:r>
      <w:r>
        <w:rPr>
          <w:spacing w:val="25"/>
          <w:sz w:val="16"/>
          <w:vertAlign w:val="baseline"/>
        </w:rPr>
        <w:t> </w:t>
      </w:r>
      <w:r>
        <w:rPr>
          <w:rFonts w:ascii="Cambria" w:eastAsia="Cambria"/>
          <w:w w:val="85"/>
          <w:sz w:val="16"/>
          <w:vertAlign w:val="baseline"/>
        </w:rPr>
        <w:t>=</w:t>
      </w:r>
      <w:r>
        <w:rPr>
          <w:rFonts w:ascii="Cambria" w:eastAsia="Cambria"/>
          <w:spacing w:val="23"/>
          <w:sz w:val="16"/>
          <w:vertAlign w:val="baseline"/>
        </w:rPr>
        <w:t> </w:t>
      </w:r>
      <w:r>
        <w:rPr>
          <w:i/>
          <w:w w:val="85"/>
          <w:sz w:val="16"/>
          <w:vertAlign w:val="baseline"/>
        </w:rPr>
        <w:t>𝑓</w:t>
      </w:r>
      <w:r>
        <w:rPr>
          <w:i/>
          <w:spacing w:val="18"/>
          <w:sz w:val="16"/>
          <w:vertAlign w:val="baseline"/>
        </w:rPr>
        <w:t> </w:t>
      </w:r>
      <w:r>
        <w:rPr>
          <w:i/>
          <w:spacing w:val="-10"/>
          <w:w w:val="85"/>
          <w:sz w:val="16"/>
          <w:vertAlign w:val="baseline"/>
        </w:rPr>
        <w:t>,</w:t>
      </w:r>
      <w:r>
        <w:rPr>
          <w:i/>
          <w:sz w:val="16"/>
          <w:vertAlign w:val="baseline"/>
        </w:rPr>
        <w:tab/>
      </w:r>
      <w:r>
        <w:rPr>
          <w:spacing w:val="-4"/>
          <w:sz w:val="16"/>
          <w:vertAlign w:val="baseline"/>
        </w:rPr>
        <w:t>(20)</w:t>
      </w:r>
    </w:p>
    <w:p>
      <w:pPr>
        <w:pStyle w:val="BodyText"/>
        <w:spacing w:line="268" w:lineRule="auto" w:before="1"/>
        <w:ind w:left="43" w:right="41"/>
        <w:jc w:val="both"/>
      </w:pPr>
      <w:r>
        <w:rPr/>
        <w:br w:type="column"/>
      </w:r>
      <w:r>
        <w:rPr>
          <w:w w:val="110"/>
        </w:rPr>
        <w:t>understanding</w:t>
      </w:r>
      <w:r>
        <w:rPr>
          <w:w w:val="110"/>
        </w:rPr>
        <w:t> drug</w:t>
      </w:r>
      <w:r>
        <w:rPr>
          <w:w w:val="110"/>
        </w:rPr>
        <w:t> reactions</w:t>
      </w:r>
      <w:r>
        <w:rPr>
          <w:w w:val="110"/>
        </w:rPr>
        <w:t> for</w:t>
      </w:r>
      <w:r>
        <w:rPr>
          <w:w w:val="110"/>
        </w:rPr>
        <w:t> patients.</w:t>
      </w:r>
      <w:r>
        <w:rPr>
          <w:w w:val="110"/>
        </w:rPr>
        <w:t> Thus,</w:t>
      </w:r>
      <w:r>
        <w:rPr>
          <w:w w:val="110"/>
        </w:rPr>
        <w:t> to</w:t>
      </w:r>
      <w:r>
        <w:rPr>
          <w:w w:val="110"/>
        </w:rPr>
        <w:t> present</w:t>
      </w:r>
      <w:r>
        <w:rPr>
          <w:w w:val="110"/>
        </w:rPr>
        <w:t> a</w:t>
      </w:r>
      <w:r>
        <w:rPr>
          <w:w w:val="110"/>
        </w:rPr>
        <w:t> </w:t>
      </w:r>
      <w:r>
        <w:rPr>
          <w:w w:val="110"/>
        </w:rPr>
        <w:t>scheme that</w:t>
      </w:r>
      <w:r>
        <w:rPr>
          <w:w w:val="110"/>
        </w:rPr>
        <w:t> is</w:t>
      </w:r>
      <w:r>
        <w:rPr>
          <w:w w:val="110"/>
        </w:rPr>
        <w:t> suitable</w:t>
      </w:r>
      <w:r>
        <w:rPr>
          <w:w w:val="110"/>
        </w:rPr>
        <w:t> and</w:t>
      </w:r>
      <w:r>
        <w:rPr>
          <w:w w:val="110"/>
        </w:rPr>
        <w:t> persuasive</w:t>
      </w:r>
      <w:r>
        <w:rPr>
          <w:w w:val="110"/>
        </w:rPr>
        <w:t> enough</w:t>
      </w:r>
      <w:r>
        <w:rPr>
          <w:w w:val="110"/>
        </w:rPr>
        <w:t> for</w:t>
      </w:r>
      <w:r>
        <w:rPr>
          <w:w w:val="110"/>
        </w:rPr>
        <w:t> practical</w:t>
      </w:r>
      <w:r>
        <w:rPr>
          <w:w w:val="110"/>
        </w:rPr>
        <w:t> use</w:t>
      </w:r>
      <w:r>
        <w:rPr>
          <w:w w:val="110"/>
        </w:rPr>
        <w:t> in</w:t>
      </w:r>
      <w:r>
        <w:rPr>
          <w:w w:val="110"/>
        </w:rPr>
        <w:t> today’s clinical</w:t>
      </w:r>
      <w:r>
        <w:rPr>
          <w:w w:val="110"/>
        </w:rPr>
        <w:t> environments,</w:t>
      </w:r>
      <w:r>
        <w:rPr>
          <w:w w:val="110"/>
        </w:rPr>
        <w:t> we</w:t>
      </w:r>
      <w:r>
        <w:rPr>
          <w:w w:val="110"/>
        </w:rPr>
        <w:t> keep</w:t>
      </w:r>
      <w:r>
        <w:rPr>
          <w:w w:val="110"/>
        </w:rPr>
        <w:t> the</w:t>
      </w:r>
      <w:r>
        <w:rPr>
          <w:w w:val="110"/>
        </w:rPr>
        <w:t> PK/PD</w:t>
      </w:r>
      <w:r>
        <w:rPr>
          <w:w w:val="110"/>
        </w:rPr>
        <w:t> model</w:t>
      </w:r>
      <w:r>
        <w:rPr>
          <w:w w:val="110"/>
        </w:rPr>
        <w:t> but</w:t>
      </w:r>
      <w:r>
        <w:rPr>
          <w:w w:val="110"/>
        </w:rPr>
        <w:t> also</w:t>
      </w:r>
      <w:r>
        <w:rPr>
          <w:w w:val="110"/>
        </w:rPr>
        <w:t> note</w:t>
      </w:r>
      <w:r>
        <w:rPr>
          <w:w w:val="110"/>
        </w:rPr>
        <w:t> that substituting</w:t>
      </w:r>
      <w:r>
        <w:rPr>
          <w:w w:val="110"/>
        </w:rPr>
        <w:t> this</w:t>
      </w:r>
      <w:r>
        <w:rPr>
          <w:w w:val="110"/>
        </w:rPr>
        <w:t> modeling</w:t>
      </w:r>
      <w:r>
        <w:rPr>
          <w:w w:val="110"/>
        </w:rPr>
        <w:t> approach</w:t>
      </w:r>
      <w:r>
        <w:rPr>
          <w:w w:val="110"/>
        </w:rPr>
        <w:t> with</w:t>
      </w:r>
      <w:r>
        <w:rPr>
          <w:w w:val="110"/>
        </w:rPr>
        <w:t> other</w:t>
      </w:r>
      <w:r>
        <w:rPr>
          <w:w w:val="110"/>
        </w:rPr>
        <w:t> methods</w:t>
      </w:r>
      <w:r>
        <w:rPr>
          <w:w w:val="110"/>
        </w:rPr>
        <w:t> can</w:t>
      </w:r>
      <w:r>
        <w:rPr>
          <w:w w:val="110"/>
        </w:rPr>
        <w:t> also</w:t>
      </w:r>
      <w:r>
        <w:rPr>
          <w:w w:val="110"/>
        </w:rPr>
        <w:t> be </w:t>
      </w:r>
      <w:r>
        <w:rPr>
          <w:spacing w:val="-2"/>
          <w:w w:val="110"/>
        </w:rPr>
        <w:t>possible.</w:t>
      </w:r>
    </w:p>
    <w:p>
      <w:pPr>
        <w:pStyle w:val="BodyText"/>
        <w:spacing w:before="11"/>
      </w:pPr>
    </w:p>
    <w:p>
      <w:pPr>
        <w:pStyle w:val="Heading1"/>
        <w:numPr>
          <w:ilvl w:val="0"/>
          <w:numId w:val="1"/>
        </w:numPr>
        <w:tabs>
          <w:tab w:pos="266" w:val="left" w:leader="none"/>
        </w:tabs>
        <w:spacing w:line="240" w:lineRule="auto" w:before="0" w:after="0"/>
        <w:ind w:left="266" w:right="0" w:hanging="223"/>
        <w:jc w:val="left"/>
      </w:pPr>
      <w:bookmarkStart w:name="Adaptive Infusion Control using Deep Rei" w:id="19"/>
      <w:bookmarkEnd w:id="19"/>
      <w:r>
        <w:rPr>
          <w:b w:val="0"/>
        </w:rPr>
      </w:r>
      <w:r>
        <w:rPr>
          <w:w w:val="110"/>
        </w:rPr>
        <w:t>Adaptive</w:t>
      </w:r>
      <w:r>
        <w:rPr>
          <w:spacing w:val="15"/>
          <w:w w:val="110"/>
        </w:rPr>
        <w:t> </w:t>
      </w:r>
      <w:r>
        <w:rPr>
          <w:w w:val="110"/>
        </w:rPr>
        <w:t>infusion</w:t>
      </w:r>
      <w:r>
        <w:rPr>
          <w:spacing w:val="16"/>
          <w:w w:val="110"/>
        </w:rPr>
        <w:t> </w:t>
      </w:r>
      <w:r>
        <w:rPr>
          <w:w w:val="110"/>
        </w:rPr>
        <w:t>control</w:t>
      </w:r>
      <w:r>
        <w:rPr>
          <w:spacing w:val="16"/>
          <w:w w:val="110"/>
        </w:rPr>
        <w:t> </w:t>
      </w:r>
      <w:r>
        <w:rPr>
          <w:w w:val="110"/>
        </w:rPr>
        <w:t>using</w:t>
      </w:r>
      <w:r>
        <w:rPr>
          <w:spacing w:val="15"/>
          <w:w w:val="110"/>
        </w:rPr>
        <w:t> </w:t>
      </w:r>
      <w:r>
        <w:rPr>
          <w:w w:val="110"/>
        </w:rPr>
        <w:t>deep</w:t>
      </w:r>
      <w:r>
        <w:rPr>
          <w:spacing w:val="16"/>
          <w:w w:val="110"/>
        </w:rPr>
        <w:t> </w:t>
      </w:r>
      <w:r>
        <w:rPr>
          <w:w w:val="110"/>
        </w:rPr>
        <w:t>reinforcement</w:t>
      </w:r>
      <w:r>
        <w:rPr>
          <w:spacing w:val="16"/>
          <w:w w:val="110"/>
        </w:rPr>
        <w:t> </w:t>
      </w:r>
      <w:r>
        <w:rPr>
          <w:spacing w:val="-2"/>
          <w:w w:val="110"/>
        </w:rPr>
        <w:t>learning</w:t>
      </w:r>
    </w:p>
    <w:p>
      <w:pPr>
        <w:pStyle w:val="Heading1"/>
        <w:spacing w:after="0" w:line="240" w:lineRule="auto"/>
        <w:jc w:val="left"/>
        <w:sectPr>
          <w:type w:val="continuous"/>
          <w:pgSz w:w="11910" w:h="15880"/>
          <w:pgMar w:header="655" w:footer="544" w:top="620" w:bottom="280" w:left="708" w:right="708"/>
          <w:cols w:num="2" w:equalWidth="0">
            <w:col w:w="5066" w:space="314"/>
            <w:col w:w="5114"/>
          </w:cols>
        </w:sectPr>
      </w:pPr>
    </w:p>
    <w:p>
      <w:pPr>
        <w:tabs>
          <w:tab w:pos="945" w:val="left" w:leader="none"/>
        </w:tabs>
        <w:spacing w:before="8"/>
        <w:ind w:left="298" w:right="0" w:firstLine="0"/>
        <w:jc w:val="left"/>
        <w:rPr>
          <w:rFonts w:ascii="Cambria"/>
          <w:sz w:val="12"/>
        </w:rPr>
      </w:pPr>
      <w:r>
        <w:rPr>
          <w:rFonts w:ascii="Cambria"/>
          <w:spacing w:val="-10"/>
          <w:position w:val="-1"/>
          <w:sz w:val="12"/>
        </w:rPr>
        <w:t>3</w:t>
      </w:r>
      <w:r>
        <w:rPr>
          <w:rFonts w:ascii="Cambria"/>
          <w:position w:val="-1"/>
          <w:sz w:val="12"/>
        </w:rPr>
        <w:tab/>
      </w:r>
      <w:r>
        <w:rPr>
          <w:rFonts w:ascii="Cambria"/>
          <w:spacing w:val="-10"/>
          <w:sz w:val="12"/>
        </w:rPr>
        <w:t>7</w:t>
      </w:r>
    </w:p>
    <w:p>
      <w:pPr>
        <w:spacing w:after="0"/>
        <w:jc w:val="left"/>
        <w:rPr>
          <w:rFonts w:ascii="Cambria"/>
          <w:sz w:val="12"/>
        </w:rPr>
        <w:sectPr>
          <w:type w:val="continuous"/>
          <w:pgSz w:w="11910" w:h="15880"/>
          <w:pgMar w:header="655" w:footer="544" w:top="620" w:bottom="280" w:left="708" w:right="708"/>
        </w:sectPr>
      </w:pPr>
    </w:p>
    <w:p>
      <w:pPr>
        <w:tabs>
          <w:tab w:pos="4765" w:val="left" w:leader="none"/>
        </w:tabs>
        <w:spacing w:before="124"/>
        <w:ind w:left="178" w:right="0" w:firstLine="0"/>
        <w:jc w:val="left"/>
        <w:rPr>
          <w:sz w:val="16"/>
        </w:rPr>
      </w:pPr>
      <w:r>
        <w:rPr>
          <w:sz w:val="16"/>
        </w:rPr>
        <mc:AlternateContent>
          <mc:Choice Requires="wps">
            <w:drawing>
              <wp:anchor distT="0" distB="0" distL="0" distR="0" allowOverlap="1" layoutInCell="1" locked="0" behindDoc="1" simplePos="0" relativeHeight="486425088">
                <wp:simplePos x="0" y="0"/>
                <wp:positionH relativeFrom="page">
                  <wp:posOffset>630808</wp:posOffset>
                </wp:positionH>
                <wp:positionV relativeFrom="paragraph">
                  <wp:posOffset>138024</wp:posOffset>
                </wp:positionV>
                <wp:extent cx="64135" cy="104139"/>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64135" cy="104139"/>
                        </a:xfrm>
                        <a:prstGeom prst="rect">
                          <a:avLst/>
                        </a:prstGeom>
                      </wps:spPr>
                      <wps:txbx>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1</w:t>
                            </w:r>
                          </w:p>
                        </w:txbxContent>
                      </wps:txbx>
                      <wps:bodyPr wrap="square" lIns="0" tIns="0" rIns="0" bIns="0" rtlCol="0">
                        <a:noAutofit/>
                      </wps:bodyPr>
                    </wps:wsp>
                  </a:graphicData>
                </a:graphic>
              </wp:anchor>
            </w:drawing>
          </mc:Choice>
          <mc:Fallback>
            <w:pict>
              <v:shape style="position:absolute;margin-left:49.669998pt;margin-top:10.868081pt;width:5.05pt;height:8.2pt;mso-position-horizontal-relative:page;mso-position-vertical-relative:paragraph;z-index:-16891392" type="#_x0000_t202" id="docshape35" filled="false" stroked="false">
                <v:textbox inset="0,0,0,0">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1</w:t>
                      </w:r>
                    </w:p>
                  </w:txbxContent>
                </v:textbox>
                <w10:wrap type="none"/>
              </v:shape>
            </w:pict>
          </mc:Fallback>
        </mc:AlternateContent>
      </w:r>
      <w:r>
        <w:rPr>
          <w:i/>
          <w:sz w:val="16"/>
        </w:rPr>
        <w:t>𝐶</w:t>
      </w:r>
      <w:r>
        <w:rPr>
          <w:sz w:val="16"/>
          <w:vertAlign w:val="superscript"/>
        </w:rPr>
        <w:t>RFTN</w:t>
      </w:r>
      <w:r>
        <w:rPr>
          <w:spacing w:val="47"/>
          <w:sz w:val="16"/>
          <w:vertAlign w:val="baseline"/>
        </w:rPr>
        <w:t> </w:t>
      </w:r>
      <w:r>
        <w:rPr>
          <w:rFonts w:ascii="Cambria" w:hAnsi="Cambria" w:eastAsia="Cambria"/>
          <w:sz w:val="16"/>
          <w:vertAlign w:val="baseline"/>
        </w:rPr>
        <w:t>=</w:t>
      </w:r>
      <w:r>
        <w:rPr>
          <w:rFonts w:ascii="Cambria" w:hAnsi="Cambria" w:eastAsia="Cambria"/>
          <w:spacing w:val="-17"/>
          <w:sz w:val="16"/>
          <w:vertAlign w:val="baseline"/>
        </w:rPr>
        <w:t> </w:t>
      </w:r>
      <w:r>
        <w:rPr>
          <w:i/>
          <w:sz w:val="16"/>
          <w:vertAlign w:val="baseline"/>
        </w:rPr>
        <w:t>𝑓</w:t>
      </w:r>
      <w:r>
        <w:rPr>
          <w:rFonts w:ascii="Cambria" w:hAnsi="Cambria" w:eastAsia="Cambria"/>
          <w:position w:val="-3"/>
          <w:sz w:val="12"/>
          <w:vertAlign w:val="baseline"/>
        </w:rPr>
        <w:t>8</w:t>
      </w:r>
      <w:r>
        <w:rPr>
          <w:rFonts w:ascii="Cambria" w:hAnsi="Cambria" w:eastAsia="Cambria"/>
          <w:spacing w:val="-6"/>
          <w:position w:val="-3"/>
          <w:sz w:val="12"/>
          <w:vertAlign w:val="baseline"/>
        </w:rPr>
        <w:t> </w:t>
      </w:r>
      <w:r>
        <w:rPr>
          <w:rFonts w:ascii="Cambria" w:hAnsi="Cambria" w:eastAsia="Cambria"/>
          <w:sz w:val="16"/>
          <w:vertAlign w:val="baseline"/>
        </w:rPr>
        <w:t>−</w:t>
      </w:r>
      <w:r>
        <w:rPr>
          <w:rFonts w:ascii="Cambria" w:hAnsi="Cambria" w:eastAsia="Cambria"/>
          <w:spacing w:val="3"/>
          <w:sz w:val="16"/>
          <w:vertAlign w:val="baseline"/>
        </w:rPr>
        <w:t> </w:t>
      </w:r>
      <w:r>
        <w:rPr>
          <w:i/>
          <w:spacing w:val="-2"/>
          <w:sz w:val="16"/>
          <w:vertAlign w:val="baseline"/>
        </w:rPr>
        <w:t>𝑓</w:t>
      </w:r>
      <w:r>
        <w:rPr>
          <w:rFonts w:ascii="Cambria" w:hAnsi="Cambria" w:eastAsia="Cambria"/>
          <w:spacing w:val="-2"/>
          <w:position w:val="-3"/>
          <w:sz w:val="12"/>
          <w:vertAlign w:val="baseline"/>
        </w:rPr>
        <w:t>9</w:t>
      </w:r>
      <w:r>
        <w:rPr>
          <w:rFonts w:ascii="Cambria" w:hAnsi="Cambria" w:eastAsia="Cambria"/>
          <w:spacing w:val="-2"/>
          <w:sz w:val="16"/>
          <w:vertAlign w:val="baseline"/>
        </w:rPr>
        <w:t>(</w:t>
      </w:r>
      <w:r>
        <w:rPr>
          <w:i/>
          <w:spacing w:val="-2"/>
          <w:sz w:val="16"/>
          <w:vertAlign w:val="baseline"/>
        </w:rPr>
        <w:t>𝑎𝑔𝑒</w:t>
      </w:r>
      <w:r>
        <w:rPr>
          <w:rFonts w:ascii="Cambria" w:hAnsi="Cambria" w:eastAsia="Cambria"/>
          <w:spacing w:val="-2"/>
          <w:sz w:val="16"/>
          <w:vertAlign w:val="baseline"/>
        </w:rPr>
        <w:t>−</w:t>
      </w:r>
      <w:r>
        <w:rPr>
          <w:i/>
          <w:spacing w:val="-2"/>
          <w:sz w:val="16"/>
          <w:vertAlign w:val="baseline"/>
        </w:rPr>
        <w:t>𝑓</w:t>
      </w:r>
      <w:r>
        <w:rPr>
          <w:rFonts w:ascii="Cambria" w:hAnsi="Cambria" w:eastAsia="Cambria"/>
          <w:spacing w:val="-2"/>
          <w:position w:val="-3"/>
          <w:sz w:val="12"/>
          <w:vertAlign w:val="baseline"/>
        </w:rPr>
        <w:t>17</w:t>
      </w:r>
      <w:r>
        <w:rPr>
          <w:rFonts w:ascii="Cambria" w:hAnsi="Cambria" w:eastAsia="Cambria"/>
          <w:spacing w:val="-2"/>
          <w:sz w:val="16"/>
          <w:vertAlign w:val="baseline"/>
        </w:rPr>
        <w:t>)+</w:t>
      </w:r>
      <w:r>
        <w:rPr>
          <w:i/>
          <w:spacing w:val="-2"/>
          <w:sz w:val="16"/>
          <w:vertAlign w:val="baseline"/>
        </w:rPr>
        <w:t>𝑓</w:t>
      </w:r>
      <w:r>
        <w:rPr>
          <w:rFonts w:ascii="Cambria" w:hAnsi="Cambria" w:eastAsia="Cambria"/>
          <w:spacing w:val="-2"/>
          <w:position w:val="-3"/>
          <w:sz w:val="12"/>
          <w:vertAlign w:val="baseline"/>
        </w:rPr>
        <w:t>10</w:t>
      </w:r>
      <w:r>
        <w:rPr>
          <w:rFonts w:ascii="Cambria" w:hAnsi="Cambria" w:eastAsia="Cambria"/>
          <w:spacing w:val="-2"/>
          <w:sz w:val="16"/>
          <w:vertAlign w:val="baseline"/>
        </w:rPr>
        <w:t>(</w:t>
      </w:r>
      <w:r>
        <w:rPr>
          <w:i/>
          <w:spacing w:val="-2"/>
          <w:sz w:val="16"/>
          <w:vertAlign w:val="baseline"/>
        </w:rPr>
        <w:t>𝑙𝑏𝑚</w:t>
      </w:r>
      <w:r>
        <w:rPr>
          <w:rFonts w:ascii="Cambria" w:hAnsi="Cambria" w:eastAsia="Cambria"/>
          <w:spacing w:val="-2"/>
          <w:sz w:val="16"/>
          <w:vertAlign w:val="baseline"/>
        </w:rPr>
        <w:t>−</w:t>
      </w:r>
      <w:r>
        <w:rPr>
          <w:i/>
          <w:spacing w:val="-2"/>
          <w:sz w:val="16"/>
          <w:vertAlign w:val="baseline"/>
        </w:rPr>
        <w:t>ℎ</w:t>
      </w:r>
      <w:r>
        <w:rPr>
          <w:rFonts w:ascii="Cambria" w:hAnsi="Cambria" w:eastAsia="Cambria"/>
          <w:spacing w:val="-2"/>
          <w:position w:val="-3"/>
          <w:sz w:val="12"/>
          <w:vertAlign w:val="baseline"/>
        </w:rPr>
        <w:t>18</w:t>
      </w:r>
      <w:r>
        <w:rPr>
          <w:rFonts w:ascii="Cambria" w:hAnsi="Cambria" w:eastAsia="Cambria"/>
          <w:spacing w:val="-2"/>
          <w:sz w:val="16"/>
          <w:vertAlign w:val="baseline"/>
        </w:rPr>
        <w:t>)</w:t>
      </w:r>
      <w:r>
        <w:rPr>
          <w:i/>
          <w:spacing w:val="-2"/>
          <w:sz w:val="16"/>
          <w:vertAlign w:val="baseline"/>
        </w:rPr>
        <w:t>,</w:t>
      </w:r>
      <w:r>
        <w:rPr>
          <w:i/>
          <w:sz w:val="16"/>
          <w:vertAlign w:val="baseline"/>
        </w:rPr>
        <w:tab/>
      </w:r>
      <w:r>
        <w:rPr>
          <w:spacing w:val="-4"/>
          <w:sz w:val="16"/>
          <w:vertAlign w:val="baseline"/>
        </w:rPr>
        <w:t>(21)</w:t>
      </w:r>
    </w:p>
    <w:p>
      <w:pPr>
        <w:tabs>
          <w:tab w:pos="4765" w:val="left" w:leader="none"/>
        </w:tabs>
        <w:spacing w:before="145"/>
        <w:ind w:left="178" w:right="0" w:firstLine="0"/>
        <w:jc w:val="left"/>
        <w:rPr>
          <w:sz w:val="16"/>
        </w:rPr>
      </w:pPr>
      <w:r>
        <w:rPr>
          <w:sz w:val="16"/>
        </w:rPr>
        <mc:AlternateContent>
          <mc:Choice Requires="wps">
            <w:drawing>
              <wp:anchor distT="0" distB="0" distL="0" distR="0" allowOverlap="1" layoutInCell="1" locked="0" behindDoc="1" simplePos="0" relativeHeight="486425600">
                <wp:simplePos x="0" y="0"/>
                <wp:positionH relativeFrom="page">
                  <wp:posOffset>630808</wp:posOffset>
                </wp:positionH>
                <wp:positionV relativeFrom="paragraph">
                  <wp:posOffset>150920</wp:posOffset>
                </wp:positionV>
                <wp:extent cx="64135" cy="104139"/>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4135" cy="104139"/>
                        </a:xfrm>
                        <a:prstGeom prst="rect">
                          <a:avLst/>
                        </a:prstGeom>
                      </wps:spPr>
                      <wps:txbx>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2</w:t>
                            </w:r>
                          </w:p>
                        </w:txbxContent>
                      </wps:txbx>
                      <wps:bodyPr wrap="square" lIns="0" tIns="0" rIns="0" bIns="0" rtlCol="0">
                        <a:noAutofit/>
                      </wps:bodyPr>
                    </wps:wsp>
                  </a:graphicData>
                </a:graphic>
              </wp:anchor>
            </w:drawing>
          </mc:Choice>
          <mc:Fallback>
            <w:pict>
              <v:shape style="position:absolute;margin-left:49.669998pt;margin-top:11.883511pt;width:5.05pt;height:8.2pt;mso-position-horizontal-relative:page;mso-position-vertical-relative:paragraph;z-index:-16890880" type="#_x0000_t202" id="docshape36" filled="false" stroked="false">
                <v:textbox inset="0,0,0,0">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2</w:t>
                      </w:r>
                    </w:p>
                  </w:txbxContent>
                </v:textbox>
                <w10:wrap type="none"/>
              </v:shape>
            </w:pict>
          </mc:Fallback>
        </mc:AlternateContent>
      </w:r>
      <w:r>
        <w:rPr>
          <w:i/>
          <w:w w:val="90"/>
          <w:sz w:val="16"/>
        </w:rPr>
        <w:t>𝐶</w:t>
      </w:r>
      <w:r>
        <w:rPr>
          <w:w w:val="90"/>
          <w:sz w:val="16"/>
          <w:vertAlign w:val="superscript"/>
        </w:rPr>
        <w:t>RFTN</w:t>
      </w:r>
      <w:r>
        <w:rPr>
          <w:spacing w:val="30"/>
          <w:sz w:val="16"/>
          <w:vertAlign w:val="baseline"/>
        </w:rPr>
        <w:t> </w:t>
      </w:r>
      <w:r>
        <w:rPr>
          <w:rFonts w:ascii="Cambria" w:hAnsi="Cambria" w:eastAsia="Cambria"/>
          <w:w w:val="90"/>
          <w:sz w:val="16"/>
          <w:vertAlign w:val="baseline"/>
        </w:rPr>
        <w:t>=</w:t>
      </w:r>
      <w:r>
        <w:rPr>
          <w:rFonts w:ascii="Cambria" w:hAnsi="Cambria" w:eastAsia="Cambria"/>
          <w:spacing w:val="26"/>
          <w:sz w:val="16"/>
          <w:vertAlign w:val="baseline"/>
        </w:rPr>
        <w:t> </w:t>
      </w:r>
      <w:r>
        <w:rPr>
          <w:i/>
          <w:w w:val="90"/>
          <w:sz w:val="16"/>
          <w:vertAlign w:val="baseline"/>
        </w:rPr>
        <w:t>𝑓</w:t>
      </w:r>
      <w:r>
        <w:rPr>
          <w:rFonts w:ascii="Cambria" w:hAnsi="Cambria" w:eastAsia="Cambria"/>
          <w:w w:val="90"/>
          <w:position w:val="-3"/>
          <w:sz w:val="12"/>
          <w:vertAlign w:val="baseline"/>
        </w:rPr>
        <w:t>11</w:t>
      </w:r>
      <w:r>
        <w:rPr>
          <w:rFonts w:ascii="Cambria" w:hAnsi="Cambria" w:eastAsia="Cambria"/>
          <w:spacing w:val="13"/>
          <w:position w:val="-3"/>
          <w:sz w:val="12"/>
          <w:vertAlign w:val="baseline"/>
        </w:rPr>
        <w:t> </w:t>
      </w:r>
      <w:r>
        <w:rPr>
          <w:rFonts w:ascii="Cambria" w:hAnsi="Cambria" w:eastAsia="Cambria"/>
          <w:w w:val="90"/>
          <w:sz w:val="16"/>
          <w:vertAlign w:val="baseline"/>
        </w:rPr>
        <w:t>−</w:t>
      </w:r>
      <w:r>
        <w:rPr>
          <w:rFonts w:ascii="Cambria" w:hAnsi="Cambria" w:eastAsia="Cambria"/>
          <w:spacing w:val="-1"/>
          <w:w w:val="90"/>
          <w:sz w:val="16"/>
          <w:vertAlign w:val="baseline"/>
        </w:rPr>
        <w:t> </w:t>
      </w:r>
      <w:r>
        <w:rPr>
          <w:i/>
          <w:w w:val="90"/>
          <w:sz w:val="16"/>
          <w:vertAlign w:val="baseline"/>
        </w:rPr>
        <w:t>𝑓</w:t>
      </w:r>
      <w:r>
        <w:rPr>
          <w:rFonts w:ascii="Cambria" w:hAnsi="Cambria" w:eastAsia="Cambria"/>
          <w:w w:val="90"/>
          <w:position w:val="-3"/>
          <w:sz w:val="12"/>
          <w:vertAlign w:val="baseline"/>
        </w:rPr>
        <w:t>12</w:t>
      </w:r>
      <w:r>
        <w:rPr>
          <w:rFonts w:ascii="Cambria" w:hAnsi="Cambria" w:eastAsia="Cambria"/>
          <w:w w:val="90"/>
          <w:sz w:val="16"/>
          <w:vertAlign w:val="baseline"/>
        </w:rPr>
        <w:t>(</w:t>
      </w:r>
      <w:r>
        <w:rPr>
          <w:i/>
          <w:w w:val="90"/>
          <w:sz w:val="16"/>
          <w:vertAlign w:val="baseline"/>
        </w:rPr>
        <w:t>𝑎𝑔𝑒</w:t>
      </w:r>
      <w:r>
        <w:rPr>
          <w:i/>
          <w:spacing w:val="-5"/>
          <w:w w:val="90"/>
          <w:sz w:val="16"/>
          <w:vertAlign w:val="baseline"/>
        </w:rPr>
        <w:t> </w:t>
      </w:r>
      <w:r>
        <w:rPr>
          <w:rFonts w:ascii="Cambria" w:hAnsi="Cambria" w:eastAsia="Cambria"/>
          <w:w w:val="90"/>
          <w:sz w:val="16"/>
          <w:vertAlign w:val="baseline"/>
        </w:rPr>
        <w:t>−</w:t>
      </w:r>
      <w:r>
        <w:rPr>
          <w:rFonts w:ascii="Cambria" w:hAnsi="Cambria" w:eastAsia="Cambria"/>
          <w:spacing w:val="-4"/>
          <w:sz w:val="16"/>
          <w:vertAlign w:val="baseline"/>
        </w:rPr>
        <w:t> </w:t>
      </w:r>
      <w:r>
        <w:rPr>
          <w:i/>
          <w:spacing w:val="-2"/>
          <w:w w:val="90"/>
          <w:sz w:val="16"/>
          <w:vertAlign w:val="baseline"/>
        </w:rPr>
        <w:t>𝑓</w:t>
      </w:r>
      <w:r>
        <w:rPr>
          <w:rFonts w:ascii="Cambria" w:hAnsi="Cambria" w:eastAsia="Cambria"/>
          <w:spacing w:val="-2"/>
          <w:w w:val="90"/>
          <w:position w:val="-3"/>
          <w:sz w:val="12"/>
          <w:vertAlign w:val="baseline"/>
        </w:rPr>
        <w:t>17</w:t>
      </w:r>
      <w:r>
        <w:rPr>
          <w:rFonts w:ascii="Cambria" w:hAnsi="Cambria" w:eastAsia="Cambria"/>
          <w:spacing w:val="-2"/>
          <w:w w:val="90"/>
          <w:sz w:val="16"/>
          <w:vertAlign w:val="baseline"/>
        </w:rPr>
        <w:t>)</w:t>
      </w:r>
      <w:r>
        <w:rPr>
          <w:i/>
          <w:spacing w:val="-2"/>
          <w:w w:val="90"/>
          <w:sz w:val="16"/>
          <w:vertAlign w:val="baseline"/>
        </w:rPr>
        <w:t>,</w:t>
      </w:r>
      <w:r>
        <w:rPr>
          <w:i/>
          <w:sz w:val="16"/>
          <w:vertAlign w:val="baseline"/>
        </w:rPr>
        <w:tab/>
      </w:r>
      <w:r>
        <w:rPr>
          <w:spacing w:val="-4"/>
          <w:sz w:val="16"/>
          <w:vertAlign w:val="baseline"/>
        </w:rPr>
        <w:t>(22)</w:t>
      </w:r>
    </w:p>
    <w:p>
      <w:pPr>
        <w:tabs>
          <w:tab w:pos="4765" w:val="left" w:leader="none"/>
        </w:tabs>
        <w:spacing w:before="144"/>
        <w:ind w:left="178" w:right="0" w:firstLine="0"/>
        <w:jc w:val="left"/>
        <w:rPr>
          <w:sz w:val="16"/>
        </w:rPr>
      </w:pPr>
      <w:r>
        <w:rPr>
          <w:sz w:val="16"/>
        </w:rPr>
        <mc:AlternateContent>
          <mc:Choice Requires="wps">
            <w:drawing>
              <wp:anchor distT="0" distB="0" distL="0" distR="0" allowOverlap="1" layoutInCell="1" locked="0" behindDoc="1" simplePos="0" relativeHeight="486426112">
                <wp:simplePos x="0" y="0"/>
                <wp:positionH relativeFrom="page">
                  <wp:posOffset>630808</wp:posOffset>
                </wp:positionH>
                <wp:positionV relativeFrom="paragraph">
                  <wp:posOffset>150468</wp:posOffset>
                </wp:positionV>
                <wp:extent cx="64135" cy="104139"/>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64135" cy="104139"/>
                        </a:xfrm>
                        <a:prstGeom prst="rect">
                          <a:avLst/>
                        </a:prstGeom>
                      </wps:spPr>
                      <wps:txbx>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3</w:t>
                            </w:r>
                          </w:p>
                        </w:txbxContent>
                      </wps:txbx>
                      <wps:bodyPr wrap="square" lIns="0" tIns="0" rIns="0" bIns="0" rtlCol="0">
                        <a:noAutofit/>
                      </wps:bodyPr>
                    </wps:wsp>
                  </a:graphicData>
                </a:graphic>
              </wp:anchor>
            </w:drawing>
          </mc:Choice>
          <mc:Fallback>
            <w:pict>
              <v:shape style="position:absolute;margin-left:49.669998pt;margin-top:11.84794pt;width:5.05pt;height:8.2pt;mso-position-horizontal-relative:page;mso-position-vertical-relative:paragraph;z-index:-16890368" type="#_x0000_t202" id="docshape37" filled="false" stroked="false">
                <v:textbox inset="0,0,0,0">
                  <w:txbxContent>
                    <w:p>
                      <w:pPr>
                        <w:spacing w:before="8"/>
                        <w:ind w:left="0" w:right="0" w:firstLine="0"/>
                        <w:jc w:val="left"/>
                        <w:rPr>
                          <w:rFonts w:ascii="Cambria" w:eastAsia="Cambria"/>
                          <w:sz w:val="12"/>
                        </w:rPr>
                      </w:pPr>
                      <w:r>
                        <w:rPr>
                          <w:i/>
                          <w:spacing w:val="-5"/>
                          <w:w w:val="50"/>
                          <w:sz w:val="12"/>
                        </w:rPr>
                        <w:t>𝑙</w:t>
                      </w:r>
                      <w:r>
                        <w:rPr>
                          <w:rFonts w:ascii="Cambria" w:eastAsia="Cambria"/>
                          <w:spacing w:val="-5"/>
                          <w:w w:val="50"/>
                          <w:sz w:val="12"/>
                        </w:rPr>
                        <w:t>3</w:t>
                      </w:r>
                    </w:p>
                  </w:txbxContent>
                </v:textbox>
                <w10:wrap type="none"/>
              </v:shape>
            </w:pict>
          </mc:Fallback>
        </mc:AlternateContent>
      </w:r>
      <w:r>
        <w:rPr>
          <w:i/>
          <w:w w:val="90"/>
          <w:sz w:val="16"/>
        </w:rPr>
        <w:t>𝐶</w:t>
      </w:r>
      <w:r>
        <w:rPr>
          <w:w w:val="90"/>
          <w:sz w:val="16"/>
          <w:vertAlign w:val="superscript"/>
        </w:rPr>
        <w:t>RFTN</w:t>
      </w:r>
      <w:r>
        <w:rPr>
          <w:spacing w:val="30"/>
          <w:sz w:val="16"/>
          <w:vertAlign w:val="baseline"/>
        </w:rPr>
        <w:t> </w:t>
      </w:r>
      <w:r>
        <w:rPr>
          <w:rFonts w:ascii="Cambria" w:hAnsi="Cambria" w:eastAsia="Cambria"/>
          <w:w w:val="90"/>
          <w:sz w:val="16"/>
          <w:vertAlign w:val="baseline"/>
        </w:rPr>
        <w:t>=</w:t>
      </w:r>
      <w:r>
        <w:rPr>
          <w:rFonts w:ascii="Cambria" w:hAnsi="Cambria" w:eastAsia="Cambria"/>
          <w:spacing w:val="26"/>
          <w:sz w:val="16"/>
          <w:vertAlign w:val="baseline"/>
        </w:rPr>
        <w:t> </w:t>
      </w:r>
      <w:r>
        <w:rPr>
          <w:i/>
          <w:w w:val="90"/>
          <w:sz w:val="16"/>
          <w:vertAlign w:val="baseline"/>
        </w:rPr>
        <w:t>𝑓</w:t>
      </w:r>
      <w:r>
        <w:rPr>
          <w:rFonts w:ascii="Cambria" w:hAnsi="Cambria" w:eastAsia="Cambria"/>
          <w:w w:val="90"/>
          <w:position w:val="-3"/>
          <w:sz w:val="12"/>
          <w:vertAlign w:val="baseline"/>
        </w:rPr>
        <w:t>13</w:t>
      </w:r>
      <w:r>
        <w:rPr>
          <w:rFonts w:ascii="Cambria" w:hAnsi="Cambria" w:eastAsia="Cambria"/>
          <w:spacing w:val="13"/>
          <w:position w:val="-3"/>
          <w:sz w:val="12"/>
          <w:vertAlign w:val="baseline"/>
        </w:rPr>
        <w:t> </w:t>
      </w:r>
      <w:r>
        <w:rPr>
          <w:rFonts w:ascii="Cambria" w:hAnsi="Cambria" w:eastAsia="Cambria"/>
          <w:w w:val="90"/>
          <w:sz w:val="16"/>
          <w:vertAlign w:val="baseline"/>
        </w:rPr>
        <w:t>−</w:t>
      </w:r>
      <w:r>
        <w:rPr>
          <w:rFonts w:ascii="Cambria" w:hAnsi="Cambria" w:eastAsia="Cambria"/>
          <w:spacing w:val="-1"/>
          <w:w w:val="90"/>
          <w:sz w:val="16"/>
          <w:vertAlign w:val="baseline"/>
        </w:rPr>
        <w:t> </w:t>
      </w:r>
      <w:r>
        <w:rPr>
          <w:i/>
          <w:w w:val="90"/>
          <w:sz w:val="16"/>
          <w:vertAlign w:val="baseline"/>
        </w:rPr>
        <w:t>𝑓</w:t>
      </w:r>
      <w:r>
        <w:rPr>
          <w:rFonts w:ascii="Cambria" w:hAnsi="Cambria" w:eastAsia="Cambria"/>
          <w:w w:val="90"/>
          <w:position w:val="-3"/>
          <w:sz w:val="12"/>
          <w:vertAlign w:val="baseline"/>
        </w:rPr>
        <w:t>14</w:t>
      </w:r>
      <w:r>
        <w:rPr>
          <w:rFonts w:ascii="Cambria" w:hAnsi="Cambria" w:eastAsia="Cambria"/>
          <w:w w:val="90"/>
          <w:sz w:val="16"/>
          <w:vertAlign w:val="baseline"/>
        </w:rPr>
        <w:t>(</w:t>
      </w:r>
      <w:r>
        <w:rPr>
          <w:i/>
          <w:w w:val="90"/>
          <w:sz w:val="16"/>
          <w:vertAlign w:val="baseline"/>
        </w:rPr>
        <w:t>𝑎𝑔𝑒</w:t>
      </w:r>
      <w:r>
        <w:rPr>
          <w:i/>
          <w:spacing w:val="-5"/>
          <w:w w:val="90"/>
          <w:sz w:val="16"/>
          <w:vertAlign w:val="baseline"/>
        </w:rPr>
        <w:t> </w:t>
      </w:r>
      <w:r>
        <w:rPr>
          <w:rFonts w:ascii="Cambria" w:hAnsi="Cambria" w:eastAsia="Cambria"/>
          <w:w w:val="90"/>
          <w:sz w:val="16"/>
          <w:vertAlign w:val="baseline"/>
        </w:rPr>
        <w:t>−</w:t>
      </w:r>
      <w:r>
        <w:rPr>
          <w:rFonts w:ascii="Cambria" w:hAnsi="Cambria" w:eastAsia="Cambria"/>
          <w:spacing w:val="-4"/>
          <w:sz w:val="16"/>
          <w:vertAlign w:val="baseline"/>
        </w:rPr>
        <w:t> </w:t>
      </w:r>
      <w:r>
        <w:rPr>
          <w:i/>
          <w:spacing w:val="-2"/>
          <w:w w:val="90"/>
          <w:sz w:val="16"/>
          <w:vertAlign w:val="baseline"/>
        </w:rPr>
        <w:t>𝑓</w:t>
      </w:r>
      <w:r>
        <w:rPr>
          <w:rFonts w:ascii="Cambria" w:hAnsi="Cambria" w:eastAsia="Cambria"/>
          <w:spacing w:val="-2"/>
          <w:w w:val="90"/>
          <w:position w:val="-3"/>
          <w:sz w:val="12"/>
          <w:vertAlign w:val="baseline"/>
        </w:rPr>
        <w:t>17</w:t>
      </w:r>
      <w:r>
        <w:rPr>
          <w:rFonts w:ascii="Cambria" w:hAnsi="Cambria" w:eastAsia="Cambria"/>
          <w:spacing w:val="-2"/>
          <w:w w:val="90"/>
          <w:sz w:val="16"/>
          <w:vertAlign w:val="baseline"/>
        </w:rPr>
        <w:t>)</w:t>
      </w:r>
      <w:r>
        <w:rPr>
          <w:i/>
          <w:spacing w:val="-2"/>
          <w:w w:val="90"/>
          <w:sz w:val="16"/>
          <w:vertAlign w:val="baseline"/>
        </w:rPr>
        <w:t>,</w:t>
      </w:r>
      <w:r>
        <w:rPr>
          <w:i/>
          <w:sz w:val="16"/>
          <w:vertAlign w:val="baseline"/>
        </w:rPr>
        <w:tab/>
      </w:r>
      <w:r>
        <w:rPr>
          <w:spacing w:val="-4"/>
          <w:sz w:val="16"/>
          <w:vertAlign w:val="baseline"/>
        </w:rPr>
        <w:t>(23)</w:t>
      </w:r>
    </w:p>
    <w:p>
      <w:pPr>
        <w:pStyle w:val="BodyText"/>
        <w:spacing w:line="268" w:lineRule="auto" w:before="39"/>
        <w:ind w:left="178" w:right="41" w:firstLine="239"/>
        <w:jc w:val="both"/>
      </w:pPr>
      <w:r>
        <w:rPr/>
        <w:br w:type="column"/>
      </w:r>
      <w:bookmarkStart w:name="_bookmark12" w:id="20"/>
      <w:bookmarkEnd w:id="20"/>
      <w:r>
        <w:rPr/>
      </w:r>
      <w:r>
        <w:rPr>
          <w:w w:val="110"/>
        </w:rPr>
        <w:t>We emphasize once more that the goal of this paper is to propose the baseline of</w:t>
      </w:r>
      <w:r>
        <w:rPr>
          <w:w w:val="110"/>
        </w:rPr>
        <w:t> an automated anesthesia control system in</w:t>
      </w:r>
      <w:r>
        <w:rPr>
          <w:w w:val="110"/>
        </w:rPr>
        <w:t> which</w:t>
      </w:r>
      <w:r>
        <w:rPr>
          <w:w w:val="110"/>
        </w:rPr>
        <w:t> </w:t>
      </w:r>
      <w:r>
        <w:rPr>
          <w:w w:val="110"/>
        </w:rPr>
        <w:t>a trained</w:t>
      </w:r>
      <w:r>
        <w:rPr>
          <w:w w:val="110"/>
        </w:rPr>
        <w:t> deep</w:t>
      </w:r>
      <w:r>
        <w:rPr>
          <w:w w:val="110"/>
        </w:rPr>
        <w:t> reinforcement</w:t>
      </w:r>
      <w:r>
        <w:rPr>
          <w:w w:val="110"/>
        </w:rPr>
        <w:t> learning</w:t>
      </w:r>
      <w:r>
        <w:rPr>
          <w:w w:val="110"/>
        </w:rPr>
        <w:t> agent</w:t>
      </w:r>
      <w:r>
        <w:rPr>
          <w:w w:val="110"/>
        </w:rPr>
        <w:t> controls</w:t>
      </w:r>
      <w:r>
        <w:rPr>
          <w:w w:val="110"/>
        </w:rPr>
        <w:t> the</w:t>
      </w:r>
      <w:r>
        <w:rPr>
          <w:w w:val="110"/>
        </w:rPr>
        <w:t> propofol</w:t>
      </w:r>
      <w:r>
        <w:rPr>
          <w:w w:val="110"/>
        </w:rPr>
        <w:t> infu- sion</w:t>
      </w:r>
      <w:r>
        <w:rPr>
          <w:spacing w:val="23"/>
          <w:w w:val="110"/>
        </w:rPr>
        <w:t> </w:t>
      </w:r>
      <w:r>
        <w:rPr>
          <w:w w:val="110"/>
        </w:rPr>
        <w:t>rate</w:t>
      </w:r>
      <w:r>
        <w:rPr>
          <w:spacing w:val="23"/>
          <w:w w:val="110"/>
        </w:rPr>
        <w:t> </w:t>
      </w:r>
      <w:r>
        <w:rPr>
          <w:w w:val="110"/>
        </w:rPr>
        <w:t>to</w:t>
      </w:r>
      <w:r>
        <w:rPr>
          <w:spacing w:val="23"/>
          <w:w w:val="110"/>
        </w:rPr>
        <w:t> </w:t>
      </w:r>
      <w:r>
        <w:rPr>
          <w:w w:val="110"/>
        </w:rPr>
        <w:t>keep</w:t>
      </w:r>
      <w:r>
        <w:rPr>
          <w:spacing w:val="23"/>
          <w:w w:val="110"/>
        </w:rPr>
        <w:t> </w:t>
      </w:r>
      <w:r>
        <w:rPr>
          <w:w w:val="110"/>
        </w:rPr>
        <w:t>BIS</w:t>
      </w:r>
      <w:r>
        <w:rPr>
          <w:spacing w:val="23"/>
          <w:w w:val="110"/>
        </w:rPr>
        <w:t> </w:t>
      </w:r>
      <w:r>
        <w:rPr>
          <w:w w:val="110"/>
        </w:rPr>
        <w:t>in</w:t>
      </w:r>
      <w:r>
        <w:rPr>
          <w:spacing w:val="23"/>
          <w:w w:val="110"/>
        </w:rPr>
        <w:t> </w:t>
      </w:r>
      <w:r>
        <w:rPr>
          <w:w w:val="110"/>
        </w:rPr>
        <w:t>a</w:t>
      </w:r>
      <w:r>
        <w:rPr>
          <w:spacing w:val="23"/>
          <w:w w:val="110"/>
        </w:rPr>
        <w:t> </w:t>
      </w:r>
      <w:r>
        <w:rPr>
          <w:w w:val="110"/>
        </w:rPr>
        <w:t>safe</w:t>
      </w:r>
      <w:r>
        <w:rPr>
          <w:spacing w:val="23"/>
          <w:w w:val="110"/>
        </w:rPr>
        <w:t> </w:t>
      </w:r>
      <w:r>
        <w:rPr>
          <w:w w:val="110"/>
        </w:rPr>
        <w:t>range</w:t>
      </w:r>
      <w:r>
        <w:rPr>
          <w:spacing w:val="23"/>
          <w:w w:val="110"/>
        </w:rPr>
        <w:t> </w:t>
      </w:r>
      <w:r>
        <w:rPr>
          <w:w w:val="110"/>
        </w:rPr>
        <w:t>during</w:t>
      </w:r>
      <w:r>
        <w:rPr>
          <w:spacing w:val="23"/>
          <w:w w:val="110"/>
        </w:rPr>
        <w:t> </w:t>
      </w:r>
      <w:r>
        <w:rPr>
          <w:w w:val="110"/>
        </w:rPr>
        <w:t>surgical</w:t>
      </w:r>
      <w:r>
        <w:rPr>
          <w:spacing w:val="23"/>
          <w:w w:val="110"/>
        </w:rPr>
        <w:t> </w:t>
      </w:r>
      <w:r>
        <w:rPr>
          <w:w w:val="110"/>
        </w:rPr>
        <w:t>operations.</w:t>
      </w:r>
      <w:r>
        <w:rPr>
          <w:spacing w:val="23"/>
          <w:w w:val="110"/>
        </w:rPr>
        <w:t> </w:t>
      </w:r>
      <w:r>
        <w:rPr>
          <w:w w:val="110"/>
        </w:rPr>
        <w:t>To do</w:t>
      </w:r>
      <w:r>
        <w:rPr>
          <w:spacing w:val="33"/>
          <w:w w:val="110"/>
        </w:rPr>
        <w:t> </w:t>
      </w:r>
      <w:r>
        <w:rPr>
          <w:w w:val="110"/>
        </w:rPr>
        <w:t>so,</w:t>
      </w:r>
      <w:r>
        <w:rPr>
          <w:spacing w:val="34"/>
          <w:w w:val="110"/>
        </w:rPr>
        <w:t> </w:t>
      </w:r>
      <w:r>
        <w:rPr>
          <w:w w:val="110"/>
        </w:rPr>
        <w:t>it</w:t>
      </w:r>
      <w:r>
        <w:rPr>
          <w:spacing w:val="33"/>
          <w:w w:val="110"/>
        </w:rPr>
        <w:t> </w:t>
      </w:r>
      <w:r>
        <w:rPr>
          <w:w w:val="110"/>
        </w:rPr>
        <w:t>is</w:t>
      </w:r>
      <w:r>
        <w:rPr>
          <w:spacing w:val="34"/>
          <w:w w:val="110"/>
        </w:rPr>
        <w:t> </w:t>
      </w:r>
      <w:r>
        <w:rPr>
          <w:w w:val="110"/>
        </w:rPr>
        <w:t>important</w:t>
      </w:r>
      <w:r>
        <w:rPr>
          <w:spacing w:val="33"/>
          <w:w w:val="110"/>
        </w:rPr>
        <w:t> </w:t>
      </w:r>
      <w:r>
        <w:rPr>
          <w:w w:val="110"/>
        </w:rPr>
        <w:t>to</w:t>
      </w:r>
      <w:r>
        <w:rPr>
          <w:spacing w:val="34"/>
          <w:w w:val="110"/>
        </w:rPr>
        <w:t> </w:t>
      </w:r>
      <w:r>
        <w:rPr>
          <w:w w:val="110"/>
        </w:rPr>
        <w:t>take</w:t>
      </w:r>
      <w:r>
        <w:rPr>
          <w:spacing w:val="33"/>
          <w:w w:val="110"/>
        </w:rPr>
        <w:t> </w:t>
      </w:r>
      <w:r>
        <w:rPr>
          <w:w w:val="110"/>
        </w:rPr>
        <w:t>into</w:t>
      </w:r>
      <w:r>
        <w:rPr>
          <w:spacing w:val="34"/>
          <w:w w:val="110"/>
        </w:rPr>
        <w:t> </w:t>
      </w:r>
      <w:r>
        <w:rPr>
          <w:w w:val="110"/>
        </w:rPr>
        <w:t>account</w:t>
      </w:r>
      <w:r>
        <w:rPr>
          <w:spacing w:val="34"/>
          <w:w w:val="110"/>
        </w:rPr>
        <w:t> </w:t>
      </w:r>
      <w:r>
        <w:rPr>
          <w:w w:val="110"/>
        </w:rPr>
        <w:t>different</w:t>
      </w:r>
      <w:r>
        <w:rPr>
          <w:spacing w:val="33"/>
          <w:w w:val="110"/>
        </w:rPr>
        <w:t> </w:t>
      </w:r>
      <w:r>
        <w:rPr>
          <w:w w:val="110"/>
        </w:rPr>
        <w:t>dynamic</w:t>
      </w:r>
      <w:r>
        <w:rPr>
          <w:spacing w:val="34"/>
          <w:w w:val="110"/>
        </w:rPr>
        <w:t> </w:t>
      </w:r>
      <w:r>
        <w:rPr>
          <w:spacing w:val="-2"/>
          <w:w w:val="110"/>
        </w:rPr>
        <w:t>exter-</w:t>
      </w:r>
    </w:p>
    <w:p>
      <w:pPr>
        <w:pStyle w:val="BodyText"/>
        <w:spacing w:after="0" w:line="268" w:lineRule="auto"/>
        <w:jc w:val="both"/>
        <w:sectPr>
          <w:type w:val="continuous"/>
          <w:pgSz w:w="11910" w:h="15880"/>
          <w:pgMar w:header="655" w:footer="544" w:top="620" w:bottom="280" w:left="708" w:right="708"/>
          <w:cols w:num="2" w:equalWidth="0">
            <w:col w:w="5106" w:space="140"/>
            <w:col w:w="5248"/>
          </w:cols>
        </w:sectPr>
      </w:pPr>
    </w:p>
    <w:p>
      <w:pPr>
        <w:pStyle w:val="BodyText"/>
        <w:spacing w:before="92"/>
        <w:rPr>
          <w:sz w:val="12"/>
        </w:rPr>
      </w:pPr>
    </w:p>
    <w:p>
      <w:pPr>
        <w:spacing w:before="0"/>
        <w:ind w:left="211" w:right="0" w:firstLine="0"/>
        <w:jc w:val="left"/>
        <w:rPr>
          <w:rFonts w:ascii="Cambria" w:eastAsia="Cambria"/>
          <w:position w:val="-5"/>
          <w:sz w:val="16"/>
        </w:rPr>
      </w:pPr>
      <w:r>
        <w:rPr>
          <w:rFonts w:ascii="Cambria" w:eastAsia="Cambria"/>
          <w:position w:val="-5"/>
          <w:sz w:val="16"/>
        </w:rPr>
        <mc:AlternateContent>
          <mc:Choice Requires="wps">
            <w:drawing>
              <wp:anchor distT="0" distB="0" distL="0" distR="0" allowOverlap="1" layoutInCell="1" locked="0" behindDoc="1" simplePos="0" relativeHeight="486426624">
                <wp:simplePos x="0" y="0"/>
                <wp:positionH relativeFrom="page">
                  <wp:posOffset>638911</wp:posOffset>
                </wp:positionH>
                <wp:positionV relativeFrom="paragraph">
                  <wp:posOffset>74003</wp:posOffset>
                </wp:positionV>
                <wp:extent cx="76200" cy="104139"/>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76200" cy="104139"/>
                        </a:xfrm>
                        <a:prstGeom prst="rect">
                          <a:avLst/>
                        </a:prstGeom>
                      </wps:spPr>
                      <wps:txbx>
                        <w:txbxContent>
                          <w:p>
                            <w:pPr>
                              <w:spacing w:before="8"/>
                              <w:ind w:left="0" w:right="0" w:firstLine="0"/>
                              <w:jc w:val="left"/>
                              <w:rPr>
                                <w:rFonts w:ascii="Cambria"/>
                                <w:sz w:val="12"/>
                              </w:rPr>
                            </w:pPr>
                            <w:r>
                              <w:rPr>
                                <w:rFonts w:ascii="Cambria"/>
                                <w:spacing w:val="-5"/>
                                <w:w w:val="90"/>
                                <w:sz w:val="12"/>
                              </w:rPr>
                              <w:t>10</w:t>
                            </w:r>
                          </w:p>
                        </w:txbxContent>
                      </wps:txbx>
                      <wps:bodyPr wrap="square" lIns="0" tIns="0" rIns="0" bIns="0" rtlCol="0">
                        <a:noAutofit/>
                      </wps:bodyPr>
                    </wps:wsp>
                  </a:graphicData>
                </a:graphic>
              </wp:anchor>
            </w:drawing>
          </mc:Choice>
          <mc:Fallback>
            <w:pict>
              <v:shape style="position:absolute;margin-left:50.307999pt;margin-top:5.827042pt;width:6pt;height:8.2pt;mso-position-horizontal-relative:page;mso-position-vertical-relative:paragraph;z-index:-16889856" type="#_x0000_t202" id="docshape38" filled="false" stroked="false">
                <v:textbox inset="0,0,0,0">
                  <w:txbxContent>
                    <w:p>
                      <w:pPr>
                        <w:spacing w:before="8"/>
                        <w:ind w:left="0" w:right="0" w:firstLine="0"/>
                        <w:jc w:val="left"/>
                        <w:rPr>
                          <w:rFonts w:ascii="Cambria"/>
                          <w:sz w:val="12"/>
                        </w:rPr>
                      </w:pPr>
                      <w:r>
                        <w:rPr>
                          <w:rFonts w:ascii="Cambria"/>
                          <w:spacing w:val="-5"/>
                          <w:w w:val="90"/>
                          <w:sz w:val="12"/>
                        </w:rPr>
                        <w:t>10</w:t>
                      </w:r>
                    </w:p>
                  </w:txbxContent>
                </v:textbox>
                <w10:wrap type="none"/>
              </v:shape>
            </w:pict>
          </mc:Fallback>
        </mc:AlternateContent>
      </w:r>
      <w:r>
        <w:rPr>
          <w:i/>
          <w:w w:val="90"/>
          <w:position w:val="-5"/>
          <w:sz w:val="16"/>
        </w:rPr>
        <w:t>𝑘</w:t>
      </w:r>
      <w:r>
        <w:rPr>
          <w:w w:val="90"/>
          <w:sz w:val="12"/>
        </w:rPr>
        <w:t>RFTN</w:t>
      </w:r>
      <w:r>
        <w:rPr>
          <w:spacing w:val="35"/>
          <w:w w:val="105"/>
          <w:sz w:val="12"/>
        </w:rPr>
        <w:t> </w:t>
      </w:r>
      <w:r>
        <w:rPr>
          <w:rFonts w:ascii="Cambria" w:eastAsia="Cambria"/>
          <w:spacing w:val="-14"/>
          <w:w w:val="105"/>
          <w:position w:val="-5"/>
          <w:sz w:val="16"/>
        </w:rPr>
        <w:t>=</w:t>
      </w:r>
    </w:p>
    <w:p>
      <w:pPr>
        <w:pStyle w:val="BodyText"/>
        <w:rPr>
          <w:rFonts w:ascii="Cambria"/>
          <w:sz w:val="12"/>
        </w:rPr>
      </w:pPr>
    </w:p>
    <w:p>
      <w:pPr>
        <w:pStyle w:val="BodyText"/>
        <w:spacing w:before="127"/>
        <w:rPr>
          <w:rFonts w:ascii="Cambria"/>
          <w:sz w:val="12"/>
        </w:rPr>
      </w:pPr>
    </w:p>
    <w:p>
      <w:pPr>
        <w:spacing w:before="0"/>
        <w:ind w:left="211" w:right="0" w:firstLine="0"/>
        <w:jc w:val="left"/>
        <w:rPr>
          <w:rFonts w:ascii="Cambria" w:eastAsia="Cambria"/>
          <w:position w:val="-5"/>
          <w:sz w:val="16"/>
        </w:rPr>
      </w:pPr>
      <w:r>
        <w:rPr>
          <w:rFonts w:ascii="Cambria" w:eastAsia="Cambria"/>
          <w:position w:val="-5"/>
          <w:sz w:val="16"/>
        </w:rPr>
        <mc:AlternateContent>
          <mc:Choice Requires="wps">
            <w:drawing>
              <wp:anchor distT="0" distB="0" distL="0" distR="0" allowOverlap="1" layoutInCell="1" locked="0" behindDoc="1" simplePos="0" relativeHeight="486427136">
                <wp:simplePos x="0" y="0"/>
                <wp:positionH relativeFrom="page">
                  <wp:posOffset>638911</wp:posOffset>
                </wp:positionH>
                <wp:positionV relativeFrom="paragraph">
                  <wp:posOffset>74203</wp:posOffset>
                </wp:positionV>
                <wp:extent cx="76200" cy="104139"/>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76200" cy="104139"/>
                        </a:xfrm>
                        <a:prstGeom prst="rect">
                          <a:avLst/>
                        </a:prstGeom>
                      </wps:spPr>
                      <wps:txbx>
                        <w:txbxContent>
                          <w:p>
                            <w:pPr>
                              <w:spacing w:before="8"/>
                              <w:ind w:left="0" w:right="0" w:firstLine="0"/>
                              <w:jc w:val="left"/>
                              <w:rPr>
                                <w:rFonts w:ascii="Cambria"/>
                                <w:sz w:val="12"/>
                              </w:rPr>
                            </w:pPr>
                            <w:r>
                              <w:rPr>
                                <w:rFonts w:ascii="Cambria"/>
                                <w:spacing w:val="-5"/>
                                <w:w w:val="90"/>
                                <w:sz w:val="12"/>
                              </w:rPr>
                              <w:t>12</w:t>
                            </w:r>
                          </w:p>
                        </w:txbxContent>
                      </wps:txbx>
                      <wps:bodyPr wrap="square" lIns="0" tIns="0" rIns="0" bIns="0" rtlCol="0">
                        <a:noAutofit/>
                      </wps:bodyPr>
                    </wps:wsp>
                  </a:graphicData>
                </a:graphic>
              </wp:anchor>
            </w:drawing>
          </mc:Choice>
          <mc:Fallback>
            <w:pict>
              <v:shape style="position:absolute;margin-left:50.307999pt;margin-top:5.842776pt;width:6pt;height:8.2pt;mso-position-horizontal-relative:page;mso-position-vertical-relative:paragraph;z-index:-16889344" type="#_x0000_t202" id="docshape39" filled="false" stroked="false">
                <v:textbox inset="0,0,0,0">
                  <w:txbxContent>
                    <w:p>
                      <w:pPr>
                        <w:spacing w:before="8"/>
                        <w:ind w:left="0" w:right="0" w:firstLine="0"/>
                        <w:jc w:val="left"/>
                        <w:rPr>
                          <w:rFonts w:ascii="Cambria"/>
                          <w:sz w:val="12"/>
                        </w:rPr>
                      </w:pPr>
                      <w:r>
                        <w:rPr>
                          <w:rFonts w:ascii="Cambria"/>
                          <w:spacing w:val="-5"/>
                          <w:w w:val="90"/>
                          <w:sz w:val="12"/>
                        </w:rPr>
                        <w:t>12</w:t>
                      </w:r>
                    </w:p>
                  </w:txbxContent>
                </v:textbox>
                <w10:wrap type="none"/>
              </v:shape>
            </w:pict>
          </mc:Fallback>
        </mc:AlternateContent>
      </w:r>
      <w:r>
        <w:rPr>
          <w:i/>
          <w:w w:val="90"/>
          <w:position w:val="-5"/>
          <w:sz w:val="16"/>
        </w:rPr>
        <w:t>𝑘</w:t>
      </w:r>
      <w:r>
        <w:rPr>
          <w:w w:val="90"/>
          <w:sz w:val="12"/>
        </w:rPr>
        <w:t>RFTN</w:t>
      </w:r>
      <w:r>
        <w:rPr>
          <w:spacing w:val="35"/>
          <w:w w:val="105"/>
          <w:sz w:val="12"/>
        </w:rPr>
        <w:t> </w:t>
      </w:r>
      <w:r>
        <w:rPr>
          <w:rFonts w:ascii="Cambria" w:eastAsia="Cambria"/>
          <w:spacing w:val="-14"/>
          <w:w w:val="105"/>
          <w:position w:val="-5"/>
          <w:sz w:val="16"/>
        </w:rPr>
        <w:t>=</w:t>
      </w:r>
    </w:p>
    <w:p>
      <w:pPr>
        <w:pStyle w:val="BodyText"/>
        <w:rPr>
          <w:rFonts w:ascii="Cambria"/>
          <w:sz w:val="12"/>
        </w:rPr>
      </w:pPr>
    </w:p>
    <w:p>
      <w:pPr>
        <w:pStyle w:val="BodyText"/>
        <w:spacing w:before="127"/>
        <w:rPr>
          <w:rFonts w:ascii="Cambria"/>
          <w:sz w:val="12"/>
        </w:rPr>
      </w:pPr>
    </w:p>
    <w:p>
      <w:pPr>
        <w:spacing w:before="1"/>
        <w:ind w:left="211" w:right="0" w:firstLine="0"/>
        <w:jc w:val="left"/>
        <w:rPr>
          <w:rFonts w:ascii="Cambria" w:eastAsia="Cambria"/>
          <w:position w:val="-5"/>
          <w:sz w:val="16"/>
        </w:rPr>
      </w:pPr>
      <w:r>
        <w:rPr>
          <w:rFonts w:ascii="Cambria" w:eastAsia="Cambria"/>
          <w:position w:val="-5"/>
          <w:sz w:val="16"/>
        </w:rPr>
        <mc:AlternateContent>
          <mc:Choice Requires="wps">
            <w:drawing>
              <wp:anchor distT="0" distB="0" distL="0" distR="0" allowOverlap="1" layoutInCell="1" locked="0" behindDoc="1" simplePos="0" relativeHeight="486427648">
                <wp:simplePos x="0" y="0"/>
                <wp:positionH relativeFrom="page">
                  <wp:posOffset>638911</wp:posOffset>
                </wp:positionH>
                <wp:positionV relativeFrom="paragraph">
                  <wp:posOffset>74415</wp:posOffset>
                </wp:positionV>
                <wp:extent cx="76200" cy="104139"/>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76200" cy="104139"/>
                        </a:xfrm>
                        <a:prstGeom prst="rect">
                          <a:avLst/>
                        </a:prstGeom>
                      </wps:spPr>
                      <wps:txbx>
                        <w:txbxContent>
                          <w:p>
                            <w:pPr>
                              <w:spacing w:before="8"/>
                              <w:ind w:left="0" w:right="0" w:firstLine="0"/>
                              <w:jc w:val="left"/>
                              <w:rPr>
                                <w:rFonts w:ascii="Cambria"/>
                                <w:sz w:val="12"/>
                              </w:rPr>
                            </w:pPr>
                            <w:r>
                              <w:rPr>
                                <w:rFonts w:ascii="Cambria"/>
                                <w:spacing w:val="-5"/>
                                <w:w w:val="90"/>
                                <w:sz w:val="12"/>
                              </w:rPr>
                              <w:t>13</w:t>
                            </w:r>
                          </w:p>
                        </w:txbxContent>
                      </wps:txbx>
                      <wps:bodyPr wrap="square" lIns="0" tIns="0" rIns="0" bIns="0" rtlCol="0">
                        <a:noAutofit/>
                      </wps:bodyPr>
                    </wps:wsp>
                  </a:graphicData>
                </a:graphic>
              </wp:anchor>
            </w:drawing>
          </mc:Choice>
          <mc:Fallback>
            <w:pict>
              <v:shape style="position:absolute;margin-left:50.307999pt;margin-top:5.859511pt;width:6pt;height:8.2pt;mso-position-horizontal-relative:page;mso-position-vertical-relative:paragraph;z-index:-16888832" type="#_x0000_t202" id="docshape40" filled="false" stroked="false">
                <v:textbox inset="0,0,0,0">
                  <w:txbxContent>
                    <w:p>
                      <w:pPr>
                        <w:spacing w:before="8"/>
                        <w:ind w:left="0" w:right="0" w:firstLine="0"/>
                        <w:jc w:val="left"/>
                        <w:rPr>
                          <w:rFonts w:ascii="Cambria"/>
                          <w:sz w:val="12"/>
                        </w:rPr>
                      </w:pPr>
                      <w:r>
                        <w:rPr>
                          <w:rFonts w:ascii="Cambria"/>
                          <w:spacing w:val="-5"/>
                          <w:w w:val="90"/>
                          <w:sz w:val="12"/>
                        </w:rPr>
                        <w:t>13</w:t>
                      </w:r>
                    </w:p>
                  </w:txbxContent>
                </v:textbox>
                <w10:wrap type="none"/>
              </v:shape>
            </w:pict>
          </mc:Fallback>
        </mc:AlternateContent>
      </w:r>
      <w:r>
        <w:rPr>
          <w:i/>
          <w:w w:val="90"/>
          <w:position w:val="-5"/>
          <w:sz w:val="16"/>
        </w:rPr>
        <w:t>𝑘</w:t>
      </w:r>
      <w:r>
        <w:rPr>
          <w:w w:val="90"/>
          <w:sz w:val="12"/>
        </w:rPr>
        <w:t>RFTN</w:t>
      </w:r>
      <w:r>
        <w:rPr>
          <w:spacing w:val="35"/>
          <w:w w:val="105"/>
          <w:sz w:val="12"/>
        </w:rPr>
        <w:t> </w:t>
      </w:r>
      <w:r>
        <w:rPr>
          <w:rFonts w:ascii="Cambria" w:eastAsia="Cambria"/>
          <w:spacing w:val="-14"/>
          <w:w w:val="105"/>
          <w:position w:val="-5"/>
          <w:sz w:val="16"/>
        </w:rPr>
        <w:t>=</w:t>
      </w:r>
    </w:p>
    <w:p>
      <w:pPr>
        <w:pStyle w:val="BodyText"/>
        <w:rPr>
          <w:rFonts w:ascii="Cambria"/>
          <w:sz w:val="12"/>
        </w:rPr>
      </w:pPr>
    </w:p>
    <w:p>
      <w:pPr>
        <w:pStyle w:val="BodyText"/>
        <w:spacing w:before="127"/>
        <w:rPr>
          <w:rFonts w:ascii="Cambria"/>
          <w:sz w:val="12"/>
        </w:rPr>
      </w:pPr>
    </w:p>
    <w:p>
      <w:pPr>
        <w:spacing w:before="0"/>
        <w:ind w:left="211" w:right="0" w:firstLine="0"/>
        <w:jc w:val="left"/>
        <w:rPr>
          <w:rFonts w:ascii="Cambria" w:eastAsia="Cambria"/>
          <w:position w:val="-5"/>
          <w:sz w:val="16"/>
        </w:rPr>
      </w:pPr>
      <w:r>
        <w:rPr>
          <w:rFonts w:ascii="Cambria" w:eastAsia="Cambria"/>
          <w:position w:val="-5"/>
          <w:sz w:val="16"/>
        </w:rPr>
        <mc:AlternateContent>
          <mc:Choice Requires="wps">
            <w:drawing>
              <wp:anchor distT="0" distB="0" distL="0" distR="0" allowOverlap="1" layoutInCell="1" locked="0" behindDoc="1" simplePos="0" relativeHeight="486428160">
                <wp:simplePos x="0" y="0"/>
                <wp:positionH relativeFrom="page">
                  <wp:posOffset>638911</wp:posOffset>
                </wp:positionH>
                <wp:positionV relativeFrom="paragraph">
                  <wp:posOffset>73980</wp:posOffset>
                </wp:positionV>
                <wp:extent cx="76200" cy="104139"/>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76200" cy="104139"/>
                        </a:xfrm>
                        <a:prstGeom prst="rect">
                          <a:avLst/>
                        </a:prstGeom>
                      </wps:spPr>
                      <wps:txbx>
                        <w:txbxContent>
                          <w:p>
                            <w:pPr>
                              <w:spacing w:before="8"/>
                              <w:ind w:left="0" w:right="0" w:firstLine="0"/>
                              <w:jc w:val="left"/>
                              <w:rPr>
                                <w:rFonts w:ascii="Cambria"/>
                                <w:sz w:val="12"/>
                              </w:rPr>
                            </w:pPr>
                            <w:r>
                              <w:rPr>
                                <w:rFonts w:ascii="Cambria"/>
                                <w:spacing w:val="-5"/>
                                <w:w w:val="90"/>
                                <w:sz w:val="12"/>
                              </w:rPr>
                              <w:t>21</w:t>
                            </w:r>
                          </w:p>
                        </w:txbxContent>
                      </wps:txbx>
                      <wps:bodyPr wrap="square" lIns="0" tIns="0" rIns="0" bIns="0" rtlCol="0">
                        <a:noAutofit/>
                      </wps:bodyPr>
                    </wps:wsp>
                  </a:graphicData>
                </a:graphic>
              </wp:anchor>
            </w:drawing>
          </mc:Choice>
          <mc:Fallback>
            <w:pict>
              <v:shape style="position:absolute;margin-left:50.307999pt;margin-top:5.825245pt;width:6pt;height:8.2pt;mso-position-horizontal-relative:page;mso-position-vertical-relative:paragraph;z-index:-16888320" type="#_x0000_t202" id="docshape41" filled="false" stroked="false">
                <v:textbox inset="0,0,0,0">
                  <w:txbxContent>
                    <w:p>
                      <w:pPr>
                        <w:spacing w:before="8"/>
                        <w:ind w:left="0" w:right="0" w:firstLine="0"/>
                        <w:jc w:val="left"/>
                        <w:rPr>
                          <w:rFonts w:ascii="Cambria"/>
                          <w:sz w:val="12"/>
                        </w:rPr>
                      </w:pPr>
                      <w:r>
                        <w:rPr>
                          <w:rFonts w:ascii="Cambria"/>
                          <w:spacing w:val="-5"/>
                          <w:w w:val="90"/>
                          <w:sz w:val="12"/>
                        </w:rPr>
                        <w:t>21</w:t>
                      </w:r>
                    </w:p>
                  </w:txbxContent>
                </v:textbox>
                <w10:wrap type="none"/>
              </v:shape>
            </w:pict>
          </mc:Fallback>
        </mc:AlternateContent>
      </w:r>
      <w:r>
        <w:rPr>
          <w:i/>
          <w:w w:val="90"/>
          <w:position w:val="-5"/>
          <w:sz w:val="16"/>
        </w:rPr>
        <w:t>𝑘</w:t>
      </w:r>
      <w:r>
        <w:rPr>
          <w:w w:val="90"/>
          <w:sz w:val="12"/>
        </w:rPr>
        <w:t>RFTN</w:t>
      </w:r>
      <w:r>
        <w:rPr>
          <w:spacing w:val="35"/>
          <w:w w:val="105"/>
          <w:sz w:val="12"/>
        </w:rPr>
        <w:t> </w:t>
      </w:r>
      <w:r>
        <w:rPr>
          <w:rFonts w:ascii="Cambria" w:eastAsia="Cambria"/>
          <w:spacing w:val="-14"/>
          <w:w w:val="105"/>
          <w:position w:val="-5"/>
          <w:sz w:val="16"/>
        </w:rPr>
        <w:t>=</w:t>
      </w:r>
    </w:p>
    <w:p>
      <w:pPr>
        <w:spacing w:line="131" w:lineRule="exact" w:before="89"/>
        <w:ind w:left="240" w:right="0" w:firstLine="0"/>
        <w:jc w:val="left"/>
        <w:rPr>
          <w:sz w:val="12"/>
        </w:rPr>
      </w:pPr>
      <w:r>
        <w:rPr/>
        <w:br w:type="column"/>
      </w:r>
      <w:r>
        <w:rPr>
          <w:spacing w:val="-4"/>
          <w:sz w:val="12"/>
        </w:rPr>
        <w:t>RFTN</w:t>
      </w:r>
    </w:p>
    <w:p>
      <w:pPr>
        <w:spacing w:line="134" w:lineRule="exact" w:before="0"/>
        <w:ind w:left="0" w:right="50" w:firstLine="0"/>
        <w:jc w:val="center"/>
        <w:rPr>
          <w:rFonts w:ascii="Cambria" w:eastAsia="Cambria"/>
          <w:sz w:val="12"/>
        </w:rPr>
      </w:pPr>
      <w:r>
        <w:rPr>
          <w:rFonts w:ascii="Cambria" w:eastAsia="Cambria"/>
          <w:sz w:val="12"/>
        </w:rPr>
        <mc:AlternateContent>
          <mc:Choice Requires="wps">
            <w:drawing>
              <wp:anchor distT="0" distB="0" distL="0" distR="0" allowOverlap="1" layoutInCell="1" locked="0" behindDoc="0" simplePos="0" relativeHeight="15753728">
                <wp:simplePos x="0" y="0"/>
                <wp:positionH relativeFrom="page">
                  <wp:posOffset>1051648</wp:posOffset>
                </wp:positionH>
                <wp:positionV relativeFrom="paragraph">
                  <wp:posOffset>-54382</wp:posOffset>
                </wp:positionV>
                <wp:extent cx="67945" cy="1016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67945" cy="101600"/>
                        </a:xfrm>
                        <a:prstGeom prst="rect">
                          <a:avLst/>
                        </a:prstGeom>
                      </wps:spPr>
                      <wps:txbx>
                        <w:txbxContent>
                          <w:p>
                            <w:pPr>
                              <w:spacing w:line="159" w:lineRule="exact" w:before="0"/>
                              <w:ind w:left="0" w:right="0" w:firstLine="0"/>
                              <w:jc w:val="left"/>
                              <w:rPr>
                                <w:i/>
                                <w:sz w:val="16"/>
                              </w:rPr>
                            </w:pPr>
                            <w:r>
                              <w:rPr>
                                <w:i/>
                                <w:spacing w:val="-10"/>
                                <w:w w:val="65"/>
                                <w:sz w:val="16"/>
                              </w:rPr>
                              <w:t>𝐶</w:t>
                            </w:r>
                          </w:p>
                        </w:txbxContent>
                      </wps:txbx>
                      <wps:bodyPr wrap="square" lIns="0" tIns="0" rIns="0" bIns="0" rtlCol="0">
                        <a:noAutofit/>
                      </wps:bodyPr>
                    </wps:wsp>
                  </a:graphicData>
                </a:graphic>
              </wp:anchor>
            </w:drawing>
          </mc:Choice>
          <mc:Fallback>
            <w:pict>
              <v:shape style="position:absolute;margin-left:82.806999pt;margin-top:-4.282073pt;width:5.35pt;height:8pt;mso-position-horizontal-relative:page;mso-position-vertical-relative:paragraph;z-index:15753728" type="#_x0000_t202" id="docshape42" filled="false" stroked="false">
                <v:textbox inset="0,0,0,0">
                  <w:txbxContent>
                    <w:p>
                      <w:pPr>
                        <w:spacing w:line="159" w:lineRule="exact" w:before="0"/>
                        <w:ind w:left="0" w:right="0" w:firstLine="0"/>
                        <w:jc w:val="left"/>
                        <w:rPr>
                          <w:i/>
                          <w:sz w:val="16"/>
                        </w:rPr>
                      </w:pPr>
                      <w:r>
                        <w:rPr>
                          <w:i/>
                          <w:spacing w:val="-10"/>
                          <w:w w:val="65"/>
                          <w:sz w:val="16"/>
                        </w:rPr>
                        <w:t>𝐶</w:t>
                      </w:r>
                    </w:p>
                  </w:txbxContent>
                </v:textbox>
                <w10:wrap type="none"/>
              </v:shape>
            </w:pict>
          </mc:Fallback>
        </mc:AlternateContent>
      </w:r>
      <w:r>
        <w:rPr>
          <w:i/>
          <w:spacing w:val="-5"/>
          <w:w w:val="75"/>
          <w:sz w:val="12"/>
        </w:rPr>
        <w:t>𝑙</w:t>
      </w:r>
      <w:r>
        <w:rPr>
          <w:rFonts w:ascii="Cambria" w:eastAsia="Cambria"/>
          <w:spacing w:val="-5"/>
          <w:w w:val="75"/>
          <w:sz w:val="12"/>
        </w:rPr>
        <w:t>1</w:t>
      </w:r>
    </w:p>
    <w:p>
      <w:pPr>
        <w:pStyle w:val="BodyText"/>
        <w:spacing w:line="20" w:lineRule="exact"/>
        <w:ind w:left="53" w:right="-72"/>
        <w:rPr>
          <w:rFonts w:ascii="Cambria"/>
          <w:sz w:val="2"/>
        </w:rPr>
      </w:pPr>
      <w:r>
        <w:rPr>
          <w:rFonts w:ascii="Cambria"/>
          <w:sz w:val="2"/>
        </w:rPr>
        <mc:AlternateContent>
          <mc:Choice Requires="wps">
            <w:drawing>
              <wp:inline distT="0" distB="0" distL="0" distR="0">
                <wp:extent cx="358775" cy="6985"/>
                <wp:effectExtent l="9525" t="0" r="0" b="2539"/>
                <wp:docPr id="62" name="Group 62"/>
                <wp:cNvGraphicFramePr>
                  <a:graphicFrameLocks/>
                </wp:cNvGraphicFramePr>
                <a:graphic>
                  <a:graphicData uri="http://schemas.microsoft.com/office/word/2010/wordprocessingGroup">
                    <wpg:wgp>
                      <wpg:cNvPr id="62" name="Group 62"/>
                      <wpg:cNvGrpSpPr/>
                      <wpg:grpSpPr>
                        <a:xfrm>
                          <a:off x="0" y="0"/>
                          <a:ext cx="358775" cy="6985"/>
                          <a:chExt cx="358775" cy="6985"/>
                        </a:xfrm>
                      </wpg:grpSpPr>
                      <wps:wsp>
                        <wps:cNvPr id="63" name="Graphic 63"/>
                        <wps:cNvSpPr/>
                        <wps:spPr>
                          <a:xfrm>
                            <a:off x="0" y="3340"/>
                            <a:ext cx="358775" cy="1270"/>
                          </a:xfrm>
                          <a:custGeom>
                            <a:avLst/>
                            <a:gdLst/>
                            <a:ahLst/>
                            <a:cxnLst/>
                            <a:rect l="l" t="t" r="r" b="b"/>
                            <a:pathLst>
                              <a:path w="358775" h="0">
                                <a:moveTo>
                                  <a:pt x="0" y="0"/>
                                </a:moveTo>
                                <a:lnTo>
                                  <a:pt x="358444" y="0"/>
                                </a:lnTo>
                              </a:path>
                            </a:pathLst>
                          </a:custGeom>
                          <a:ln w="66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25pt;height:.550pt;mso-position-horizontal-relative:char;mso-position-vertical-relative:line" id="docshapegroup43" coordorigin="0,0" coordsize="565,11">
                <v:line style="position:absolute" from="0,5" to="564,5" stroked="true" strokeweight=".526pt" strokecolor="#000000">
                  <v:stroke dashstyle="solid"/>
                </v:line>
              </v:group>
            </w:pict>
          </mc:Fallback>
        </mc:AlternateContent>
      </w:r>
      <w:r>
        <w:rPr>
          <w:rFonts w:ascii="Cambria"/>
          <w:sz w:val="2"/>
        </w:rPr>
      </w:r>
    </w:p>
    <w:p>
      <w:pPr>
        <w:spacing w:before="1"/>
        <w:ind w:left="53" w:right="0" w:firstLine="0"/>
        <w:jc w:val="left"/>
        <w:rPr>
          <w:sz w:val="12"/>
        </w:rPr>
      </w:pPr>
      <w:r>
        <w:rPr>
          <w:sz w:val="12"/>
        </w:rPr>
        <mc:AlternateContent>
          <mc:Choice Requires="wps">
            <w:drawing>
              <wp:anchor distT="0" distB="0" distL="0" distR="0" allowOverlap="1" layoutInCell="1" locked="0" behindDoc="1" simplePos="0" relativeHeight="486428672">
                <wp:simplePos x="0" y="0"/>
                <wp:positionH relativeFrom="page">
                  <wp:posOffset>1170432</wp:posOffset>
                </wp:positionH>
                <wp:positionV relativeFrom="paragraph">
                  <wp:posOffset>74445</wp:posOffset>
                </wp:positionV>
                <wp:extent cx="38100" cy="104139"/>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1</w:t>
                            </w:r>
                          </w:p>
                        </w:txbxContent>
                      </wps:txbx>
                      <wps:bodyPr wrap="square" lIns="0" tIns="0" rIns="0" bIns="0" rtlCol="0">
                        <a:noAutofit/>
                      </wps:bodyPr>
                    </wps:wsp>
                  </a:graphicData>
                </a:graphic>
              </wp:anchor>
            </w:drawing>
          </mc:Choice>
          <mc:Fallback>
            <w:pict>
              <v:shape style="position:absolute;margin-left:92.160004pt;margin-top:5.861831pt;width:3pt;height:8.2pt;mso-position-horizontal-relative:page;mso-position-vertical-relative:paragraph;z-index:-16887808" type="#_x0000_t202" id="docshape44" filled="false" stroked="false">
                <v:textbox inset="0,0,0,0">
                  <w:txbxContent>
                    <w:p>
                      <w:pPr>
                        <w:spacing w:before="8"/>
                        <w:ind w:left="0" w:right="0" w:firstLine="0"/>
                        <w:jc w:val="left"/>
                        <w:rPr>
                          <w:rFonts w:ascii="Cambria"/>
                          <w:sz w:val="12"/>
                        </w:rPr>
                      </w:pPr>
                      <w:r>
                        <w:rPr>
                          <w:rFonts w:ascii="Cambria"/>
                          <w:spacing w:val="-10"/>
                          <w:w w:val="90"/>
                          <w:sz w:val="12"/>
                        </w:rPr>
                        <w:t>1</w:t>
                      </w:r>
                    </w:p>
                  </w:txbxContent>
                </v:textbox>
                <w10:wrap type="none"/>
              </v:shape>
            </w:pict>
          </mc:Fallback>
        </mc:AlternateContent>
      </w:r>
      <w:r>
        <w:rPr>
          <w:i/>
          <w:w w:val="75"/>
          <w:position w:val="-5"/>
          <w:sz w:val="16"/>
        </w:rPr>
        <w:t>𝑉</w:t>
      </w:r>
      <w:r>
        <w:rPr>
          <w:i/>
          <w:spacing w:val="-9"/>
          <w:position w:val="-5"/>
          <w:sz w:val="16"/>
        </w:rPr>
        <w:t> </w:t>
      </w:r>
      <w:r>
        <w:rPr>
          <w:i/>
          <w:spacing w:val="-14"/>
          <w:w w:val="75"/>
          <w:position w:val="-5"/>
          <w:sz w:val="16"/>
        </w:rPr>
        <w:t>𝑜𝑙</w:t>
      </w:r>
      <w:r>
        <w:rPr>
          <w:spacing w:val="-14"/>
          <w:w w:val="75"/>
          <w:sz w:val="12"/>
        </w:rPr>
        <w:t>RFTN</w:t>
      </w:r>
    </w:p>
    <w:p>
      <w:pPr>
        <w:spacing w:line="131" w:lineRule="exact" w:before="123"/>
        <w:ind w:left="240" w:right="0" w:firstLine="0"/>
        <w:jc w:val="left"/>
        <w:rPr>
          <w:sz w:val="12"/>
        </w:rPr>
      </w:pPr>
      <w:r>
        <w:rPr>
          <w:sz w:val="12"/>
        </w:rPr>
        <mc:AlternateContent>
          <mc:Choice Requires="wps">
            <w:drawing>
              <wp:anchor distT="0" distB="0" distL="0" distR="0" allowOverlap="1" layoutInCell="1" locked="0" behindDoc="0" simplePos="0" relativeHeight="15754240">
                <wp:simplePos x="0" y="0"/>
                <wp:positionH relativeFrom="page">
                  <wp:posOffset>1051648</wp:posOffset>
                </wp:positionH>
                <wp:positionV relativeFrom="paragraph">
                  <wp:posOffset>107298</wp:posOffset>
                </wp:positionV>
                <wp:extent cx="67945" cy="1016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67945" cy="101600"/>
                        </a:xfrm>
                        <a:prstGeom prst="rect">
                          <a:avLst/>
                        </a:prstGeom>
                      </wps:spPr>
                      <wps:txbx>
                        <w:txbxContent>
                          <w:p>
                            <w:pPr>
                              <w:spacing w:line="159" w:lineRule="exact" w:before="0"/>
                              <w:ind w:left="0" w:right="0" w:firstLine="0"/>
                              <w:jc w:val="left"/>
                              <w:rPr>
                                <w:i/>
                                <w:sz w:val="16"/>
                              </w:rPr>
                            </w:pPr>
                            <w:r>
                              <w:rPr>
                                <w:i/>
                                <w:spacing w:val="-10"/>
                                <w:w w:val="65"/>
                                <w:sz w:val="16"/>
                              </w:rPr>
                              <w:t>𝐶</w:t>
                            </w:r>
                          </w:p>
                        </w:txbxContent>
                      </wps:txbx>
                      <wps:bodyPr wrap="square" lIns="0" tIns="0" rIns="0" bIns="0" rtlCol="0">
                        <a:noAutofit/>
                      </wps:bodyPr>
                    </wps:wsp>
                  </a:graphicData>
                </a:graphic>
              </wp:anchor>
            </w:drawing>
          </mc:Choice>
          <mc:Fallback>
            <w:pict>
              <v:shape style="position:absolute;margin-left:82.806999pt;margin-top:8.4487pt;width:5.35pt;height:8pt;mso-position-horizontal-relative:page;mso-position-vertical-relative:paragraph;z-index:15754240" type="#_x0000_t202" id="docshape45" filled="false" stroked="false">
                <v:textbox inset="0,0,0,0">
                  <w:txbxContent>
                    <w:p>
                      <w:pPr>
                        <w:spacing w:line="159" w:lineRule="exact" w:before="0"/>
                        <w:ind w:left="0" w:right="0" w:firstLine="0"/>
                        <w:jc w:val="left"/>
                        <w:rPr>
                          <w:i/>
                          <w:sz w:val="16"/>
                        </w:rPr>
                      </w:pPr>
                      <w:r>
                        <w:rPr>
                          <w:i/>
                          <w:spacing w:val="-10"/>
                          <w:w w:val="65"/>
                          <w:sz w:val="16"/>
                        </w:rPr>
                        <w:t>𝐶</w:t>
                      </w:r>
                    </w:p>
                  </w:txbxContent>
                </v:textbox>
                <w10:wrap type="none"/>
              </v:shape>
            </w:pict>
          </mc:Fallback>
        </mc:AlternateContent>
      </w:r>
      <w:r>
        <w:rPr>
          <w:spacing w:val="-4"/>
          <w:sz w:val="12"/>
        </w:rPr>
        <w:t>RFTN</w:t>
      </w:r>
    </w:p>
    <w:p>
      <w:pPr>
        <w:spacing w:line="134" w:lineRule="exact" w:before="0"/>
        <w:ind w:left="0" w:right="50" w:firstLine="0"/>
        <w:jc w:val="center"/>
        <w:rPr>
          <w:rFonts w:ascii="Cambria" w:eastAsia="Cambria"/>
          <w:sz w:val="12"/>
        </w:rPr>
      </w:pPr>
      <w:r>
        <w:rPr>
          <w:i/>
          <w:spacing w:val="-5"/>
          <w:w w:val="75"/>
          <w:sz w:val="12"/>
        </w:rPr>
        <w:t>𝑙</w:t>
      </w:r>
      <w:r>
        <w:rPr>
          <w:rFonts w:ascii="Cambria" w:eastAsia="Cambria"/>
          <w:spacing w:val="-5"/>
          <w:w w:val="75"/>
          <w:sz w:val="12"/>
        </w:rPr>
        <w:t>2</w:t>
      </w:r>
    </w:p>
    <w:p>
      <w:pPr>
        <w:pStyle w:val="BodyText"/>
        <w:spacing w:line="20" w:lineRule="exact"/>
        <w:ind w:left="53" w:right="-72"/>
        <w:rPr>
          <w:rFonts w:ascii="Cambria"/>
          <w:sz w:val="2"/>
        </w:rPr>
      </w:pPr>
      <w:r>
        <w:rPr>
          <w:rFonts w:ascii="Cambria"/>
          <w:sz w:val="2"/>
        </w:rPr>
        <mc:AlternateContent>
          <mc:Choice Requires="wps">
            <w:drawing>
              <wp:inline distT="0" distB="0" distL="0" distR="0">
                <wp:extent cx="358775" cy="6985"/>
                <wp:effectExtent l="9525" t="0" r="0" b="2539"/>
                <wp:docPr id="66" name="Group 66"/>
                <wp:cNvGraphicFramePr>
                  <a:graphicFrameLocks/>
                </wp:cNvGraphicFramePr>
                <a:graphic>
                  <a:graphicData uri="http://schemas.microsoft.com/office/word/2010/wordprocessingGroup">
                    <wpg:wgp>
                      <wpg:cNvPr id="66" name="Group 66"/>
                      <wpg:cNvGrpSpPr/>
                      <wpg:grpSpPr>
                        <a:xfrm>
                          <a:off x="0" y="0"/>
                          <a:ext cx="358775" cy="6985"/>
                          <a:chExt cx="358775" cy="6985"/>
                        </a:xfrm>
                      </wpg:grpSpPr>
                      <wps:wsp>
                        <wps:cNvPr id="67" name="Graphic 67"/>
                        <wps:cNvSpPr/>
                        <wps:spPr>
                          <a:xfrm>
                            <a:off x="0" y="3340"/>
                            <a:ext cx="358775" cy="1270"/>
                          </a:xfrm>
                          <a:custGeom>
                            <a:avLst/>
                            <a:gdLst/>
                            <a:ahLst/>
                            <a:cxnLst/>
                            <a:rect l="l" t="t" r="r" b="b"/>
                            <a:pathLst>
                              <a:path w="358775" h="0">
                                <a:moveTo>
                                  <a:pt x="0" y="0"/>
                                </a:moveTo>
                                <a:lnTo>
                                  <a:pt x="358444" y="0"/>
                                </a:lnTo>
                              </a:path>
                            </a:pathLst>
                          </a:custGeom>
                          <a:ln w="66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25pt;height:.550pt;mso-position-horizontal-relative:char;mso-position-vertical-relative:line" id="docshapegroup46" coordorigin="0,0" coordsize="565,11">
                <v:line style="position:absolute" from="0,5" to="564,5" stroked="true" strokeweight=".526pt" strokecolor="#000000">
                  <v:stroke dashstyle="solid"/>
                </v:line>
              </v:group>
            </w:pict>
          </mc:Fallback>
        </mc:AlternateContent>
      </w:r>
      <w:r>
        <w:rPr>
          <w:rFonts w:ascii="Cambria"/>
          <w:sz w:val="2"/>
        </w:rPr>
      </w:r>
    </w:p>
    <w:p>
      <w:pPr>
        <w:spacing w:before="1"/>
        <w:ind w:left="53" w:right="0" w:firstLine="0"/>
        <w:jc w:val="left"/>
        <w:rPr>
          <w:sz w:val="12"/>
        </w:rPr>
      </w:pPr>
      <w:r>
        <w:rPr>
          <w:sz w:val="12"/>
        </w:rPr>
        <mc:AlternateContent>
          <mc:Choice Requires="wps">
            <w:drawing>
              <wp:anchor distT="0" distB="0" distL="0" distR="0" allowOverlap="1" layoutInCell="1" locked="0" behindDoc="1" simplePos="0" relativeHeight="486429184">
                <wp:simplePos x="0" y="0"/>
                <wp:positionH relativeFrom="page">
                  <wp:posOffset>1170432</wp:posOffset>
                </wp:positionH>
                <wp:positionV relativeFrom="paragraph">
                  <wp:posOffset>74665</wp:posOffset>
                </wp:positionV>
                <wp:extent cx="38100" cy="104139"/>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1</w:t>
                            </w:r>
                          </w:p>
                        </w:txbxContent>
                      </wps:txbx>
                      <wps:bodyPr wrap="square" lIns="0" tIns="0" rIns="0" bIns="0" rtlCol="0">
                        <a:noAutofit/>
                      </wps:bodyPr>
                    </wps:wsp>
                  </a:graphicData>
                </a:graphic>
              </wp:anchor>
            </w:drawing>
          </mc:Choice>
          <mc:Fallback>
            <w:pict>
              <v:shape style="position:absolute;margin-left:92.160004pt;margin-top:5.879212pt;width:3pt;height:8.2pt;mso-position-horizontal-relative:page;mso-position-vertical-relative:paragraph;z-index:-16887296" type="#_x0000_t202" id="docshape47" filled="false" stroked="false">
                <v:textbox inset="0,0,0,0">
                  <w:txbxContent>
                    <w:p>
                      <w:pPr>
                        <w:spacing w:before="8"/>
                        <w:ind w:left="0" w:right="0" w:firstLine="0"/>
                        <w:jc w:val="left"/>
                        <w:rPr>
                          <w:rFonts w:ascii="Cambria"/>
                          <w:sz w:val="12"/>
                        </w:rPr>
                      </w:pPr>
                      <w:r>
                        <w:rPr>
                          <w:rFonts w:ascii="Cambria"/>
                          <w:spacing w:val="-10"/>
                          <w:w w:val="90"/>
                          <w:sz w:val="12"/>
                        </w:rPr>
                        <w:t>1</w:t>
                      </w:r>
                    </w:p>
                  </w:txbxContent>
                </v:textbox>
                <w10:wrap type="none"/>
              </v:shape>
            </w:pict>
          </mc:Fallback>
        </mc:AlternateContent>
      </w:r>
      <w:r>
        <w:rPr>
          <w:i/>
          <w:w w:val="75"/>
          <w:position w:val="-5"/>
          <w:sz w:val="16"/>
        </w:rPr>
        <w:t>𝑉</w:t>
      </w:r>
      <w:r>
        <w:rPr>
          <w:i/>
          <w:spacing w:val="-9"/>
          <w:position w:val="-5"/>
          <w:sz w:val="16"/>
        </w:rPr>
        <w:t> </w:t>
      </w:r>
      <w:r>
        <w:rPr>
          <w:i/>
          <w:spacing w:val="-14"/>
          <w:w w:val="75"/>
          <w:position w:val="-5"/>
          <w:sz w:val="16"/>
        </w:rPr>
        <w:t>𝑜𝑙</w:t>
      </w:r>
      <w:r>
        <w:rPr>
          <w:spacing w:val="-14"/>
          <w:w w:val="75"/>
          <w:sz w:val="12"/>
        </w:rPr>
        <w:t>RFTN</w:t>
      </w:r>
    </w:p>
    <w:p>
      <w:pPr>
        <w:spacing w:line="131" w:lineRule="exact" w:before="124"/>
        <w:ind w:left="240" w:right="0" w:firstLine="0"/>
        <w:jc w:val="left"/>
        <w:rPr>
          <w:sz w:val="12"/>
        </w:rPr>
      </w:pPr>
      <w:r>
        <w:rPr>
          <w:sz w:val="12"/>
        </w:rPr>
        <mc:AlternateContent>
          <mc:Choice Requires="wps">
            <w:drawing>
              <wp:anchor distT="0" distB="0" distL="0" distR="0" allowOverlap="1" layoutInCell="1" locked="0" behindDoc="0" simplePos="0" relativeHeight="15754752">
                <wp:simplePos x="0" y="0"/>
                <wp:positionH relativeFrom="page">
                  <wp:posOffset>1051648</wp:posOffset>
                </wp:positionH>
                <wp:positionV relativeFrom="paragraph">
                  <wp:posOffset>107506</wp:posOffset>
                </wp:positionV>
                <wp:extent cx="67945" cy="1016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67945" cy="101600"/>
                        </a:xfrm>
                        <a:prstGeom prst="rect">
                          <a:avLst/>
                        </a:prstGeom>
                      </wps:spPr>
                      <wps:txbx>
                        <w:txbxContent>
                          <w:p>
                            <w:pPr>
                              <w:spacing w:line="159" w:lineRule="exact" w:before="0"/>
                              <w:ind w:left="0" w:right="0" w:firstLine="0"/>
                              <w:jc w:val="left"/>
                              <w:rPr>
                                <w:i/>
                                <w:sz w:val="16"/>
                              </w:rPr>
                            </w:pPr>
                            <w:r>
                              <w:rPr>
                                <w:i/>
                                <w:spacing w:val="-10"/>
                                <w:w w:val="65"/>
                                <w:sz w:val="16"/>
                              </w:rPr>
                              <w:t>𝐶</w:t>
                            </w:r>
                          </w:p>
                        </w:txbxContent>
                      </wps:txbx>
                      <wps:bodyPr wrap="square" lIns="0" tIns="0" rIns="0" bIns="0" rtlCol="0">
                        <a:noAutofit/>
                      </wps:bodyPr>
                    </wps:wsp>
                  </a:graphicData>
                </a:graphic>
              </wp:anchor>
            </w:drawing>
          </mc:Choice>
          <mc:Fallback>
            <w:pict>
              <v:shape style="position:absolute;margin-left:82.806999pt;margin-top:8.465082pt;width:5.35pt;height:8pt;mso-position-horizontal-relative:page;mso-position-vertical-relative:paragraph;z-index:15754752" type="#_x0000_t202" id="docshape48" filled="false" stroked="false">
                <v:textbox inset="0,0,0,0">
                  <w:txbxContent>
                    <w:p>
                      <w:pPr>
                        <w:spacing w:line="159" w:lineRule="exact" w:before="0"/>
                        <w:ind w:left="0" w:right="0" w:firstLine="0"/>
                        <w:jc w:val="left"/>
                        <w:rPr>
                          <w:i/>
                          <w:sz w:val="16"/>
                        </w:rPr>
                      </w:pPr>
                      <w:r>
                        <w:rPr>
                          <w:i/>
                          <w:spacing w:val="-10"/>
                          <w:w w:val="65"/>
                          <w:sz w:val="16"/>
                        </w:rPr>
                        <w:t>𝐶</w:t>
                      </w:r>
                    </w:p>
                  </w:txbxContent>
                </v:textbox>
                <w10:wrap type="none"/>
              </v:shape>
            </w:pict>
          </mc:Fallback>
        </mc:AlternateContent>
      </w:r>
      <w:r>
        <w:rPr>
          <w:spacing w:val="-4"/>
          <w:sz w:val="12"/>
        </w:rPr>
        <w:t>RFTN</w:t>
      </w:r>
    </w:p>
    <w:p>
      <w:pPr>
        <w:spacing w:line="134" w:lineRule="exact" w:before="0"/>
        <w:ind w:left="0" w:right="50" w:firstLine="0"/>
        <w:jc w:val="center"/>
        <w:rPr>
          <w:rFonts w:ascii="Cambria" w:eastAsia="Cambria"/>
          <w:sz w:val="12"/>
        </w:rPr>
      </w:pPr>
      <w:r>
        <w:rPr>
          <w:i/>
          <w:spacing w:val="-5"/>
          <w:w w:val="75"/>
          <w:sz w:val="12"/>
        </w:rPr>
        <w:t>𝑙</w:t>
      </w:r>
      <w:r>
        <w:rPr>
          <w:rFonts w:ascii="Cambria" w:eastAsia="Cambria"/>
          <w:spacing w:val="-5"/>
          <w:w w:val="75"/>
          <w:sz w:val="12"/>
        </w:rPr>
        <w:t>3</w:t>
      </w:r>
    </w:p>
    <w:p>
      <w:pPr>
        <w:pStyle w:val="BodyText"/>
        <w:spacing w:line="20" w:lineRule="exact"/>
        <w:ind w:left="53" w:right="-72"/>
        <w:rPr>
          <w:rFonts w:ascii="Cambria"/>
          <w:sz w:val="2"/>
        </w:rPr>
      </w:pPr>
      <w:r>
        <w:rPr>
          <w:rFonts w:ascii="Cambria"/>
          <w:sz w:val="2"/>
        </w:rPr>
        <mc:AlternateContent>
          <mc:Choice Requires="wps">
            <w:drawing>
              <wp:inline distT="0" distB="0" distL="0" distR="0">
                <wp:extent cx="358775" cy="6985"/>
                <wp:effectExtent l="9525" t="0" r="0" b="2539"/>
                <wp:docPr id="70" name="Group 70"/>
                <wp:cNvGraphicFramePr>
                  <a:graphicFrameLocks/>
                </wp:cNvGraphicFramePr>
                <a:graphic>
                  <a:graphicData uri="http://schemas.microsoft.com/office/word/2010/wordprocessingGroup">
                    <wpg:wgp>
                      <wpg:cNvPr id="70" name="Group 70"/>
                      <wpg:cNvGrpSpPr/>
                      <wpg:grpSpPr>
                        <a:xfrm>
                          <a:off x="0" y="0"/>
                          <a:ext cx="358775" cy="6985"/>
                          <a:chExt cx="358775" cy="6985"/>
                        </a:xfrm>
                      </wpg:grpSpPr>
                      <wps:wsp>
                        <wps:cNvPr id="71" name="Graphic 71"/>
                        <wps:cNvSpPr/>
                        <wps:spPr>
                          <a:xfrm>
                            <a:off x="0" y="3340"/>
                            <a:ext cx="358775" cy="1270"/>
                          </a:xfrm>
                          <a:custGeom>
                            <a:avLst/>
                            <a:gdLst/>
                            <a:ahLst/>
                            <a:cxnLst/>
                            <a:rect l="l" t="t" r="r" b="b"/>
                            <a:pathLst>
                              <a:path w="358775" h="0">
                                <a:moveTo>
                                  <a:pt x="0" y="0"/>
                                </a:moveTo>
                                <a:lnTo>
                                  <a:pt x="358444" y="0"/>
                                </a:lnTo>
                              </a:path>
                            </a:pathLst>
                          </a:custGeom>
                          <a:ln w="66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25pt;height:.550pt;mso-position-horizontal-relative:char;mso-position-vertical-relative:line" id="docshapegroup49" coordorigin="0,0" coordsize="565,11">
                <v:line style="position:absolute" from="0,5" to="564,5" stroked="true" strokeweight=".526pt" strokecolor="#000000">
                  <v:stroke dashstyle="solid"/>
                </v:line>
              </v:group>
            </w:pict>
          </mc:Fallback>
        </mc:AlternateContent>
      </w:r>
      <w:r>
        <w:rPr>
          <w:rFonts w:ascii="Cambria"/>
          <w:sz w:val="2"/>
        </w:rPr>
      </w:r>
    </w:p>
    <w:p>
      <w:pPr>
        <w:spacing w:before="0"/>
        <w:ind w:left="53" w:right="0" w:firstLine="0"/>
        <w:jc w:val="left"/>
        <w:rPr>
          <w:sz w:val="12"/>
        </w:rPr>
      </w:pPr>
      <w:r>
        <w:rPr>
          <w:sz w:val="12"/>
        </w:rPr>
        <mc:AlternateContent>
          <mc:Choice Requires="wps">
            <w:drawing>
              <wp:anchor distT="0" distB="0" distL="0" distR="0" allowOverlap="1" layoutInCell="1" locked="0" behindDoc="1" simplePos="0" relativeHeight="486429696">
                <wp:simplePos x="0" y="0"/>
                <wp:positionH relativeFrom="page">
                  <wp:posOffset>1170432</wp:posOffset>
                </wp:positionH>
                <wp:positionV relativeFrom="paragraph">
                  <wp:posOffset>74226</wp:posOffset>
                </wp:positionV>
                <wp:extent cx="38100" cy="104139"/>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1</w:t>
                            </w:r>
                          </w:p>
                        </w:txbxContent>
                      </wps:txbx>
                      <wps:bodyPr wrap="square" lIns="0" tIns="0" rIns="0" bIns="0" rtlCol="0">
                        <a:noAutofit/>
                      </wps:bodyPr>
                    </wps:wsp>
                  </a:graphicData>
                </a:graphic>
              </wp:anchor>
            </w:drawing>
          </mc:Choice>
          <mc:Fallback>
            <w:pict>
              <v:shape style="position:absolute;margin-left:92.160004pt;margin-top:5.844587pt;width:3pt;height:8.2pt;mso-position-horizontal-relative:page;mso-position-vertical-relative:paragraph;z-index:-16886784" type="#_x0000_t202" id="docshape50" filled="false" stroked="false">
                <v:textbox inset="0,0,0,0">
                  <w:txbxContent>
                    <w:p>
                      <w:pPr>
                        <w:spacing w:before="8"/>
                        <w:ind w:left="0" w:right="0" w:firstLine="0"/>
                        <w:jc w:val="left"/>
                        <w:rPr>
                          <w:rFonts w:ascii="Cambria"/>
                          <w:sz w:val="12"/>
                        </w:rPr>
                      </w:pPr>
                      <w:r>
                        <w:rPr>
                          <w:rFonts w:ascii="Cambria"/>
                          <w:spacing w:val="-10"/>
                          <w:w w:val="90"/>
                          <w:sz w:val="12"/>
                        </w:rPr>
                        <w:t>1</w:t>
                      </w:r>
                    </w:p>
                  </w:txbxContent>
                </v:textbox>
                <w10:wrap type="none"/>
              </v:shape>
            </w:pict>
          </mc:Fallback>
        </mc:AlternateContent>
      </w:r>
      <w:r>
        <w:rPr>
          <w:i/>
          <w:w w:val="75"/>
          <w:position w:val="-5"/>
          <w:sz w:val="16"/>
        </w:rPr>
        <w:t>𝑉</w:t>
      </w:r>
      <w:r>
        <w:rPr>
          <w:i/>
          <w:spacing w:val="-9"/>
          <w:position w:val="-5"/>
          <w:sz w:val="16"/>
        </w:rPr>
        <w:t> </w:t>
      </w:r>
      <w:r>
        <w:rPr>
          <w:i/>
          <w:spacing w:val="-14"/>
          <w:w w:val="75"/>
          <w:position w:val="-5"/>
          <w:sz w:val="16"/>
        </w:rPr>
        <w:t>𝑜𝑙</w:t>
      </w:r>
      <w:r>
        <w:rPr>
          <w:spacing w:val="-14"/>
          <w:w w:val="75"/>
          <w:sz w:val="12"/>
        </w:rPr>
        <w:t>RFTN</w:t>
      </w:r>
    </w:p>
    <w:p>
      <w:pPr>
        <w:spacing w:line="131" w:lineRule="exact" w:before="124"/>
        <w:ind w:left="240" w:right="0" w:firstLine="0"/>
        <w:jc w:val="left"/>
        <w:rPr>
          <w:sz w:val="12"/>
        </w:rPr>
      </w:pPr>
      <w:r>
        <w:rPr>
          <w:sz w:val="12"/>
        </w:rPr>
        <mc:AlternateContent>
          <mc:Choice Requires="wps">
            <w:drawing>
              <wp:anchor distT="0" distB="0" distL="0" distR="0" allowOverlap="1" layoutInCell="1" locked="0" behindDoc="0" simplePos="0" relativeHeight="15755264">
                <wp:simplePos x="0" y="0"/>
                <wp:positionH relativeFrom="page">
                  <wp:posOffset>1051648</wp:posOffset>
                </wp:positionH>
                <wp:positionV relativeFrom="paragraph">
                  <wp:posOffset>107714</wp:posOffset>
                </wp:positionV>
                <wp:extent cx="67945" cy="1016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67945" cy="101600"/>
                        </a:xfrm>
                        <a:prstGeom prst="rect">
                          <a:avLst/>
                        </a:prstGeom>
                      </wps:spPr>
                      <wps:txbx>
                        <w:txbxContent>
                          <w:p>
                            <w:pPr>
                              <w:spacing w:line="159" w:lineRule="exact" w:before="0"/>
                              <w:ind w:left="0" w:right="0" w:firstLine="0"/>
                              <w:jc w:val="left"/>
                              <w:rPr>
                                <w:i/>
                                <w:sz w:val="16"/>
                              </w:rPr>
                            </w:pPr>
                            <w:r>
                              <w:rPr>
                                <w:i/>
                                <w:spacing w:val="-10"/>
                                <w:w w:val="65"/>
                                <w:sz w:val="16"/>
                              </w:rPr>
                              <w:t>𝐶</w:t>
                            </w:r>
                          </w:p>
                        </w:txbxContent>
                      </wps:txbx>
                      <wps:bodyPr wrap="square" lIns="0" tIns="0" rIns="0" bIns="0" rtlCol="0">
                        <a:noAutofit/>
                      </wps:bodyPr>
                    </wps:wsp>
                  </a:graphicData>
                </a:graphic>
              </wp:anchor>
            </w:drawing>
          </mc:Choice>
          <mc:Fallback>
            <w:pict>
              <v:shape style="position:absolute;margin-left:82.806999pt;margin-top:8.481456pt;width:5.35pt;height:8pt;mso-position-horizontal-relative:page;mso-position-vertical-relative:paragraph;z-index:15755264" type="#_x0000_t202" id="docshape51" filled="false" stroked="false">
                <v:textbox inset="0,0,0,0">
                  <w:txbxContent>
                    <w:p>
                      <w:pPr>
                        <w:spacing w:line="159" w:lineRule="exact" w:before="0"/>
                        <w:ind w:left="0" w:right="0" w:firstLine="0"/>
                        <w:jc w:val="left"/>
                        <w:rPr>
                          <w:i/>
                          <w:sz w:val="16"/>
                        </w:rPr>
                      </w:pPr>
                      <w:r>
                        <w:rPr>
                          <w:i/>
                          <w:spacing w:val="-10"/>
                          <w:w w:val="65"/>
                          <w:sz w:val="16"/>
                        </w:rPr>
                        <w:t>𝐶</w:t>
                      </w:r>
                    </w:p>
                  </w:txbxContent>
                </v:textbox>
                <w10:wrap type="none"/>
              </v:shape>
            </w:pict>
          </mc:Fallback>
        </mc:AlternateContent>
      </w:r>
      <w:r>
        <w:rPr>
          <w:spacing w:val="-4"/>
          <w:sz w:val="12"/>
        </w:rPr>
        <w:t>RFTN</w:t>
      </w:r>
    </w:p>
    <w:p>
      <w:pPr>
        <w:spacing w:line="134" w:lineRule="exact" w:before="0"/>
        <w:ind w:left="0" w:right="50" w:firstLine="0"/>
        <w:jc w:val="center"/>
        <w:rPr>
          <w:rFonts w:ascii="Cambria" w:eastAsia="Cambria"/>
          <w:sz w:val="12"/>
        </w:rPr>
      </w:pPr>
      <w:r>
        <w:rPr>
          <w:i/>
          <w:spacing w:val="-5"/>
          <w:w w:val="75"/>
          <w:sz w:val="12"/>
        </w:rPr>
        <w:t>𝑙</w:t>
      </w:r>
      <w:r>
        <w:rPr>
          <w:rFonts w:ascii="Cambria" w:eastAsia="Cambria"/>
          <w:spacing w:val="-5"/>
          <w:w w:val="75"/>
          <w:sz w:val="12"/>
        </w:rPr>
        <w:t>2</w:t>
      </w:r>
    </w:p>
    <w:p>
      <w:pPr>
        <w:pStyle w:val="BodyText"/>
        <w:spacing w:line="20" w:lineRule="exact"/>
        <w:ind w:left="53" w:right="-72"/>
        <w:rPr>
          <w:rFonts w:ascii="Cambria"/>
          <w:sz w:val="2"/>
        </w:rPr>
      </w:pPr>
      <w:r>
        <w:rPr>
          <w:rFonts w:ascii="Cambria"/>
          <w:sz w:val="2"/>
        </w:rPr>
        <mc:AlternateContent>
          <mc:Choice Requires="wps">
            <w:drawing>
              <wp:inline distT="0" distB="0" distL="0" distR="0">
                <wp:extent cx="358775" cy="6985"/>
                <wp:effectExtent l="9525" t="0" r="0" b="2539"/>
                <wp:docPr id="74" name="Group 74"/>
                <wp:cNvGraphicFramePr>
                  <a:graphicFrameLocks/>
                </wp:cNvGraphicFramePr>
                <a:graphic>
                  <a:graphicData uri="http://schemas.microsoft.com/office/word/2010/wordprocessingGroup">
                    <wpg:wgp>
                      <wpg:cNvPr id="74" name="Group 74"/>
                      <wpg:cNvGrpSpPr/>
                      <wpg:grpSpPr>
                        <a:xfrm>
                          <a:off x="0" y="0"/>
                          <a:ext cx="358775" cy="6985"/>
                          <a:chExt cx="358775" cy="6985"/>
                        </a:xfrm>
                      </wpg:grpSpPr>
                      <wps:wsp>
                        <wps:cNvPr id="75" name="Graphic 75"/>
                        <wps:cNvSpPr/>
                        <wps:spPr>
                          <a:xfrm>
                            <a:off x="0" y="3340"/>
                            <a:ext cx="358775" cy="1270"/>
                          </a:xfrm>
                          <a:custGeom>
                            <a:avLst/>
                            <a:gdLst/>
                            <a:ahLst/>
                            <a:cxnLst/>
                            <a:rect l="l" t="t" r="r" b="b"/>
                            <a:pathLst>
                              <a:path w="358775" h="0">
                                <a:moveTo>
                                  <a:pt x="0" y="0"/>
                                </a:moveTo>
                                <a:lnTo>
                                  <a:pt x="358444" y="0"/>
                                </a:lnTo>
                              </a:path>
                            </a:pathLst>
                          </a:custGeom>
                          <a:ln w="66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25pt;height:.550pt;mso-position-horizontal-relative:char;mso-position-vertical-relative:line" id="docshapegroup52" coordorigin="0,0" coordsize="565,11">
                <v:line style="position:absolute" from="0,5" to="564,5" stroked="true" strokeweight=".526pt" strokecolor="#000000">
                  <v:stroke dashstyle="solid"/>
                </v:line>
              </v:group>
            </w:pict>
          </mc:Fallback>
        </mc:AlternateContent>
      </w:r>
      <w:r>
        <w:rPr>
          <w:rFonts w:ascii="Cambria"/>
          <w:sz w:val="2"/>
        </w:rPr>
      </w:r>
    </w:p>
    <w:p>
      <w:pPr>
        <w:spacing w:before="1"/>
        <w:ind w:left="53" w:right="0" w:firstLine="0"/>
        <w:jc w:val="left"/>
        <w:rPr>
          <w:sz w:val="12"/>
        </w:rPr>
      </w:pPr>
      <w:r>
        <w:rPr>
          <w:sz w:val="12"/>
        </w:rPr>
        <mc:AlternateContent>
          <mc:Choice Requires="wps">
            <w:drawing>
              <wp:anchor distT="0" distB="0" distL="0" distR="0" allowOverlap="1" layoutInCell="1" locked="0" behindDoc="1" simplePos="0" relativeHeight="486430208">
                <wp:simplePos x="0" y="0"/>
                <wp:positionH relativeFrom="page">
                  <wp:posOffset>1170432</wp:posOffset>
                </wp:positionH>
                <wp:positionV relativeFrom="paragraph">
                  <wp:posOffset>74421</wp:posOffset>
                </wp:positionV>
                <wp:extent cx="38100" cy="104139"/>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2</w:t>
                            </w:r>
                          </w:p>
                        </w:txbxContent>
                      </wps:txbx>
                      <wps:bodyPr wrap="square" lIns="0" tIns="0" rIns="0" bIns="0" rtlCol="0">
                        <a:noAutofit/>
                      </wps:bodyPr>
                    </wps:wsp>
                  </a:graphicData>
                </a:graphic>
              </wp:anchor>
            </w:drawing>
          </mc:Choice>
          <mc:Fallback>
            <w:pict>
              <v:shape style="position:absolute;margin-left:92.160004pt;margin-top:5.859992pt;width:3pt;height:8.2pt;mso-position-horizontal-relative:page;mso-position-vertical-relative:paragraph;z-index:-16886272" type="#_x0000_t202" id="docshape53" filled="false" stroked="false">
                <v:textbox inset="0,0,0,0">
                  <w:txbxContent>
                    <w:p>
                      <w:pPr>
                        <w:spacing w:before="8"/>
                        <w:ind w:left="0" w:right="0" w:firstLine="0"/>
                        <w:jc w:val="left"/>
                        <w:rPr>
                          <w:rFonts w:ascii="Cambria"/>
                          <w:sz w:val="12"/>
                        </w:rPr>
                      </w:pPr>
                      <w:r>
                        <w:rPr>
                          <w:rFonts w:ascii="Cambria"/>
                          <w:spacing w:val="-10"/>
                          <w:w w:val="90"/>
                          <w:sz w:val="12"/>
                        </w:rPr>
                        <w:t>2</w:t>
                      </w:r>
                    </w:p>
                  </w:txbxContent>
                </v:textbox>
                <w10:wrap type="none"/>
              </v:shape>
            </w:pict>
          </mc:Fallback>
        </mc:AlternateContent>
      </w:r>
      <w:r>
        <w:rPr>
          <w:i/>
          <w:w w:val="75"/>
          <w:position w:val="-5"/>
          <w:sz w:val="16"/>
        </w:rPr>
        <w:t>𝑉</w:t>
      </w:r>
      <w:r>
        <w:rPr>
          <w:i/>
          <w:spacing w:val="-9"/>
          <w:position w:val="-5"/>
          <w:sz w:val="16"/>
        </w:rPr>
        <w:t> </w:t>
      </w:r>
      <w:r>
        <w:rPr>
          <w:i/>
          <w:spacing w:val="-14"/>
          <w:w w:val="75"/>
          <w:position w:val="-5"/>
          <w:sz w:val="16"/>
        </w:rPr>
        <w:t>𝑜𝑙</w:t>
      </w:r>
      <w:r>
        <w:rPr>
          <w:spacing w:val="-14"/>
          <w:w w:val="75"/>
          <w:sz w:val="12"/>
        </w:rPr>
        <w:t>RFTN</w:t>
      </w:r>
    </w:p>
    <w:p>
      <w:pPr>
        <w:spacing w:line="240" w:lineRule="auto" w:before="72"/>
        <w:rPr>
          <w:sz w:val="16"/>
        </w:rPr>
      </w:pPr>
      <w:r>
        <w:rPr/>
        <w:br w:type="column"/>
      </w:r>
      <w:r>
        <w:rPr>
          <w:sz w:val="16"/>
        </w:rPr>
      </w:r>
    </w:p>
    <w:p>
      <w:pPr>
        <w:tabs>
          <w:tab w:pos="3296" w:val="left" w:leader="none"/>
        </w:tabs>
        <w:spacing w:before="0"/>
        <w:ind w:left="0" w:right="0" w:firstLine="0"/>
        <w:jc w:val="left"/>
        <w:rPr>
          <w:sz w:val="16"/>
        </w:rPr>
      </w:pPr>
      <w:r>
        <w:rPr>
          <w:i/>
          <w:spacing w:val="-10"/>
          <w:w w:val="110"/>
          <w:sz w:val="16"/>
        </w:rPr>
        <w:t>,</w:t>
      </w:r>
      <w:r>
        <w:rPr>
          <w:i/>
          <w:sz w:val="16"/>
        </w:rPr>
        <w:tab/>
      </w:r>
      <w:r>
        <w:rPr>
          <w:spacing w:val="-4"/>
          <w:w w:val="110"/>
          <w:sz w:val="16"/>
        </w:rPr>
        <w:t>(24)</w:t>
      </w:r>
    </w:p>
    <w:p>
      <w:pPr>
        <w:pStyle w:val="BodyText"/>
      </w:pPr>
    </w:p>
    <w:p>
      <w:pPr>
        <w:pStyle w:val="BodyText"/>
        <w:spacing w:before="64"/>
      </w:pPr>
    </w:p>
    <w:p>
      <w:pPr>
        <w:tabs>
          <w:tab w:pos="3296" w:val="left" w:leader="none"/>
        </w:tabs>
        <w:spacing w:before="1"/>
        <w:ind w:left="0" w:right="0" w:firstLine="0"/>
        <w:jc w:val="left"/>
        <w:rPr>
          <w:sz w:val="16"/>
        </w:rPr>
      </w:pPr>
      <w:r>
        <w:rPr>
          <w:i/>
          <w:spacing w:val="-10"/>
          <w:w w:val="110"/>
          <w:sz w:val="16"/>
        </w:rPr>
        <w:t>,</w:t>
      </w:r>
      <w:r>
        <w:rPr>
          <w:i/>
          <w:sz w:val="16"/>
        </w:rPr>
        <w:tab/>
      </w:r>
      <w:r>
        <w:rPr>
          <w:spacing w:val="-4"/>
          <w:w w:val="110"/>
          <w:sz w:val="16"/>
        </w:rPr>
        <w:t>(25)</w:t>
      </w:r>
    </w:p>
    <w:p>
      <w:pPr>
        <w:pStyle w:val="BodyText"/>
      </w:pPr>
    </w:p>
    <w:p>
      <w:pPr>
        <w:pStyle w:val="BodyText"/>
        <w:spacing w:before="64"/>
      </w:pPr>
    </w:p>
    <w:p>
      <w:pPr>
        <w:tabs>
          <w:tab w:pos="3296" w:val="left" w:leader="none"/>
        </w:tabs>
        <w:spacing w:before="0"/>
        <w:ind w:left="0" w:right="0" w:firstLine="0"/>
        <w:jc w:val="left"/>
        <w:rPr>
          <w:sz w:val="16"/>
        </w:rPr>
      </w:pPr>
      <w:r>
        <w:rPr>
          <w:i/>
          <w:spacing w:val="-10"/>
          <w:w w:val="110"/>
          <w:sz w:val="16"/>
        </w:rPr>
        <w:t>,</w:t>
      </w:r>
      <w:r>
        <w:rPr>
          <w:i/>
          <w:sz w:val="16"/>
        </w:rPr>
        <w:tab/>
      </w:r>
      <w:r>
        <w:rPr>
          <w:spacing w:val="-4"/>
          <w:w w:val="110"/>
          <w:sz w:val="16"/>
        </w:rPr>
        <w:t>(26)</w:t>
      </w:r>
    </w:p>
    <w:p>
      <w:pPr>
        <w:pStyle w:val="BodyText"/>
      </w:pPr>
    </w:p>
    <w:p>
      <w:pPr>
        <w:pStyle w:val="BodyText"/>
        <w:spacing w:before="64"/>
      </w:pPr>
    </w:p>
    <w:p>
      <w:pPr>
        <w:tabs>
          <w:tab w:pos="3296" w:val="left" w:leader="none"/>
        </w:tabs>
        <w:spacing w:before="0"/>
        <w:ind w:left="0" w:right="0" w:firstLine="0"/>
        <w:jc w:val="left"/>
        <w:rPr>
          <w:sz w:val="16"/>
        </w:rPr>
      </w:pPr>
      <w:r>
        <w:rPr>
          <w:i/>
          <w:spacing w:val="-10"/>
          <w:w w:val="110"/>
          <w:sz w:val="16"/>
        </w:rPr>
        <w:t>,</w:t>
      </w:r>
      <w:r>
        <w:rPr>
          <w:i/>
          <w:sz w:val="16"/>
        </w:rPr>
        <w:tab/>
      </w:r>
      <w:r>
        <w:rPr>
          <w:spacing w:val="-4"/>
          <w:w w:val="110"/>
          <w:sz w:val="16"/>
        </w:rPr>
        <w:t>(27)</w:t>
      </w:r>
    </w:p>
    <w:p>
      <w:pPr>
        <w:pStyle w:val="BodyText"/>
        <w:spacing w:line="268" w:lineRule="auto"/>
        <w:ind w:left="211" w:right="41"/>
        <w:jc w:val="both"/>
      </w:pPr>
      <w:r>
        <w:rPr/>
        <w:br w:type="column"/>
      </w:r>
      <w:r>
        <w:rPr>
          <w:w w:val="110"/>
        </w:rPr>
        <w:t>nal</w:t>
      </w:r>
      <w:r>
        <w:rPr>
          <w:w w:val="110"/>
        </w:rPr>
        <w:t> factors,</w:t>
      </w:r>
      <w:r>
        <w:rPr>
          <w:w w:val="110"/>
        </w:rPr>
        <w:t> such</w:t>
      </w:r>
      <w:r>
        <w:rPr>
          <w:w w:val="110"/>
        </w:rPr>
        <w:t> as</w:t>
      </w:r>
      <w:r>
        <w:rPr>
          <w:w w:val="110"/>
        </w:rPr>
        <w:t> the</w:t>
      </w:r>
      <w:r>
        <w:rPr>
          <w:w w:val="110"/>
        </w:rPr>
        <w:t> unexpected</w:t>
      </w:r>
      <w:r>
        <w:rPr>
          <w:w w:val="110"/>
        </w:rPr>
        <w:t> remifentanil</w:t>
      </w:r>
      <w:r>
        <w:rPr>
          <w:w w:val="110"/>
        </w:rPr>
        <w:t> infusion</w:t>
      </w:r>
      <w:r>
        <w:rPr>
          <w:w w:val="110"/>
        </w:rPr>
        <w:t> initiated</w:t>
      </w:r>
      <w:r>
        <w:rPr>
          <w:w w:val="110"/>
        </w:rPr>
        <w:t> </w:t>
      </w:r>
      <w:r>
        <w:rPr>
          <w:w w:val="110"/>
        </w:rPr>
        <w:t>by</w:t>
      </w:r>
      <w:r>
        <w:rPr>
          <w:spacing w:val="40"/>
          <w:w w:val="110"/>
        </w:rPr>
        <w:t> </w:t>
      </w:r>
      <w:r>
        <w:rPr>
          <w:w w:val="110"/>
        </w:rPr>
        <w:t>the</w:t>
      </w:r>
      <w:r>
        <w:rPr>
          <w:w w:val="110"/>
        </w:rPr>
        <w:t> anesthesiologist.</w:t>
      </w:r>
      <w:r>
        <w:rPr>
          <w:w w:val="110"/>
        </w:rPr>
        <w:t> In</w:t>
      </w:r>
      <w:r>
        <w:rPr>
          <w:w w:val="110"/>
        </w:rPr>
        <w:t> fact,</w:t>
      </w:r>
      <w:r>
        <w:rPr>
          <w:w w:val="110"/>
        </w:rPr>
        <w:t> taking</w:t>
      </w:r>
      <w:r>
        <w:rPr>
          <w:w w:val="110"/>
        </w:rPr>
        <w:t> into</w:t>
      </w:r>
      <w:r>
        <w:rPr>
          <w:w w:val="110"/>
        </w:rPr>
        <w:t> consideration</w:t>
      </w:r>
      <w:r>
        <w:rPr>
          <w:w w:val="110"/>
        </w:rPr>
        <w:t> the</w:t>
      </w:r>
      <w:r>
        <w:rPr>
          <w:w w:val="110"/>
        </w:rPr>
        <w:t> unexpected remifentanil</w:t>
      </w:r>
      <w:r>
        <w:rPr>
          <w:w w:val="110"/>
        </w:rPr>
        <w:t> infusion</w:t>
      </w:r>
      <w:r>
        <w:rPr>
          <w:w w:val="110"/>
        </w:rPr>
        <w:t> rate</w:t>
      </w:r>
      <w:r>
        <w:rPr>
          <w:w w:val="110"/>
        </w:rPr>
        <w:t> is</w:t>
      </w:r>
      <w:r>
        <w:rPr>
          <w:w w:val="110"/>
        </w:rPr>
        <w:t> important</w:t>
      </w:r>
      <w:r>
        <w:rPr>
          <w:w w:val="110"/>
        </w:rPr>
        <w:t> as</w:t>
      </w:r>
      <w:r>
        <w:rPr>
          <w:w w:val="110"/>
        </w:rPr>
        <w:t> in</w:t>
      </w:r>
      <w:r>
        <w:rPr>
          <w:w w:val="110"/>
        </w:rPr>
        <w:t> real</w:t>
      </w:r>
      <w:r>
        <w:rPr>
          <w:w w:val="110"/>
        </w:rPr>
        <w:t> surgical</w:t>
      </w:r>
      <w:r>
        <w:rPr>
          <w:w w:val="110"/>
        </w:rPr>
        <w:t> operations, anesthesiologists make subjective decisions on the expected pain level of</w:t>
      </w:r>
      <w:r>
        <w:rPr>
          <w:w w:val="110"/>
        </w:rPr>
        <w:t> patients</w:t>
      </w:r>
      <w:r>
        <w:rPr>
          <w:w w:val="110"/>
        </w:rPr>
        <w:t> and</w:t>
      </w:r>
      <w:r>
        <w:rPr>
          <w:w w:val="110"/>
        </w:rPr>
        <w:t> dynamically</w:t>
      </w:r>
      <w:r>
        <w:rPr>
          <w:w w:val="110"/>
        </w:rPr>
        <w:t> control</w:t>
      </w:r>
      <w:r>
        <w:rPr>
          <w:w w:val="110"/>
        </w:rPr>
        <w:t> the</w:t>
      </w:r>
      <w:r>
        <w:rPr>
          <w:w w:val="110"/>
        </w:rPr>
        <w:t> amount</w:t>
      </w:r>
      <w:r>
        <w:rPr>
          <w:w w:val="110"/>
        </w:rPr>
        <w:t> of</w:t>
      </w:r>
      <w:r>
        <w:rPr>
          <w:w w:val="110"/>
        </w:rPr>
        <w:t> remifentanil</w:t>
      </w:r>
      <w:r>
        <w:rPr>
          <w:w w:val="110"/>
        </w:rPr>
        <w:t> to</w:t>
      </w:r>
      <w:r>
        <w:rPr>
          <w:w w:val="110"/>
        </w:rPr>
        <w:t> be injected. However, this is challenging to accommodate in the training phase</w:t>
      </w:r>
      <w:r>
        <w:rPr>
          <w:w w:val="110"/>
        </w:rPr>
        <w:t> of</w:t>
      </w:r>
      <w:r>
        <w:rPr>
          <w:w w:val="110"/>
        </w:rPr>
        <w:t> a</w:t>
      </w:r>
      <w:r>
        <w:rPr>
          <w:w w:val="110"/>
        </w:rPr>
        <w:t> reinforcement</w:t>
      </w:r>
      <w:r>
        <w:rPr>
          <w:w w:val="110"/>
        </w:rPr>
        <w:t> learning</w:t>
      </w:r>
      <w:r>
        <w:rPr>
          <w:w w:val="110"/>
        </w:rPr>
        <w:t> model,</w:t>
      </w:r>
      <w:r>
        <w:rPr>
          <w:w w:val="110"/>
        </w:rPr>
        <w:t> given</w:t>
      </w:r>
      <w:r>
        <w:rPr>
          <w:w w:val="110"/>
        </w:rPr>
        <w:t> that</w:t>
      </w:r>
      <w:r>
        <w:rPr>
          <w:w w:val="110"/>
        </w:rPr>
        <w:t> such</w:t>
      </w:r>
      <w:r>
        <w:rPr>
          <w:w w:val="110"/>
        </w:rPr>
        <w:t> subjective clinical</w:t>
      </w:r>
      <w:r>
        <w:rPr>
          <w:spacing w:val="-5"/>
          <w:w w:val="110"/>
        </w:rPr>
        <w:t> </w:t>
      </w:r>
      <w:r>
        <w:rPr>
          <w:w w:val="110"/>
        </w:rPr>
        <w:t>decisions</w:t>
      </w:r>
      <w:r>
        <w:rPr>
          <w:spacing w:val="-5"/>
          <w:w w:val="110"/>
        </w:rPr>
        <w:t> </w:t>
      </w:r>
      <w:r>
        <w:rPr>
          <w:w w:val="110"/>
        </w:rPr>
        <w:t>cannot</w:t>
      </w:r>
      <w:r>
        <w:rPr>
          <w:spacing w:val="-5"/>
          <w:w w:val="110"/>
        </w:rPr>
        <w:t> </w:t>
      </w:r>
      <w:r>
        <w:rPr>
          <w:w w:val="110"/>
        </w:rPr>
        <w:t>be</w:t>
      </w:r>
      <w:r>
        <w:rPr>
          <w:spacing w:val="-5"/>
          <w:w w:val="110"/>
        </w:rPr>
        <w:t> </w:t>
      </w:r>
      <w:r>
        <w:rPr>
          <w:w w:val="110"/>
        </w:rPr>
        <w:t>predicted</w:t>
      </w:r>
      <w:r>
        <w:rPr>
          <w:spacing w:val="-5"/>
          <w:w w:val="110"/>
        </w:rPr>
        <w:t> </w:t>
      </w:r>
      <w:r>
        <w:rPr>
          <w:w w:val="110"/>
        </w:rPr>
        <w:t>with</w:t>
      </w:r>
      <w:r>
        <w:rPr>
          <w:spacing w:val="-5"/>
          <w:w w:val="110"/>
        </w:rPr>
        <w:t> </w:t>
      </w:r>
      <w:r>
        <w:rPr>
          <w:w w:val="110"/>
        </w:rPr>
        <w:t>high</w:t>
      </w:r>
      <w:r>
        <w:rPr>
          <w:spacing w:val="-5"/>
          <w:w w:val="110"/>
        </w:rPr>
        <w:t> </w:t>
      </w:r>
      <w:r>
        <w:rPr>
          <w:w w:val="110"/>
        </w:rPr>
        <w:t>accuracy.</w:t>
      </w:r>
      <w:r>
        <w:rPr>
          <w:spacing w:val="-5"/>
          <w:w w:val="110"/>
        </w:rPr>
        <w:t> </w:t>
      </w:r>
      <w:r>
        <w:rPr>
          <w:w w:val="110"/>
        </w:rPr>
        <w:t>Therefore,</w:t>
      </w:r>
      <w:r>
        <w:rPr>
          <w:spacing w:val="-5"/>
          <w:w w:val="110"/>
        </w:rPr>
        <w:t> </w:t>
      </w:r>
      <w:r>
        <w:rPr>
          <w:w w:val="110"/>
        </w:rPr>
        <w:t>in this work, we take the remifentanil infusion history based on previous surgical data and select a random value in the training phase. We note that</w:t>
      </w:r>
      <w:r>
        <w:rPr>
          <w:w w:val="110"/>
        </w:rPr>
        <w:t> the</w:t>
      </w:r>
      <w:r>
        <w:rPr>
          <w:w w:val="110"/>
        </w:rPr>
        <w:t> target</w:t>
      </w:r>
      <w:r>
        <w:rPr>
          <w:w w:val="110"/>
        </w:rPr>
        <w:t> remifentanil</w:t>
      </w:r>
      <w:r>
        <w:rPr>
          <w:w w:val="110"/>
        </w:rPr>
        <w:t> infusion</w:t>
      </w:r>
      <w:r>
        <w:rPr>
          <w:w w:val="110"/>
        </w:rPr>
        <w:t> levels</w:t>
      </w:r>
      <w:r>
        <w:rPr>
          <w:w w:val="110"/>
        </w:rPr>
        <w:t> (in</w:t>
      </w:r>
      <w:r>
        <w:rPr>
          <w:w w:val="110"/>
        </w:rPr>
        <w:t> the</w:t>
      </w:r>
      <w:r>
        <w:rPr>
          <w:w w:val="110"/>
        </w:rPr>
        <w:t> training</w:t>
      </w:r>
      <w:r>
        <w:rPr>
          <w:w w:val="110"/>
        </w:rPr>
        <w:t> phase)</w:t>
      </w:r>
      <w:r>
        <w:rPr>
          <w:w w:val="110"/>
        </w:rPr>
        <w:t> are selected from surgical cases where the target BIS is set to 50, and for each</w:t>
      </w:r>
      <w:r>
        <w:rPr>
          <w:spacing w:val="-8"/>
          <w:w w:val="110"/>
        </w:rPr>
        <w:t> </w:t>
      </w:r>
      <w:r>
        <w:rPr>
          <w:w w:val="110"/>
        </w:rPr>
        <w:t>training</w:t>
      </w:r>
      <w:r>
        <w:rPr>
          <w:spacing w:val="-7"/>
          <w:w w:val="110"/>
        </w:rPr>
        <w:t> </w:t>
      </w:r>
      <w:r>
        <w:rPr>
          <w:w w:val="110"/>
        </w:rPr>
        <w:t>episode,</w:t>
      </w:r>
      <w:r>
        <w:rPr>
          <w:spacing w:val="-8"/>
          <w:w w:val="110"/>
        </w:rPr>
        <w:t> </w:t>
      </w:r>
      <w:r>
        <w:rPr>
          <w:w w:val="110"/>
        </w:rPr>
        <w:t>we</w:t>
      </w:r>
      <w:r>
        <w:rPr>
          <w:spacing w:val="-7"/>
          <w:w w:val="110"/>
        </w:rPr>
        <w:t> </w:t>
      </w:r>
      <w:r>
        <w:rPr>
          <w:w w:val="110"/>
        </w:rPr>
        <w:t>impose</w:t>
      </w:r>
      <w:r>
        <w:rPr>
          <w:spacing w:val="-8"/>
          <w:w w:val="110"/>
        </w:rPr>
        <w:t> </w:t>
      </w:r>
      <w:r>
        <w:rPr>
          <w:w w:val="110"/>
        </w:rPr>
        <w:t>the</w:t>
      </w:r>
      <w:r>
        <w:rPr>
          <w:spacing w:val="-7"/>
          <w:w w:val="110"/>
        </w:rPr>
        <w:t> </w:t>
      </w:r>
      <w:r>
        <w:rPr>
          <w:w w:val="110"/>
        </w:rPr>
        <w:t>model</w:t>
      </w:r>
      <w:r>
        <w:rPr>
          <w:spacing w:val="-7"/>
          <w:w w:val="110"/>
        </w:rPr>
        <w:t> </w:t>
      </w:r>
      <w:r>
        <w:rPr>
          <w:w w:val="110"/>
        </w:rPr>
        <w:t>to</w:t>
      </w:r>
      <w:r>
        <w:rPr>
          <w:spacing w:val="-8"/>
          <w:w w:val="110"/>
        </w:rPr>
        <w:t> </w:t>
      </w:r>
      <w:r>
        <w:rPr>
          <w:w w:val="110"/>
        </w:rPr>
        <w:t>select</w:t>
      </w:r>
      <w:r>
        <w:rPr>
          <w:spacing w:val="-7"/>
          <w:w w:val="110"/>
        </w:rPr>
        <w:t> </w:t>
      </w:r>
      <w:r>
        <w:rPr>
          <w:w w:val="110"/>
        </w:rPr>
        <w:t>different</w:t>
      </w:r>
      <w:r>
        <w:rPr>
          <w:spacing w:val="-8"/>
          <w:w w:val="110"/>
        </w:rPr>
        <w:t> </w:t>
      </w:r>
      <w:r>
        <w:rPr>
          <w:spacing w:val="-2"/>
          <w:w w:val="110"/>
        </w:rPr>
        <w:t>(random)</w:t>
      </w:r>
    </w:p>
    <w:p>
      <w:pPr>
        <w:pStyle w:val="BodyText"/>
        <w:spacing w:after="0" w:line="268" w:lineRule="auto"/>
        <w:jc w:val="both"/>
        <w:sectPr>
          <w:type w:val="continuous"/>
          <w:pgSz w:w="11910" w:h="15880"/>
          <w:pgMar w:header="655" w:footer="544" w:top="620" w:bottom="280" w:left="708" w:right="708"/>
          <w:cols w:num="4" w:equalWidth="0">
            <w:col w:w="788" w:space="40"/>
            <w:col w:w="609" w:space="33"/>
            <w:col w:w="3637" w:space="106"/>
            <w:col w:w="5281"/>
          </w:cols>
        </w:sectPr>
      </w:pPr>
    </w:p>
    <w:p>
      <w:pPr>
        <w:spacing w:line="121" w:lineRule="exact" w:before="0"/>
        <w:ind w:left="899" w:right="0" w:firstLine="0"/>
        <w:jc w:val="left"/>
        <w:rPr>
          <w:sz w:val="12"/>
        </w:rPr>
      </w:pPr>
      <w:r>
        <w:rPr>
          <w:sz w:val="12"/>
        </w:rPr>
        <mc:AlternateContent>
          <mc:Choice Requires="wps">
            <w:drawing>
              <wp:anchor distT="0" distB="0" distL="0" distR="0" allowOverlap="1" layoutInCell="1" locked="0" behindDoc="1" simplePos="0" relativeHeight="486432768">
                <wp:simplePos x="0" y="0"/>
                <wp:positionH relativeFrom="page">
                  <wp:posOffset>902195</wp:posOffset>
                </wp:positionH>
                <wp:positionV relativeFrom="paragraph">
                  <wp:posOffset>17827</wp:posOffset>
                </wp:positionV>
                <wp:extent cx="111125" cy="1397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11125" cy="139700"/>
                        </a:xfrm>
                        <a:prstGeom prst="rect">
                          <a:avLst/>
                        </a:prstGeom>
                      </wps:spPr>
                      <wps:txbx>
                        <w:txbxContent>
                          <w:p>
                            <w:pPr>
                              <w:spacing w:line="160" w:lineRule="exact" w:before="0"/>
                              <w:ind w:left="0" w:right="0" w:firstLine="0"/>
                              <w:jc w:val="left"/>
                              <w:rPr>
                                <w:i/>
                                <w:sz w:val="16"/>
                              </w:rPr>
                            </w:pPr>
                            <w:r>
                              <w:rPr>
                                <w:spacing w:val="34"/>
                                <w:position w:val="-6"/>
                                <w:sz w:val="12"/>
                                <w:u w:val="single"/>
                              </w:rPr>
                              <w:t> </w:t>
                            </w:r>
                            <w:r>
                              <w:rPr>
                                <w:i/>
                                <w:spacing w:val="-61"/>
                                <w:w w:val="95"/>
                                <w:sz w:val="16"/>
                              </w:rPr>
                              <w:t>𝐶</w:t>
                            </w:r>
                          </w:p>
                        </w:txbxContent>
                      </wps:txbx>
                      <wps:bodyPr wrap="square" lIns="0" tIns="0" rIns="0" bIns="0" rtlCol="0">
                        <a:noAutofit/>
                      </wps:bodyPr>
                    </wps:wsp>
                  </a:graphicData>
                </a:graphic>
              </wp:anchor>
            </w:drawing>
          </mc:Choice>
          <mc:Fallback>
            <w:pict>
              <v:shape style="position:absolute;margin-left:71.039001pt;margin-top:1.403732pt;width:8.75pt;height:11pt;mso-position-horizontal-relative:page;mso-position-vertical-relative:paragraph;z-index:-16883712" type="#_x0000_t202" id="docshape54" filled="false" stroked="false">
                <v:textbox inset="0,0,0,0">
                  <w:txbxContent>
                    <w:p>
                      <w:pPr>
                        <w:spacing w:line="160" w:lineRule="exact" w:before="0"/>
                        <w:ind w:left="0" w:right="0" w:firstLine="0"/>
                        <w:jc w:val="left"/>
                        <w:rPr>
                          <w:i/>
                          <w:sz w:val="16"/>
                        </w:rPr>
                      </w:pPr>
                      <w:r>
                        <w:rPr>
                          <w:spacing w:val="34"/>
                          <w:position w:val="-6"/>
                          <w:sz w:val="12"/>
                          <w:u w:val="single"/>
                        </w:rPr>
                        <w:t> </w:t>
                      </w:r>
                      <w:r>
                        <w:rPr>
                          <w:i/>
                          <w:spacing w:val="-61"/>
                          <w:w w:val="95"/>
                          <w:sz w:val="16"/>
                        </w:rPr>
                        <w:t>𝐶</w:t>
                      </w:r>
                    </w:p>
                  </w:txbxContent>
                </v:textbox>
                <w10:wrap type="none"/>
              </v:shape>
            </w:pict>
          </mc:Fallback>
        </mc:AlternateContent>
      </w:r>
      <w:r>
        <w:rPr>
          <w:spacing w:val="-4"/>
          <w:sz w:val="12"/>
        </w:rPr>
        <w:t>RFTN</w:t>
      </w:r>
    </w:p>
    <w:p>
      <w:pPr>
        <w:tabs>
          <w:tab w:pos="887" w:val="left" w:leader="none"/>
          <w:tab w:pos="1277" w:val="left" w:leader="none"/>
          <w:tab w:pos="4765" w:val="left" w:leader="none"/>
        </w:tabs>
        <w:spacing w:line="143" w:lineRule="exact" w:before="26"/>
        <w:ind w:left="43" w:right="0" w:firstLine="0"/>
        <w:jc w:val="left"/>
        <w:rPr>
          <w:sz w:val="16"/>
        </w:rPr>
      </w:pPr>
      <w:r>
        <w:rPr>
          <w:i/>
          <w:sz w:val="16"/>
        </w:rPr>
        <w:t>𝑘</w:t>
      </w:r>
      <w:r>
        <w:rPr>
          <w:sz w:val="16"/>
          <w:vertAlign w:val="superscript"/>
        </w:rPr>
        <w:t>RFTN</w:t>
      </w:r>
      <w:r>
        <w:rPr>
          <w:spacing w:val="30"/>
          <w:sz w:val="16"/>
          <w:vertAlign w:val="baseline"/>
        </w:rPr>
        <w:t> </w:t>
      </w:r>
      <w:r>
        <w:rPr>
          <w:rFonts w:ascii="Cambria" w:eastAsia="Cambria"/>
          <w:spacing w:val="-10"/>
          <w:sz w:val="16"/>
          <w:vertAlign w:val="baseline"/>
        </w:rPr>
        <w:t>=</w:t>
      </w:r>
      <w:r>
        <w:rPr>
          <w:rFonts w:ascii="Cambria" w:eastAsia="Cambria"/>
          <w:sz w:val="16"/>
          <w:vertAlign w:val="baseline"/>
        </w:rPr>
        <w:tab/>
      </w:r>
      <w:r>
        <w:rPr>
          <w:i/>
          <w:spacing w:val="-5"/>
          <w:sz w:val="16"/>
          <w:u w:val="single"/>
          <w:vertAlign w:val="superscript"/>
        </w:rPr>
        <w:t>𝑙</w:t>
      </w:r>
      <w:r>
        <w:rPr>
          <w:rFonts w:ascii="Cambria" w:eastAsia="Cambria"/>
          <w:spacing w:val="-5"/>
          <w:sz w:val="16"/>
          <w:u w:val="single"/>
          <w:vertAlign w:val="superscript"/>
        </w:rPr>
        <w:t>3</w:t>
      </w:r>
      <w:r>
        <w:rPr>
          <w:rFonts w:ascii="Cambria" w:eastAsia="Cambria"/>
          <w:sz w:val="16"/>
          <w:u w:val="single"/>
          <w:vertAlign w:val="baseline"/>
        </w:rPr>
        <w:tab/>
      </w:r>
      <w:r>
        <w:rPr>
          <w:rFonts w:ascii="Cambria" w:eastAsia="Cambria"/>
          <w:spacing w:val="-14"/>
          <w:sz w:val="16"/>
          <w:vertAlign w:val="baseline"/>
        </w:rPr>
        <w:t> </w:t>
      </w:r>
      <w:r>
        <w:rPr>
          <w:i/>
          <w:sz w:val="16"/>
          <w:vertAlign w:val="baseline"/>
        </w:rPr>
        <w:t>,</w:t>
        <w:tab/>
      </w:r>
      <w:r>
        <w:rPr>
          <w:spacing w:val="-4"/>
          <w:sz w:val="16"/>
          <w:vertAlign w:val="baseline"/>
        </w:rPr>
        <w:t>(28)</w:t>
      </w:r>
    </w:p>
    <w:p>
      <w:pPr>
        <w:tabs>
          <w:tab w:pos="712" w:val="left" w:leader="none"/>
        </w:tabs>
        <w:spacing w:line="144" w:lineRule="auto" w:before="0"/>
        <w:ind w:left="130" w:right="0" w:firstLine="0"/>
        <w:jc w:val="left"/>
        <w:rPr>
          <w:sz w:val="12"/>
        </w:rPr>
      </w:pPr>
      <w:r>
        <w:rPr>
          <w:sz w:val="12"/>
        </w:rPr>
        <mc:AlternateContent>
          <mc:Choice Requires="wps">
            <w:drawing>
              <wp:anchor distT="0" distB="0" distL="0" distR="0" allowOverlap="1" layoutInCell="1" locked="0" behindDoc="1" simplePos="0" relativeHeight="486433280">
                <wp:simplePos x="0" y="0"/>
                <wp:positionH relativeFrom="page">
                  <wp:posOffset>1063752</wp:posOffset>
                </wp:positionH>
                <wp:positionV relativeFrom="paragraph">
                  <wp:posOffset>60158</wp:posOffset>
                </wp:positionV>
                <wp:extent cx="38100" cy="104139"/>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8100" cy="104139"/>
                        </a:xfrm>
                        <a:prstGeom prst="rect">
                          <a:avLst/>
                        </a:prstGeom>
                      </wps:spPr>
                      <wps:txbx>
                        <w:txbxContent>
                          <w:p>
                            <w:pPr>
                              <w:spacing w:before="8"/>
                              <w:ind w:left="0" w:right="0" w:firstLine="0"/>
                              <w:jc w:val="left"/>
                              <w:rPr>
                                <w:rFonts w:ascii="Cambria"/>
                                <w:sz w:val="12"/>
                              </w:rPr>
                            </w:pPr>
                            <w:r>
                              <w:rPr>
                                <w:rFonts w:ascii="Cambria"/>
                                <w:spacing w:val="-10"/>
                                <w:w w:val="90"/>
                                <w:sz w:val="12"/>
                              </w:rPr>
                              <w:t>3</w:t>
                            </w:r>
                          </w:p>
                        </w:txbxContent>
                      </wps:txbx>
                      <wps:bodyPr wrap="square" lIns="0" tIns="0" rIns="0" bIns="0" rtlCol="0">
                        <a:noAutofit/>
                      </wps:bodyPr>
                    </wps:wsp>
                  </a:graphicData>
                </a:graphic>
              </wp:anchor>
            </w:drawing>
          </mc:Choice>
          <mc:Fallback>
            <w:pict>
              <v:shape style="position:absolute;margin-left:83.760002pt;margin-top:4.736905pt;width:3pt;height:8.2pt;mso-position-horizontal-relative:page;mso-position-vertical-relative:paragraph;z-index:-16883200" type="#_x0000_t202" id="docshape55" filled="false" stroked="false">
                <v:textbox inset="0,0,0,0">
                  <w:txbxContent>
                    <w:p>
                      <w:pPr>
                        <w:spacing w:before="8"/>
                        <w:ind w:left="0" w:right="0" w:firstLine="0"/>
                        <w:jc w:val="left"/>
                        <w:rPr>
                          <w:rFonts w:ascii="Cambria"/>
                          <w:sz w:val="12"/>
                        </w:rPr>
                      </w:pPr>
                      <w:r>
                        <w:rPr>
                          <w:rFonts w:ascii="Cambria"/>
                          <w:spacing w:val="-10"/>
                          <w:w w:val="90"/>
                          <w:sz w:val="12"/>
                        </w:rPr>
                        <w:t>3</w:t>
                      </w:r>
                    </w:p>
                  </w:txbxContent>
                </v:textbox>
                <w10:wrap type="none"/>
              </v:shape>
            </w:pict>
          </mc:Fallback>
        </mc:AlternateContent>
      </w:r>
      <w:r>
        <w:rPr>
          <w:rFonts w:ascii="Cambria" w:eastAsia="Cambria"/>
          <w:spacing w:val="-5"/>
          <w:w w:val="90"/>
          <w:position w:val="2"/>
          <w:sz w:val="12"/>
        </w:rPr>
        <w:t>31</w:t>
      </w:r>
      <w:r>
        <w:rPr>
          <w:rFonts w:ascii="Cambria" w:eastAsia="Cambria"/>
          <w:position w:val="2"/>
          <w:sz w:val="12"/>
        </w:rPr>
        <w:tab/>
      </w:r>
      <w:r>
        <w:rPr>
          <w:i/>
          <w:w w:val="75"/>
          <w:position w:val="-5"/>
          <w:sz w:val="16"/>
        </w:rPr>
        <w:t>𝑉</w:t>
      </w:r>
      <w:r>
        <w:rPr>
          <w:i/>
          <w:spacing w:val="-5"/>
          <w:w w:val="90"/>
          <w:position w:val="-5"/>
          <w:sz w:val="16"/>
        </w:rPr>
        <w:t> </w:t>
      </w:r>
      <w:r>
        <w:rPr>
          <w:i/>
          <w:spacing w:val="-2"/>
          <w:w w:val="90"/>
          <w:position w:val="-5"/>
          <w:sz w:val="16"/>
        </w:rPr>
        <w:t>𝑜𝑙</w:t>
      </w:r>
      <w:r>
        <w:rPr>
          <w:spacing w:val="-2"/>
          <w:w w:val="90"/>
          <w:sz w:val="12"/>
        </w:rPr>
        <w:t>RFTN</w:t>
      </w:r>
    </w:p>
    <w:p>
      <w:pPr>
        <w:pStyle w:val="BodyText"/>
        <w:spacing w:line="268" w:lineRule="auto"/>
        <w:ind w:left="43" w:right="41"/>
        <w:jc w:val="both"/>
      </w:pPr>
      <w:r>
        <w:rPr/>
        <w:br w:type="column"/>
      </w:r>
      <w:r>
        <w:rPr>
          <w:w w:val="110"/>
        </w:rPr>
        <w:t>remifentanil infusion levels to account for real-world variations. </w:t>
      </w:r>
      <w:r>
        <w:rPr>
          <w:w w:val="110"/>
        </w:rPr>
        <w:t>Using the following subsections, we discuss details on the design of the deep reinforcement learning agent used in our proposed system.</w:t>
      </w:r>
    </w:p>
    <w:p>
      <w:pPr>
        <w:pStyle w:val="BodyText"/>
        <w:spacing w:after="0" w:line="268" w:lineRule="auto"/>
        <w:jc w:val="both"/>
        <w:sectPr>
          <w:type w:val="continuous"/>
          <w:pgSz w:w="11910" w:h="15880"/>
          <w:pgMar w:header="655" w:footer="544" w:top="620" w:bottom="280" w:left="708" w:right="708"/>
          <w:cols w:num="2" w:equalWidth="0">
            <w:col w:w="5066" w:space="314"/>
            <w:col w:w="5114"/>
          </w:cols>
        </w:sectPr>
      </w:pPr>
    </w:p>
    <w:p>
      <w:pPr>
        <w:tabs>
          <w:tab w:pos="4765" w:val="left" w:leader="none"/>
        </w:tabs>
        <w:spacing w:line="196" w:lineRule="exact" w:before="0"/>
        <w:ind w:left="43" w:right="0" w:firstLine="0"/>
        <w:jc w:val="left"/>
        <w:rPr>
          <w:sz w:val="16"/>
        </w:rPr>
      </w:pPr>
      <w:r>
        <w:rPr>
          <w:sz w:val="16"/>
        </w:rPr>
        <mc:AlternateContent>
          <mc:Choice Requires="wps">
            <w:drawing>
              <wp:anchor distT="0" distB="0" distL="0" distR="0" allowOverlap="1" layoutInCell="1" locked="0" behindDoc="1" simplePos="0" relativeHeight="486433792">
                <wp:simplePos x="0" y="0"/>
                <wp:positionH relativeFrom="page">
                  <wp:posOffset>532218</wp:posOffset>
                </wp:positionH>
                <wp:positionV relativeFrom="paragraph">
                  <wp:posOffset>44379</wp:posOffset>
                </wp:positionV>
                <wp:extent cx="71755" cy="104139"/>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71755" cy="104139"/>
                        </a:xfrm>
                        <a:prstGeom prst="rect">
                          <a:avLst/>
                        </a:prstGeom>
                      </wps:spPr>
                      <wps:txbx>
                        <w:txbxContent>
                          <w:p>
                            <w:pPr>
                              <w:spacing w:before="8"/>
                              <w:ind w:left="0" w:right="0" w:firstLine="0"/>
                              <w:jc w:val="left"/>
                              <w:rPr>
                                <w:rFonts w:ascii="Cambria" w:eastAsia="Cambria"/>
                                <w:sz w:val="12"/>
                              </w:rPr>
                            </w:pPr>
                            <w:r>
                              <w:rPr>
                                <w:i/>
                                <w:spacing w:val="-5"/>
                                <w:w w:val="60"/>
                                <w:sz w:val="12"/>
                              </w:rPr>
                              <w:t>𝑒</w:t>
                            </w:r>
                            <w:r>
                              <w:rPr>
                                <w:rFonts w:ascii="Cambria" w:eastAsia="Cambria"/>
                                <w:spacing w:val="-5"/>
                                <w:w w:val="60"/>
                                <w:sz w:val="12"/>
                              </w:rPr>
                              <w:t>0</w:t>
                            </w:r>
                          </w:p>
                        </w:txbxContent>
                      </wps:txbx>
                      <wps:bodyPr wrap="square" lIns="0" tIns="0" rIns="0" bIns="0" rtlCol="0">
                        <a:noAutofit/>
                      </wps:bodyPr>
                    </wps:wsp>
                  </a:graphicData>
                </a:graphic>
              </wp:anchor>
            </w:drawing>
          </mc:Choice>
          <mc:Fallback>
            <w:pict>
              <v:shape style="position:absolute;margin-left:41.907001pt;margin-top:3.494456pt;width:5.65pt;height:8.2pt;mso-position-horizontal-relative:page;mso-position-vertical-relative:paragraph;z-index:-16882688" type="#_x0000_t202" id="docshape56" filled="false" stroked="false">
                <v:textbox inset="0,0,0,0">
                  <w:txbxContent>
                    <w:p>
                      <w:pPr>
                        <w:spacing w:before="8"/>
                        <w:ind w:left="0" w:right="0" w:firstLine="0"/>
                        <w:jc w:val="left"/>
                        <w:rPr>
                          <w:rFonts w:ascii="Cambria" w:eastAsia="Cambria"/>
                          <w:sz w:val="12"/>
                        </w:rPr>
                      </w:pPr>
                      <w:r>
                        <w:rPr>
                          <w:i/>
                          <w:spacing w:val="-5"/>
                          <w:w w:val="60"/>
                          <w:sz w:val="12"/>
                        </w:rPr>
                        <w:t>𝑒</w:t>
                      </w:r>
                      <w:r>
                        <w:rPr>
                          <w:rFonts w:ascii="Cambria" w:eastAsia="Cambria"/>
                          <w:spacing w:val="-5"/>
                          <w:w w:val="60"/>
                          <w:sz w:val="12"/>
                        </w:rPr>
                        <w:t>0</w:t>
                      </w:r>
                    </w:p>
                  </w:txbxContent>
                </v:textbox>
                <w10:wrap type="none"/>
              </v:shape>
            </w:pict>
          </mc:Fallback>
        </mc:AlternateContent>
      </w:r>
      <w:r>
        <w:rPr>
          <w:i/>
          <w:w w:val="90"/>
          <w:sz w:val="16"/>
        </w:rPr>
        <w:t>𝑘</w:t>
      </w:r>
      <w:r>
        <w:rPr>
          <w:w w:val="90"/>
          <w:sz w:val="16"/>
          <w:vertAlign w:val="superscript"/>
        </w:rPr>
        <w:t>RFTN</w:t>
      </w:r>
      <w:r>
        <w:rPr>
          <w:spacing w:val="16"/>
          <w:sz w:val="16"/>
          <w:vertAlign w:val="baseline"/>
        </w:rPr>
        <w:t> </w:t>
      </w:r>
      <w:r>
        <w:rPr>
          <w:rFonts w:ascii="Cambria" w:hAnsi="Cambria" w:eastAsia="Cambria"/>
          <w:w w:val="90"/>
          <w:sz w:val="16"/>
          <w:vertAlign w:val="baseline"/>
        </w:rPr>
        <w:t>=</w:t>
      </w:r>
      <w:r>
        <w:rPr>
          <w:rFonts w:ascii="Cambria" w:hAnsi="Cambria" w:eastAsia="Cambria"/>
          <w:spacing w:val="18"/>
          <w:sz w:val="16"/>
          <w:vertAlign w:val="baseline"/>
        </w:rPr>
        <w:t> </w:t>
      </w:r>
      <w:r>
        <w:rPr>
          <w:i/>
          <w:w w:val="90"/>
          <w:sz w:val="16"/>
          <w:vertAlign w:val="baseline"/>
        </w:rPr>
        <w:t>𝑓</w:t>
      </w:r>
      <w:r>
        <w:rPr>
          <w:rFonts w:ascii="Cambria" w:hAnsi="Cambria" w:eastAsia="Cambria"/>
          <w:w w:val="90"/>
          <w:position w:val="-3"/>
          <w:sz w:val="12"/>
          <w:vertAlign w:val="baseline"/>
        </w:rPr>
        <w:t>15</w:t>
      </w:r>
      <w:r>
        <w:rPr>
          <w:rFonts w:ascii="Cambria" w:hAnsi="Cambria" w:eastAsia="Cambria"/>
          <w:spacing w:val="7"/>
          <w:position w:val="-3"/>
          <w:sz w:val="12"/>
          <w:vertAlign w:val="baseline"/>
        </w:rPr>
        <w:t> </w:t>
      </w:r>
      <w:r>
        <w:rPr>
          <w:rFonts w:ascii="Cambria" w:hAnsi="Cambria" w:eastAsia="Cambria"/>
          <w:w w:val="90"/>
          <w:sz w:val="16"/>
          <w:vertAlign w:val="baseline"/>
        </w:rPr>
        <w:t>−</w:t>
      </w:r>
      <w:r>
        <w:rPr>
          <w:rFonts w:ascii="Cambria" w:hAnsi="Cambria" w:eastAsia="Cambria"/>
          <w:spacing w:val="-5"/>
          <w:w w:val="90"/>
          <w:sz w:val="16"/>
          <w:vertAlign w:val="baseline"/>
        </w:rPr>
        <w:t> </w:t>
      </w:r>
      <w:r>
        <w:rPr>
          <w:i/>
          <w:w w:val="90"/>
          <w:sz w:val="16"/>
          <w:vertAlign w:val="baseline"/>
        </w:rPr>
        <w:t>𝑓</w:t>
      </w:r>
      <w:r>
        <w:rPr>
          <w:rFonts w:ascii="Cambria" w:hAnsi="Cambria" w:eastAsia="Cambria"/>
          <w:w w:val="90"/>
          <w:position w:val="-3"/>
          <w:sz w:val="12"/>
          <w:vertAlign w:val="baseline"/>
        </w:rPr>
        <w:t>16</w:t>
      </w:r>
      <w:r>
        <w:rPr>
          <w:rFonts w:ascii="Cambria" w:hAnsi="Cambria" w:eastAsia="Cambria"/>
          <w:w w:val="90"/>
          <w:sz w:val="16"/>
          <w:vertAlign w:val="baseline"/>
        </w:rPr>
        <w:t>(</w:t>
      </w:r>
      <w:r>
        <w:rPr>
          <w:i/>
          <w:w w:val="90"/>
          <w:sz w:val="16"/>
          <w:vertAlign w:val="baseline"/>
        </w:rPr>
        <w:t>𝑎𝑔𝑒</w:t>
      </w:r>
      <w:r>
        <w:rPr>
          <w:i/>
          <w:spacing w:val="-6"/>
          <w:w w:val="90"/>
          <w:sz w:val="16"/>
          <w:vertAlign w:val="baseline"/>
        </w:rPr>
        <w:t> </w:t>
      </w:r>
      <w:r>
        <w:rPr>
          <w:rFonts w:ascii="Cambria" w:hAnsi="Cambria" w:eastAsia="Cambria"/>
          <w:w w:val="90"/>
          <w:sz w:val="16"/>
          <w:vertAlign w:val="baseline"/>
        </w:rPr>
        <w:t>−</w:t>
      </w:r>
      <w:r>
        <w:rPr>
          <w:rFonts w:ascii="Cambria" w:hAnsi="Cambria" w:eastAsia="Cambria"/>
          <w:spacing w:val="-5"/>
          <w:w w:val="90"/>
          <w:sz w:val="16"/>
          <w:vertAlign w:val="baseline"/>
        </w:rPr>
        <w:t> </w:t>
      </w:r>
      <w:r>
        <w:rPr>
          <w:i/>
          <w:spacing w:val="-2"/>
          <w:w w:val="90"/>
          <w:sz w:val="16"/>
          <w:vertAlign w:val="baseline"/>
        </w:rPr>
        <w:t>𝑓</w:t>
      </w:r>
      <w:r>
        <w:rPr>
          <w:rFonts w:ascii="Cambria" w:hAnsi="Cambria" w:eastAsia="Cambria"/>
          <w:spacing w:val="-2"/>
          <w:w w:val="90"/>
          <w:position w:val="-3"/>
          <w:sz w:val="12"/>
          <w:vertAlign w:val="baseline"/>
        </w:rPr>
        <w:t>17</w:t>
      </w:r>
      <w:r>
        <w:rPr>
          <w:rFonts w:ascii="Cambria" w:hAnsi="Cambria" w:eastAsia="Cambria"/>
          <w:spacing w:val="-2"/>
          <w:w w:val="90"/>
          <w:sz w:val="16"/>
          <w:vertAlign w:val="baseline"/>
        </w:rPr>
        <w:t>)</w:t>
      </w:r>
      <w:r>
        <w:rPr>
          <w:i/>
          <w:spacing w:val="-2"/>
          <w:w w:val="90"/>
          <w:sz w:val="16"/>
          <w:vertAlign w:val="baseline"/>
        </w:rPr>
        <w:t>,</w:t>
      </w:r>
      <w:r>
        <w:rPr>
          <w:i/>
          <w:sz w:val="16"/>
          <w:vertAlign w:val="baseline"/>
        </w:rPr>
        <w:tab/>
      </w:r>
      <w:r>
        <w:rPr>
          <w:spacing w:val="-4"/>
          <w:sz w:val="16"/>
          <w:vertAlign w:val="baseline"/>
        </w:rPr>
        <w:t>(29)</w:t>
      </w:r>
    </w:p>
    <w:p>
      <w:pPr>
        <w:spacing w:after="0" w:line="196" w:lineRule="exact"/>
        <w:jc w:val="left"/>
        <w:rPr>
          <w:sz w:val="16"/>
        </w:rPr>
        <w:sectPr>
          <w:type w:val="continuous"/>
          <w:pgSz w:w="11910" w:h="15880"/>
          <w:pgMar w:header="655" w:footer="544" w:top="620" w:bottom="280" w:left="708" w:right="708"/>
        </w:sectPr>
      </w:pPr>
    </w:p>
    <w:p>
      <w:pPr>
        <w:spacing w:line="70" w:lineRule="exact" w:before="100"/>
        <w:ind w:left="43" w:right="0" w:firstLine="0"/>
        <w:jc w:val="left"/>
        <w:rPr>
          <w:i/>
          <w:sz w:val="16"/>
        </w:rPr>
      </w:pPr>
      <w:r>
        <w:rPr>
          <w:sz w:val="16"/>
        </w:rPr>
        <w:t>where</w:t>
      </w:r>
      <w:r>
        <w:rPr>
          <w:spacing w:val="13"/>
          <w:sz w:val="16"/>
        </w:rPr>
        <w:t> </w:t>
      </w:r>
      <w:r>
        <w:rPr>
          <w:i/>
          <w:w w:val="90"/>
          <w:sz w:val="16"/>
        </w:rPr>
        <w:t>𝑉 𝑜𝑙</w:t>
      </w:r>
      <w:r>
        <w:rPr>
          <w:i/>
          <w:spacing w:val="40"/>
          <w:sz w:val="16"/>
        </w:rPr>
        <w:t> </w:t>
      </w:r>
      <w:r>
        <w:rPr>
          <w:rFonts w:ascii="Cambria" w:eastAsia="Cambria"/>
          <w:sz w:val="16"/>
        </w:rPr>
        <w:t>[l]</w:t>
      </w:r>
      <w:r>
        <w:rPr>
          <w:rFonts w:ascii="Cambria" w:eastAsia="Cambria"/>
          <w:spacing w:val="18"/>
          <w:sz w:val="16"/>
        </w:rPr>
        <w:t> </w:t>
      </w:r>
      <w:r>
        <w:rPr>
          <w:sz w:val="16"/>
        </w:rPr>
        <w:t>represents</w:t>
      </w:r>
      <w:r>
        <w:rPr>
          <w:spacing w:val="13"/>
          <w:sz w:val="16"/>
        </w:rPr>
        <w:t> </w:t>
      </w:r>
      <w:r>
        <w:rPr>
          <w:sz w:val="16"/>
        </w:rPr>
        <w:t>the</w:t>
      </w:r>
      <w:r>
        <w:rPr>
          <w:spacing w:val="13"/>
          <w:sz w:val="16"/>
        </w:rPr>
        <w:t> </w:t>
      </w:r>
      <w:r>
        <w:rPr>
          <w:sz w:val="16"/>
        </w:rPr>
        <w:t>volume</w:t>
      </w:r>
      <w:r>
        <w:rPr>
          <w:spacing w:val="13"/>
          <w:sz w:val="16"/>
        </w:rPr>
        <w:t> </w:t>
      </w:r>
      <w:r>
        <w:rPr>
          <w:sz w:val="16"/>
        </w:rPr>
        <w:t>of</w:t>
      </w:r>
      <w:r>
        <w:rPr>
          <w:spacing w:val="13"/>
          <w:sz w:val="16"/>
        </w:rPr>
        <w:t> </w:t>
      </w:r>
      <w:r>
        <w:rPr>
          <w:sz w:val="16"/>
        </w:rPr>
        <w:t>each</w:t>
      </w:r>
      <w:r>
        <w:rPr>
          <w:spacing w:val="13"/>
          <w:sz w:val="16"/>
        </w:rPr>
        <w:t> </w:t>
      </w:r>
      <w:r>
        <w:rPr>
          <w:sz w:val="16"/>
        </w:rPr>
        <w:t>component</w:t>
      </w:r>
      <w:r>
        <w:rPr>
          <w:spacing w:val="13"/>
          <w:sz w:val="16"/>
        </w:rPr>
        <w:t> </w:t>
      </w:r>
      <w:r>
        <w:rPr>
          <w:i/>
          <w:w w:val="90"/>
          <w:sz w:val="16"/>
        </w:rPr>
        <w:t>𝑉</w:t>
      </w:r>
      <w:r>
        <w:rPr>
          <w:i/>
          <w:spacing w:val="13"/>
          <w:sz w:val="16"/>
        </w:rPr>
        <w:t> </w:t>
      </w:r>
      <w:r>
        <w:rPr>
          <w:sz w:val="16"/>
        </w:rPr>
        <w:t>.</w:t>
      </w:r>
      <w:r>
        <w:rPr>
          <w:spacing w:val="13"/>
          <w:sz w:val="16"/>
        </w:rPr>
        <w:t> </w:t>
      </w:r>
      <w:r>
        <w:rPr>
          <w:i/>
          <w:w w:val="90"/>
          <w:sz w:val="16"/>
        </w:rPr>
        <w:t>𝑘</w:t>
      </w:r>
      <w:r>
        <w:rPr>
          <w:i/>
          <w:spacing w:val="60"/>
          <w:sz w:val="16"/>
        </w:rPr>
        <w:t>  </w:t>
      </w:r>
      <w:r>
        <w:rPr>
          <w:sz w:val="16"/>
        </w:rPr>
        <w:t>and</w:t>
      </w:r>
      <w:r>
        <w:rPr>
          <w:spacing w:val="40"/>
          <w:sz w:val="16"/>
        </w:rPr>
        <w:t> </w:t>
      </w:r>
      <w:r>
        <w:rPr>
          <w:i/>
          <w:spacing w:val="-85"/>
          <w:w w:val="90"/>
          <w:sz w:val="16"/>
        </w:rPr>
        <w:t>𝑘</w:t>
      </w:r>
    </w:p>
    <w:p>
      <w:pPr>
        <w:pStyle w:val="ListParagraph"/>
        <w:numPr>
          <w:ilvl w:val="1"/>
          <w:numId w:val="1"/>
        </w:numPr>
        <w:tabs>
          <w:tab w:pos="388" w:val="left" w:leader="none"/>
        </w:tabs>
        <w:spacing w:line="162" w:lineRule="exact" w:before="8" w:after="0"/>
        <w:ind w:left="388" w:right="0" w:hanging="345"/>
        <w:jc w:val="left"/>
        <w:rPr>
          <w:i/>
          <w:sz w:val="16"/>
        </w:rPr>
      </w:pPr>
      <w:r>
        <w:rPr/>
        <w:br w:type="column"/>
      </w:r>
      <w:bookmarkStart w:name="Reinforcement Learning Formulation" w:id="21"/>
      <w:bookmarkEnd w:id="21"/>
      <w:r>
        <w:rPr/>
      </w:r>
      <w:r>
        <w:rPr>
          <w:i/>
          <w:sz w:val="16"/>
        </w:rPr>
        <w:t>Reinforcement</w:t>
      </w:r>
      <w:r>
        <w:rPr>
          <w:i/>
          <w:spacing w:val="16"/>
          <w:sz w:val="16"/>
        </w:rPr>
        <w:t> </w:t>
      </w:r>
      <w:r>
        <w:rPr>
          <w:i/>
          <w:sz w:val="16"/>
        </w:rPr>
        <w:t>learning</w:t>
      </w:r>
      <w:r>
        <w:rPr>
          <w:i/>
          <w:spacing w:val="17"/>
          <w:sz w:val="16"/>
        </w:rPr>
        <w:t> </w:t>
      </w:r>
      <w:r>
        <w:rPr>
          <w:i/>
          <w:spacing w:val="-2"/>
          <w:sz w:val="16"/>
        </w:rPr>
        <w:t>formulation</w:t>
      </w:r>
    </w:p>
    <w:p>
      <w:pPr>
        <w:pStyle w:val="ListParagraph"/>
        <w:spacing w:after="0" w:line="162" w:lineRule="exact"/>
        <w:jc w:val="left"/>
        <w:rPr>
          <w:i/>
          <w:sz w:val="16"/>
        </w:rPr>
        <w:sectPr>
          <w:type w:val="continuous"/>
          <w:pgSz w:w="11910" w:h="15880"/>
          <w:pgMar w:header="655" w:footer="544" w:top="620" w:bottom="280" w:left="708" w:right="708"/>
          <w:cols w:num="2" w:equalWidth="0">
            <w:col w:w="4943" w:space="437"/>
            <w:col w:w="5114"/>
          </w:cols>
        </w:sectPr>
      </w:pPr>
    </w:p>
    <w:p>
      <w:pPr>
        <w:tabs>
          <w:tab w:pos="4144" w:val="left" w:leader="none"/>
          <w:tab w:pos="4942" w:val="left" w:leader="none"/>
        </w:tabs>
        <w:spacing w:line="140" w:lineRule="exact" w:before="8"/>
        <w:ind w:left="780" w:right="0" w:firstLine="0"/>
        <w:jc w:val="left"/>
        <w:rPr>
          <w:rFonts w:ascii="Cambria" w:eastAsia="Cambria"/>
          <w:sz w:val="12"/>
        </w:rPr>
      </w:pPr>
      <w:r>
        <w:rPr>
          <w:i/>
          <w:spacing w:val="-10"/>
          <w:w w:val="70"/>
          <w:sz w:val="12"/>
        </w:rPr>
        <w:t>𝑖</w:t>
      </w:r>
      <w:r>
        <w:rPr>
          <w:i/>
          <w:sz w:val="12"/>
        </w:rPr>
        <w:tab/>
      </w:r>
      <w:r>
        <w:rPr>
          <w:i/>
          <w:w w:val="70"/>
          <w:sz w:val="12"/>
        </w:rPr>
        <w:t>𝑖</w:t>
      </w:r>
      <w:r>
        <w:rPr>
          <w:i/>
          <w:spacing w:val="45"/>
          <w:sz w:val="12"/>
        </w:rPr>
        <w:t>  </w:t>
      </w:r>
      <w:r>
        <w:rPr>
          <w:rFonts w:ascii="Cambria" w:eastAsia="Cambria"/>
          <w:spacing w:val="-5"/>
          <w:w w:val="80"/>
          <w:sz w:val="12"/>
        </w:rPr>
        <w:t>10</w:t>
      </w:r>
      <w:r>
        <w:rPr>
          <w:rFonts w:ascii="Cambria" w:eastAsia="Cambria"/>
          <w:sz w:val="12"/>
        </w:rPr>
        <w:tab/>
      </w:r>
      <w:r>
        <w:rPr>
          <w:i/>
          <w:spacing w:val="-5"/>
          <w:w w:val="80"/>
          <w:sz w:val="12"/>
        </w:rPr>
        <w:t>𝑒</w:t>
      </w:r>
      <w:r>
        <w:rPr>
          <w:rFonts w:ascii="Cambria" w:eastAsia="Cambria"/>
          <w:spacing w:val="-5"/>
          <w:w w:val="80"/>
          <w:sz w:val="12"/>
        </w:rPr>
        <w:t>0</w:t>
      </w:r>
    </w:p>
    <w:p>
      <w:pPr>
        <w:spacing w:after="0" w:line="140" w:lineRule="exact"/>
        <w:jc w:val="left"/>
        <w:rPr>
          <w:rFonts w:ascii="Cambria" w:eastAsia="Cambria"/>
          <w:sz w:val="12"/>
        </w:rPr>
        <w:sectPr>
          <w:type w:val="continuous"/>
          <w:pgSz w:w="11910" w:h="15880"/>
          <w:pgMar w:header="655" w:footer="544" w:top="620" w:bottom="280" w:left="708" w:right="708"/>
        </w:sectPr>
      </w:pPr>
    </w:p>
    <w:p>
      <w:pPr>
        <w:pStyle w:val="BodyText"/>
        <w:spacing w:line="175" w:lineRule="exact"/>
        <w:ind w:left="43"/>
      </w:pPr>
      <w:r>
        <w:rPr/>
        <mc:AlternateContent>
          <mc:Choice Requires="wps">
            <w:drawing>
              <wp:anchor distT="0" distB="0" distL="0" distR="0" allowOverlap="1" layoutInCell="1" locked="0" behindDoc="1" simplePos="0" relativeHeight="486436864">
                <wp:simplePos x="0" y="0"/>
                <wp:positionH relativeFrom="page">
                  <wp:posOffset>2510218</wp:posOffset>
                </wp:positionH>
                <wp:positionV relativeFrom="paragraph">
                  <wp:posOffset>47690</wp:posOffset>
                </wp:positionV>
                <wp:extent cx="349885" cy="1435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49885" cy="143510"/>
                        </a:xfrm>
                        <a:prstGeom prst="rect">
                          <a:avLst/>
                        </a:prstGeom>
                      </wps:spPr>
                      <wps:txbx>
                        <w:txbxContent>
                          <w:p>
                            <w:pPr>
                              <w:tabs>
                                <w:tab w:pos="489" w:val="left" w:leader="none"/>
                              </w:tabs>
                              <w:spacing w:line="179" w:lineRule="exact" w:before="0"/>
                              <w:ind w:left="0" w:right="0" w:firstLine="0"/>
                              <w:jc w:val="left"/>
                              <w:rPr>
                                <w:rFonts w:ascii="Cambria"/>
                                <w:sz w:val="16"/>
                              </w:rPr>
                            </w:pPr>
                            <w:r>
                              <w:rPr>
                                <w:rFonts w:ascii="Cambria"/>
                                <w:spacing w:val="-10"/>
                                <w:w w:val="110"/>
                                <w:sz w:val="16"/>
                              </w:rPr>
                              <w:t>[</w:t>
                            </w:r>
                            <w:r>
                              <w:rPr>
                                <w:rFonts w:ascii="Cambria"/>
                                <w:sz w:val="16"/>
                              </w:rPr>
                              <w:tab/>
                            </w:r>
                            <w:r>
                              <w:rPr>
                                <w:rFonts w:ascii="Cambria"/>
                                <w:spacing w:val="-10"/>
                                <w:w w:val="110"/>
                                <w:sz w:val="16"/>
                              </w:rPr>
                              <w:t>]</w:t>
                            </w:r>
                          </w:p>
                        </w:txbxContent>
                      </wps:txbx>
                      <wps:bodyPr wrap="square" lIns="0" tIns="0" rIns="0" bIns="0" rtlCol="0">
                        <a:noAutofit/>
                      </wps:bodyPr>
                    </wps:wsp>
                  </a:graphicData>
                </a:graphic>
              </wp:anchor>
            </w:drawing>
          </mc:Choice>
          <mc:Fallback>
            <w:pict>
              <v:shape style="position:absolute;margin-left:197.654999pt;margin-top:3.755121pt;width:27.55pt;height:11.3pt;mso-position-horizontal-relative:page;mso-position-vertical-relative:paragraph;z-index:-16879616" type="#_x0000_t202" id="docshape57" filled="false" stroked="false">
                <v:textbox inset="0,0,0,0">
                  <w:txbxContent>
                    <w:p>
                      <w:pPr>
                        <w:tabs>
                          <w:tab w:pos="489" w:val="left" w:leader="none"/>
                        </w:tabs>
                        <w:spacing w:line="179" w:lineRule="exact" w:before="0"/>
                        <w:ind w:left="0" w:right="0" w:firstLine="0"/>
                        <w:jc w:val="left"/>
                        <w:rPr>
                          <w:rFonts w:ascii="Cambria"/>
                          <w:sz w:val="16"/>
                        </w:rPr>
                      </w:pPr>
                      <w:r>
                        <w:rPr>
                          <w:rFonts w:ascii="Cambria"/>
                          <w:spacing w:val="-10"/>
                          <w:w w:val="110"/>
                          <w:sz w:val="16"/>
                        </w:rPr>
                        <w:t>[</w:t>
                      </w:r>
                      <w:r>
                        <w:rPr>
                          <w:rFonts w:ascii="Cambria"/>
                          <w:sz w:val="16"/>
                        </w:rPr>
                        <w:tab/>
                      </w:r>
                      <w:r>
                        <w:rPr>
                          <w:rFonts w:ascii="Cambria"/>
                          <w:spacing w:val="-10"/>
                          <w:w w:val="110"/>
                          <w:sz w:val="16"/>
                        </w:rPr>
                        <w:t>]</w:t>
                      </w:r>
                    </w:p>
                  </w:txbxContent>
                </v:textbox>
                <w10:wrap type="none"/>
              </v:shape>
            </w:pict>
          </mc:Fallback>
        </mc:AlternateContent>
      </w:r>
      <w:r>
        <w:rPr>
          <w:w w:val="110"/>
        </w:rPr>
        <w:t>denote</w:t>
      </w:r>
      <w:r>
        <w:rPr>
          <w:spacing w:val="9"/>
          <w:w w:val="110"/>
        </w:rPr>
        <w:t> </w:t>
      </w:r>
      <w:r>
        <w:rPr>
          <w:w w:val="110"/>
        </w:rPr>
        <w:t>the</w:t>
      </w:r>
      <w:r>
        <w:rPr>
          <w:spacing w:val="9"/>
          <w:w w:val="110"/>
        </w:rPr>
        <w:t> </w:t>
      </w:r>
      <w:r>
        <w:rPr>
          <w:w w:val="110"/>
        </w:rPr>
        <w:t>rate</w:t>
      </w:r>
      <w:r>
        <w:rPr>
          <w:spacing w:val="9"/>
          <w:w w:val="110"/>
        </w:rPr>
        <w:t> </w:t>
      </w:r>
      <w:r>
        <w:rPr>
          <w:w w:val="110"/>
        </w:rPr>
        <w:t>of</w:t>
      </w:r>
      <w:r>
        <w:rPr>
          <w:spacing w:val="9"/>
          <w:w w:val="110"/>
        </w:rPr>
        <w:t> </w:t>
      </w:r>
      <w:r>
        <w:rPr>
          <w:w w:val="110"/>
        </w:rPr>
        <w:t>drug</w:t>
      </w:r>
      <w:r>
        <w:rPr>
          <w:spacing w:val="9"/>
          <w:w w:val="110"/>
        </w:rPr>
        <w:t> </w:t>
      </w:r>
      <w:r>
        <w:rPr>
          <w:w w:val="110"/>
        </w:rPr>
        <w:t>metabolism</w:t>
      </w:r>
      <w:r>
        <w:rPr>
          <w:spacing w:val="9"/>
          <w:w w:val="110"/>
        </w:rPr>
        <w:t> </w:t>
      </w:r>
      <w:r>
        <w:rPr>
          <w:w w:val="110"/>
        </w:rPr>
        <w:t>and</w:t>
      </w:r>
      <w:r>
        <w:rPr>
          <w:spacing w:val="9"/>
          <w:w w:val="110"/>
        </w:rPr>
        <w:t> </w:t>
      </w:r>
      <w:r>
        <w:rPr>
          <w:w w:val="110"/>
        </w:rPr>
        <w:t>the</w:t>
      </w:r>
      <w:r>
        <w:rPr>
          <w:spacing w:val="9"/>
          <w:w w:val="110"/>
        </w:rPr>
        <w:t> </w:t>
      </w:r>
      <w:r>
        <w:rPr>
          <w:w w:val="110"/>
        </w:rPr>
        <w:t>rate</w:t>
      </w:r>
      <w:r>
        <w:rPr>
          <w:spacing w:val="9"/>
          <w:w w:val="110"/>
        </w:rPr>
        <w:t> </w:t>
      </w:r>
      <w:r>
        <w:rPr>
          <w:w w:val="110"/>
        </w:rPr>
        <w:t>of</w:t>
      </w:r>
      <w:r>
        <w:rPr>
          <w:spacing w:val="10"/>
          <w:w w:val="110"/>
        </w:rPr>
        <w:t> </w:t>
      </w:r>
      <w:r>
        <w:rPr>
          <w:w w:val="110"/>
        </w:rPr>
        <w:t>drug</w:t>
      </w:r>
      <w:r>
        <w:rPr>
          <w:spacing w:val="9"/>
          <w:w w:val="110"/>
        </w:rPr>
        <w:t> </w:t>
      </w:r>
      <w:r>
        <w:rPr>
          <w:w w:val="110"/>
        </w:rPr>
        <w:t>removal</w:t>
      </w:r>
      <w:r>
        <w:rPr>
          <w:spacing w:val="9"/>
          <w:w w:val="110"/>
        </w:rPr>
        <w:t> </w:t>
      </w:r>
      <w:r>
        <w:rPr>
          <w:spacing w:val="-4"/>
          <w:w w:val="110"/>
        </w:rPr>
        <w:t>from</w:t>
      </w:r>
    </w:p>
    <w:p>
      <w:pPr>
        <w:pStyle w:val="BodyText"/>
        <w:spacing w:line="148" w:lineRule="exact" w:before="19"/>
        <w:ind w:left="43"/>
      </w:pPr>
      <w:r>
        <w:rPr>
          <w:w w:val="105"/>
        </w:rPr>
        <w:t>the</w:t>
      </w:r>
      <w:r>
        <w:rPr>
          <w:spacing w:val="46"/>
          <w:w w:val="105"/>
        </w:rPr>
        <w:t> </w:t>
      </w:r>
      <w:r>
        <w:rPr>
          <w:w w:val="105"/>
        </w:rPr>
        <w:t>effect-site</w:t>
      </w:r>
      <w:r>
        <w:rPr>
          <w:spacing w:val="46"/>
          <w:w w:val="105"/>
        </w:rPr>
        <w:t> </w:t>
      </w:r>
      <w:r>
        <w:rPr>
          <w:w w:val="105"/>
        </w:rPr>
        <w:t>component,</w:t>
      </w:r>
      <w:r>
        <w:rPr>
          <w:spacing w:val="46"/>
          <w:w w:val="105"/>
        </w:rPr>
        <w:t> </w:t>
      </w:r>
      <w:r>
        <w:rPr>
          <w:w w:val="105"/>
        </w:rPr>
        <w:t>respectively.</w:t>
      </w:r>
      <w:r>
        <w:rPr>
          <w:spacing w:val="47"/>
          <w:w w:val="105"/>
        </w:rPr>
        <w:t> </w:t>
      </w:r>
      <w:r>
        <w:rPr>
          <w:i/>
          <w:w w:val="95"/>
        </w:rPr>
        <w:t>𝐶</w:t>
      </w:r>
      <w:r>
        <w:rPr>
          <w:i/>
          <w:w w:val="95"/>
          <w:position w:val="-3"/>
          <w:sz w:val="12"/>
        </w:rPr>
        <w:t>𝑙𝑖</w:t>
      </w:r>
      <w:r>
        <w:rPr>
          <w:i/>
          <w:spacing w:val="65"/>
          <w:w w:val="105"/>
          <w:position w:val="-3"/>
          <w:sz w:val="12"/>
        </w:rPr>
        <w:t> </w:t>
      </w:r>
      <w:r>
        <w:rPr>
          <w:rFonts w:ascii="Cambria" w:hAnsi="Cambria" w:eastAsia="Cambria"/>
          <w:w w:val="105"/>
        </w:rPr>
        <w:t>L∕min</w:t>
      </w:r>
      <w:r>
        <w:rPr>
          <w:rFonts w:ascii="Cambria" w:hAnsi="Cambria" w:eastAsia="Cambria"/>
          <w:spacing w:val="38"/>
          <w:w w:val="105"/>
        </w:rPr>
        <w:t>  </w:t>
      </w:r>
      <w:r>
        <w:rPr>
          <w:w w:val="105"/>
        </w:rPr>
        <w:t>is</w:t>
      </w:r>
      <w:r>
        <w:rPr>
          <w:spacing w:val="46"/>
          <w:w w:val="105"/>
        </w:rPr>
        <w:t> </w:t>
      </w:r>
      <w:r>
        <w:rPr>
          <w:w w:val="105"/>
        </w:rPr>
        <w:t>the</w:t>
      </w:r>
      <w:r>
        <w:rPr>
          <w:spacing w:val="46"/>
          <w:w w:val="105"/>
        </w:rPr>
        <w:t> </w:t>
      </w:r>
      <w:r>
        <w:rPr>
          <w:spacing w:val="-2"/>
          <w:w w:val="105"/>
        </w:rPr>
        <w:t>clearance</w:t>
      </w:r>
    </w:p>
    <w:p>
      <w:pPr>
        <w:pStyle w:val="BodyText"/>
        <w:spacing w:line="200" w:lineRule="atLeast" w:before="47"/>
        <w:ind w:left="43" w:right="39" w:firstLine="239"/>
      </w:pPr>
      <w:r>
        <w:rPr/>
        <w:br w:type="column"/>
      </w:r>
      <w:r>
        <w:rPr>
          <w:w w:val="110"/>
        </w:rPr>
        <w:t>We</w:t>
      </w:r>
      <w:r>
        <w:rPr>
          <w:spacing w:val="40"/>
          <w:w w:val="110"/>
        </w:rPr>
        <w:t> </w:t>
      </w:r>
      <w:r>
        <w:rPr>
          <w:w w:val="110"/>
        </w:rPr>
        <w:t>now</w:t>
      </w:r>
      <w:r>
        <w:rPr>
          <w:spacing w:val="40"/>
          <w:w w:val="110"/>
        </w:rPr>
        <w:t> </w:t>
      </w:r>
      <w:r>
        <w:rPr>
          <w:w w:val="110"/>
        </w:rPr>
        <w:t>formalize</w:t>
      </w:r>
      <w:r>
        <w:rPr>
          <w:spacing w:val="40"/>
          <w:w w:val="110"/>
        </w:rPr>
        <w:t> </w:t>
      </w:r>
      <w:r>
        <w:rPr>
          <w:w w:val="110"/>
        </w:rPr>
        <w:t>the</w:t>
      </w:r>
      <w:r>
        <w:rPr>
          <w:spacing w:val="40"/>
          <w:w w:val="110"/>
        </w:rPr>
        <w:t> </w:t>
      </w:r>
      <w:r>
        <w:rPr>
          <w:w w:val="110"/>
        </w:rPr>
        <w:t>adaptive</w:t>
      </w:r>
      <w:r>
        <w:rPr>
          <w:spacing w:val="40"/>
          <w:w w:val="110"/>
        </w:rPr>
        <w:t> </w:t>
      </w:r>
      <w:r>
        <w:rPr>
          <w:w w:val="110"/>
        </w:rPr>
        <w:t>infusion</w:t>
      </w:r>
      <w:r>
        <w:rPr>
          <w:spacing w:val="40"/>
          <w:w w:val="110"/>
        </w:rPr>
        <w:t> </w:t>
      </w:r>
      <w:r>
        <w:rPr>
          <w:w w:val="110"/>
        </w:rPr>
        <w:t>control</w:t>
      </w:r>
      <w:r>
        <w:rPr>
          <w:spacing w:val="40"/>
          <w:w w:val="110"/>
        </w:rPr>
        <w:t> </w:t>
      </w:r>
      <w:r>
        <w:rPr>
          <w:w w:val="110"/>
        </w:rPr>
        <w:t>problem</w:t>
      </w:r>
      <w:r>
        <w:rPr>
          <w:spacing w:val="40"/>
          <w:w w:val="110"/>
        </w:rPr>
        <w:t> </w:t>
      </w:r>
      <w:r>
        <w:rPr>
          <w:w w:val="110"/>
        </w:rPr>
        <w:t>as</w:t>
      </w:r>
      <w:r>
        <w:rPr>
          <w:spacing w:val="40"/>
          <w:w w:val="110"/>
        </w:rPr>
        <w:t> </w:t>
      </w:r>
      <w:r>
        <w:rPr>
          <w:w w:val="110"/>
        </w:rPr>
        <w:t>a Markov</w:t>
      </w:r>
      <w:r>
        <w:rPr>
          <w:spacing w:val="-6"/>
          <w:w w:val="110"/>
        </w:rPr>
        <w:t> </w:t>
      </w:r>
      <w:r>
        <w:rPr>
          <w:w w:val="110"/>
        </w:rPr>
        <w:t>decision</w:t>
      </w:r>
      <w:r>
        <w:rPr>
          <w:spacing w:val="-5"/>
          <w:w w:val="110"/>
        </w:rPr>
        <w:t> </w:t>
      </w:r>
      <w:r>
        <w:rPr>
          <w:w w:val="110"/>
        </w:rPr>
        <w:t>process</w:t>
      </w:r>
      <w:r>
        <w:rPr>
          <w:spacing w:val="-6"/>
          <w:w w:val="110"/>
        </w:rPr>
        <w:t> </w:t>
      </w:r>
      <w:r>
        <w:rPr>
          <w:w w:val="110"/>
        </w:rPr>
        <w:t>(MDP),</w:t>
      </w:r>
      <w:r>
        <w:rPr>
          <w:spacing w:val="-5"/>
          <w:w w:val="110"/>
        </w:rPr>
        <w:t> </w:t>
      </w:r>
      <w:r>
        <w:rPr>
          <w:w w:val="110"/>
        </w:rPr>
        <w:t>with</w:t>
      </w:r>
      <w:r>
        <w:rPr>
          <w:spacing w:val="-6"/>
          <w:w w:val="110"/>
        </w:rPr>
        <w:t> </w:t>
      </w:r>
      <w:r>
        <w:rPr>
          <w:w w:val="110"/>
        </w:rPr>
        <w:t>state</w:t>
      </w:r>
      <w:r>
        <w:rPr>
          <w:spacing w:val="-5"/>
          <w:w w:val="110"/>
        </w:rPr>
        <w:t> </w:t>
      </w:r>
      <w:r>
        <w:rPr>
          <w:w w:val="110"/>
        </w:rPr>
        <w:t>space</w:t>
      </w:r>
      <w:r>
        <w:rPr>
          <w:spacing w:val="-6"/>
          <w:w w:val="110"/>
        </w:rPr>
        <w:t> </w:t>
      </w:r>
      <w:r>
        <w:rPr>
          <w:i/>
          <w:w w:val="110"/>
        </w:rPr>
        <w:t>𝑆</w:t>
      </w:r>
      <w:r>
        <w:rPr>
          <w:i/>
          <w:spacing w:val="-4"/>
          <w:w w:val="110"/>
        </w:rPr>
        <w:t> </w:t>
      </w:r>
      <w:r>
        <w:rPr>
          <w:rFonts w:ascii="Cambria" w:hAnsi="Cambria" w:eastAsia="Cambria"/>
          <w:w w:val="110"/>
        </w:rPr>
        <w:t>∈</w:t>
      </w:r>
      <w:r>
        <w:rPr>
          <w:rFonts w:ascii="Cambria" w:hAnsi="Cambria" w:eastAsia="Cambria"/>
          <w:spacing w:val="-6"/>
          <w:w w:val="110"/>
        </w:rPr>
        <w:t> </w:t>
      </w:r>
      <w:r>
        <w:rPr>
          <w:rFonts w:ascii="Arial MT" w:hAnsi="Arial MT" w:eastAsia="Arial MT"/>
          <w:w w:val="110"/>
        </w:rPr>
        <w:t>R</w:t>
      </w:r>
      <w:r>
        <w:rPr>
          <w:i/>
          <w:w w:val="110"/>
          <w:vertAlign w:val="superscript"/>
        </w:rPr>
        <w:t>𝑛</w:t>
      </w:r>
      <w:r>
        <w:rPr>
          <w:w w:val="110"/>
          <w:vertAlign w:val="baseline"/>
        </w:rPr>
        <w:t>,</w:t>
      </w:r>
      <w:r>
        <w:rPr>
          <w:spacing w:val="-6"/>
          <w:w w:val="110"/>
          <w:vertAlign w:val="baseline"/>
        </w:rPr>
        <w:t> </w:t>
      </w:r>
      <w:r>
        <w:rPr>
          <w:w w:val="110"/>
          <w:vertAlign w:val="baseline"/>
        </w:rPr>
        <w:t>action</w:t>
      </w:r>
      <w:r>
        <w:rPr>
          <w:spacing w:val="-5"/>
          <w:w w:val="110"/>
          <w:vertAlign w:val="baseline"/>
        </w:rPr>
        <w:t> </w:t>
      </w:r>
      <w:r>
        <w:rPr>
          <w:spacing w:val="-7"/>
          <w:w w:val="110"/>
          <w:vertAlign w:val="baseline"/>
        </w:rPr>
        <w:t>space</w:t>
      </w:r>
    </w:p>
    <w:p>
      <w:pPr>
        <w:pStyle w:val="BodyText"/>
        <w:spacing w:after="0" w:line="200" w:lineRule="atLeast"/>
        <w:sectPr>
          <w:type w:val="continuous"/>
          <w:pgSz w:w="11910" w:h="15880"/>
          <w:pgMar w:header="655" w:footer="544" w:top="620" w:bottom="280" w:left="708" w:right="708"/>
          <w:cols w:num="2" w:equalWidth="0">
            <w:col w:w="5066" w:space="314"/>
            <w:col w:w="5114"/>
          </w:cols>
        </w:sectPr>
      </w:pPr>
    </w:p>
    <w:p>
      <w:pPr>
        <w:pStyle w:val="BodyText"/>
        <w:spacing w:line="140" w:lineRule="exact"/>
        <w:ind w:left="43"/>
        <w:jc w:val="both"/>
      </w:pPr>
      <w:r>
        <w:rPr>
          <w:w w:val="110"/>
        </w:rPr>
        <w:t>of</w:t>
      </w:r>
      <w:r>
        <w:rPr>
          <w:spacing w:val="28"/>
          <w:w w:val="110"/>
        </w:rPr>
        <w:t> </w:t>
      </w:r>
      <w:r>
        <w:rPr>
          <w:w w:val="110"/>
        </w:rPr>
        <w:t>the</w:t>
      </w:r>
      <w:r>
        <w:rPr>
          <w:spacing w:val="28"/>
          <w:w w:val="110"/>
        </w:rPr>
        <w:t> </w:t>
      </w:r>
      <w:r>
        <w:rPr>
          <w:i/>
          <w:w w:val="110"/>
        </w:rPr>
        <w:t>𝑖</w:t>
      </w:r>
      <w:r>
        <w:rPr>
          <w:w w:val="110"/>
        </w:rPr>
        <w:t>th</w:t>
      </w:r>
      <w:r>
        <w:rPr>
          <w:spacing w:val="28"/>
          <w:w w:val="110"/>
        </w:rPr>
        <w:t> </w:t>
      </w:r>
      <w:r>
        <w:rPr>
          <w:w w:val="110"/>
        </w:rPr>
        <w:t>component,</w:t>
      </w:r>
      <w:r>
        <w:rPr>
          <w:spacing w:val="28"/>
          <w:w w:val="110"/>
        </w:rPr>
        <w:t> </w:t>
      </w:r>
      <w:r>
        <w:rPr>
          <w:w w:val="110"/>
        </w:rPr>
        <w:t>and</w:t>
      </w:r>
      <w:r>
        <w:rPr>
          <w:spacing w:val="28"/>
          <w:w w:val="110"/>
        </w:rPr>
        <w:t> </w:t>
      </w:r>
      <w:r>
        <w:rPr>
          <w:w w:val="110"/>
        </w:rPr>
        <w:t>the</w:t>
      </w:r>
      <w:r>
        <w:rPr>
          <w:spacing w:val="28"/>
          <w:w w:val="110"/>
        </w:rPr>
        <w:t> </w:t>
      </w:r>
      <w:r>
        <w:rPr>
          <w:w w:val="110"/>
        </w:rPr>
        <w:t>concentration</w:t>
      </w:r>
      <w:r>
        <w:rPr>
          <w:spacing w:val="28"/>
          <w:w w:val="110"/>
        </w:rPr>
        <w:t> </w:t>
      </w:r>
      <w:r>
        <w:rPr>
          <w:w w:val="110"/>
        </w:rPr>
        <w:t>of</w:t>
      </w:r>
      <w:r>
        <w:rPr>
          <w:spacing w:val="28"/>
          <w:w w:val="110"/>
        </w:rPr>
        <w:t> </w:t>
      </w:r>
      <w:r>
        <w:rPr>
          <w:w w:val="110"/>
        </w:rPr>
        <w:t>each</w:t>
      </w:r>
      <w:r>
        <w:rPr>
          <w:spacing w:val="28"/>
          <w:w w:val="110"/>
        </w:rPr>
        <w:t> </w:t>
      </w:r>
      <w:r>
        <w:rPr>
          <w:w w:val="110"/>
        </w:rPr>
        <w:t>component</w:t>
      </w:r>
      <w:r>
        <w:rPr>
          <w:spacing w:val="28"/>
          <w:w w:val="110"/>
        </w:rPr>
        <w:t> </w:t>
      </w:r>
      <w:r>
        <w:rPr>
          <w:spacing w:val="-7"/>
          <w:w w:val="110"/>
        </w:rPr>
        <w:t>is</w:t>
      </w:r>
    </w:p>
    <w:p>
      <w:pPr>
        <w:pStyle w:val="BodyText"/>
        <w:spacing w:line="206" w:lineRule="exact" w:before="6"/>
        <w:ind w:left="43"/>
        <w:jc w:val="both"/>
      </w:pPr>
      <w:r>
        <w:rPr>
          <w:w w:val="110"/>
        </w:rPr>
        <w:t>obtained</w:t>
      </w:r>
      <w:r>
        <w:rPr>
          <w:spacing w:val="-2"/>
          <w:w w:val="110"/>
        </w:rPr>
        <w:t> </w:t>
      </w:r>
      <w:r>
        <w:rPr>
          <w:w w:val="110"/>
        </w:rPr>
        <w:t>by</w:t>
      </w:r>
      <w:r>
        <w:rPr>
          <w:spacing w:val="-2"/>
          <w:w w:val="110"/>
        </w:rPr>
        <w:t> </w:t>
      </w:r>
      <w:r>
        <w:rPr>
          <w:w w:val="110"/>
        </w:rPr>
        <w:t>dividing</w:t>
      </w:r>
      <w:r>
        <w:rPr>
          <w:spacing w:val="-2"/>
          <w:w w:val="110"/>
        </w:rPr>
        <w:t> </w:t>
      </w:r>
      <w:r>
        <w:rPr>
          <w:w w:val="110"/>
        </w:rPr>
        <w:t>the</w:t>
      </w:r>
      <w:r>
        <w:rPr>
          <w:spacing w:val="-2"/>
          <w:w w:val="110"/>
        </w:rPr>
        <w:t> </w:t>
      </w:r>
      <w:r>
        <w:rPr>
          <w:w w:val="110"/>
        </w:rPr>
        <w:t>respective</w:t>
      </w:r>
      <w:r>
        <w:rPr>
          <w:spacing w:val="-2"/>
          <w:w w:val="110"/>
        </w:rPr>
        <w:t> </w:t>
      </w:r>
      <w:r>
        <w:rPr>
          <w:w w:val="110"/>
        </w:rPr>
        <w:t>volume</w:t>
      </w:r>
      <w:r>
        <w:rPr>
          <w:spacing w:val="-2"/>
          <w:w w:val="110"/>
        </w:rPr>
        <w:t> </w:t>
      </w:r>
      <w:r>
        <w:rPr>
          <w:w w:val="110"/>
        </w:rPr>
        <w:t>by</w:t>
      </w:r>
      <w:r>
        <w:rPr>
          <w:spacing w:val="-2"/>
          <w:w w:val="110"/>
        </w:rPr>
        <w:t> </w:t>
      </w:r>
      <w:r>
        <w:rPr>
          <w:w w:val="110"/>
        </w:rPr>
        <w:t>the</w:t>
      </w:r>
      <w:r>
        <w:rPr>
          <w:spacing w:val="-2"/>
          <w:w w:val="110"/>
        </w:rPr>
        <w:t> </w:t>
      </w:r>
      <w:r>
        <w:rPr>
          <w:w w:val="110"/>
        </w:rPr>
        <w:t>per-component</w:t>
      </w:r>
      <w:r>
        <w:rPr>
          <w:spacing w:val="-2"/>
          <w:w w:val="110"/>
        </w:rPr>
        <w:t> </w:t>
      </w:r>
      <w:r>
        <w:rPr>
          <w:w w:val="110"/>
        </w:rPr>
        <w:t>drug quantity. Therefore, the plasma concentration of the drug is computed </w:t>
      </w:r>
      <w:r>
        <w:rPr/>
        <w:t>as</w:t>
      </w:r>
      <w:r>
        <w:rPr>
          <w:spacing w:val="-10"/>
        </w:rPr>
        <w:t> </w:t>
      </w:r>
      <w:r>
        <w:rPr>
          <w:i/>
        </w:rPr>
        <w:t>𝐶</w:t>
      </w:r>
      <w:r>
        <w:rPr>
          <w:i/>
          <w:position w:val="-3"/>
          <w:sz w:val="12"/>
        </w:rPr>
        <w:t>𝑝</w:t>
      </w:r>
      <w:r>
        <w:rPr>
          <w:rFonts w:ascii="Cambria" w:hAnsi="Cambria" w:eastAsia="Cambria"/>
        </w:rPr>
        <w:t>(</w:t>
      </w:r>
      <w:r>
        <w:rPr>
          <w:i/>
        </w:rPr>
        <w:t>𝑡</w:t>
      </w:r>
      <w:r>
        <w:rPr>
          <w:rFonts w:ascii="Cambria" w:hAnsi="Cambria" w:eastAsia="Cambria"/>
        </w:rPr>
        <w:t>)</w:t>
      </w:r>
      <w:r>
        <w:rPr>
          <w:rFonts w:ascii="Cambria" w:hAnsi="Cambria" w:eastAsia="Cambria"/>
          <w:spacing w:val="-7"/>
        </w:rPr>
        <w:t> </w:t>
      </w:r>
      <w:r>
        <w:rPr>
          <w:rFonts w:ascii="Cambria" w:hAnsi="Cambria" w:eastAsia="Cambria"/>
        </w:rPr>
        <w:t>= </w:t>
      </w:r>
      <w:r>
        <w:rPr>
          <w:i/>
        </w:rPr>
        <w:t>𝑥</w:t>
      </w:r>
      <w:r>
        <w:rPr>
          <w:rFonts w:ascii="Cambria" w:hAnsi="Cambria" w:eastAsia="Cambria"/>
          <w:position w:val="-3"/>
          <w:sz w:val="12"/>
        </w:rPr>
        <w:t>1</w:t>
      </w:r>
      <w:r>
        <w:rPr>
          <w:rFonts w:ascii="Cambria" w:hAnsi="Cambria" w:eastAsia="Cambria"/>
        </w:rPr>
        <w:t>(</w:t>
      </w:r>
      <w:r>
        <w:rPr>
          <w:i/>
        </w:rPr>
        <w:t>𝑡</w:t>
      </w:r>
      <w:r>
        <w:rPr>
          <w:rFonts w:ascii="Cambria" w:hAnsi="Cambria" w:eastAsia="Cambria"/>
        </w:rPr>
        <w:t>)∕</w:t>
      </w:r>
      <w:r>
        <w:rPr>
          <w:i/>
        </w:rPr>
        <w:t>𝑉</w:t>
      </w:r>
      <w:r>
        <w:rPr>
          <w:i/>
          <w:spacing w:val="-10"/>
        </w:rPr>
        <w:t> </w:t>
      </w:r>
      <w:r>
        <w:rPr>
          <w:i/>
        </w:rPr>
        <w:t>𝑜𝑙</w:t>
      </w:r>
      <w:r>
        <w:rPr>
          <w:rFonts w:ascii="Cambria" w:hAnsi="Cambria" w:eastAsia="Cambria"/>
          <w:position w:val="-3"/>
          <w:sz w:val="12"/>
        </w:rPr>
        <w:t>1</w:t>
      </w:r>
      <w:r>
        <w:rPr/>
        <w:t>.</w:t>
      </w:r>
      <w:r>
        <w:rPr>
          <w:spacing w:val="-7"/>
        </w:rPr>
        <w:t> </w:t>
      </w:r>
      <w:r>
        <w:rPr/>
        <w:t>With</w:t>
      </w:r>
      <w:r>
        <w:rPr>
          <w:spacing w:val="-7"/>
        </w:rPr>
        <w:t> </w:t>
      </w:r>
      <w:r>
        <w:rPr/>
        <w:t>this,</w:t>
      </w:r>
      <w:r>
        <w:rPr>
          <w:spacing w:val="-7"/>
        </w:rPr>
        <w:t> </w:t>
      </w:r>
      <w:r>
        <w:rPr/>
        <w:t>the</w:t>
      </w:r>
      <w:r>
        <w:rPr>
          <w:spacing w:val="-7"/>
        </w:rPr>
        <w:t> </w:t>
      </w:r>
      <w:r>
        <w:rPr/>
        <w:t>relationship</w:t>
      </w:r>
      <w:r>
        <w:rPr>
          <w:spacing w:val="-7"/>
        </w:rPr>
        <w:t> </w:t>
      </w:r>
      <w:r>
        <w:rPr/>
        <w:t>between</w:t>
      </w:r>
      <w:r>
        <w:rPr>
          <w:spacing w:val="-7"/>
        </w:rPr>
        <w:t> </w:t>
      </w:r>
      <w:r>
        <w:rPr/>
        <w:t>the</w:t>
      </w:r>
      <w:r>
        <w:rPr>
          <w:spacing w:val="-7"/>
        </w:rPr>
        <w:t> </w:t>
      </w:r>
      <w:r>
        <w:rPr/>
        <w:t>plasma</w:t>
      </w:r>
      <w:r>
        <w:rPr>
          <w:w w:val="110"/>
        </w:rPr>
        <w:t> and the effect-site is expressed as a first-order function as,</w:t>
      </w:r>
    </w:p>
    <w:p>
      <w:pPr>
        <w:tabs>
          <w:tab w:pos="4765" w:val="left" w:leader="none"/>
        </w:tabs>
        <w:spacing w:line="206" w:lineRule="exact" w:before="135"/>
        <w:ind w:left="43" w:right="0" w:firstLine="0"/>
        <w:jc w:val="both"/>
        <w:rPr>
          <w:sz w:val="16"/>
        </w:rPr>
      </w:pPr>
      <w:r>
        <w:rPr>
          <w:i/>
          <w:w w:val="75"/>
          <w:sz w:val="16"/>
        </w:rPr>
        <w:t>𝑥̂</w:t>
      </w:r>
      <w:r>
        <w:rPr>
          <w:i/>
          <w:w w:val="75"/>
          <w:position w:val="-3"/>
          <w:sz w:val="12"/>
        </w:rPr>
        <w:t>𝑒</w:t>
      </w:r>
      <w:r>
        <w:rPr>
          <w:rFonts w:ascii="Cambria" w:hAnsi="Cambria" w:eastAsia="Cambria"/>
          <w:w w:val="75"/>
          <w:sz w:val="16"/>
        </w:rPr>
        <w:t>(</w:t>
      </w:r>
      <w:r>
        <w:rPr>
          <w:i/>
          <w:w w:val="75"/>
          <w:sz w:val="16"/>
        </w:rPr>
        <w:t>𝑡</w:t>
      </w:r>
      <w:r>
        <w:rPr>
          <w:rFonts w:ascii="Cambria" w:hAnsi="Cambria" w:eastAsia="Cambria"/>
          <w:w w:val="75"/>
          <w:sz w:val="16"/>
        </w:rPr>
        <w:t>)</w:t>
      </w:r>
      <w:r>
        <w:rPr>
          <w:rFonts w:ascii="Cambria" w:hAnsi="Cambria" w:eastAsia="Cambria"/>
          <w:spacing w:val="4"/>
          <w:sz w:val="16"/>
        </w:rPr>
        <w:t> </w:t>
      </w:r>
      <w:r>
        <w:rPr>
          <w:rFonts w:ascii="Cambria" w:hAnsi="Cambria" w:eastAsia="Cambria"/>
          <w:w w:val="75"/>
          <w:sz w:val="16"/>
        </w:rPr>
        <w:t>=</w:t>
      </w:r>
      <w:r>
        <w:rPr>
          <w:rFonts w:ascii="Cambria" w:hAnsi="Cambria" w:eastAsia="Cambria"/>
          <w:spacing w:val="4"/>
          <w:sz w:val="16"/>
        </w:rPr>
        <w:t> </w:t>
      </w:r>
      <w:r>
        <w:rPr>
          <w:rFonts w:ascii="Cambria" w:hAnsi="Cambria" w:eastAsia="Cambria"/>
          <w:w w:val="75"/>
          <w:sz w:val="16"/>
        </w:rPr>
        <w:t>−</w:t>
      </w:r>
      <w:r>
        <w:rPr>
          <w:i/>
          <w:w w:val="75"/>
          <w:sz w:val="16"/>
        </w:rPr>
        <w:t>𝑘</w:t>
      </w:r>
      <w:r>
        <w:rPr>
          <w:i/>
          <w:w w:val="75"/>
          <w:position w:val="-3"/>
          <w:sz w:val="12"/>
        </w:rPr>
        <w:t>𝑒</w:t>
      </w:r>
      <w:r>
        <w:rPr>
          <w:rFonts w:ascii="Cambria" w:hAnsi="Cambria" w:eastAsia="Cambria"/>
          <w:w w:val="75"/>
          <w:position w:val="-3"/>
          <w:sz w:val="12"/>
        </w:rPr>
        <w:t>0</w:t>
      </w:r>
      <w:r>
        <w:rPr>
          <w:i/>
          <w:w w:val="75"/>
          <w:sz w:val="16"/>
        </w:rPr>
        <w:t>𝑥</w:t>
      </w:r>
      <w:r>
        <w:rPr>
          <w:i/>
          <w:w w:val="75"/>
          <w:position w:val="-3"/>
          <w:sz w:val="12"/>
        </w:rPr>
        <w:t>𝑒</w:t>
      </w:r>
      <w:r>
        <w:rPr>
          <w:rFonts w:ascii="Cambria" w:hAnsi="Cambria" w:eastAsia="Cambria"/>
          <w:w w:val="75"/>
          <w:sz w:val="16"/>
        </w:rPr>
        <w:t>(</w:t>
      </w:r>
      <w:r>
        <w:rPr>
          <w:i/>
          <w:w w:val="75"/>
          <w:sz w:val="16"/>
        </w:rPr>
        <w:t>𝑡</w:t>
      </w:r>
      <w:r>
        <w:rPr>
          <w:rFonts w:ascii="Cambria" w:hAnsi="Cambria" w:eastAsia="Cambria"/>
          <w:w w:val="75"/>
          <w:sz w:val="16"/>
        </w:rPr>
        <w:t>)</w:t>
      </w:r>
      <w:r>
        <w:rPr>
          <w:rFonts w:ascii="Cambria" w:hAnsi="Cambria" w:eastAsia="Cambria"/>
          <w:spacing w:val="-4"/>
          <w:sz w:val="16"/>
        </w:rPr>
        <w:t> </w:t>
      </w:r>
      <w:r>
        <w:rPr>
          <w:rFonts w:ascii="Cambria" w:hAnsi="Cambria" w:eastAsia="Cambria"/>
          <w:w w:val="75"/>
          <w:sz w:val="16"/>
        </w:rPr>
        <w:t>+</w:t>
      </w:r>
      <w:r>
        <w:rPr>
          <w:rFonts w:ascii="Cambria" w:hAnsi="Cambria" w:eastAsia="Cambria"/>
          <w:spacing w:val="-4"/>
          <w:sz w:val="16"/>
        </w:rPr>
        <w:t> </w:t>
      </w:r>
      <w:r>
        <w:rPr>
          <w:i/>
          <w:spacing w:val="-2"/>
          <w:w w:val="75"/>
          <w:sz w:val="16"/>
        </w:rPr>
        <w:t>𝑘</w:t>
      </w:r>
      <w:r>
        <w:rPr>
          <w:rFonts w:ascii="Cambria" w:hAnsi="Cambria" w:eastAsia="Cambria"/>
          <w:spacing w:val="-2"/>
          <w:w w:val="75"/>
          <w:position w:val="-3"/>
          <w:sz w:val="12"/>
        </w:rPr>
        <w:t>1</w:t>
      </w:r>
      <w:r>
        <w:rPr>
          <w:i/>
          <w:spacing w:val="-2"/>
          <w:w w:val="75"/>
          <w:position w:val="-3"/>
          <w:sz w:val="12"/>
        </w:rPr>
        <w:t>𝑒</w:t>
      </w:r>
      <w:r>
        <w:rPr>
          <w:i/>
          <w:spacing w:val="-2"/>
          <w:w w:val="75"/>
          <w:sz w:val="16"/>
        </w:rPr>
        <w:t>𝑥̂</w:t>
      </w:r>
      <w:r>
        <w:rPr>
          <w:rFonts w:ascii="Cambria" w:hAnsi="Cambria" w:eastAsia="Cambria"/>
          <w:spacing w:val="-2"/>
          <w:w w:val="75"/>
          <w:position w:val="-3"/>
          <w:sz w:val="12"/>
        </w:rPr>
        <w:t>1</w:t>
      </w:r>
      <w:r>
        <w:rPr>
          <w:rFonts w:ascii="Cambria" w:hAnsi="Cambria" w:eastAsia="Cambria"/>
          <w:spacing w:val="-2"/>
          <w:w w:val="75"/>
          <w:sz w:val="16"/>
        </w:rPr>
        <w:t>(</w:t>
      </w:r>
      <w:r>
        <w:rPr>
          <w:i/>
          <w:spacing w:val="-2"/>
          <w:w w:val="75"/>
          <w:sz w:val="16"/>
        </w:rPr>
        <w:t>𝑡</w:t>
      </w:r>
      <w:r>
        <w:rPr>
          <w:rFonts w:ascii="Cambria" w:hAnsi="Cambria" w:eastAsia="Cambria"/>
          <w:spacing w:val="-2"/>
          <w:w w:val="75"/>
          <w:sz w:val="16"/>
        </w:rPr>
        <w:t>)</w:t>
      </w:r>
      <w:r>
        <w:rPr>
          <w:i/>
          <w:spacing w:val="-2"/>
          <w:w w:val="75"/>
          <w:sz w:val="16"/>
        </w:rPr>
        <w:t>.</w:t>
      </w:r>
      <w:r>
        <w:rPr>
          <w:i/>
          <w:sz w:val="16"/>
        </w:rPr>
        <w:tab/>
      </w:r>
      <w:r>
        <w:rPr>
          <w:spacing w:val="-4"/>
          <w:w w:val="95"/>
          <w:sz w:val="16"/>
        </w:rPr>
        <w:t>(30)</w:t>
      </w:r>
    </w:p>
    <w:p>
      <w:pPr>
        <w:pStyle w:val="BodyText"/>
        <w:spacing w:line="244" w:lineRule="auto" w:before="38"/>
        <w:ind w:left="43" w:right="41"/>
        <w:jc w:val="both"/>
      </w:pPr>
      <w:r>
        <w:rPr/>
        <w:br w:type="column"/>
      </w:r>
      <w:r>
        <w:rPr>
          <w:i/>
          <w:w w:val="105"/>
        </w:rPr>
        <w:t>𝐴</w:t>
      </w:r>
      <w:r>
        <w:rPr>
          <w:i/>
          <w:spacing w:val="21"/>
          <w:w w:val="105"/>
        </w:rPr>
        <w:t> </w:t>
      </w:r>
      <w:r>
        <w:rPr>
          <w:rFonts w:ascii="Cambria" w:hAnsi="Cambria" w:eastAsia="Cambria"/>
          <w:w w:val="105"/>
        </w:rPr>
        <w:t>∈</w:t>
      </w:r>
      <w:r>
        <w:rPr>
          <w:rFonts w:ascii="Cambria" w:hAnsi="Cambria" w:eastAsia="Cambria"/>
          <w:spacing w:val="26"/>
          <w:w w:val="105"/>
        </w:rPr>
        <w:t> </w:t>
      </w:r>
      <w:r>
        <w:rPr>
          <w:rFonts w:ascii="Arial MT" w:hAnsi="Arial MT" w:eastAsia="Arial MT"/>
          <w:w w:val="105"/>
        </w:rPr>
        <w:t>R</w:t>
      </w:r>
      <w:r>
        <w:rPr>
          <w:w w:val="105"/>
        </w:rPr>
        <w:t>,</w:t>
      </w:r>
      <w:r>
        <w:rPr>
          <w:spacing w:val="17"/>
          <w:w w:val="105"/>
        </w:rPr>
        <w:t> </w:t>
      </w:r>
      <w:r>
        <w:rPr>
          <w:w w:val="105"/>
        </w:rPr>
        <w:t>environment</w:t>
      </w:r>
      <w:r>
        <w:rPr>
          <w:spacing w:val="17"/>
          <w:w w:val="105"/>
        </w:rPr>
        <w:t> </w:t>
      </w:r>
      <w:r>
        <w:rPr>
          <w:rFonts w:ascii="Lucida Sans Unicode" w:hAnsi="Lucida Sans Unicode" w:eastAsia="Lucida Sans Unicode"/>
          <w:w w:val="105"/>
        </w:rPr>
        <w:t>£</w:t>
      </w:r>
      <w:r>
        <w:rPr>
          <w:w w:val="105"/>
        </w:rPr>
        <w:t>,</w:t>
      </w:r>
      <w:r>
        <w:rPr>
          <w:spacing w:val="17"/>
          <w:w w:val="105"/>
        </w:rPr>
        <w:t> </w:t>
      </w:r>
      <w:r>
        <w:rPr>
          <w:w w:val="105"/>
        </w:rPr>
        <w:t>and</w:t>
      </w:r>
      <w:r>
        <w:rPr>
          <w:spacing w:val="17"/>
          <w:w w:val="105"/>
        </w:rPr>
        <w:t> </w:t>
      </w:r>
      <w:r>
        <w:rPr>
          <w:w w:val="105"/>
        </w:rPr>
        <w:t>a</w:t>
      </w:r>
      <w:r>
        <w:rPr>
          <w:spacing w:val="17"/>
          <w:w w:val="105"/>
        </w:rPr>
        <w:t> </w:t>
      </w:r>
      <w:r>
        <w:rPr>
          <w:w w:val="105"/>
        </w:rPr>
        <w:t>set</w:t>
      </w:r>
      <w:r>
        <w:rPr>
          <w:spacing w:val="17"/>
          <w:w w:val="105"/>
        </w:rPr>
        <w:t> </w:t>
      </w:r>
      <w:r>
        <w:rPr>
          <w:w w:val="105"/>
        </w:rPr>
        <w:t>of</w:t>
      </w:r>
      <w:r>
        <w:rPr>
          <w:spacing w:val="17"/>
          <w:w w:val="105"/>
        </w:rPr>
        <w:t> </w:t>
      </w:r>
      <w:r>
        <w:rPr>
          <w:w w:val="105"/>
        </w:rPr>
        <w:t>possible</w:t>
      </w:r>
      <w:r>
        <w:rPr>
          <w:spacing w:val="17"/>
          <w:w w:val="105"/>
        </w:rPr>
        <w:t> </w:t>
      </w:r>
      <w:r>
        <w:rPr>
          <w:w w:val="105"/>
        </w:rPr>
        <w:t>target</w:t>
      </w:r>
      <w:r>
        <w:rPr>
          <w:spacing w:val="17"/>
          <w:w w:val="105"/>
        </w:rPr>
        <w:t> </w:t>
      </w:r>
      <w:r>
        <w:rPr>
          <w:w w:val="105"/>
        </w:rPr>
        <w:t>BIS</w:t>
      </w:r>
      <w:r>
        <w:rPr>
          <w:spacing w:val="17"/>
          <w:w w:val="105"/>
        </w:rPr>
        <w:t> </w:t>
      </w:r>
      <w:r>
        <w:rPr>
          <w:w w:val="105"/>
        </w:rPr>
        <w:t>values</w:t>
      </w:r>
      <w:r>
        <w:rPr>
          <w:spacing w:val="17"/>
          <w:w w:val="105"/>
        </w:rPr>
        <w:t> </w:t>
      </w:r>
      <w:r>
        <w:rPr>
          <w:rFonts w:ascii="Lucida Sans Unicode" w:hAnsi="Lucida Sans Unicode" w:eastAsia="Lucida Sans Unicode"/>
          <w:w w:val="105"/>
        </w:rPr>
        <w:t></w:t>
      </w:r>
      <w:r>
        <w:rPr>
          <w:w w:val="105"/>
        </w:rPr>
        <w:t>.</w:t>
      </w:r>
      <w:r>
        <w:rPr>
          <w:spacing w:val="17"/>
          <w:w w:val="105"/>
        </w:rPr>
        <w:t> </w:t>
      </w:r>
      <w:r>
        <w:rPr>
          <w:w w:val="105"/>
        </w:rPr>
        <w:t>We do so given that the goal of this work is to present a fully closed-loop system</w:t>
      </w:r>
      <w:r>
        <w:rPr>
          <w:spacing w:val="24"/>
          <w:w w:val="105"/>
        </w:rPr>
        <w:t> </w:t>
      </w:r>
      <w:r>
        <w:rPr>
          <w:w w:val="105"/>
        </w:rPr>
        <w:t>for</w:t>
      </w:r>
      <w:r>
        <w:rPr>
          <w:spacing w:val="24"/>
          <w:w w:val="105"/>
        </w:rPr>
        <w:t> </w:t>
      </w:r>
      <w:r>
        <w:rPr>
          <w:w w:val="105"/>
        </w:rPr>
        <w:t>adaptive</w:t>
      </w:r>
      <w:r>
        <w:rPr>
          <w:spacing w:val="24"/>
          <w:w w:val="105"/>
        </w:rPr>
        <w:t> </w:t>
      </w:r>
      <w:r>
        <w:rPr>
          <w:w w:val="105"/>
        </w:rPr>
        <w:t>infusion</w:t>
      </w:r>
      <w:r>
        <w:rPr>
          <w:spacing w:val="24"/>
          <w:w w:val="105"/>
        </w:rPr>
        <w:t> </w:t>
      </w:r>
      <w:r>
        <w:rPr>
          <w:w w:val="105"/>
        </w:rPr>
        <w:t>control.</w:t>
      </w:r>
      <w:r>
        <w:rPr>
          <w:spacing w:val="24"/>
          <w:w w:val="105"/>
        </w:rPr>
        <w:t> </w:t>
      </w:r>
      <w:r>
        <w:rPr>
          <w:w w:val="105"/>
        </w:rPr>
        <w:t>The</w:t>
      </w:r>
      <w:r>
        <w:rPr>
          <w:spacing w:val="24"/>
          <w:w w:val="105"/>
        </w:rPr>
        <w:t> </w:t>
      </w:r>
      <w:r>
        <w:rPr>
          <w:w w:val="105"/>
        </w:rPr>
        <w:t>start</w:t>
      </w:r>
      <w:r>
        <w:rPr>
          <w:spacing w:val="24"/>
          <w:w w:val="105"/>
        </w:rPr>
        <w:t> </w:t>
      </w:r>
      <w:r>
        <w:rPr>
          <w:w w:val="105"/>
        </w:rPr>
        <w:t>target</w:t>
      </w:r>
      <w:r>
        <w:rPr>
          <w:spacing w:val="24"/>
          <w:w w:val="105"/>
        </w:rPr>
        <w:t> </w:t>
      </w:r>
      <w:r>
        <w:rPr>
          <w:w w:val="105"/>
        </w:rPr>
        <w:t>value</w:t>
      </w:r>
      <w:r>
        <w:rPr>
          <w:spacing w:val="24"/>
          <w:w w:val="105"/>
        </w:rPr>
        <w:t> </w:t>
      </w:r>
      <w:r>
        <w:rPr>
          <w:w w:val="105"/>
        </w:rPr>
        <w:t>is</w:t>
      </w:r>
      <w:r>
        <w:rPr>
          <w:spacing w:val="24"/>
          <w:w w:val="105"/>
        </w:rPr>
        <w:t> </w:t>
      </w:r>
      <w:r>
        <w:rPr>
          <w:w w:val="105"/>
        </w:rPr>
        <w:t>set</w:t>
      </w:r>
      <w:r>
        <w:rPr>
          <w:spacing w:val="24"/>
          <w:w w:val="105"/>
        </w:rPr>
        <w:t> </w:t>
      </w:r>
      <w:r>
        <w:rPr>
          <w:w w:val="105"/>
        </w:rPr>
        <w:t>to</w:t>
      </w:r>
      <w:r>
        <w:rPr>
          <w:spacing w:val="24"/>
          <w:w w:val="105"/>
        </w:rPr>
        <w:t> </w:t>
      </w:r>
      <w:r>
        <w:rPr>
          <w:w w:val="105"/>
        </w:rPr>
        <w:t>50 and the target BIS value can be updated during the surgery based on the expertise and experiences of the physician. The reward </w:t>
      </w:r>
      <w:r>
        <w:rPr>
          <w:i/>
          <w:w w:val="105"/>
        </w:rPr>
        <w:t>𝑅 </w:t>
      </w:r>
      <w:r>
        <w:rPr>
          <w:rFonts w:ascii="Cambria" w:hAnsi="Cambria" w:eastAsia="Cambria"/>
          <w:w w:val="140"/>
        </w:rPr>
        <w:t>∶ </w:t>
      </w:r>
      <w:r>
        <w:rPr>
          <w:i/>
          <w:w w:val="105"/>
        </w:rPr>
        <w:t>𝑆</w:t>
      </w:r>
      <w:r>
        <w:rPr>
          <w:rFonts w:ascii="Cambria" w:hAnsi="Cambria" w:eastAsia="Cambria"/>
          <w:w w:val="105"/>
        </w:rPr>
        <w:t>×</w:t>
      </w:r>
      <w:r>
        <w:rPr>
          <w:i/>
          <w:w w:val="105"/>
        </w:rPr>
        <w:t>𝐴</w:t>
      </w:r>
      <w:r>
        <w:rPr>
          <w:rFonts w:ascii="Cambria" w:hAnsi="Cambria" w:eastAsia="Cambria"/>
          <w:w w:val="105"/>
        </w:rPr>
        <w:t>×</w:t>
      </w:r>
      <w:r>
        <w:rPr>
          <w:rFonts w:ascii="Cambria" w:hAnsi="Cambria" w:eastAsia="Cambria"/>
          <w:spacing w:val="80"/>
          <w:w w:val="105"/>
        </w:rPr>
        <w:t> </w:t>
      </w:r>
      <w:r>
        <w:rPr>
          <w:rFonts w:ascii="Lucida Sans Unicode" w:hAnsi="Lucida Sans Unicode" w:eastAsia="Lucida Sans Unicode"/>
          <w:w w:val="105"/>
        </w:rPr>
        <w:t>→</w:t>
      </w:r>
      <w:r>
        <w:rPr>
          <w:rFonts w:ascii="Lucida Sans Unicode" w:hAnsi="Lucida Sans Unicode" w:eastAsia="Lucida Sans Unicode"/>
          <w:spacing w:val="-3"/>
          <w:w w:val="105"/>
        </w:rPr>
        <w:t> </w:t>
      </w:r>
      <w:r>
        <w:rPr>
          <w:rFonts w:ascii="Arial MT" w:hAnsi="Arial MT" w:eastAsia="Arial MT"/>
          <w:spacing w:val="-108"/>
          <w:w w:val="105"/>
        </w:rPr>
        <w:t>R</w:t>
      </w:r>
      <w:r>
        <w:rPr>
          <w:rFonts w:ascii="Arial MT" w:hAnsi="Arial MT" w:eastAsia="Arial MT"/>
          <w:w w:val="105"/>
        </w:rPr>
        <w:t> </w:t>
      </w:r>
      <w:r>
        <w:rPr>
          <w:w w:val="105"/>
        </w:rPr>
        <w:t>depends</w:t>
      </w:r>
      <w:r>
        <w:rPr>
          <w:spacing w:val="49"/>
          <w:w w:val="105"/>
        </w:rPr>
        <w:t> </w:t>
      </w:r>
      <w:r>
        <w:rPr>
          <w:w w:val="105"/>
        </w:rPr>
        <w:t>on</w:t>
      </w:r>
      <w:r>
        <w:rPr>
          <w:spacing w:val="49"/>
          <w:w w:val="105"/>
        </w:rPr>
        <w:t> </w:t>
      </w:r>
      <w:r>
        <w:rPr>
          <w:w w:val="105"/>
        </w:rPr>
        <w:t>the</w:t>
      </w:r>
      <w:r>
        <w:rPr>
          <w:spacing w:val="50"/>
          <w:w w:val="105"/>
        </w:rPr>
        <w:t> </w:t>
      </w:r>
      <w:r>
        <w:rPr>
          <w:w w:val="105"/>
        </w:rPr>
        <w:t>current</w:t>
      </w:r>
      <w:r>
        <w:rPr>
          <w:spacing w:val="49"/>
          <w:w w:val="105"/>
        </w:rPr>
        <w:t> </w:t>
      </w:r>
      <w:r>
        <w:rPr>
          <w:w w:val="105"/>
        </w:rPr>
        <w:t>target</w:t>
      </w:r>
      <w:r>
        <w:rPr>
          <w:spacing w:val="50"/>
          <w:w w:val="105"/>
        </w:rPr>
        <w:t> </w:t>
      </w:r>
      <w:r>
        <w:rPr>
          <w:w w:val="105"/>
        </w:rPr>
        <w:t>BIS</w:t>
      </w:r>
      <w:r>
        <w:rPr>
          <w:spacing w:val="49"/>
          <w:w w:val="105"/>
        </w:rPr>
        <w:t> </w:t>
      </w:r>
      <w:r>
        <w:rPr>
          <w:w w:val="105"/>
        </w:rPr>
        <w:t>value</w:t>
      </w:r>
      <w:r>
        <w:rPr>
          <w:spacing w:val="50"/>
          <w:w w:val="105"/>
        </w:rPr>
        <w:t> </w:t>
      </w:r>
      <w:r>
        <w:rPr>
          <w:w w:val="105"/>
        </w:rPr>
        <w:t>and</w:t>
      </w:r>
      <w:r>
        <w:rPr>
          <w:spacing w:val="49"/>
          <w:w w:val="105"/>
        </w:rPr>
        <w:t> </w:t>
      </w:r>
      <w:r>
        <w:rPr>
          <w:w w:val="105"/>
        </w:rPr>
        <w:t>state.</w:t>
      </w:r>
      <w:r>
        <w:rPr>
          <w:spacing w:val="49"/>
          <w:w w:val="105"/>
        </w:rPr>
        <w:t> </w:t>
      </w:r>
      <w:r>
        <w:rPr>
          <w:w w:val="105"/>
        </w:rPr>
        <w:t>Therefore,</w:t>
      </w:r>
      <w:r>
        <w:rPr>
          <w:spacing w:val="50"/>
          <w:w w:val="105"/>
        </w:rPr>
        <w:t> </w:t>
      </w:r>
      <w:r>
        <w:rPr>
          <w:spacing w:val="-2"/>
          <w:w w:val="105"/>
        </w:rPr>
        <w:t>given</w:t>
      </w:r>
    </w:p>
    <w:p>
      <w:pPr>
        <w:pStyle w:val="BodyText"/>
        <w:spacing w:after="0" w:line="244" w:lineRule="auto"/>
        <w:jc w:val="both"/>
        <w:sectPr>
          <w:type w:val="continuous"/>
          <w:pgSz w:w="11910" w:h="15880"/>
          <w:pgMar w:header="655" w:footer="544" w:top="620" w:bottom="280" w:left="708" w:right="708"/>
          <w:cols w:num="2" w:equalWidth="0">
            <w:col w:w="5066" w:space="314"/>
            <w:col w:w="5114"/>
          </w:cols>
        </w:sectPr>
      </w:pPr>
    </w:p>
    <w:p>
      <w:pPr>
        <w:spacing w:before="116"/>
        <w:ind w:left="282" w:right="0" w:firstLine="0"/>
        <w:jc w:val="left"/>
        <w:rPr>
          <w:i/>
          <w:position w:val="-3"/>
          <w:sz w:val="12"/>
        </w:rPr>
      </w:pPr>
      <w:r>
        <w:rPr>
          <w:i/>
          <w:position w:val="-3"/>
          <w:sz w:val="12"/>
        </w:rPr>
        <mc:AlternateContent>
          <mc:Choice Requires="wps">
            <w:drawing>
              <wp:anchor distT="0" distB="0" distL="0" distR="0" allowOverlap="1" layoutInCell="1" locked="0" behindDoc="1" simplePos="0" relativeHeight="486434304">
                <wp:simplePos x="0" y="0"/>
                <wp:positionH relativeFrom="page">
                  <wp:posOffset>6800862</wp:posOffset>
                </wp:positionH>
                <wp:positionV relativeFrom="paragraph">
                  <wp:posOffset>-375262</wp:posOffset>
                </wp:positionV>
                <wp:extent cx="59055" cy="22987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59055" cy="229870"/>
                        </a:xfrm>
                        <a:prstGeom prst="rect">
                          <a:avLst/>
                        </a:prstGeom>
                      </wps:spPr>
                      <wps:txbx>
                        <w:txbxContent>
                          <w:p>
                            <w:pPr>
                              <w:spacing w:line="218" w:lineRule="exact" w:before="143"/>
                              <w:ind w:left="0" w:right="0" w:firstLine="0"/>
                              <w:jc w:val="left"/>
                              <w:rPr>
                                <w:rFonts w:ascii="Lucida Sans Unicode" w:hAnsi="Lucida Sans Unicode"/>
                                <w:sz w:val="16"/>
                              </w:rPr>
                            </w:pPr>
                            <w:r>
                              <w:rPr>
                                <w:rFonts w:ascii="Lucida Sans Unicode" w:hAnsi="Lucida Sans Unicode"/>
                                <w:spacing w:val="-10"/>
                                <w:w w:val="55"/>
                                <w:sz w:val="16"/>
                              </w:rPr>
                              <w:t></w:t>
                            </w:r>
                          </w:p>
                        </w:txbxContent>
                      </wps:txbx>
                      <wps:bodyPr wrap="square" lIns="0" tIns="0" rIns="0" bIns="0" rtlCol="0">
                        <a:noAutofit/>
                      </wps:bodyPr>
                    </wps:wsp>
                  </a:graphicData>
                </a:graphic>
              </wp:anchor>
            </w:drawing>
          </mc:Choice>
          <mc:Fallback>
            <w:pict>
              <v:shape style="position:absolute;margin-left:535.500977pt;margin-top:-29.548265pt;width:4.650pt;height:18.1pt;mso-position-horizontal-relative:page;mso-position-vertical-relative:paragraph;z-index:-16882176" type="#_x0000_t202" id="docshape58" filled="false" stroked="false">
                <v:textbox inset="0,0,0,0">
                  <w:txbxContent>
                    <w:p>
                      <w:pPr>
                        <w:spacing w:line="218" w:lineRule="exact" w:before="143"/>
                        <w:ind w:left="0" w:right="0" w:firstLine="0"/>
                        <w:jc w:val="left"/>
                        <w:rPr>
                          <w:rFonts w:ascii="Lucida Sans Unicode" w:hAnsi="Lucida Sans Unicode"/>
                          <w:sz w:val="16"/>
                        </w:rPr>
                      </w:pPr>
                      <w:r>
                        <w:rPr>
                          <w:rFonts w:ascii="Lucida Sans Unicode" w:hAnsi="Lucida Sans Unicode"/>
                          <w:spacing w:val="-10"/>
                          <w:w w:val="55"/>
                          <w:sz w:val="16"/>
                        </w:rPr>
                        <w:t></w:t>
                      </w:r>
                    </w:p>
                  </w:txbxContent>
                </v:textbox>
                <w10:wrap type="none"/>
              </v:shape>
            </w:pict>
          </mc:Fallback>
        </mc:AlternateContent>
      </w:r>
      <w:r>
        <w:rPr>
          <w:sz w:val="16"/>
        </w:rPr>
        <w:t>Here,</w:t>
      </w:r>
      <w:r>
        <w:rPr>
          <w:spacing w:val="78"/>
          <w:sz w:val="16"/>
        </w:rPr>
        <w:t> </w:t>
      </w:r>
      <w:r>
        <w:rPr>
          <w:i/>
          <w:spacing w:val="-31"/>
          <w:w w:val="70"/>
          <w:sz w:val="16"/>
        </w:rPr>
        <w:t>𝑥</w:t>
      </w:r>
      <w:r>
        <w:rPr>
          <w:i/>
          <w:spacing w:val="-31"/>
          <w:w w:val="70"/>
          <w:position w:val="-3"/>
          <w:sz w:val="12"/>
        </w:rPr>
        <w:t>𝑒</w:t>
      </w:r>
    </w:p>
    <w:p>
      <w:pPr>
        <w:pStyle w:val="BodyText"/>
        <w:spacing w:before="116"/>
        <w:ind w:left="60"/>
        <w:rPr>
          <w:i/>
        </w:rPr>
      </w:pPr>
      <w:r>
        <w:rPr/>
        <w:br w:type="column"/>
      </w:r>
      <w:r>
        <w:rPr>
          <w:w w:val="105"/>
        </w:rPr>
        <w:t>is</w:t>
      </w:r>
      <w:r>
        <w:rPr>
          <w:spacing w:val="61"/>
          <w:w w:val="105"/>
        </w:rPr>
        <w:t> </w:t>
      </w:r>
      <w:r>
        <w:rPr>
          <w:w w:val="105"/>
        </w:rPr>
        <w:t>the</w:t>
      </w:r>
      <w:r>
        <w:rPr>
          <w:spacing w:val="62"/>
          <w:w w:val="105"/>
        </w:rPr>
        <w:t> </w:t>
      </w:r>
      <w:r>
        <w:rPr>
          <w:w w:val="105"/>
        </w:rPr>
        <w:t>quantity</w:t>
      </w:r>
      <w:r>
        <w:rPr>
          <w:spacing w:val="61"/>
          <w:w w:val="105"/>
        </w:rPr>
        <w:t> </w:t>
      </w:r>
      <w:r>
        <w:rPr>
          <w:w w:val="105"/>
        </w:rPr>
        <w:t>of</w:t>
      </w:r>
      <w:r>
        <w:rPr>
          <w:spacing w:val="62"/>
          <w:w w:val="105"/>
        </w:rPr>
        <w:t> </w:t>
      </w:r>
      <w:r>
        <w:rPr>
          <w:w w:val="105"/>
        </w:rPr>
        <w:t>drug</w:t>
      </w:r>
      <w:r>
        <w:rPr>
          <w:spacing w:val="61"/>
          <w:w w:val="105"/>
        </w:rPr>
        <w:t> </w:t>
      </w:r>
      <w:r>
        <w:rPr>
          <w:w w:val="105"/>
        </w:rPr>
        <w:t>in</w:t>
      </w:r>
      <w:r>
        <w:rPr>
          <w:spacing w:val="62"/>
          <w:w w:val="105"/>
        </w:rPr>
        <w:t> </w:t>
      </w:r>
      <w:r>
        <w:rPr>
          <w:w w:val="105"/>
        </w:rPr>
        <w:t>the</w:t>
      </w:r>
      <w:r>
        <w:rPr>
          <w:spacing w:val="61"/>
          <w:w w:val="105"/>
        </w:rPr>
        <w:t> </w:t>
      </w:r>
      <w:r>
        <w:rPr>
          <w:w w:val="105"/>
        </w:rPr>
        <w:t>effect-site.</w:t>
      </w:r>
      <w:r>
        <w:rPr>
          <w:spacing w:val="62"/>
          <w:w w:val="105"/>
        </w:rPr>
        <w:t> </w:t>
      </w:r>
      <w:r>
        <w:rPr>
          <w:i/>
          <w:spacing w:val="-46"/>
          <w:w w:val="85"/>
        </w:rPr>
        <w:t>𝑘</w:t>
      </w:r>
    </w:p>
    <w:p>
      <w:pPr>
        <w:spacing w:line="240" w:lineRule="auto" w:before="53"/>
        <w:rPr>
          <w:i/>
          <w:sz w:val="12"/>
        </w:rPr>
      </w:pPr>
      <w:r>
        <w:rPr/>
        <w:br w:type="column"/>
      </w:r>
      <w:r>
        <w:rPr>
          <w:i/>
          <w:sz w:val="12"/>
        </w:rPr>
      </w:r>
    </w:p>
    <w:p>
      <w:pPr>
        <w:spacing w:line="140" w:lineRule="exact" w:before="1"/>
        <w:ind w:left="0" w:right="0" w:firstLine="0"/>
        <w:jc w:val="left"/>
        <w:rPr>
          <w:i/>
          <w:sz w:val="12"/>
        </w:rPr>
      </w:pPr>
      <w:r>
        <w:rPr>
          <w:rFonts w:ascii="Cambria" w:eastAsia="Cambria"/>
          <w:spacing w:val="-5"/>
          <w:w w:val="60"/>
          <w:sz w:val="12"/>
        </w:rPr>
        <w:t>1</w:t>
      </w:r>
      <w:r>
        <w:rPr>
          <w:i/>
          <w:spacing w:val="-5"/>
          <w:w w:val="60"/>
          <w:sz w:val="12"/>
        </w:rPr>
        <w:t>𝑒</w:t>
      </w:r>
    </w:p>
    <w:p>
      <w:pPr>
        <w:spacing w:before="116"/>
        <w:ind w:left="60" w:right="0" w:firstLine="0"/>
        <w:jc w:val="left"/>
        <w:rPr>
          <w:i/>
          <w:sz w:val="16"/>
        </w:rPr>
      </w:pPr>
      <w:r>
        <w:rPr/>
        <w:br w:type="column"/>
      </w:r>
      <w:r>
        <w:rPr>
          <w:sz w:val="16"/>
        </w:rPr>
        <w:t>and</w:t>
      </w:r>
      <w:r>
        <w:rPr>
          <w:spacing w:val="60"/>
          <w:w w:val="150"/>
          <w:sz w:val="16"/>
        </w:rPr>
        <w:t> </w:t>
      </w:r>
      <w:r>
        <w:rPr>
          <w:i/>
          <w:spacing w:val="-52"/>
          <w:w w:val="80"/>
          <w:sz w:val="16"/>
        </w:rPr>
        <w:t>𝑘</w:t>
      </w:r>
    </w:p>
    <w:p>
      <w:pPr>
        <w:spacing w:line="240" w:lineRule="auto" w:before="53"/>
        <w:rPr>
          <w:i/>
          <w:sz w:val="12"/>
        </w:rPr>
      </w:pPr>
      <w:r>
        <w:rPr/>
        <w:br w:type="column"/>
      </w:r>
      <w:r>
        <w:rPr>
          <w:i/>
          <w:sz w:val="12"/>
        </w:rPr>
      </w:r>
    </w:p>
    <w:p>
      <w:pPr>
        <w:spacing w:line="140" w:lineRule="exact" w:before="1"/>
        <w:ind w:left="0" w:right="0" w:firstLine="0"/>
        <w:jc w:val="left"/>
        <w:rPr>
          <w:rFonts w:ascii="Cambria" w:eastAsia="Cambria"/>
          <w:sz w:val="12"/>
        </w:rPr>
      </w:pPr>
      <w:r>
        <w:rPr>
          <w:i/>
          <w:spacing w:val="-5"/>
          <w:w w:val="80"/>
          <w:sz w:val="12"/>
        </w:rPr>
        <w:t>𝑒</w:t>
      </w:r>
      <w:r>
        <w:rPr>
          <w:rFonts w:ascii="Cambria" w:eastAsia="Cambria"/>
          <w:spacing w:val="-5"/>
          <w:w w:val="80"/>
          <w:sz w:val="12"/>
        </w:rPr>
        <w:t>0</w:t>
      </w:r>
    </w:p>
    <w:p>
      <w:pPr>
        <w:pStyle w:val="BodyText"/>
        <w:spacing w:line="200" w:lineRule="exact"/>
        <w:ind w:left="282"/>
      </w:pPr>
      <w:r>
        <w:rPr/>
        <w:br w:type="column"/>
      </w:r>
      <w:r>
        <w:rPr/>
        <w:t>a</w:t>
      </w:r>
      <w:r>
        <w:rPr>
          <w:spacing w:val="34"/>
        </w:rPr>
        <w:t> </w:t>
      </w:r>
      <w:r>
        <w:rPr/>
        <w:t>target</w:t>
      </w:r>
      <w:r>
        <w:rPr>
          <w:spacing w:val="35"/>
        </w:rPr>
        <w:t> </w:t>
      </w:r>
      <w:r>
        <w:rPr/>
        <w:t>BIS</w:t>
      </w:r>
      <w:r>
        <w:rPr>
          <w:spacing w:val="35"/>
        </w:rPr>
        <w:t> </w:t>
      </w:r>
      <w:r>
        <w:rPr/>
        <w:t>value</w:t>
      </w:r>
      <w:r>
        <w:rPr>
          <w:spacing w:val="34"/>
        </w:rPr>
        <w:t> </w:t>
      </w:r>
      <w:r>
        <w:rPr>
          <w:i/>
          <w:w w:val="90"/>
        </w:rPr>
        <w:t>𝑔</w:t>
      </w:r>
      <w:r>
        <w:rPr>
          <w:i/>
          <w:w w:val="90"/>
          <w:position w:val="-3"/>
          <w:sz w:val="12"/>
        </w:rPr>
        <w:t>𝑡</w:t>
      </w:r>
      <w:r>
        <w:rPr>
          <w:i/>
          <w:spacing w:val="56"/>
          <w:position w:val="-3"/>
          <w:sz w:val="12"/>
        </w:rPr>
        <w:t> </w:t>
      </w:r>
      <w:r>
        <w:rPr/>
        <w:t>and</w:t>
      </w:r>
      <w:r>
        <w:rPr>
          <w:spacing w:val="35"/>
        </w:rPr>
        <w:t> </w:t>
      </w:r>
      <w:r>
        <w:rPr/>
        <w:t>the</w:t>
      </w:r>
      <w:r>
        <w:rPr>
          <w:spacing w:val="35"/>
        </w:rPr>
        <w:t> </w:t>
      </w:r>
      <w:r>
        <w:rPr/>
        <w:t>current</w:t>
      </w:r>
      <w:r>
        <w:rPr>
          <w:spacing w:val="34"/>
        </w:rPr>
        <w:t> </w:t>
      </w:r>
      <w:r>
        <w:rPr/>
        <w:t>state</w:t>
      </w:r>
      <w:r>
        <w:rPr>
          <w:spacing w:val="35"/>
        </w:rPr>
        <w:t> </w:t>
      </w:r>
      <w:r>
        <w:rPr>
          <w:i/>
          <w:w w:val="90"/>
        </w:rPr>
        <w:t>𝑠</w:t>
      </w:r>
      <w:r>
        <w:rPr>
          <w:i/>
          <w:w w:val="90"/>
          <w:position w:val="-3"/>
          <w:sz w:val="12"/>
        </w:rPr>
        <w:t>𝑡</w:t>
      </w:r>
      <w:r>
        <w:rPr>
          <w:w w:val="90"/>
        </w:rPr>
        <w:t>,</w:t>
      </w:r>
      <w:r>
        <w:rPr>
          <w:spacing w:val="35"/>
        </w:rPr>
        <w:t> </w:t>
      </w:r>
      <w:r>
        <w:rPr/>
        <w:t>the</w:t>
      </w:r>
      <w:r>
        <w:rPr>
          <w:spacing w:val="34"/>
        </w:rPr>
        <w:t> </w:t>
      </w:r>
      <w:r>
        <w:rPr/>
        <w:t>policy</w:t>
      </w:r>
      <w:r>
        <w:rPr>
          <w:spacing w:val="35"/>
        </w:rPr>
        <w:t> </w:t>
      </w:r>
      <w:r>
        <w:rPr>
          <w:spacing w:val="-2"/>
        </w:rPr>
        <w:t>distribution</w:t>
      </w:r>
    </w:p>
    <w:p>
      <w:pPr>
        <w:spacing w:line="132" w:lineRule="exact" w:before="0"/>
        <w:ind w:left="282" w:right="0" w:firstLine="0"/>
        <w:jc w:val="left"/>
        <w:rPr>
          <w:sz w:val="16"/>
        </w:rPr>
      </w:pPr>
      <w:r>
        <w:rPr>
          <w:sz w:val="16"/>
        </w:rPr>
        <w:t>over</w:t>
      </w:r>
      <w:r>
        <w:rPr>
          <w:spacing w:val="2"/>
          <w:sz w:val="16"/>
        </w:rPr>
        <w:t> </w:t>
      </w:r>
      <w:r>
        <w:rPr>
          <w:sz w:val="16"/>
        </w:rPr>
        <w:t>an</w:t>
      </w:r>
      <w:r>
        <w:rPr>
          <w:spacing w:val="2"/>
          <w:sz w:val="16"/>
        </w:rPr>
        <w:t> </w:t>
      </w:r>
      <w:r>
        <w:rPr>
          <w:sz w:val="16"/>
        </w:rPr>
        <w:t>action</w:t>
      </w:r>
      <w:r>
        <w:rPr>
          <w:spacing w:val="8"/>
          <w:sz w:val="16"/>
        </w:rPr>
        <w:t> </w:t>
      </w:r>
      <w:r>
        <w:rPr>
          <w:sz w:val="16"/>
        </w:rPr>
        <w:t>is</w:t>
      </w:r>
      <w:r>
        <w:rPr>
          <w:spacing w:val="9"/>
          <w:sz w:val="16"/>
        </w:rPr>
        <w:t> </w:t>
      </w:r>
      <w:r>
        <w:rPr>
          <w:sz w:val="16"/>
        </w:rPr>
        <w:t>defined</w:t>
      </w:r>
      <w:r>
        <w:rPr>
          <w:spacing w:val="10"/>
          <w:sz w:val="16"/>
        </w:rPr>
        <w:t> </w:t>
      </w:r>
      <w:r>
        <w:rPr>
          <w:sz w:val="16"/>
        </w:rPr>
        <w:t>as</w:t>
      </w:r>
      <w:r>
        <w:rPr>
          <w:spacing w:val="9"/>
          <w:sz w:val="16"/>
        </w:rPr>
        <w:t> </w:t>
      </w:r>
      <w:r>
        <w:rPr>
          <w:i/>
          <w:sz w:val="16"/>
        </w:rPr>
        <w:t>𝜋</w:t>
      </w:r>
      <w:r>
        <w:rPr>
          <w:i/>
          <w:position w:val="-3"/>
          <w:sz w:val="12"/>
        </w:rPr>
        <w:t>𝜃</w:t>
      </w:r>
      <w:r>
        <w:rPr>
          <w:i/>
          <w:spacing w:val="-16"/>
          <w:position w:val="-3"/>
          <w:sz w:val="12"/>
        </w:rPr>
        <w:t> </w:t>
      </w:r>
      <w:r>
        <w:rPr>
          <w:rFonts w:ascii="Cambria" w:hAnsi="Cambria" w:eastAsia="Cambria"/>
          <w:sz w:val="16"/>
        </w:rPr>
        <w:t>(</w:t>
      </w:r>
      <w:r>
        <w:rPr>
          <w:i/>
          <w:sz w:val="16"/>
        </w:rPr>
        <w:t>𝑎</w:t>
      </w:r>
      <w:r>
        <w:rPr>
          <w:i/>
          <w:spacing w:val="15"/>
          <w:sz w:val="16"/>
        </w:rPr>
        <w:t> </w:t>
      </w:r>
      <w:r>
        <w:rPr>
          <w:rFonts w:ascii="Cambria" w:hAnsi="Cambria" w:eastAsia="Cambria"/>
          <w:sz w:val="16"/>
        </w:rPr>
        <w:t>∣</w:t>
      </w:r>
      <w:r>
        <w:rPr>
          <w:rFonts w:ascii="Cambria" w:hAnsi="Cambria" w:eastAsia="Cambria"/>
          <w:spacing w:val="18"/>
          <w:sz w:val="16"/>
        </w:rPr>
        <w:t> </w:t>
      </w:r>
      <w:r>
        <w:rPr>
          <w:i/>
          <w:sz w:val="16"/>
        </w:rPr>
        <w:t>𝑠</w:t>
      </w:r>
      <w:r>
        <w:rPr>
          <w:i/>
          <w:position w:val="-3"/>
          <w:sz w:val="12"/>
        </w:rPr>
        <w:t>𝑡</w:t>
      </w:r>
      <w:r>
        <w:rPr>
          <w:i/>
          <w:sz w:val="16"/>
        </w:rPr>
        <w:t>,</w:t>
      </w:r>
      <w:r>
        <w:rPr>
          <w:i/>
          <w:spacing w:val="-14"/>
          <w:sz w:val="16"/>
        </w:rPr>
        <w:t> </w:t>
      </w:r>
      <w:r>
        <w:rPr>
          <w:i/>
          <w:sz w:val="16"/>
        </w:rPr>
        <w:t>𝑔</w:t>
      </w:r>
      <w:r>
        <w:rPr>
          <w:i/>
          <w:position w:val="-3"/>
          <w:sz w:val="12"/>
        </w:rPr>
        <w:t>𝑡</w:t>
      </w:r>
      <w:r>
        <w:rPr>
          <w:rFonts w:ascii="Cambria" w:hAnsi="Cambria" w:eastAsia="Cambria"/>
          <w:sz w:val="16"/>
        </w:rPr>
        <w:t>)</w:t>
      </w:r>
      <w:r>
        <w:rPr>
          <w:sz w:val="16"/>
        </w:rPr>
        <w:t>.</w:t>
      </w:r>
      <w:r>
        <w:rPr>
          <w:spacing w:val="10"/>
          <w:sz w:val="16"/>
        </w:rPr>
        <w:t> </w:t>
      </w:r>
      <w:r>
        <w:rPr>
          <w:sz w:val="16"/>
        </w:rPr>
        <w:t>The</w:t>
      </w:r>
      <w:r>
        <w:rPr>
          <w:spacing w:val="9"/>
          <w:sz w:val="16"/>
        </w:rPr>
        <w:t> </w:t>
      </w:r>
      <w:r>
        <w:rPr>
          <w:sz w:val="16"/>
        </w:rPr>
        <w:t>probability</w:t>
      </w:r>
      <w:r>
        <w:rPr>
          <w:spacing w:val="9"/>
          <w:sz w:val="16"/>
        </w:rPr>
        <w:t> </w:t>
      </w:r>
      <w:r>
        <w:rPr>
          <w:sz w:val="16"/>
        </w:rPr>
        <w:t>of</w:t>
      </w:r>
      <w:r>
        <w:rPr>
          <w:spacing w:val="10"/>
          <w:sz w:val="16"/>
        </w:rPr>
        <w:t> </w:t>
      </w:r>
      <w:r>
        <w:rPr>
          <w:sz w:val="16"/>
        </w:rPr>
        <w:t>a</w:t>
      </w:r>
      <w:r>
        <w:rPr>
          <w:spacing w:val="9"/>
          <w:sz w:val="16"/>
        </w:rPr>
        <w:t> </w:t>
      </w:r>
      <w:r>
        <w:rPr>
          <w:i/>
          <w:sz w:val="16"/>
        </w:rPr>
        <w:t>𝑇</w:t>
      </w:r>
      <w:r>
        <w:rPr>
          <w:i/>
          <w:spacing w:val="-15"/>
          <w:sz w:val="16"/>
        </w:rPr>
        <w:t> </w:t>
      </w:r>
      <w:r>
        <w:rPr>
          <w:sz w:val="16"/>
        </w:rPr>
        <w:t>-</w:t>
      </w:r>
      <w:r>
        <w:rPr>
          <w:spacing w:val="-17"/>
          <w:sz w:val="16"/>
        </w:rPr>
        <w:t>step</w:t>
      </w:r>
    </w:p>
    <w:p>
      <w:pPr>
        <w:spacing w:after="0" w:line="132" w:lineRule="exact"/>
        <w:jc w:val="left"/>
        <w:rPr>
          <w:sz w:val="16"/>
        </w:rPr>
        <w:sectPr>
          <w:type w:val="continuous"/>
          <w:pgSz w:w="11910" w:h="15880"/>
          <w:pgMar w:header="655" w:footer="544" w:top="620" w:bottom="280" w:left="708" w:right="708"/>
          <w:cols w:num="6" w:equalWidth="0">
            <w:col w:w="897" w:space="40"/>
            <w:col w:w="3355"/>
            <w:col w:w="113" w:space="39"/>
            <w:col w:w="499" w:space="0"/>
            <w:col w:w="153" w:space="46"/>
            <w:col w:w="5353"/>
          </w:cols>
        </w:sectPr>
      </w:pPr>
    </w:p>
    <w:p>
      <w:pPr>
        <w:pStyle w:val="BodyText"/>
        <w:spacing w:line="268" w:lineRule="auto"/>
        <w:ind w:left="43"/>
      </w:pPr>
      <w:r>
        <w:rPr>
          <w:w w:val="110"/>
        </w:rPr>
        <w:t>denote the transfer rate of the drug from the primary component to the effect-site</w:t>
      </w:r>
      <w:r>
        <w:rPr>
          <w:spacing w:val="18"/>
          <w:w w:val="110"/>
        </w:rPr>
        <w:t> </w:t>
      </w:r>
      <w:r>
        <w:rPr>
          <w:w w:val="110"/>
        </w:rPr>
        <w:t>component</w:t>
      </w:r>
      <w:r>
        <w:rPr>
          <w:spacing w:val="19"/>
          <w:w w:val="110"/>
        </w:rPr>
        <w:t> </w:t>
      </w:r>
      <w:r>
        <w:rPr>
          <w:w w:val="110"/>
        </w:rPr>
        <w:t>and</w:t>
      </w:r>
      <w:r>
        <w:rPr>
          <w:spacing w:val="19"/>
          <w:w w:val="110"/>
        </w:rPr>
        <w:t> </w:t>
      </w:r>
      <w:r>
        <w:rPr>
          <w:w w:val="110"/>
        </w:rPr>
        <w:t>the</w:t>
      </w:r>
      <w:r>
        <w:rPr>
          <w:spacing w:val="19"/>
          <w:w w:val="110"/>
        </w:rPr>
        <w:t> </w:t>
      </w:r>
      <w:r>
        <w:rPr>
          <w:w w:val="110"/>
        </w:rPr>
        <w:t>transfer</w:t>
      </w:r>
      <w:r>
        <w:rPr>
          <w:spacing w:val="19"/>
          <w:w w:val="110"/>
        </w:rPr>
        <w:t> </w:t>
      </w:r>
      <w:r>
        <w:rPr>
          <w:w w:val="110"/>
        </w:rPr>
        <w:t>rate</w:t>
      </w:r>
      <w:r>
        <w:rPr>
          <w:spacing w:val="19"/>
          <w:w w:val="110"/>
        </w:rPr>
        <w:t> </w:t>
      </w:r>
      <w:r>
        <w:rPr>
          <w:w w:val="110"/>
        </w:rPr>
        <w:t>of</w:t>
      </w:r>
      <w:r>
        <w:rPr>
          <w:spacing w:val="19"/>
          <w:w w:val="110"/>
        </w:rPr>
        <w:t> </w:t>
      </w:r>
      <w:r>
        <w:rPr>
          <w:w w:val="110"/>
        </w:rPr>
        <w:t>drug</w:t>
      </w:r>
      <w:r>
        <w:rPr>
          <w:spacing w:val="19"/>
          <w:w w:val="110"/>
        </w:rPr>
        <w:t> </w:t>
      </w:r>
      <w:r>
        <w:rPr>
          <w:w w:val="110"/>
        </w:rPr>
        <w:t>removal</w:t>
      </w:r>
      <w:r>
        <w:rPr>
          <w:spacing w:val="19"/>
          <w:w w:val="110"/>
        </w:rPr>
        <w:t> </w:t>
      </w:r>
      <w:r>
        <w:rPr>
          <w:w w:val="110"/>
        </w:rPr>
        <w:t>from</w:t>
      </w:r>
      <w:r>
        <w:rPr>
          <w:spacing w:val="19"/>
          <w:w w:val="110"/>
        </w:rPr>
        <w:t> </w:t>
      </w:r>
      <w:r>
        <w:rPr>
          <w:spacing w:val="-5"/>
          <w:w w:val="110"/>
        </w:rPr>
        <w:t>the</w:t>
      </w:r>
    </w:p>
    <w:p>
      <w:pPr>
        <w:pStyle w:val="BodyText"/>
        <w:spacing w:before="71"/>
        <w:ind w:left="43"/>
      </w:pPr>
      <w:r>
        <w:rPr/>
        <w:br w:type="column"/>
      </w:r>
      <w:r>
        <w:rPr>
          <w:w w:val="110"/>
        </w:rPr>
        <w:t>trajectory</w:t>
      </w:r>
      <w:r>
        <w:rPr>
          <w:spacing w:val="7"/>
          <w:w w:val="110"/>
        </w:rPr>
        <w:t> </w:t>
      </w:r>
      <w:r>
        <w:rPr>
          <w:w w:val="110"/>
        </w:rPr>
        <w:t>is</w:t>
      </w:r>
      <w:r>
        <w:rPr>
          <w:spacing w:val="7"/>
          <w:w w:val="110"/>
        </w:rPr>
        <w:t> </w:t>
      </w:r>
      <w:r>
        <w:rPr>
          <w:w w:val="110"/>
        </w:rPr>
        <w:t>defined</w:t>
      </w:r>
      <w:r>
        <w:rPr>
          <w:spacing w:val="7"/>
          <w:w w:val="110"/>
        </w:rPr>
        <w:t> </w:t>
      </w:r>
      <w:r>
        <w:rPr>
          <w:w w:val="110"/>
        </w:rPr>
        <w:t>as</w:t>
      </w:r>
      <w:r>
        <w:rPr>
          <w:spacing w:val="7"/>
          <w:w w:val="110"/>
        </w:rPr>
        <w:t> </w:t>
      </w:r>
      <w:r>
        <w:rPr>
          <w:spacing w:val="-2"/>
          <w:w w:val="110"/>
        </w:rPr>
        <w:t>follows:</w:t>
      </w:r>
    </w:p>
    <w:p>
      <w:pPr>
        <w:pStyle w:val="BodyText"/>
        <w:spacing w:after="0"/>
        <w:sectPr>
          <w:type w:val="continuous"/>
          <w:pgSz w:w="11910" w:h="15880"/>
          <w:pgMar w:header="655" w:footer="544" w:top="620" w:bottom="280" w:left="708" w:right="708"/>
          <w:cols w:num="2" w:equalWidth="0">
            <w:col w:w="5066" w:space="314"/>
            <w:col w:w="5114"/>
          </w:cols>
        </w:sectPr>
      </w:pPr>
    </w:p>
    <w:p>
      <w:pPr>
        <w:pStyle w:val="BodyText"/>
        <w:spacing w:line="178" w:lineRule="exact"/>
        <w:ind w:left="43"/>
        <w:rPr>
          <w:i/>
          <w:position w:val="-3"/>
          <w:sz w:val="12"/>
        </w:rPr>
      </w:pPr>
      <w:r>
        <w:rPr>
          <w:w w:val="105"/>
        </w:rPr>
        <w:t>effect-site</w:t>
      </w:r>
      <w:r>
        <w:rPr>
          <w:spacing w:val="40"/>
          <w:w w:val="105"/>
        </w:rPr>
        <w:t> </w:t>
      </w:r>
      <w:r>
        <w:rPr>
          <w:w w:val="105"/>
        </w:rPr>
        <w:t>component,</w:t>
      </w:r>
      <w:r>
        <w:rPr>
          <w:spacing w:val="41"/>
          <w:w w:val="105"/>
        </w:rPr>
        <w:t> </w:t>
      </w:r>
      <w:r>
        <w:rPr>
          <w:w w:val="105"/>
        </w:rPr>
        <w:t>respectively</w:t>
      </w:r>
      <w:r>
        <w:rPr>
          <w:spacing w:val="41"/>
          <w:w w:val="105"/>
        </w:rPr>
        <w:t> </w:t>
      </w:r>
      <w:r>
        <w:rPr>
          <w:w w:val="105"/>
        </w:rPr>
        <w:t>[</w:t>
      </w:r>
      <w:hyperlink w:history="true" w:anchor="_bookmark58">
        <w:r>
          <w:rPr>
            <w:color w:val="007FAC"/>
            <w:w w:val="105"/>
          </w:rPr>
          <w:t>31</w:t>
        </w:r>
      </w:hyperlink>
      <w:r>
        <w:rPr>
          <w:w w:val="105"/>
        </w:rPr>
        <w:t>].</w:t>
      </w:r>
      <w:r>
        <w:rPr>
          <w:spacing w:val="40"/>
          <w:w w:val="105"/>
        </w:rPr>
        <w:t> </w:t>
      </w:r>
      <w:r>
        <w:rPr>
          <w:w w:val="105"/>
        </w:rPr>
        <w:t>Finally,</w:t>
      </w:r>
      <w:r>
        <w:rPr>
          <w:spacing w:val="41"/>
          <w:w w:val="105"/>
        </w:rPr>
        <w:t> </w:t>
      </w:r>
      <w:r>
        <w:rPr>
          <w:i/>
          <w:spacing w:val="-33"/>
          <w:w w:val="85"/>
        </w:rPr>
        <w:t>𝐶</w:t>
      </w:r>
      <w:r>
        <w:rPr>
          <w:i/>
          <w:spacing w:val="-33"/>
          <w:w w:val="85"/>
          <w:position w:val="-3"/>
          <w:sz w:val="12"/>
        </w:rPr>
        <w:t>𝑒</w:t>
      </w:r>
    </w:p>
    <w:p>
      <w:pPr>
        <w:pStyle w:val="BodyText"/>
        <w:spacing w:line="175" w:lineRule="exact"/>
        <w:ind w:left="30"/>
      </w:pPr>
      <w:r>
        <w:rPr/>
        <w:br w:type="column"/>
      </w:r>
      <w:r>
        <w:rPr>
          <w:w w:val="110"/>
        </w:rPr>
        <w:t>for</w:t>
      </w:r>
      <w:r>
        <w:rPr>
          <w:spacing w:val="16"/>
          <w:w w:val="110"/>
        </w:rPr>
        <w:t> </w:t>
      </w:r>
      <w:r>
        <w:rPr>
          <w:w w:val="110"/>
        </w:rPr>
        <w:t>both</w:t>
      </w:r>
      <w:r>
        <w:rPr>
          <w:spacing w:val="16"/>
          <w:w w:val="110"/>
        </w:rPr>
        <w:t> </w:t>
      </w:r>
      <w:r>
        <w:rPr>
          <w:spacing w:val="-2"/>
          <w:w w:val="110"/>
        </w:rPr>
        <w:t>propofol</w:t>
      </w:r>
    </w:p>
    <w:p>
      <w:pPr>
        <w:spacing w:line="93" w:lineRule="exact" w:before="85"/>
        <w:ind w:left="43" w:right="0" w:firstLine="0"/>
        <w:jc w:val="left"/>
        <w:rPr>
          <w:rFonts w:ascii="Cambria" w:hAnsi="Cambria" w:eastAsia="Cambria"/>
          <w:sz w:val="16"/>
        </w:rPr>
      </w:pPr>
      <w:r>
        <w:rPr/>
        <w:br w:type="column"/>
      </w:r>
      <w:r>
        <w:rPr>
          <w:i/>
          <w:w w:val="75"/>
          <w:sz w:val="16"/>
        </w:rPr>
        <w:t>𝑃</w:t>
      </w:r>
      <w:r>
        <w:rPr>
          <w:i/>
          <w:spacing w:val="-7"/>
          <w:w w:val="75"/>
          <w:sz w:val="16"/>
        </w:rPr>
        <w:t> </w:t>
      </w:r>
      <w:r>
        <w:rPr>
          <w:rFonts w:ascii="Cambria" w:hAnsi="Cambria" w:eastAsia="Cambria"/>
          <w:w w:val="75"/>
          <w:sz w:val="16"/>
        </w:rPr>
        <w:t>(</w:t>
      </w:r>
      <w:r>
        <w:rPr>
          <w:i/>
          <w:w w:val="75"/>
          <w:sz w:val="16"/>
        </w:rPr>
        <w:t>𝜏</w:t>
      </w:r>
      <w:r>
        <w:rPr>
          <w:i/>
          <w:spacing w:val="2"/>
          <w:sz w:val="16"/>
        </w:rPr>
        <w:t> </w:t>
      </w:r>
      <w:r>
        <w:rPr>
          <w:rFonts w:ascii="Cambria" w:hAnsi="Cambria" w:eastAsia="Cambria"/>
          <w:w w:val="75"/>
          <w:sz w:val="16"/>
        </w:rPr>
        <w:t>∣</w:t>
      </w:r>
      <w:r>
        <w:rPr>
          <w:rFonts w:ascii="Cambria" w:hAnsi="Cambria" w:eastAsia="Cambria"/>
          <w:spacing w:val="2"/>
          <w:sz w:val="16"/>
        </w:rPr>
        <w:t> </w:t>
      </w:r>
      <w:r>
        <w:rPr>
          <w:i/>
          <w:w w:val="75"/>
          <w:sz w:val="16"/>
        </w:rPr>
        <w:t>𝜋</w:t>
      </w:r>
      <w:r>
        <w:rPr>
          <w:i/>
          <w:spacing w:val="21"/>
          <w:sz w:val="16"/>
        </w:rPr>
        <w:t> </w:t>
      </w:r>
      <w:r>
        <w:rPr>
          <w:rFonts w:ascii="Cambria" w:hAnsi="Cambria" w:eastAsia="Cambria"/>
          <w:w w:val="75"/>
          <w:sz w:val="16"/>
        </w:rPr>
        <w:t>)</w:t>
      </w:r>
      <w:r>
        <w:rPr>
          <w:rFonts w:ascii="Cambria" w:hAnsi="Cambria" w:eastAsia="Cambria"/>
          <w:spacing w:val="2"/>
          <w:sz w:val="16"/>
        </w:rPr>
        <w:t> </w:t>
      </w:r>
      <w:r>
        <w:rPr>
          <w:rFonts w:ascii="Lucida Sans Unicode" w:hAnsi="Lucida Sans Unicode" w:eastAsia="Lucida Sans Unicode"/>
          <w:w w:val="75"/>
          <w:sz w:val="16"/>
        </w:rPr>
        <w:t>≜</w:t>
      </w:r>
      <w:r>
        <w:rPr>
          <w:rFonts w:ascii="Lucida Sans Unicode" w:hAnsi="Lucida Sans Unicode" w:eastAsia="Lucida Sans Unicode"/>
          <w:spacing w:val="-13"/>
          <w:sz w:val="16"/>
        </w:rPr>
        <w:t> </w:t>
      </w:r>
      <w:r>
        <w:rPr>
          <w:i/>
          <w:w w:val="75"/>
          <w:sz w:val="16"/>
        </w:rPr>
        <w:t>𝜌</w:t>
      </w:r>
      <w:r>
        <w:rPr>
          <w:rFonts w:ascii="Cambria" w:hAnsi="Cambria" w:eastAsia="Cambria"/>
          <w:w w:val="75"/>
          <w:sz w:val="16"/>
        </w:rPr>
        <w:t>(</w:t>
      </w:r>
      <w:r>
        <w:rPr>
          <w:i/>
          <w:w w:val="75"/>
          <w:sz w:val="16"/>
        </w:rPr>
        <w:t>𝑠</w:t>
      </w:r>
      <w:r>
        <w:rPr>
          <w:i/>
          <w:spacing w:val="-30"/>
          <w:w w:val="75"/>
          <w:sz w:val="16"/>
        </w:rPr>
        <w:t> </w:t>
      </w:r>
      <w:r>
        <w:rPr>
          <w:rFonts w:ascii="Cambria" w:hAnsi="Cambria" w:eastAsia="Cambria"/>
          <w:spacing w:val="-40"/>
          <w:w w:val="75"/>
          <w:sz w:val="16"/>
        </w:rPr>
        <w:t>)</w:t>
      </w:r>
    </w:p>
    <w:p>
      <w:pPr>
        <w:spacing w:line="88" w:lineRule="auto" w:before="0"/>
        <w:ind w:left="0" w:right="0" w:firstLine="0"/>
        <w:jc w:val="left"/>
        <w:rPr>
          <w:rFonts w:ascii="Cambria" w:hAnsi="Cambria" w:eastAsia="Cambria"/>
          <w:sz w:val="12"/>
        </w:rPr>
      </w:pPr>
      <w:r>
        <w:rPr/>
        <w:br w:type="column"/>
      </w:r>
      <w:r>
        <w:rPr>
          <w:i/>
          <w:spacing w:val="-57"/>
          <w:w w:val="58"/>
          <w:sz w:val="12"/>
        </w:rPr>
        <w:t>𝑇</w:t>
      </w:r>
      <w:r>
        <w:rPr>
          <w:rFonts w:ascii="Cambria" w:hAnsi="Cambria" w:eastAsia="Cambria"/>
          <w:spacing w:val="-133"/>
          <w:w w:val="154"/>
          <w:position w:val="-5"/>
          <w:sz w:val="16"/>
        </w:rPr>
        <w:t>∏</w:t>
      </w:r>
      <w:r>
        <w:rPr>
          <w:rFonts w:ascii="Cambria" w:hAnsi="Cambria" w:eastAsia="Cambria"/>
          <w:spacing w:val="4"/>
          <w:w w:val="111"/>
          <w:sz w:val="12"/>
        </w:rPr>
        <w:t>−</w:t>
      </w:r>
      <w:r>
        <w:rPr>
          <w:rFonts w:ascii="Cambria" w:hAnsi="Cambria" w:eastAsia="Cambria"/>
          <w:spacing w:val="4"/>
          <w:w w:val="77"/>
          <w:sz w:val="12"/>
        </w:rPr>
        <w:t>1</w:t>
      </w:r>
    </w:p>
    <w:p>
      <w:pPr>
        <w:spacing w:line="70" w:lineRule="exact" w:before="109"/>
        <w:ind w:left="0" w:right="0" w:firstLine="0"/>
        <w:jc w:val="left"/>
        <w:rPr>
          <w:i/>
          <w:sz w:val="16"/>
        </w:rPr>
      </w:pPr>
      <w:r>
        <w:rPr/>
        <w:br w:type="column"/>
      </w:r>
      <w:r>
        <w:rPr>
          <w:i/>
          <w:w w:val="75"/>
          <w:sz w:val="16"/>
        </w:rPr>
        <w:t>𝑃</w:t>
      </w:r>
      <w:r>
        <w:rPr>
          <w:i/>
          <w:spacing w:val="-6"/>
          <w:w w:val="75"/>
          <w:sz w:val="16"/>
        </w:rPr>
        <w:t> </w:t>
      </w:r>
      <w:r>
        <w:rPr>
          <w:rFonts w:ascii="Cambria" w:eastAsia="Cambria"/>
          <w:spacing w:val="-35"/>
          <w:w w:val="70"/>
          <w:sz w:val="16"/>
        </w:rPr>
        <w:t>(</w:t>
      </w:r>
      <w:r>
        <w:rPr>
          <w:i/>
          <w:spacing w:val="-35"/>
          <w:w w:val="70"/>
          <w:sz w:val="16"/>
        </w:rPr>
        <w:t>𝑠</w:t>
      </w:r>
    </w:p>
    <w:p>
      <w:pPr>
        <w:tabs>
          <w:tab w:pos="2888" w:val="left" w:leader="none"/>
        </w:tabs>
        <w:spacing w:line="70" w:lineRule="exact" w:before="109"/>
        <w:ind w:left="43" w:right="0" w:firstLine="0"/>
        <w:jc w:val="left"/>
        <w:rPr>
          <w:sz w:val="16"/>
        </w:rPr>
      </w:pPr>
      <w:r>
        <w:rPr/>
        <w:br w:type="column"/>
      </w:r>
      <w:r>
        <w:rPr>
          <w:rFonts w:ascii="Cambria" w:hAnsi="Cambria" w:eastAsia="Cambria"/>
          <w:w w:val="80"/>
          <w:sz w:val="16"/>
        </w:rPr>
        <w:t>∣</w:t>
      </w:r>
      <w:r>
        <w:rPr>
          <w:rFonts w:ascii="Cambria" w:hAnsi="Cambria" w:eastAsia="Cambria"/>
          <w:spacing w:val="-7"/>
          <w:sz w:val="16"/>
        </w:rPr>
        <w:t> </w:t>
      </w:r>
      <w:r>
        <w:rPr>
          <w:i/>
          <w:w w:val="80"/>
          <w:sz w:val="16"/>
        </w:rPr>
        <w:t>𝑠</w:t>
      </w:r>
      <w:r>
        <w:rPr>
          <w:i/>
          <w:spacing w:val="-1"/>
          <w:w w:val="80"/>
          <w:sz w:val="16"/>
        </w:rPr>
        <w:t> </w:t>
      </w:r>
      <w:r>
        <w:rPr>
          <w:i/>
          <w:w w:val="80"/>
          <w:sz w:val="16"/>
        </w:rPr>
        <w:t>,</w:t>
      </w:r>
      <w:r>
        <w:rPr>
          <w:i/>
          <w:spacing w:val="-6"/>
          <w:w w:val="80"/>
          <w:sz w:val="16"/>
        </w:rPr>
        <w:t> </w:t>
      </w:r>
      <w:r>
        <w:rPr>
          <w:i/>
          <w:w w:val="80"/>
          <w:sz w:val="16"/>
        </w:rPr>
        <w:t>𝑎</w:t>
      </w:r>
      <w:r>
        <w:rPr>
          <w:i/>
          <w:spacing w:val="-2"/>
          <w:w w:val="80"/>
          <w:sz w:val="16"/>
        </w:rPr>
        <w:t> </w:t>
      </w:r>
      <w:r>
        <w:rPr>
          <w:rFonts w:ascii="Cambria" w:hAnsi="Cambria" w:eastAsia="Cambria"/>
          <w:w w:val="80"/>
          <w:sz w:val="16"/>
        </w:rPr>
        <w:t>)</w:t>
      </w:r>
      <w:r>
        <w:rPr>
          <w:i/>
          <w:w w:val="80"/>
          <w:sz w:val="16"/>
        </w:rPr>
        <w:t>𝜋</w:t>
      </w:r>
      <w:r>
        <w:rPr>
          <w:i/>
          <w:spacing w:val="7"/>
          <w:sz w:val="16"/>
        </w:rPr>
        <w:t> </w:t>
      </w:r>
      <w:r>
        <w:rPr>
          <w:rFonts w:ascii="Cambria" w:hAnsi="Cambria" w:eastAsia="Cambria"/>
          <w:w w:val="80"/>
          <w:sz w:val="16"/>
        </w:rPr>
        <w:t>(</w:t>
      </w:r>
      <w:r>
        <w:rPr>
          <w:i/>
          <w:w w:val="80"/>
          <w:sz w:val="16"/>
        </w:rPr>
        <w:t>𝑎</w:t>
      </w:r>
      <w:r>
        <w:rPr>
          <w:i/>
          <w:spacing w:val="26"/>
          <w:sz w:val="16"/>
        </w:rPr>
        <w:t> </w:t>
      </w:r>
      <w:r>
        <w:rPr>
          <w:rFonts w:ascii="Cambria" w:hAnsi="Cambria" w:eastAsia="Cambria"/>
          <w:w w:val="80"/>
          <w:sz w:val="16"/>
        </w:rPr>
        <w:t>∣</w:t>
      </w:r>
      <w:r>
        <w:rPr>
          <w:rFonts w:ascii="Cambria" w:hAnsi="Cambria" w:eastAsia="Cambria"/>
          <w:spacing w:val="-4"/>
          <w:sz w:val="16"/>
        </w:rPr>
        <w:t> </w:t>
      </w:r>
      <w:r>
        <w:rPr>
          <w:i/>
          <w:w w:val="80"/>
          <w:sz w:val="16"/>
        </w:rPr>
        <w:t>𝑠</w:t>
      </w:r>
      <w:r>
        <w:rPr>
          <w:i/>
          <w:spacing w:val="-6"/>
          <w:sz w:val="16"/>
        </w:rPr>
        <w:t> </w:t>
      </w:r>
      <w:r>
        <w:rPr>
          <w:i/>
          <w:w w:val="80"/>
          <w:sz w:val="16"/>
        </w:rPr>
        <w:t>,</w:t>
      </w:r>
      <w:r>
        <w:rPr>
          <w:i/>
          <w:spacing w:val="-6"/>
          <w:w w:val="80"/>
          <w:sz w:val="16"/>
        </w:rPr>
        <w:t> </w:t>
      </w:r>
      <w:r>
        <w:rPr>
          <w:i/>
          <w:w w:val="80"/>
          <w:sz w:val="16"/>
        </w:rPr>
        <w:t>𝑔</w:t>
      </w:r>
      <w:r>
        <w:rPr>
          <w:i/>
          <w:spacing w:val="-6"/>
          <w:sz w:val="16"/>
        </w:rPr>
        <w:t> </w:t>
      </w:r>
      <w:r>
        <w:rPr>
          <w:rFonts w:ascii="Cambria" w:hAnsi="Cambria" w:eastAsia="Cambria"/>
          <w:spacing w:val="-5"/>
          <w:w w:val="80"/>
          <w:sz w:val="16"/>
        </w:rPr>
        <w:t>)</w:t>
      </w:r>
      <w:r>
        <w:rPr>
          <w:i/>
          <w:spacing w:val="-5"/>
          <w:w w:val="80"/>
          <w:sz w:val="16"/>
        </w:rPr>
        <w:t>.</w:t>
      </w:r>
      <w:r>
        <w:rPr>
          <w:i/>
          <w:sz w:val="16"/>
        </w:rPr>
        <w:tab/>
      </w:r>
      <w:r>
        <w:rPr>
          <w:spacing w:val="-4"/>
          <w:sz w:val="16"/>
        </w:rPr>
        <w:t>(33)</w:t>
      </w:r>
    </w:p>
    <w:p>
      <w:pPr>
        <w:spacing w:after="0" w:line="70" w:lineRule="exact"/>
        <w:jc w:val="left"/>
        <w:rPr>
          <w:sz w:val="16"/>
        </w:rPr>
        <w:sectPr>
          <w:type w:val="continuous"/>
          <w:pgSz w:w="11910" w:h="15880"/>
          <w:pgMar w:header="655" w:footer="544" w:top="620" w:bottom="280" w:left="708" w:right="708"/>
          <w:cols w:num="6" w:equalWidth="0">
            <w:col w:w="3752" w:space="40"/>
            <w:col w:w="1274" w:space="314"/>
            <w:col w:w="1167" w:space="26"/>
            <w:col w:w="227" w:space="26"/>
            <w:col w:w="242" w:space="190"/>
            <w:col w:w="3236"/>
          </w:cols>
        </w:sectPr>
      </w:pPr>
    </w:p>
    <w:p>
      <w:pPr>
        <w:pStyle w:val="BodyText"/>
        <w:spacing w:before="18"/>
        <w:ind w:left="43"/>
      </w:pPr>
      <w:r>
        <w:rPr>
          <w:w w:val="110"/>
        </w:rPr>
        <w:t>and</w:t>
      </w:r>
      <w:r>
        <w:rPr>
          <w:spacing w:val="11"/>
          <w:w w:val="110"/>
        </w:rPr>
        <w:t> </w:t>
      </w:r>
      <w:r>
        <w:rPr>
          <w:w w:val="110"/>
        </w:rPr>
        <w:t>remifentanil</w:t>
      </w:r>
      <w:r>
        <w:rPr>
          <w:spacing w:val="12"/>
          <w:w w:val="110"/>
        </w:rPr>
        <w:t> </w:t>
      </w:r>
      <w:r>
        <w:rPr>
          <w:w w:val="110"/>
        </w:rPr>
        <w:t>can</w:t>
      </w:r>
      <w:r>
        <w:rPr>
          <w:spacing w:val="11"/>
          <w:w w:val="110"/>
        </w:rPr>
        <w:t> </w:t>
      </w:r>
      <w:r>
        <w:rPr>
          <w:w w:val="110"/>
        </w:rPr>
        <w:t>be</w:t>
      </w:r>
      <w:r>
        <w:rPr>
          <w:spacing w:val="12"/>
          <w:w w:val="110"/>
        </w:rPr>
        <w:t> </w:t>
      </w:r>
      <w:r>
        <w:rPr>
          <w:w w:val="110"/>
        </w:rPr>
        <w:t>obtained</w:t>
      </w:r>
      <w:r>
        <w:rPr>
          <w:spacing w:val="11"/>
          <w:w w:val="110"/>
        </w:rPr>
        <w:t> </w:t>
      </w:r>
      <w:r>
        <w:rPr>
          <w:w w:val="110"/>
        </w:rPr>
        <w:t>as</w:t>
      </w:r>
      <w:r>
        <w:rPr>
          <w:spacing w:val="12"/>
          <w:w w:val="110"/>
        </w:rPr>
        <w:t> </w:t>
      </w:r>
      <w:r>
        <w:rPr>
          <w:spacing w:val="-4"/>
          <w:w w:val="110"/>
        </w:rPr>
        <w:t>follows:</w:t>
      </w:r>
    </w:p>
    <w:p>
      <w:pPr>
        <w:tabs>
          <w:tab w:pos="570" w:val="left" w:leader="none"/>
        </w:tabs>
        <w:spacing w:before="8"/>
        <w:ind w:left="43" w:right="0" w:firstLine="0"/>
        <w:jc w:val="left"/>
        <w:rPr>
          <w:rFonts w:ascii="Cambria" w:eastAsia="Cambria"/>
          <w:sz w:val="12"/>
        </w:rPr>
      </w:pPr>
      <w:r>
        <w:rPr/>
        <w:br w:type="column"/>
      </w:r>
      <w:r>
        <w:rPr>
          <w:i/>
          <w:spacing w:val="-10"/>
          <w:w w:val="85"/>
          <w:sz w:val="12"/>
        </w:rPr>
        <w:t>𝜃</w:t>
      </w:r>
      <w:r>
        <w:rPr>
          <w:i/>
          <w:sz w:val="12"/>
        </w:rPr>
        <w:tab/>
      </w:r>
      <w:r>
        <w:rPr>
          <w:rFonts w:ascii="Cambria" w:eastAsia="Cambria"/>
          <w:spacing w:val="-12"/>
          <w:w w:val="85"/>
          <w:sz w:val="12"/>
        </w:rPr>
        <w:t>0</w:t>
      </w:r>
    </w:p>
    <w:p>
      <w:pPr>
        <w:spacing w:line="240" w:lineRule="auto" w:before="10"/>
        <w:rPr>
          <w:rFonts w:ascii="Cambria"/>
          <w:sz w:val="12"/>
        </w:rPr>
      </w:pPr>
      <w:r>
        <w:rPr/>
        <w:br w:type="column"/>
      </w:r>
      <w:r>
        <w:rPr>
          <w:rFonts w:ascii="Cambria"/>
          <w:sz w:val="12"/>
        </w:rPr>
      </w:r>
    </w:p>
    <w:p>
      <w:pPr>
        <w:spacing w:before="0"/>
        <w:ind w:left="43" w:right="0" w:firstLine="0"/>
        <w:jc w:val="left"/>
        <w:rPr>
          <w:rFonts w:ascii="Cambria" w:eastAsia="Cambria"/>
          <w:sz w:val="12"/>
        </w:rPr>
      </w:pPr>
      <w:r>
        <w:rPr>
          <w:i/>
          <w:spacing w:val="-5"/>
          <w:w w:val="70"/>
          <w:sz w:val="12"/>
        </w:rPr>
        <w:t>𝑡</w:t>
      </w:r>
      <w:r>
        <w:rPr>
          <w:rFonts w:ascii="Cambria" w:eastAsia="Cambria"/>
          <w:spacing w:val="-5"/>
          <w:w w:val="70"/>
          <w:sz w:val="12"/>
        </w:rPr>
        <w:t>=0</w:t>
      </w:r>
    </w:p>
    <w:p>
      <w:pPr>
        <w:spacing w:before="8"/>
        <w:ind w:left="43" w:right="0" w:firstLine="0"/>
        <w:jc w:val="left"/>
        <w:rPr>
          <w:rFonts w:ascii="Cambria" w:eastAsia="Cambria"/>
          <w:sz w:val="12"/>
        </w:rPr>
      </w:pPr>
      <w:r>
        <w:rPr/>
        <w:br w:type="column"/>
      </w:r>
      <w:r>
        <w:rPr>
          <w:i/>
          <w:spacing w:val="-5"/>
          <w:w w:val="70"/>
          <w:sz w:val="12"/>
        </w:rPr>
        <w:t>𝑡</w:t>
      </w:r>
      <w:r>
        <w:rPr>
          <w:rFonts w:ascii="Cambria" w:eastAsia="Cambria"/>
          <w:spacing w:val="-5"/>
          <w:w w:val="70"/>
          <w:sz w:val="12"/>
        </w:rPr>
        <w:t>+1</w:t>
      </w:r>
    </w:p>
    <w:p>
      <w:pPr>
        <w:tabs>
          <w:tab w:pos="881" w:val="left" w:leader="none"/>
        </w:tabs>
        <w:spacing w:before="10"/>
        <w:ind w:left="43" w:right="0" w:firstLine="0"/>
        <w:jc w:val="left"/>
        <w:rPr>
          <w:i/>
          <w:sz w:val="12"/>
        </w:rPr>
      </w:pPr>
      <w:r>
        <w:rPr/>
        <w:br w:type="column"/>
      </w:r>
      <w:r>
        <w:rPr>
          <w:i/>
          <w:w w:val="55"/>
          <w:sz w:val="12"/>
        </w:rPr>
        <w:t>𝑡</w:t>
      </w:r>
      <w:r>
        <w:rPr>
          <w:i/>
          <w:spacing w:val="43"/>
          <w:sz w:val="12"/>
        </w:rPr>
        <w:t>  </w:t>
      </w:r>
      <w:r>
        <w:rPr>
          <w:i/>
          <w:w w:val="55"/>
          <w:sz w:val="12"/>
        </w:rPr>
        <w:t>𝑡</w:t>
      </w:r>
      <w:r>
        <w:rPr>
          <w:i/>
          <w:spacing w:val="40"/>
          <w:sz w:val="12"/>
        </w:rPr>
        <w:t>  </w:t>
      </w:r>
      <w:r>
        <w:rPr>
          <w:i/>
          <w:w w:val="55"/>
          <w:sz w:val="12"/>
        </w:rPr>
        <w:t>𝜃</w:t>
      </w:r>
      <w:r>
        <w:rPr>
          <w:i/>
          <w:spacing w:val="39"/>
          <w:sz w:val="12"/>
        </w:rPr>
        <w:t>  </w:t>
      </w:r>
      <w:r>
        <w:rPr>
          <w:i/>
          <w:spacing w:val="-10"/>
          <w:w w:val="55"/>
          <w:sz w:val="12"/>
        </w:rPr>
        <w:t>𝑡</w:t>
      </w:r>
      <w:r>
        <w:rPr>
          <w:i/>
          <w:sz w:val="12"/>
        </w:rPr>
        <w:tab/>
      </w:r>
      <w:r>
        <w:rPr>
          <w:i/>
          <w:w w:val="55"/>
          <w:sz w:val="12"/>
        </w:rPr>
        <w:t>𝑡</w:t>
      </w:r>
      <w:r>
        <w:rPr>
          <w:i/>
          <w:spacing w:val="36"/>
          <w:sz w:val="12"/>
        </w:rPr>
        <w:t>  </w:t>
      </w:r>
      <w:r>
        <w:rPr>
          <w:i/>
          <w:spacing w:val="-10"/>
          <w:w w:val="55"/>
          <w:sz w:val="12"/>
        </w:rPr>
        <w:t>𝑡</w:t>
      </w:r>
    </w:p>
    <w:p>
      <w:pPr>
        <w:spacing w:after="0"/>
        <w:jc w:val="left"/>
        <w:rPr>
          <w:i/>
          <w:sz w:val="12"/>
        </w:rPr>
        <w:sectPr>
          <w:type w:val="continuous"/>
          <w:pgSz w:w="11910" w:h="15880"/>
          <w:pgMar w:header="655" w:footer="544" w:top="620" w:bottom="280" w:left="708" w:right="708"/>
          <w:cols w:num="5" w:equalWidth="0">
            <w:col w:w="3218" w:space="2636"/>
            <w:col w:w="631" w:space="69"/>
            <w:col w:w="223" w:space="247"/>
            <w:col w:w="223" w:space="167"/>
            <w:col w:w="3080"/>
          </w:cols>
        </w:sectPr>
      </w:pPr>
    </w:p>
    <w:p>
      <w:pPr>
        <w:tabs>
          <w:tab w:pos="4765" w:val="left" w:leader="none"/>
        </w:tabs>
        <w:spacing w:line="216" w:lineRule="exact" w:before="43"/>
        <w:ind w:left="43" w:right="0" w:firstLine="0"/>
        <w:jc w:val="left"/>
        <w:rPr>
          <w:sz w:val="16"/>
        </w:rPr>
      </w:pPr>
      <w:r>
        <w:rPr>
          <w:i/>
          <w:w w:val="75"/>
          <w:sz w:val="16"/>
        </w:rPr>
        <w:t>𝐶̂</w:t>
      </w:r>
      <w:r>
        <w:rPr>
          <w:i/>
          <w:w w:val="75"/>
          <w:position w:val="-3"/>
          <w:sz w:val="12"/>
        </w:rPr>
        <w:t>𝑒</w:t>
      </w:r>
      <w:r>
        <w:rPr>
          <w:rFonts w:ascii="Cambria" w:hAnsi="Cambria" w:eastAsia="Cambria"/>
          <w:w w:val="75"/>
          <w:sz w:val="16"/>
        </w:rPr>
        <w:t>(</w:t>
      </w:r>
      <w:r>
        <w:rPr>
          <w:i/>
          <w:w w:val="75"/>
          <w:sz w:val="16"/>
        </w:rPr>
        <w:t>𝑡</w:t>
      </w:r>
      <w:r>
        <w:rPr>
          <w:rFonts w:ascii="Cambria" w:hAnsi="Cambria" w:eastAsia="Cambria"/>
          <w:w w:val="75"/>
          <w:sz w:val="16"/>
        </w:rPr>
        <w:t>)</w:t>
      </w:r>
      <w:r>
        <w:rPr>
          <w:rFonts w:ascii="Cambria" w:hAnsi="Cambria" w:eastAsia="Cambria"/>
          <w:spacing w:val="9"/>
          <w:sz w:val="16"/>
        </w:rPr>
        <w:t> </w:t>
      </w:r>
      <w:r>
        <w:rPr>
          <w:rFonts w:ascii="Cambria" w:hAnsi="Cambria" w:eastAsia="Cambria"/>
          <w:w w:val="75"/>
          <w:sz w:val="16"/>
        </w:rPr>
        <w:t>=</w:t>
      </w:r>
      <w:r>
        <w:rPr>
          <w:rFonts w:ascii="Cambria" w:hAnsi="Cambria" w:eastAsia="Cambria"/>
          <w:spacing w:val="9"/>
          <w:sz w:val="16"/>
        </w:rPr>
        <w:t> </w:t>
      </w:r>
      <w:r>
        <w:rPr>
          <w:i/>
          <w:w w:val="75"/>
          <w:sz w:val="16"/>
        </w:rPr>
        <w:t>𝑘</w:t>
      </w:r>
      <w:r>
        <w:rPr>
          <w:i/>
          <w:w w:val="75"/>
          <w:position w:val="-3"/>
          <w:sz w:val="12"/>
        </w:rPr>
        <w:t>𝑒</w:t>
      </w:r>
      <w:r>
        <w:rPr>
          <w:rFonts w:ascii="Cambria" w:hAnsi="Cambria" w:eastAsia="Cambria"/>
          <w:w w:val="75"/>
          <w:position w:val="-3"/>
          <w:sz w:val="12"/>
        </w:rPr>
        <w:t>0</w:t>
      </w:r>
      <w:r>
        <w:rPr>
          <w:rFonts w:ascii="Cambria" w:hAnsi="Cambria" w:eastAsia="Cambria"/>
          <w:w w:val="75"/>
          <w:sz w:val="16"/>
        </w:rPr>
        <w:t>(</w:t>
      </w:r>
      <w:r>
        <w:rPr>
          <w:i/>
          <w:w w:val="75"/>
          <w:sz w:val="16"/>
        </w:rPr>
        <w:t>𝐶</w:t>
      </w:r>
      <w:r>
        <w:rPr>
          <w:i/>
          <w:w w:val="75"/>
          <w:position w:val="-3"/>
          <w:sz w:val="12"/>
        </w:rPr>
        <w:t>𝑝</w:t>
      </w:r>
      <w:r>
        <w:rPr>
          <w:rFonts w:ascii="Cambria" w:hAnsi="Cambria" w:eastAsia="Cambria"/>
          <w:w w:val="75"/>
          <w:sz w:val="16"/>
        </w:rPr>
        <w:t>(</w:t>
      </w:r>
      <w:r>
        <w:rPr>
          <w:i/>
          <w:w w:val="75"/>
          <w:sz w:val="16"/>
        </w:rPr>
        <w:t>𝑡</w:t>
      </w:r>
      <w:r>
        <w:rPr>
          <w:rFonts w:ascii="Cambria" w:hAnsi="Cambria" w:eastAsia="Cambria"/>
          <w:w w:val="75"/>
          <w:sz w:val="16"/>
        </w:rPr>
        <w:t>)</w:t>
      </w:r>
      <w:r>
        <w:rPr>
          <w:rFonts w:ascii="Cambria" w:hAnsi="Cambria" w:eastAsia="Cambria"/>
          <w:sz w:val="16"/>
        </w:rPr>
        <w:t> </w:t>
      </w:r>
      <w:r>
        <w:rPr>
          <w:rFonts w:ascii="Cambria" w:hAnsi="Cambria" w:eastAsia="Cambria"/>
          <w:w w:val="75"/>
          <w:sz w:val="16"/>
        </w:rPr>
        <w:t>−</w:t>
      </w:r>
      <w:r>
        <w:rPr>
          <w:rFonts w:ascii="Cambria" w:hAnsi="Cambria" w:eastAsia="Cambria"/>
          <w:sz w:val="16"/>
        </w:rPr>
        <w:t> </w:t>
      </w:r>
      <w:r>
        <w:rPr>
          <w:i/>
          <w:spacing w:val="-2"/>
          <w:w w:val="75"/>
          <w:sz w:val="16"/>
        </w:rPr>
        <w:t>𝐶</w:t>
      </w:r>
      <w:r>
        <w:rPr>
          <w:i/>
          <w:spacing w:val="-2"/>
          <w:w w:val="75"/>
          <w:position w:val="-3"/>
          <w:sz w:val="12"/>
        </w:rPr>
        <w:t>𝑒</w:t>
      </w:r>
      <w:r>
        <w:rPr>
          <w:rFonts w:ascii="Cambria" w:hAnsi="Cambria" w:eastAsia="Cambria"/>
          <w:spacing w:val="-2"/>
          <w:w w:val="75"/>
          <w:sz w:val="16"/>
        </w:rPr>
        <w:t>(</w:t>
      </w:r>
      <w:r>
        <w:rPr>
          <w:i/>
          <w:spacing w:val="-2"/>
          <w:w w:val="75"/>
          <w:sz w:val="16"/>
        </w:rPr>
        <w:t>𝑡</w:t>
      </w:r>
      <w:r>
        <w:rPr>
          <w:rFonts w:ascii="Cambria" w:hAnsi="Cambria" w:eastAsia="Cambria"/>
          <w:spacing w:val="-2"/>
          <w:w w:val="75"/>
          <w:sz w:val="16"/>
        </w:rPr>
        <w:t>))</w:t>
      </w:r>
      <w:r>
        <w:rPr>
          <w:i/>
          <w:spacing w:val="-2"/>
          <w:w w:val="75"/>
          <w:sz w:val="16"/>
        </w:rPr>
        <w:t>.</w:t>
      </w:r>
      <w:r>
        <w:rPr>
          <w:i/>
          <w:sz w:val="16"/>
        </w:rPr>
        <w:tab/>
      </w:r>
      <w:r>
        <w:rPr>
          <w:spacing w:val="-4"/>
          <w:sz w:val="16"/>
        </w:rPr>
        <w:t>(31)</w:t>
      </w:r>
    </w:p>
    <w:p>
      <w:pPr>
        <w:pStyle w:val="BodyText"/>
        <w:spacing w:before="67"/>
        <w:ind w:left="43"/>
      </w:pPr>
      <w:r>
        <w:rPr/>
        <w:br w:type="column"/>
      </w:r>
      <w:r>
        <w:rPr>
          <w:w w:val="110"/>
        </w:rPr>
        <w:t>This</w:t>
      </w:r>
      <w:r>
        <w:rPr>
          <w:spacing w:val="15"/>
          <w:w w:val="110"/>
        </w:rPr>
        <w:t> </w:t>
      </w:r>
      <w:r>
        <w:rPr>
          <w:w w:val="110"/>
        </w:rPr>
        <w:t>is</w:t>
      </w:r>
      <w:r>
        <w:rPr>
          <w:spacing w:val="16"/>
          <w:w w:val="110"/>
        </w:rPr>
        <w:t> </w:t>
      </w:r>
      <w:r>
        <w:rPr>
          <w:w w:val="110"/>
        </w:rPr>
        <w:t>to</w:t>
      </w:r>
      <w:r>
        <w:rPr>
          <w:spacing w:val="15"/>
          <w:w w:val="110"/>
        </w:rPr>
        <w:t> </w:t>
      </w:r>
      <w:r>
        <w:rPr>
          <w:w w:val="110"/>
        </w:rPr>
        <w:t>account</w:t>
      </w:r>
      <w:r>
        <w:rPr>
          <w:spacing w:val="16"/>
          <w:w w:val="110"/>
        </w:rPr>
        <w:t> </w:t>
      </w:r>
      <w:r>
        <w:rPr>
          <w:w w:val="110"/>
        </w:rPr>
        <w:t>for</w:t>
      </w:r>
      <w:r>
        <w:rPr>
          <w:spacing w:val="15"/>
          <w:w w:val="110"/>
        </w:rPr>
        <w:t> </w:t>
      </w:r>
      <w:r>
        <w:rPr>
          <w:w w:val="110"/>
        </w:rPr>
        <w:t>the</w:t>
      </w:r>
      <w:r>
        <w:rPr>
          <w:spacing w:val="16"/>
          <w:w w:val="110"/>
        </w:rPr>
        <w:t> </w:t>
      </w:r>
      <w:r>
        <w:rPr>
          <w:w w:val="110"/>
        </w:rPr>
        <w:t>fact</w:t>
      </w:r>
      <w:r>
        <w:rPr>
          <w:spacing w:val="15"/>
          <w:w w:val="110"/>
        </w:rPr>
        <w:t> </w:t>
      </w:r>
      <w:r>
        <w:rPr>
          <w:w w:val="110"/>
        </w:rPr>
        <w:t>that</w:t>
      </w:r>
      <w:r>
        <w:rPr>
          <w:spacing w:val="16"/>
          <w:w w:val="110"/>
        </w:rPr>
        <w:t> </w:t>
      </w:r>
      <w:r>
        <w:rPr>
          <w:w w:val="110"/>
        </w:rPr>
        <w:t>transitions</w:t>
      </w:r>
      <w:r>
        <w:rPr>
          <w:spacing w:val="15"/>
          <w:w w:val="110"/>
        </w:rPr>
        <w:t> </w:t>
      </w:r>
      <w:r>
        <w:rPr>
          <w:w w:val="110"/>
        </w:rPr>
        <w:t>of</w:t>
      </w:r>
      <w:r>
        <w:rPr>
          <w:spacing w:val="16"/>
          <w:w w:val="110"/>
        </w:rPr>
        <w:t> </w:t>
      </w:r>
      <w:r>
        <w:rPr>
          <w:w w:val="110"/>
        </w:rPr>
        <w:t>adaptive</w:t>
      </w:r>
      <w:r>
        <w:rPr>
          <w:spacing w:val="16"/>
          <w:w w:val="110"/>
        </w:rPr>
        <w:t> </w:t>
      </w:r>
      <w:r>
        <w:rPr>
          <w:spacing w:val="-2"/>
          <w:w w:val="110"/>
        </w:rPr>
        <w:t>infusion</w:t>
      </w:r>
    </w:p>
    <w:p>
      <w:pPr>
        <w:pStyle w:val="BodyText"/>
        <w:spacing w:after="0"/>
        <w:sectPr>
          <w:type w:val="continuous"/>
          <w:pgSz w:w="11910" w:h="15880"/>
          <w:pgMar w:header="655" w:footer="544" w:top="620" w:bottom="280" w:left="708" w:right="708"/>
          <w:cols w:num="2" w:equalWidth="0">
            <w:col w:w="5066" w:space="553"/>
            <w:col w:w="4875"/>
          </w:cols>
        </w:sectPr>
      </w:pPr>
    </w:p>
    <w:p>
      <w:pPr>
        <w:pStyle w:val="BodyText"/>
        <w:spacing w:line="268" w:lineRule="auto" w:before="71"/>
        <w:ind w:left="43" w:firstLine="239"/>
        <w:jc w:val="both"/>
      </w:pPr>
      <w:r>
        <w:rPr>
          <w:w w:val="110"/>
        </w:rPr>
        <w:t>In</w:t>
      </w:r>
      <w:r>
        <w:rPr>
          <w:spacing w:val="27"/>
          <w:w w:val="110"/>
        </w:rPr>
        <w:t> </w:t>
      </w:r>
      <w:r>
        <w:rPr>
          <w:w w:val="110"/>
        </w:rPr>
        <w:t>our</w:t>
      </w:r>
      <w:r>
        <w:rPr>
          <w:spacing w:val="27"/>
          <w:w w:val="110"/>
        </w:rPr>
        <w:t> </w:t>
      </w:r>
      <w:r>
        <w:rPr>
          <w:w w:val="110"/>
        </w:rPr>
        <w:t>proposed</w:t>
      </w:r>
      <w:r>
        <w:rPr>
          <w:spacing w:val="27"/>
          <w:w w:val="110"/>
        </w:rPr>
        <w:t> </w:t>
      </w:r>
      <w:r>
        <w:rPr>
          <w:w w:val="110"/>
        </w:rPr>
        <w:t>simulation</w:t>
      </w:r>
      <w:r>
        <w:rPr>
          <w:spacing w:val="27"/>
          <w:w w:val="110"/>
        </w:rPr>
        <w:t> </w:t>
      </w:r>
      <w:r>
        <w:rPr>
          <w:w w:val="110"/>
        </w:rPr>
        <w:t>model,</w:t>
      </w:r>
      <w:r>
        <w:rPr>
          <w:spacing w:val="27"/>
          <w:w w:val="110"/>
        </w:rPr>
        <w:t> </w:t>
      </w:r>
      <w:r>
        <w:rPr>
          <w:w w:val="110"/>
        </w:rPr>
        <w:t>we</w:t>
      </w:r>
      <w:r>
        <w:rPr>
          <w:spacing w:val="27"/>
          <w:w w:val="110"/>
        </w:rPr>
        <w:t> </w:t>
      </w:r>
      <w:r>
        <w:rPr>
          <w:w w:val="110"/>
        </w:rPr>
        <w:t>consider</w:t>
      </w:r>
      <w:r>
        <w:rPr>
          <w:spacing w:val="27"/>
          <w:w w:val="110"/>
        </w:rPr>
        <w:t> </w:t>
      </w:r>
      <w:r>
        <w:rPr>
          <w:w w:val="110"/>
        </w:rPr>
        <w:t>the</w:t>
      </w:r>
      <w:r>
        <w:rPr>
          <w:spacing w:val="27"/>
          <w:w w:val="110"/>
        </w:rPr>
        <w:t> </w:t>
      </w:r>
      <w:r>
        <w:rPr>
          <w:w w:val="110"/>
        </w:rPr>
        <w:t>BIS</w:t>
      </w:r>
      <w:r>
        <w:rPr>
          <w:spacing w:val="27"/>
          <w:w w:val="110"/>
        </w:rPr>
        <w:t> </w:t>
      </w:r>
      <w:r>
        <w:rPr>
          <w:w w:val="110"/>
        </w:rPr>
        <w:t>level</w:t>
      </w:r>
      <w:r>
        <w:rPr>
          <w:spacing w:val="27"/>
          <w:w w:val="110"/>
        </w:rPr>
        <w:t> </w:t>
      </w:r>
      <w:r>
        <w:rPr>
          <w:w w:val="110"/>
        </w:rPr>
        <w:t>as the</w:t>
      </w:r>
      <w:r>
        <w:rPr>
          <w:w w:val="110"/>
        </w:rPr>
        <w:t> sole</w:t>
      </w:r>
      <w:r>
        <w:rPr>
          <w:w w:val="110"/>
        </w:rPr>
        <w:t> measurement</w:t>
      </w:r>
      <w:r>
        <w:rPr>
          <w:w w:val="110"/>
        </w:rPr>
        <w:t> of</w:t>
      </w:r>
      <w:r>
        <w:rPr>
          <w:w w:val="110"/>
        </w:rPr>
        <w:t> hypnotic</w:t>
      </w:r>
      <w:r>
        <w:rPr>
          <w:w w:val="110"/>
        </w:rPr>
        <w:t> depth,</w:t>
      </w:r>
      <w:r>
        <w:rPr>
          <w:w w:val="110"/>
        </w:rPr>
        <w:t> which</w:t>
      </w:r>
      <w:r>
        <w:rPr>
          <w:w w:val="110"/>
        </w:rPr>
        <w:t> is</w:t>
      </w:r>
      <w:r>
        <w:rPr>
          <w:w w:val="110"/>
        </w:rPr>
        <w:t> essentially</w:t>
      </w:r>
      <w:r>
        <w:rPr>
          <w:w w:val="110"/>
        </w:rPr>
        <w:t> a</w:t>
      </w:r>
      <w:r>
        <w:rPr>
          <w:w w:val="110"/>
        </w:rPr>
        <w:t> result</w:t>
      </w:r>
      <w:r>
        <w:rPr>
          <w:spacing w:val="40"/>
          <w:w w:val="110"/>
        </w:rPr>
        <w:t> </w:t>
      </w:r>
      <w:r>
        <w:rPr>
          <w:w w:val="110"/>
        </w:rPr>
        <w:t>of the propofol–remifentanil interactions based on the aforementioned relations.</w:t>
      </w:r>
      <w:r>
        <w:rPr>
          <w:spacing w:val="-9"/>
          <w:w w:val="110"/>
        </w:rPr>
        <w:t> </w:t>
      </w:r>
      <w:r>
        <w:rPr>
          <w:w w:val="110"/>
        </w:rPr>
        <w:t>The</w:t>
      </w:r>
      <w:r>
        <w:rPr>
          <w:spacing w:val="-9"/>
          <w:w w:val="110"/>
        </w:rPr>
        <w:t> </w:t>
      </w:r>
      <w:r>
        <w:rPr>
          <w:w w:val="110"/>
        </w:rPr>
        <w:t>BIS</w:t>
      </w:r>
      <w:r>
        <w:rPr>
          <w:spacing w:val="-9"/>
          <w:w w:val="110"/>
        </w:rPr>
        <w:t> </w:t>
      </w:r>
      <w:r>
        <w:rPr>
          <w:w w:val="110"/>
        </w:rPr>
        <w:t>of</w:t>
      </w:r>
      <w:r>
        <w:rPr>
          <w:spacing w:val="-9"/>
          <w:w w:val="110"/>
        </w:rPr>
        <w:t> </w:t>
      </w:r>
      <w:r>
        <w:rPr>
          <w:w w:val="110"/>
        </w:rPr>
        <w:t>a</w:t>
      </w:r>
      <w:r>
        <w:rPr>
          <w:spacing w:val="-9"/>
          <w:w w:val="110"/>
        </w:rPr>
        <w:t> </w:t>
      </w:r>
      <w:r>
        <w:rPr>
          <w:w w:val="110"/>
        </w:rPr>
        <w:t>patient</w:t>
      </w:r>
      <w:r>
        <w:rPr>
          <w:spacing w:val="-9"/>
          <w:w w:val="110"/>
        </w:rPr>
        <w:t> </w:t>
      </w:r>
      <w:r>
        <w:rPr>
          <w:w w:val="110"/>
        </w:rPr>
        <w:t>under</w:t>
      </w:r>
      <w:r>
        <w:rPr>
          <w:spacing w:val="-9"/>
          <w:w w:val="110"/>
        </w:rPr>
        <w:t> </w:t>
      </w:r>
      <w:r>
        <w:rPr>
          <w:w w:val="110"/>
        </w:rPr>
        <w:t>anesthesia</w:t>
      </w:r>
      <w:r>
        <w:rPr>
          <w:spacing w:val="-9"/>
          <w:w w:val="110"/>
        </w:rPr>
        <w:t> </w:t>
      </w:r>
      <w:r>
        <w:rPr>
          <w:w w:val="110"/>
        </w:rPr>
        <w:t>is</w:t>
      </w:r>
      <w:r>
        <w:rPr>
          <w:spacing w:val="-9"/>
          <w:w w:val="110"/>
        </w:rPr>
        <w:t> </w:t>
      </w:r>
      <w:r>
        <w:rPr>
          <w:w w:val="110"/>
        </w:rPr>
        <w:t>represented</w:t>
      </w:r>
      <w:r>
        <w:rPr>
          <w:spacing w:val="-9"/>
          <w:w w:val="110"/>
        </w:rPr>
        <w:t> </w:t>
      </w:r>
      <w:r>
        <w:rPr>
          <w:w w:val="110"/>
        </w:rPr>
        <w:t>on</w:t>
      </w:r>
      <w:r>
        <w:rPr>
          <w:spacing w:val="-9"/>
          <w:w w:val="110"/>
        </w:rPr>
        <w:t> </w:t>
      </w:r>
      <w:r>
        <w:rPr>
          <w:w w:val="110"/>
        </w:rPr>
        <w:t>a</w:t>
      </w:r>
      <w:r>
        <w:rPr>
          <w:spacing w:val="-9"/>
          <w:w w:val="110"/>
        </w:rPr>
        <w:t> </w:t>
      </w:r>
      <w:r>
        <w:rPr>
          <w:w w:val="110"/>
        </w:rPr>
        <w:t>scale of</w:t>
      </w:r>
      <w:r>
        <w:rPr>
          <w:w w:val="110"/>
        </w:rPr>
        <w:t> [0:100],</w:t>
      </w:r>
      <w:r>
        <w:rPr>
          <w:w w:val="110"/>
        </w:rPr>
        <w:t> where</w:t>
      </w:r>
      <w:r>
        <w:rPr>
          <w:w w:val="110"/>
        </w:rPr>
        <w:t> 0</w:t>
      </w:r>
      <w:r>
        <w:rPr>
          <w:w w:val="110"/>
        </w:rPr>
        <w:t> indicates</w:t>
      </w:r>
      <w:r>
        <w:rPr>
          <w:w w:val="110"/>
        </w:rPr>
        <w:t> that</w:t>
      </w:r>
      <w:r>
        <w:rPr>
          <w:w w:val="110"/>
        </w:rPr>
        <w:t> the</w:t>
      </w:r>
      <w:r>
        <w:rPr>
          <w:w w:val="110"/>
        </w:rPr>
        <w:t> patient</w:t>
      </w:r>
      <w:r>
        <w:rPr>
          <w:w w:val="110"/>
        </w:rPr>
        <w:t> does</w:t>
      </w:r>
      <w:r>
        <w:rPr>
          <w:w w:val="110"/>
        </w:rPr>
        <w:t> not</w:t>
      </w:r>
      <w:r>
        <w:rPr>
          <w:w w:val="110"/>
        </w:rPr>
        <w:t> have</w:t>
      </w:r>
      <w:r>
        <w:rPr>
          <w:w w:val="110"/>
        </w:rPr>
        <w:t> cerebral activity,</w:t>
      </w:r>
      <w:r>
        <w:rPr>
          <w:spacing w:val="-7"/>
          <w:w w:val="110"/>
        </w:rPr>
        <w:t> </w:t>
      </w:r>
      <w:r>
        <w:rPr>
          <w:w w:val="110"/>
        </w:rPr>
        <w:t>and</w:t>
      </w:r>
      <w:r>
        <w:rPr>
          <w:spacing w:val="-7"/>
          <w:w w:val="110"/>
        </w:rPr>
        <w:t> </w:t>
      </w:r>
      <w:r>
        <w:rPr>
          <w:w w:val="110"/>
        </w:rPr>
        <w:t>100</w:t>
      </w:r>
      <w:r>
        <w:rPr>
          <w:spacing w:val="-7"/>
          <w:w w:val="110"/>
        </w:rPr>
        <w:t> </w:t>
      </w:r>
      <w:r>
        <w:rPr>
          <w:w w:val="110"/>
        </w:rPr>
        <w:t>denotes</w:t>
      </w:r>
      <w:r>
        <w:rPr>
          <w:spacing w:val="-7"/>
          <w:w w:val="110"/>
        </w:rPr>
        <w:t> </w:t>
      </w:r>
      <w:r>
        <w:rPr>
          <w:w w:val="110"/>
        </w:rPr>
        <w:t>that</w:t>
      </w:r>
      <w:r>
        <w:rPr>
          <w:spacing w:val="-7"/>
          <w:w w:val="110"/>
        </w:rPr>
        <w:t> </w:t>
      </w:r>
      <w:r>
        <w:rPr>
          <w:w w:val="110"/>
        </w:rPr>
        <w:t>the</w:t>
      </w:r>
      <w:r>
        <w:rPr>
          <w:spacing w:val="-7"/>
          <w:w w:val="110"/>
        </w:rPr>
        <w:t> </w:t>
      </w:r>
      <w:r>
        <w:rPr>
          <w:w w:val="110"/>
        </w:rPr>
        <w:t>patient</w:t>
      </w:r>
      <w:r>
        <w:rPr>
          <w:spacing w:val="-7"/>
          <w:w w:val="110"/>
        </w:rPr>
        <w:t> </w:t>
      </w:r>
      <w:r>
        <w:rPr>
          <w:w w:val="110"/>
        </w:rPr>
        <w:t>is</w:t>
      </w:r>
      <w:r>
        <w:rPr>
          <w:spacing w:val="-7"/>
          <w:w w:val="110"/>
        </w:rPr>
        <w:t> </w:t>
      </w:r>
      <w:r>
        <w:rPr>
          <w:w w:val="110"/>
        </w:rPr>
        <w:t>fully</w:t>
      </w:r>
      <w:r>
        <w:rPr>
          <w:spacing w:val="-7"/>
          <w:w w:val="110"/>
        </w:rPr>
        <w:t> </w:t>
      </w:r>
      <w:r>
        <w:rPr>
          <w:w w:val="110"/>
        </w:rPr>
        <w:t>awake.</w:t>
      </w:r>
      <w:r>
        <w:rPr>
          <w:spacing w:val="-7"/>
          <w:w w:val="110"/>
        </w:rPr>
        <w:t> </w:t>
      </w:r>
      <w:r>
        <w:rPr>
          <w:w w:val="110"/>
        </w:rPr>
        <w:t>Thus,</w:t>
      </w:r>
      <w:r>
        <w:rPr>
          <w:spacing w:val="-7"/>
          <w:w w:val="110"/>
        </w:rPr>
        <w:t> </w:t>
      </w:r>
      <w:r>
        <w:rPr>
          <w:w w:val="110"/>
        </w:rPr>
        <w:t>given</w:t>
      </w:r>
      <w:r>
        <w:rPr>
          <w:spacing w:val="-7"/>
          <w:w w:val="110"/>
        </w:rPr>
        <w:t> </w:t>
      </w:r>
      <w:r>
        <w:rPr>
          <w:w w:val="110"/>
        </w:rPr>
        <w:t>the component concentrations of each drug, an expected BIS is computed as follows:</w:t>
      </w:r>
    </w:p>
    <w:p>
      <w:pPr>
        <w:pStyle w:val="BodyText"/>
        <w:spacing w:line="247" w:lineRule="auto" w:before="11"/>
        <w:ind w:left="43" w:right="41"/>
        <w:jc w:val="both"/>
      </w:pPr>
      <w:r>
        <w:rPr/>
        <w:br w:type="column"/>
      </w:r>
      <w:r>
        <w:rPr/>
        <w:t>control and the policy are stochastic factors, where </w:t>
      </w:r>
      <w:r>
        <w:rPr>
          <w:i/>
        </w:rPr>
        <w:t>𝜌</w:t>
      </w:r>
      <w:r>
        <w:rPr>
          <w:rFonts w:ascii="Cambria" w:eastAsia="Cambria"/>
        </w:rPr>
        <w:t>(</w:t>
      </w:r>
      <w:r>
        <w:rPr>
          <w:i/>
        </w:rPr>
        <w:t>𝑠</w:t>
      </w:r>
      <w:r>
        <w:rPr>
          <w:rFonts w:ascii="Cambria" w:eastAsia="Cambria"/>
          <w:vertAlign w:val="subscript"/>
        </w:rPr>
        <w:t>0</w:t>
      </w:r>
      <w:r>
        <w:rPr>
          <w:rFonts w:ascii="Cambria" w:eastAsia="Cambria"/>
          <w:vertAlign w:val="baseline"/>
        </w:rPr>
        <w:t>)</w:t>
      </w:r>
      <w:r>
        <w:rPr>
          <w:rFonts w:ascii="Cambria" w:eastAsia="Cambria"/>
          <w:spacing w:val="40"/>
          <w:vertAlign w:val="baseline"/>
        </w:rPr>
        <w:t> </w:t>
      </w:r>
      <w:r>
        <w:rPr>
          <w:vertAlign w:val="baseline"/>
        </w:rPr>
        <w:t>is the </w:t>
      </w:r>
      <w:r>
        <w:rPr>
          <w:vertAlign w:val="baseline"/>
        </w:rPr>
        <w:t>distri-</w:t>
      </w:r>
      <w:r>
        <w:rPr>
          <w:spacing w:val="40"/>
          <w:vertAlign w:val="baseline"/>
        </w:rPr>
        <w:t> </w:t>
      </w:r>
      <w:r>
        <w:rPr>
          <w:vertAlign w:val="baseline"/>
        </w:rPr>
        <w:t>bution</w:t>
      </w:r>
      <w:r>
        <w:rPr>
          <w:spacing w:val="21"/>
          <w:vertAlign w:val="baseline"/>
        </w:rPr>
        <w:t> </w:t>
      </w:r>
      <w:r>
        <w:rPr>
          <w:vertAlign w:val="baseline"/>
        </w:rPr>
        <w:t>of</w:t>
      </w:r>
      <w:r>
        <w:rPr>
          <w:spacing w:val="27"/>
          <w:vertAlign w:val="baseline"/>
        </w:rPr>
        <w:t> </w:t>
      </w:r>
      <w:r>
        <w:rPr>
          <w:vertAlign w:val="baseline"/>
        </w:rPr>
        <w:t>starting</w:t>
      </w:r>
      <w:r>
        <w:rPr>
          <w:spacing w:val="27"/>
          <w:vertAlign w:val="baseline"/>
        </w:rPr>
        <w:t> </w:t>
      </w:r>
      <w:r>
        <w:rPr>
          <w:vertAlign w:val="baseline"/>
        </w:rPr>
        <w:t>state</w:t>
      </w:r>
      <w:r>
        <w:rPr>
          <w:spacing w:val="27"/>
          <w:vertAlign w:val="baseline"/>
        </w:rPr>
        <w:t> </w:t>
      </w:r>
      <w:r>
        <w:rPr>
          <w:i/>
          <w:vertAlign w:val="baseline"/>
        </w:rPr>
        <w:t>𝑠</w:t>
      </w:r>
      <w:r>
        <w:rPr>
          <w:rFonts w:ascii="Cambria" w:eastAsia="Cambria"/>
          <w:vertAlign w:val="subscript"/>
        </w:rPr>
        <w:t>0</w:t>
      </w:r>
      <w:r>
        <w:rPr>
          <w:vertAlign w:val="baseline"/>
        </w:rPr>
        <w:t>.</w:t>
      </w:r>
      <w:r>
        <w:rPr>
          <w:spacing w:val="27"/>
          <w:vertAlign w:val="baseline"/>
        </w:rPr>
        <w:t> </w:t>
      </w:r>
      <w:r>
        <w:rPr>
          <w:vertAlign w:val="baseline"/>
        </w:rPr>
        <w:t>Then,</w:t>
      </w:r>
      <w:r>
        <w:rPr>
          <w:spacing w:val="27"/>
          <w:vertAlign w:val="baseline"/>
        </w:rPr>
        <w:t> </w:t>
      </w:r>
      <w:r>
        <w:rPr>
          <w:vertAlign w:val="baseline"/>
        </w:rPr>
        <w:t>the</w:t>
      </w:r>
      <w:r>
        <w:rPr>
          <w:spacing w:val="27"/>
          <w:vertAlign w:val="baseline"/>
        </w:rPr>
        <w:t> </w:t>
      </w:r>
      <w:r>
        <w:rPr>
          <w:vertAlign w:val="baseline"/>
        </w:rPr>
        <w:t>expected</w:t>
      </w:r>
      <w:r>
        <w:rPr>
          <w:spacing w:val="27"/>
          <w:vertAlign w:val="baseline"/>
        </w:rPr>
        <w:t> </w:t>
      </w:r>
      <w:r>
        <w:rPr>
          <w:vertAlign w:val="baseline"/>
        </w:rPr>
        <w:t>return</w:t>
      </w:r>
      <w:r>
        <w:rPr>
          <w:spacing w:val="71"/>
          <w:vertAlign w:val="baseline"/>
        </w:rPr>
        <w:t>  </w:t>
      </w:r>
      <w:r>
        <w:rPr>
          <w:rFonts w:ascii="Cambria" w:eastAsia="Cambria"/>
          <w:vertAlign w:val="baseline"/>
        </w:rPr>
        <w:t>(</w:t>
      </w:r>
      <w:r>
        <w:rPr>
          <w:i/>
          <w:vertAlign w:val="baseline"/>
        </w:rPr>
        <w:t>𝜋</w:t>
      </w:r>
      <w:r>
        <w:rPr>
          <w:i/>
          <w:position w:val="-3"/>
          <w:sz w:val="12"/>
          <w:vertAlign w:val="baseline"/>
        </w:rPr>
        <w:t>𝜃</w:t>
      </w:r>
      <w:r>
        <w:rPr>
          <w:i/>
          <w:spacing w:val="-8"/>
          <w:position w:val="-3"/>
          <w:sz w:val="12"/>
          <w:vertAlign w:val="baseline"/>
        </w:rPr>
        <w:t> </w:t>
      </w:r>
      <w:r>
        <w:rPr>
          <w:rFonts w:ascii="Cambria" w:eastAsia="Cambria"/>
          <w:vertAlign w:val="baseline"/>
        </w:rPr>
        <w:t>)</w:t>
      </w:r>
      <w:r>
        <w:rPr>
          <w:rFonts w:ascii="Cambria" w:eastAsia="Cambria"/>
          <w:spacing w:val="33"/>
          <w:vertAlign w:val="baseline"/>
        </w:rPr>
        <w:t> </w:t>
      </w:r>
      <w:r>
        <w:rPr>
          <w:vertAlign w:val="baseline"/>
        </w:rPr>
        <w:t>is</w:t>
      </w:r>
      <w:r>
        <w:rPr>
          <w:spacing w:val="27"/>
          <w:vertAlign w:val="baseline"/>
        </w:rPr>
        <w:t> </w:t>
      </w:r>
      <w:r>
        <w:rPr>
          <w:vertAlign w:val="baseline"/>
        </w:rPr>
        <w:t>defined</w:t>
      </w:r>
      <w:r>
        <w:rPr>
          <w:spacing w:val="40"/>
          <w:vertAlign w:val="baseline"/>
        </w:rPr>
        <w:t> </w:t>
      </w:r>
      <w:r>
        <w:rPr>
          <w:spacing w:val="-6"/>
          <w:vertAlign w:val="baseline"/>
        </w:rPr>
        <w:t>as</w:t>
      </w:r>
    </w:p>
    <w:p>
      <w:pPr>
        <w:tabs>
          <w:tab w:pos="4766" w:val="left" w:leader="none"/>
        </w:tabs>
        <w:spacing w:line="239" w:lineRule="exact" w:before="120"/>
        <w:ind w:left="43" w:right="0" w:firstLine="0"/>
        <w:jc w:val="both"/>
        <w:rPr>
          <w:sz w:val="16"/>
        </w:rPr>
      </w:pPr>
      <w:r>
        <w:rPr>
          <w:sz w:val="16"/>
        </w:rPr>
        <mc:AlternateContent>
          <mc:Choice Requires="wps">
            <w:drawing>
              <wp:anchor distT="0" distB="0" distL="0" distR="0" allowOverlap="1" layoutInCell="1" locked="0" behindDoc="1" simplePos="0" relativeHeight="486434816">
                <wp:simplePos x="0" y="0"/>
                <wp:positionH relativeFrom="page">
                  <wp:posOffset>6348412</wp:posOffset>
                </wp:positionH>
                <wp:positionV relativeFrom="paragraph">
                  <wp:posOffset>-359465</wp:posOffset>
                </wp:positionV>
                <wp:extent cx="64135" cy="22987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64135" cy="229870"/>
                        </a:xfrm>
                        <a:prstGeom prst="rect">
                          <a:avLst/>
                        </a:prstGeom>
                      </wps:spPr>
                      <wps:txbx>
                        <w:txbxContent>
                          <w:p>
                            <w:pPr>
                              <w:pStyle w:val="BodyText"/>
                              <w:spacing w:line="218" w:lineRule="exact" w:before="143"/>
                              <w:rPr>
                                <w:rFonts w:ascii="Lucida Sans Unicode"/>
                              </w:rPr>
                            </w:pPr>
                            <w:r>
                              <w:rPr>
                                <w:rFonts w:ascii="Lucida Sans Unicode"/>
                                <w:spacing w:val="-10"/>
                                <w:w w:val="200"/>
                              </w:rPr>
                              <w:t>J</w:t>
                            </w:r>
                          </w:p>
                        </w:txbxContent>
                      </wps:txbx>
                      <wps:bodyPr wrap="square" lIns="0" tIns="0" rIns="0" bIns="0" rtlCol="0">
                        <a:noAutofit/>
                      </wps:bodyPr>
                    </wps:wsp>
                  </a:graphicData>
                </a:graphic>
              </wp:anchor>
            </w:drawing>
          </mc:Choice>
          <mc:Fallback>
            <w:pict>
              <v:shape style="position:absolute;margin-left:499.875pt;margin-top:-28.304371pt;width:5.05pt;height:18.1pt;mso-position-horizontal-relative:page;mso-position-vertical-relative:paragraph;z-index:-16881664" type="#_x0000_t202" id="docshape59" filled="false" stroked="false">
                <v:textbox inset="0,0,0,0">
                  <w:txbxContent>
                    <w:p>
                      <w:pPr>
                        <w:pStyle w:val="BodyText"/>
                        <w:spacing w:line="218" w:lineRule="exact" w:before="143"/>
                        <w:rPr>
                          <w:rFonts w:ascii="Lucida Sans Unicode"/>
                        </w:rPr>
                      </w:pPr>
                      <w:r>
                        <w:rPr>
                          <w:rFonts w:ascii="Lucida Sans Unicode"/>
                          <w:spacing w:val="-10"/>
                          <w:w w:val="200"/>
                        </w:rPr>
                        <w:t>J</w:t>
                      </w:r>
                    </w:p>
                  </w:txbxContent>
                </v:textbox>
                <w10:wrap type="none"/>
              </v:shape>
            </w:pict>
          </mc:Fallback>
        </mc:AlternateContent>
      </w:r>
      <w:r>
        <w:rPr>
          <w:sz w:val="16"/>
        </w:rPr>
        <mc:AlternateContent>
          <mc:Choice Requires="wps">
            <w:drawing>
              <wp:anchor distT="0" distB="0" distL="0" distR="0" allowOverlap="1" layoutInCell="1" locked="0" behindDoc="1" simplePos="0" relativeHeight="486435328">
                <wp:simplePos x="0" y="0"/>
                <wp:positionH relativeFrom="page">
                  <wp:posOffset>4273461</wp:posOffset>
                </wp:positionH>
                <wp:positionV relativeFrom="paragraph">
                  <wp:posOffset>47455</wp:posOffset>
                </wp:positionV>
                <wp:extent cx="59690" cy="22987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59690" cy="229870"/>
                        </a:xfrm>
                        <a:prstGeom prst="rect">
                          <a:avLst/>
                        </a:prstGeom>
                      </wps:spPr>
                      <wps:txbx>
                        <w:txbxContent>
                          <w:p>
                            <w:pPr>
                              <w:spacing w:line="218" w:lineRule="exact" w:before="143"/>
                              <w:ind w:left="0" w:right="0" w:firstLine="0"/>
                              <w:jc w:val="left"/>
                              <w:rPr>
                                <w:rFonts w:ascii="Lucida Sans Unicode" w:hAnsi="Lucida Sans Unicode"/>
                                <w:sz w:val="16"/>
                              </w:rPr>
                            </w:pPr>
                            <w:r>
                              <w:rPr>
                                <w:rFonts w:ascii="Lucida Sans Unicode" w:hAnsi="Lucida Sans Unicode"/>
                                <w:spacing w:val="-10"/>
                                <w:sz w:val="16"/>
                              </w:rPr>
                              <w:t>∫</w:t>
                            </w:r>
                          </w:p>
                        </w:txbxContent>
                      </wps:txbx>
                      <wps:bodyPr wrap="square" lIns="0" tIns="0" rIns="0" bIns="0" rtlCol="0">
                        <a:noAutofit/>
                      </wps:bodyPr>
                    </wps:wsp>
                  </a:graphicData>
                </a:graphic>
              </wp:anchor>
            </w:drawing>
          </mc:Choice>
          <mc:Fallback>
            <w:pict>
              <v:shape style="position:absolute;margin-left:336.493011pt;margin-top:3.736629pt;width:4.7pt;height:18.1pt;mso-position-horizontal-relative:page;mso-position-vertical-relative:paragraph;z-index:-16881152" type="#_x0000_t202" id="docshape60" filled="false" stroked="false">
                <v:textbox inset="0,0,0,0">
                  <w:txbxContent>
                    <w:p>
                      <w:pPr>
                        <w:spacing w:line="218" w:lineRule="exact" w:before="143"/>
                        <w:ind w:left="0" w:right="0" w:firstLine="0"/>
                        <w:jc w:val="left"/>
                        <w:rPr>
                          <w:rFonts w:ascii="Lucida Sans Unicode" w:hAnsi="Lucida Sans Unicode"/>
                          <w:sz w:val="16"/>
                        </w:rPr>
                      </w:pPr>
                      <w:r>
                        <w:rPr>
                          <w:rFonts w:ascii="Lucida Sans Unicode" w:hAnsi="Lucida Sans Unicode"/>
                          <w:spacing w:val="-10"/>
                          <w:sz w:val="16"/>
                        </w:rPr>
                        <w:t>∫</w:t>
                      </w:r>
                    </w:p>
                  </w:txbxContent>
                </v:textbox>
                <w10:wrap type="none"/>
              </v:shape>
            </w:pict>
          </mc:Fallback>
        </mc:AlternateContent>
      </w:r>
      <w:r>
        <w:rPr>
          <w:rFonts w:ascii="Lucida Sans Unicode" w:hAnsi="Lucida Sans Unicode" w:eastAsia="Lucida Sans Unicode"/>
          <w:w w:val="85"/>
          <w:sz w:val="16"/>
        </w:rPr>
        <w:t>J</w:t>
      </w:r>
      <w:r>
        <w:rPr>
          <w:rFonts w:ascii="Lucida Sans Unicode" w:hAnsi="Lucida Sans Unicode" w:eastAsia="Lucida Sans Unicode"/>
          <w:spacing w:val="-13"/>
          <w:w w:val="85"/>
          <w:sz w:val="16"/>
        </w:rPr>
        <w:t> </w:t>
      </w:r>
      <w:r>
        <w:rPr>
          <w:rFonts w:ascii="Cambria" w:hAnsi="Cambria" w:eastAsia="Cambria"/>
          <w:w w:val="85"/>
          <w:sz w:val="16"/>
        </w:rPr>
        <w:t>(</w:t>
      </w:r>
      <w:r>
        <w:rPr>
          <w:i/>
          <w:w w:val="85"/>
          <w:sz w:val="16"/>
        </w:rPr>
        <w:t>𝜋</w:t>
      </w:r>
      <w:r>
        <w:rPr>
          <w:i/>
          <w:w w:val="85"/>
          <w:position w:val="-3"/>
          <w:sz w:val="12"/>
        </w:rPr>
        <w:t>𝜃</w:t>
      </w:r>
      <w:r>
        <w:rPr>
          <w:i/>
          <w:spacing w:val="-11"/>
          <w:w w:val="85"/>
          <w:position w:val="-3"/>
          <w:sz w:val="12"/>
        </w:rPr>
        <w:t> </w:t>
      </w:r>
      <w:r>
        <w:rPr>
          <w:rFonts w:ascii="Cambria" w:hAnsi="Cambria" w:eastAsia="Cambria"/>
          <w:w w:val="85"/>
          <w:sz w:val="16"/>
        </w:rPr>
        <w:t>)</w:t>
      </w:r>
      <w:r>
        <w:rPr>
          <w:rFonts w:ascii="Cambria" w:hAnsi="Cambria" w:eastAsia="Cambria"/>
          <w:spacing w:val="-2"/>
          <w:w w:val="85"/>
          <w:sz w:val="16"/>
        </w:rPr>
        <w:t> </w:t>
      </w:r>
      <w:r>
        <w:rPr>
          <w:rFonts w:ascii="Cambria" w:hAnsi="Cambria" w:eastAsia="Cambria"/>
          <w:w w:val="85"/>
          <w:sz w:val="16"/>
        </w:rPr>
        <w:t>=</w:t>
      </w:r>
      <w:r>
        <w:rPr>
          <w:rFonts w:ascii="Cambria" w:hAnsi="Cambria" w:eastAsia="Cambria"/>
          <w:spacing w:val="56"/>
          <w:sz w:val="16"/>
        </w:rPr>
        <w:t>  </w:t>
      </w:r>
      <w:r>
        <w:rPr>
          <w:i/>
          <w:w w:val="85"/>
          <w:sz w:val="16"/>
        </w:rPr>
        <w:t>𝑃</w:t>
      </w:r>
      <w:r>
        <w:rPr>
          <w:i/>
          <w:spacing w:val="-10"/>
          <w:w w:val="85"/>
          <w:sz w:val="16"/>
        </w:rPr>
        <w:t> </w:t>
      </w:r>
      <w:r>
        <w:rPr>
          <w:rFonts w:ascii="Cambria" w:hAnsi="Cambria" w:eastAsia="Cambria"/>
          <w:w w:val="85"/>
          <w:sz w:val="16"/>
        </w:rPr>
        <w:t>(</w:t>
      </w:r>
      <w:r>
        <w:rPr>
          <w:i/>
          <w:w w:val="85"/>
          <w:sz w:val="16"/>
        </w:rPr>
        <w:t>𝜏</w:t>
      </w:r>
      <w:r>
        <w:rPr>
          <w:i/>
          <w:spacing w:val="6"/>
          <w:sz w:val="16"/>
        </w:rPr>
        <w:t> </w:t>
      </w:r>
      <w:r>
        <w:rPr>
          <w:rFonts w:ascii="Cambria" w:hAnsi="Cambria" w:eastAsia="Cambria"/>
          <w:w w:val="85"/>
          <w:sz w:val="16"/>
        </w:rPr>
        <w:t>∣</w:t>
      </w:r>
      <w:r>
        <w:rPr>
          <w:rFonts w:ascii="Cambria" w:hAnsi="Cambria" w:eastAsia="Cambria"/>
          <w:spacing w:val="1"/>
          <w:sz w:val="16"/>
        </w:rPr>
        <w:t> </w:t>
      </w:r>
      <w:r>
        <w:rPr>
          <w:i/>
          <w:w w:val="85"/>
          <w:sz w:val="16"/>
        </w:rPr>
        <w:t>𝜋</w:t>
      </w:r>
      <w:r>
        <w:rPr>
          <w:i/>
          <w:w w:val="85"/>
          <w:position w:val="-3"/>
          <w:sz w:val="12"/>
        </w:rPr>
        <w:t>𝜃</w:t>
      </w:r>
      <w:r>
        <w:rPr>
          <w:i/>
          <w:spacing w:val="-11"/>
          <w:w w:val="85"/>
          <w:position w:val="-3"/>
          <w:sz w:val="12"/>
        </w:rPr>
        <w:t> </w:t>
      </w:r>
      <w:r>
        <w:rPr>
          <w:rFonts w:ascii="Cambria" w:hAnsi="Cambria" w:eastAsia="Cambria"/>
          <w:w w:val="85"/>
          <w:sz w:val="16"/>
        </w:rPr>
        <w:t>)</w:t>
      </w:r>
      <w:r>
        <w:rPr>
          <w:i/>
          <w:w w:val="85"/>
          <w:sz w:val="16"/>
        </w:rPr>
        <w:t>𝑅</w:t>
      </w:r>
      <w:r>
        <w:rPr>
          <w:rFonts w:ascii="Cambria" w:hAnsi="Cambria" w:eastAsia="Cambria"/>
          <w:w w:val="85"/>
          <w:sz w:val="16"/>
        </w:rPr>
        <w:t>(</w:t>
      </w:r>
      <w:r>
        <w:rPr>
          <w:i/>
          <w:w w:val="85"/>
          <w:sz w:val="16"/>
        </w:rPr>
        <w:t>𝜏</w:t>
      </w:r>
      <w:r>
        <w:rPr>
          <w:rFonts w:ascii="Cambria" w:hAnsi="Cambria" w:eastAsia="Cambria"/>
          <w:w w:val="85"/>
          <w:sz w:val="16"/>
        </w:rPr>
        <w:t>)</w:t>
      </w:r>
      <w:r>
        <w:rPr>
          <w:rFonts w:ascii="Cambria" w:hAnsi="Cambria" w:eastAsia="Cambria"/>
          <w:spacing w:val="1"/>
          <w:sz w:val="16"/>
        </w:rPr>
        <w:t> </w:t>
      </w:r>
      <w:r>
        <w:rPr>
          <w:rFonts w:ascii="Cambria" w:hAnsi="Cambria" w:eastAsia="Cambria"/>
          <w:w w:val="85"/>
          <w:sz w:val="16"/>
        </w:rPr>
        <w:t>=</w:t>
      </w:r>
      <w:r>
        <w:rPr>
          <w:rFonts w:ascii="Cambria" w:hAnsi="Cambria" w:eastAsia="Cambria"/>
          <w:spacing w:val="1"/>
          <w:sz w:val="16"/>
        </w:rPr>
        <w:t> </w:t>
      </w:r>
      <w:r>
        <w:rPr>
          <w:rFonts w:ascii="Arial MT" w:hAnsi="Arial MT" w:eastAsia="Arial MT"/>
          <w:w w:val="85"/>
          <w:sz w:val="16"/>
        </w:rPr>
        <w:t>E</w:t>
      </w:r>
      <w:r>
        <w:rPr>
          <w:i/>
          <w:w w:val="85"/>
          <w:position w:val="-3"/>
          <w:sz w:val="12"/>
        </w:rPr>
        <w:t>𝜏</w:t>
      </w:r>
      <w:r>
        <w:rPr>
          <w:rFonts w:ascii="Cambria" w:hAnsi="Cambria" w:eastAsia="Cambria"/>
          <w:w w:val="85"/>
          <w:position w:val="-3"/>
          <w:sz w:val="12"/>
        </w:rPr>
        <w:t>∼</w:t>
      </w:r>
      <w:r>
        <w:rPr>
          <w:i/>
          <w:w w:val="85"/>
          <w:position w:val="-3"/>
          <w:sz w:val="12"/>
        </w:rPr>
        <w:t>𝜋</w:t>
      </w:r>
      <w:r>
        <w:rPr>
          <w:i/>
          <w:w w:val="85"/>
          <w:position w:val="-6"/>
          <w:sz w:val="10"/>
        </w:rPr>
        <w:t>𝜃</w:t>
      </w:r>
      <w:r>
        <w:rPr>
          <w:i/>
          <w:spacing w:val="17"/>
          <w:position w:val="-6"/>
          <w:sz w:val="10"/>
        </w:rPr>
        <w:t> </w:t>
      </w:r>
      <w:r>
        <w:rPr>
          <w:rFonts w:ascii="Cambria" w:hAnsi="Cambria" w:eastAsia="Cambria"/>
          <w:w w:val="85"/>
          <w:sz w:val="16"/>
        </w:rPr>
        <w:t>[</w:t>
      </w:r>
      <w:r>
        <w:rPr>
          <w:i/>
          <w:w w:val="85"/>
          <w:sz w:val="16"/>
        </w:rPr>
        <w:t>𝑅</w:t>
      </w:r>
      <w:r>
        <w:rPr>
          <w:rFonts w:ascii="Cambria" w:hAnsi="Cambria" w:eastAsia="Cambria"/>
          <w:w w:val="85"/>
          <w:sz w:val="16"/>
        </w:rPr>
        <w:t>(</w:t>
      </w:r>
      <w:r>
        <w:rPr>
          <w:i/>
          <w:w w:val="85"/>
          <w:sz w:val="16"/>
        </w:rPr>
        <w:t>𝜏</w:t>
      </w:r>
      <w:r>
        <w:rPr>
          <w:rFonts w:ascii="Cambria" w:hAnsi="Cambria" w:eastAsia="Cambria"/>
          <w:w w:val="85"/>
          <w:sz w:val="16"/>
        </w:rPr>
        <w:t>)]</w:t>
      </w:r>
      <w:r>
        <w:rPr>
          <w:rFonts w:ascii="Cambria" w:hAnsi="Cambria" w:eastAsia="Cambria"/>
          <w:spacing w:val="-4"/>
          <w:w w:val="85"/>
          <w:sz w:val="16"/>
        </w:rPr>
        <w:t> </w:t>
      </w:r>
      <w:r>
        <w:rPr>
          <w:i/>
          <w:spacing w:val="-10"/>
          <w:w w:val="85"/>
          <w:sz w:val="16"/>
        </w:rPr>
        <w:t>,</w:t>
      </w:r>
      <w:r>
        <w:rPr>
          <w:i/>
          <w:sz w:val="16"/>
        </w:rPr>
        <w:tab/>
      </w:r>
      <w:r>
        <w:rPr>
          <w:spacing w:val="-4"/>
          <w:sz w:val="16"/>
        </w:rPr>
        <w:t>(34)</w:t>
      </w:r>
    </w:p>
    <w:p>
      <w:pPr>
        <w:spacing w:line="110" w:lineRule="exact" w:before="0"/>
        <w:ind w:left="734" w:right="0" w:firstLine="0"/>
        <w:jc w:val="left"/>
        <w:rPr>
          <w:i/>
          <w:sz w:val="12"/>
        </w:rPr>
      </w:pPr>
      <w:r>
        <w:rPr>
          <w:i/>
          <w:spacing w:val="-10"/>
          <w:w w:val="65"/>
          <w:sz w:val="12"/>
        </w:rPr>
        <w:t>𝜏</w:t>
      </w:r>
    </w:p>
    <w:p>
      <w:pPr>
        <w:pStyle w:val="BodyText"/>
        <w:spacing w:line="206" w:lineRule="exact" w:before="15"/>
        <w:ind w:left="43" w:right="41"/>
        <w:jc w:val="both"/>
      </w:pPr>
      <w:r>
        <w:rPr/>
        <mc:AlternateContent>
          <mc:Choice Requires="wps">
            <w:drawing>
              <wp:anchor distT="0" distB="0" distL="0" distR="0" allowOverlap="1" layoutInCell="1" locked="0" behindDoc="1" simplePos="0" relativeHeight="486435840">
                <wp:simplePos x="0" y="0"/>
                <wp:positionH relativeFrom="page">
                  <wp:posOffset>6731787</wp:posOffset>
                </wp:positionH>
                <wp:positionV relativeFrom="paragraph">
                  <wp:posOffset>224299</wp:posOffset>
                </wp:positionV>
                <wp:extent cx="36830" cy="762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6830" cy="76200"/>
                        </a:xfrm>
                        <a:prstGeom prst="rect">
                          <a:avLst/>
                        </a:prstGeom>
                      </wps:spPr>
                      <wps:txbx>
                        <w:txbxContent>
                          <w:p>
                            <w:pPr>
                              <w:spacing w:line="120" w:lineRule="exact" w:before="0"/>
                              <w:ind w:left="0" w:right="0" w:firstLine="0"/>
                              <w:jc w:val="left"/>
                              <w:rPr>
                                <w:i/>
                                <w:sz w:val="12"/>
                              </w:rPr>
                            </w:pPr>
                            <w:r>
                              <w:rPr>
                                <w:i/>
                                <w:spacing w:val="-10"/>
                                <w:w w:val="45"/>
                                <w:sz w:val="12"/>
                              </w:rPr>
                              <w:t>𝜃</w:t>
                            </w:r>
                          </w:p>
                        </w:txbxContent>
                      </wps:txbx>
                      <wps:bodyPr wrap="square" lIns="0" tIns="0" rIns="0" bIns="0" rtlCol="0">
                        <a:noAutofit/>
                      </wps:bodyPr>
                    </wps:wsp>
                  </a:graphicData>
                </a:graphic>
              </wp:anchor>
            </w:drawing>
          </mc:Choice>
          <mc:Fallback>
            <w:pict>
              <v:shape style="position:absolute;margin-left:530.062012pt;margin-top:17.661373pt;width:2.9pt;height:6pt;mso-position-horizontal-relative:page;mso-position-vertical-relative:paragraph;z-index:-16880640" type="#_x0000_t202" id="docshape61" filled="false" stroked="false">
                <v:textbox inset="0,0,0,0">
                  <w:txbxContent>
                    <w:p>
                      <w:pPr>
                        <w:spacing w:line="120" w:lineRule="exact" w:before="0"/>
                        <w:ind w:left="0" w:right="0" w:firstLine="0"/>
                        <w:jc w:val="left"/>
                        <w:rPr>
                          <w:i/>
                          <w:sz w:val="12"/>
                        </w:rPr>
                      </w:pPr>
                      <w:r>
                        <w:rPr>
                          <w:i/>
                          <w:spacing w:val="-10"/>
                          <w:w w:val="45"/>
                          <w:sz w:val="12"/>
                        </w:rPr>
                        <w:t>𝜃</w:t>
                      </w:r>
                    </w:p>
                  </w:txbxContent>
                </v:textbox>
                <w10:wrap type="none"/>
              </v:shape>
            </w:pict>
          </mc:Fallback>
        </mc:AlternateContent>
      </w:r>
      <w:r>
        <w:rPr/>
        <mc:AlternateContent>
          <mc:Choice Requires="wps">
            <w:drawing>
              <wp:anchor distT="0" distB="0" distL="0" distR="0" allowOverlap="1" layoutInCell="1" locked="0" behindDoc="1" simplePos="0" relativeHeight="486436352">
                <wp:simplePos x="0" y="0"/>
                <wp:positionH relativeFrom="page">
                  <wp:posOffset>6557581</wp:posOffset>
                </wp:positionH>
                <wp:positionV relativeFrom="paragraph">
                  <wp:posOffset>56481</wp:posOffset>
                </wp:positionV>
                <wp:extent cx="64135" cy="22987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64135" cy="229870"/>
                        </a:xfrm>
                        <a:prstGeom prst="rect">
                          <a:avLst/>
                        </a:prstGeom>
                      </wps:spPr>
                      <wps:txbx>
                        <w:txbxContent>
                          <w:p>
                            <w:pPr>
                              <w:pStyle w:val="BodyText"/>
                              <w:spacing w:line="218" w:lineRule="exact" w:before="143"/>
                              <w:rPr>
                                <w:rFonts w:ascii="Lucida Sans Unicode"/>
                              </w:rPr>
                            </w:pPr>
                            <w:r>
                              <w:rPr>
                                <w:rFonts w:ascii="Lucida Sans Unicode"/>
                                <w:spacing w:val="-10"/>
                                <w:w w:val="200"/>
                              </w:rPr>
                              <w:t>J</w:t>
                            </w:r>
                          </w:p>
                        </w:txbxContent>
                      </wps:txbx>
                      <wps:bodyPr wrap="square" lIns="0" tIns="0" rIns="0" bIns="0" rtlCol="0">
                        <a:noAutofit/>
                      </wps:bodyPr>
                    </wps:wsp>
                  </a:graphicData>
                </a:graphic>
              </wp:anchor>
            </w:drawing>
          </mc:Choice>
          <mc:Fallback>
            <w:pict>
              <v:shape style="position:absolute;margin-left:516.344971pt;margin-top:4.447331pt;width:5.05pt;height:18.1pt;mso-position-horizontal-relative:page;mso-position-vertical-relative:paragraph;z-index:-16880128" type="#_x0000_t202" id="docshape62" filled="false" stroked="false">
                <v:textbox inset="0,0,0,0">
                  <w:txbxContent>
                    <w:p>
                      <w:pPr>
                        <w:pStyle w:val="BodyText"/>
                        <w:spacing w:line="218" w:lineRule="exact" w:before="143"/>
                        <w:rPr>
                          <w:rFonts w:ascii="Lucida Sans Unicode"/>
                        </w:rPr>
                      </w:pPr>
                      <w:r>
                        <w:rPr>
                          <w:rFonts w:ascii="Lucida Sans Unicode"/>
                          <w:spacing w:val="-10"/>
                          <w:w w:val="200"/>
                        </w:rPr>
                        <w:t>J</w:t>
                      </w:r>
                    </w:p>
                  </w:txbxContent>
                </v:textbox>
                <w10:wrap type="none"/>
              </v:shape>
            </w:pict>
          </mc:Fallback>
        </mc:AlternateContent>
      </w:r>
      <w:r>
        <w:rPr/>
        <w:t>where</w:t>
      </w:r>
      <w:r>
        <w:rPr>
          <w:spacing w:val="40"/>
        </w:rPr>
        <w:t> </w:t>
      </w:r>
      <w:r>
        <w:rPr/>
        <w:t>trajectory</w:t>
      </w:r>
      <w:r>
        <w:rPr>
          <w:spacing w:val="40"/>
        </w:rPr>
        <w:t> </w:t>
      </w:r>
      <w:r>
        <w:rPr>
          <w:i/>
          <w:w w:val="95"/>
        </w:rPr>
        <w:t>𝜏</w:t>
      </w:r>
      <w:r>
        <w:rPr>
          <w:i/>
          <w:spacing w:val="40"/>
        </w:rPr>
        <w:t> </w:t>
      </w:r>
      <w:r>
        <w:rPr/>
        <w:t>is</w:t>
      </w:r>
      <w:r>
        <w:rPr>
          <w:spacing w:val="40"/>
        </w:rPr>
        <w:t> </w:t>
      </w:r>
      <w:r>
        <w:rPr/>
        <w:t>a</w:t>
      </w:r>
      <w:r>
        <w:rPr>
          <w:spacing w:val="40"/>
        </w:rPr>
        <w:t> </w:t>
      </w:r>
      <w:r>
        <w:rPr/>
        <w:t>sequence</w:t>
      </w:r>
      <w:r>
        <w:rPr>
          <w:spacing w:val="40"/>
        </w:rPr>
        <w:t> </w:t>
      </w:r>
      <w:r>
        <w:rPr/>
        <w:t>of</w:t>
      </w:r>
      <w:r>
        <w:rPr>
          <w:spacing w:val="40"/>
        </w:rPr>
        <w:t> </w:t>
      </w:r>
      <w:r>
        <w:rPr/>
        <w:t>states</w:t>
      </w:r>
      <w:r>
        <w:rPr>
          <w:spacing w:val="40"/>
        </w:rPr>
        <w:t> </w:t>
      </w:r>
      <w:r>
        <w:rPr/>
        <w:t>and</w:t>
      </w:r>
      <w:r>
        <w:rPr>
          <w:spacing w:val="40"/>
        </w:rPr>
        <w:t> </w:t>
      </w:r>
      <w:r>
        <w:rPr/>
        <w:t>actions.</w:t>
      </w:r>
      <w:r>
        <w:rPr>
          <w:spacing w:val="40"/>
        </w:rPr>
        <w:t> </w:t>
      </w:r>
      <w:r>
        <w:rPr/>
        <w:t>Given</w:t>
      </w:r>
      <w:r>
        <w:rPr>
          <w:spacing w:val="40"/>
        </w:rPr>
        <w:t> </w:t>
      </w:r>
      <w:r>
        <w:rPr/>
        <w:t>this,</w:t>
      </w:r>
      <w:r>
        <w:rPr>
          <w:spacing w:val="40"/>
        </w:rPr>
        <w:t> </w:t>
      </w:r>
      <w:r>
        <w:rPr/>
        <w:t>the</w:t>
      </w:r>
      <w:r>
        <w:rPr>
          <w:spacing w:val="40"/>
        </w:rPr>
        <w:t> </w:t>
      </w:r>
      <w:r>
        <w:rPr/>
        <w:t>goal</w:t>
      </w:r>
      <w:r>
        <w:rPr>
          <w:spacing w:val="17"/>
        </w:rPr>
        <w:t> </w:t>
      </w:r>
      <w:r>
        <w:rPr/>
        <w:t>is</w:t>
      </w:r>
      <w:r>
        <w:rPr>
          <w:spacing w:val="19"/>
        </w:rPr>
        <w:t> </w:t>
      </w:r>
      <w:r>
        <w:rPr/>
        <w:t>to</w:t>
      </w:r>
      <w:r>
        <w:rPr>
          <w:spacing w:val="17"/>
        </w:rPr>
        <w:t> </w:t>
      </w:r>
      <w:r>
        <w:rPr/>
        <w:t>learn</w:t>
      </w:r>
      <w:r>
        <w:rPr>
          <w:spacing w:val="17"/>
        </w:rPr>
        <w:t> </w:t>
      </w:r>
      <w:r>
        <w:rPr/>
        <w:t>a</w:t>
      </w:r>
      <w:r>
        <w:rPr>
          <w:spacing w:val="17"/>
        </w:rPr>
        <w:t> </w:t>
      </w:r>
      <w:r>
        <w:rPr/>
        <w:t>policy</w:t>
      </w:r>
      <w:r>
        <w:rPr>
          <w:spacing w:val="19"/>
        </w:rPr>
        <w:t> </w:t>
      </w:r>
      <w:r>
        <w:rPr/>
        <w:t>that</w:t>
      </w:r>
      <w:r>
        <w:rPr>
          <w:spacing w:val="17"/>
        </w:rPr>
        <w:t> </w:t>
      </w:r>
      <w:r>
        <w:rPr/>
        <w:t>maximizes</w:t>
      </w:r>
      <w:r>
        <w:rPr>
          <w:spacing w:val="17"/>
        </w:rPr>
        <w:t> </w:t>
      </w:r>
      <w:r>
        <w:rPr/>
        <w:t>the</w:t>
      </w:r>
      <w:r>
        <w:rPr>
          <w:spacing w:val="19"/>
        </w:rPr>
        <w:t> </w:t>
      </w:r>
      <w:r>
        <w:rPr/>
        <w:t>expected</w:t>
      </w:r>
      <w:r>
        <w:rPr>
          <w:spacing w:val="17"/>
        </w:rPr>
        <w:t> </w:t>
      </w:r>
      <w:r>
        <w:rPr/>
        <w:t>return</w:t>
      </w:r>
      <w:r>
        <w:rPr>
          <w:spacing w:val="80"/>
        </w:rPr>
        <w:t>  </w:t>
      </w:r>
      <w:r>
        <w:rPr>
          <w:rFonts w:ascii="Cambria" w:eastAsia="Cambria"/>
        </w:rPr>
        <w:t>(</w:t>
      </w:r>
      <w:r>
        <w:rPr>
          <w:i/>
        </w:rPr>
        <w:t>𝜋</w:t>
      </w:r>
      <w:r>
        <w:rPr>
          <w:i/>
          <w:spacing w:val="40"/>
        </w:rPr>
        <w:t> </w:t>
      </w:r>
      <w:r>
        <w:rPr>
          <w:rFonts w:ascii="Cambria" w:eastAsia="Cambria"/>
        </w:rPr>
        <w:t>)</w:t>
      </w:r>
      <w:r>
        <w:rPr>
          <w:rFonts w:ascii="Cambria" w:eastAsia="Cambria"/>
          <w:spacing w:val="22"/>
        </w:rPr>
        <w:t> </w:t>
      </w:r>
      <w:r>
        <w:rPr/>
        <w:t>when</w:t>
      </w:r>
      <w:r>
        <w:rPr>
          <w:spacing w:val="40"/>
        </w:rPr>
        <w:t> </w:t>
      </w:r>
      <w:r>
        <w:rPr/>
        <w:t>the</w:t>
      </w:r>
      <w:r>
        <w:rPr>
          <w:spacing w:val="33"/>
        </w:rPr>
        <w:t> </w:t>
      </w:r>
      <w:r>
        <w:rPr/>
        <w:t>agent</w:t>
      </w:r>
      <w:r>
        <w:rPr>
          <w:spacing w:val="34"/>
        </w:rPr>
        <w:t> </w:t>
      </w:r>
      <w:r>
        <w:rPr/>
        <w:t>takes</w:t>
      </w:r>
      <w:r>
        <w:rPr>
          <w:spacing w:val="34"/>
        </w:rPr>
        <w:t> </w:t>
      </w:r>
      <w:r>
        <w:rPr/>
        <w:t>action</w:t>
      </w:r>
      <w:r>
        <w:rPr>
          <w:spacing w:val="34"/>
        </w:rPr>
        <w:t> </w:t>
      </w:r>
      <w:r>
        <w:rPr/>
        <w:t>according</w:t>
      </w:r>
      <w:r>
        <w:rPr>
          <w:spacing w:val="34"/>
        </w:rPr>
        <w:t> </w:t>
      </w:r>
      <w:r>
        <w:rPr/>
        <w:t>to</w:t>
      </w:r>
      <w:r>
        <w:rPr>
          <w:spacing w:val="34"/>
        </w:rPr>
        <w:t> </w:t>
      </w:r>
      <w:r>
        <w:rPr/>
        <w:t>policy</w:t>
      </w:r>
      <w:r>
        <w:rPr>
          <w:spacing w:val="33"/>
        </w:rPr>
        <w:t> </w:t>
      </w:r>
      <w:r>
        <w:rPr>
          <w:i/>
          <w:w w:val="95"/>
        </w:rPr>
        <w:t>𝜋</w:t>
      </w:r>
      <w:r>
        <w:rPr>
          <w:i/>
          <w:w w:val="95"/>
          <w:position w:val="-3"/>
          <w:sz w:val="12"/>
        </w:rPr>
        <w:t>𝜃</w:t>
      </w:r>
      <w:r>
        <w:rPr>
          <w:i/>
          <w:spacing w:val="-8"/>
          <w:w w:val="95"/>
          <w:position w:val="-3"/>
          <w:sz w:val="12"/>
        </w:rPr>
        <w:t> </w:t>
      </w:r>
      <w:r>
        <w:rPr/>
        <w:t>.</w:t>
      </w:r>
      <w:r>
        <w:rPr>
          <w:spacing w:val="34"/>
        </w:rPr>
        <w:t> </w:t>
      </w:r>
      <w:r>
        <w:rPr/>
        <w:t>Here,</w:t>
      </w:r>
      <w:r>
        <w:rPr>
          <w:spacing w:val="34"/>
        </w:rPr>
        <w:t> </w:t>
      </w:r>
      <w:r>
        <w:rPr/>
        <w:t>the</w:t>
      </w:r>
      <w:r>
        <w:rPr>
          <w:spacing w:val="34"/>
        </w:rPr>
        <w:t> </w:t>
      </w:r>
      <w:r>
        <w:rPr/>
        <w:t>value</w:t>
      </w:r>
      <w:r>
        <w:rPr>
          <w:spacing w:val="34"/>
        </w:rPr>
        <w:t> </w:t>
      </w:r>
      <w:r>
        <w:rPr>
          <w:spacing w:val="-2"/>
        </w:rPr>
        <w:t>function</w:t>
      </w:r>
    </w:p>
    <w:p>
      <w:pPr>
        <w:pStyle w:val="BodyText"/>
        <w:spacing w:after="0" w:line="206" w:lineRule="exact"/>
        <w:jc w:val="both"/>
        <w:sectPr>
          <w:type w:val="continuous"/>
          <w:pgSz w:w="11910" w:h="15880"/>
          <w:pgMar w:header="655" w:footer="544" w:top="620" w:bottom="280" w:left="708" w:right="708"/>
          <w:cols w:num="2" w:equalWidth="0">
            <w:col w:w="5066" w:space="314"/>
            <w:col w:w="5114"/>
          </w:cols>
        </w:sectPr>
      </w:pPr>
    </w:p>
    <w:p>
      <w:pPr>
        <w:tabs>
          <w:tab w:pos="1528" w:val="left" w:leader="none"/>
        </w:tabs>
        <w:spacing w:line="233" w:lineRule="exact" w:before="0"/>
        <w:ind w:left="1115" w:right="0" w:firstLine="0"/>
        <w:jc w:val="left"/>
        <w:rPr>
          <w:rFonts w:ascii="Cambria" w:hAnsi="Cambria" w:eastAsia="Cambria"/>
          <w:sz w:val="16"/>
        </w:rPr>
      </w:pPr>
      <w:r>
        <w:rPr>
          <w:rFonts w:ascii="Cambria" w:hAnsi="Cambria" w:eastAsia="Cambria"/>
          <w:spacing w:val="-10"/>
          <w:w w:val="180"/>
          <w:position w:val="14"/>
          <w:sz w:val="16"/>
        </w:rPr>
        <w:t>(</w:t>
      </w:r>
      <w:r>
        <w:rPr>
          <w:rFonts w:ascii="Cambria" w:hAnsi="Cambria" w:eastAsia="Cambria"/>
          <w:position w:val="14"/>
          <w:sz w:val="16"/>
        </w:rPr>
        <w:tab/>
      </w:r>
      <w:r>
        <w:rPr>
          <w:i/>
          <w:spacing w:val="-6"/>
          <w:w w:val="85"/>
          <w:sz w:val="16"/>
        </w:rPr>
        <w:t>𝐶̂</w:t>
      </w:r>
      <w:r>
        <w:rPr>
          <w:spacing w:val="-6"/>
          <w:w w:val="85"/>
          <w:sz w:val="16"/>
          <w:vertAlign w:val="superscript"/>
        </w:rPr>
        <w:t>PPF</w:t>
      </w:r>
      <w:r>
        <w:rPr>
          <w:rFonts w:ascii="Cambria" w:hAnsi="Cambria" w:eastAsia="Cambria"/>
          <w:spacing w:val="-6"/>
          <w:w w:val="85"/>
          <w:sz w:val="16"/>
          <w:vertAlign w:val="baseline"/>
        </w:rPr>
        <w:t>(</w:t>
      </w:r>
      <w:r>
        <w:rPr>
          <w:i/>
          <w:spacing w:val="-6"/>
          <w:w w:val="85"/>
          <w:sz w:val="16"/>
          <w:vertAlign w:val="baseline"/>
        </w:rPr>
        <w:t>𝑡</w:t>
      </w:r>
      <w:r>
        <w:rPr>
          <w:rFonts w:ascii="Cambria" w:hAnsi="Cambria" w:eastAsia="Cambria"/>
          <w:spacing w:val="-6"/>
          <w:w w:val="85"/>
          <w:sz w:val="16"/>
          <w:vertAlign w:val="baseline"/>
        </w:rPr>
        <w:t>)</w:t>
      </w:r>
    </w:p>
    <w:p>
      <w:pPr>
        <w:spacing w:line="91" w:lineRule="auto" w:before="21"/>
        <w:ind w:left="187" w:right="0" w:firstLine="0"/>
        <w:jc w:val="left"/>
        <w:rPr>
          <w:rFonts w:ascii="Cambria" w:hAnsi="Cambria" w:eastAsia="Cambria"/>
          <w:sz w:val="12"/>
        </w:rPr>
      </w:pPr>
      <w:r>
        <w:rPr/>
        <w:br w:type="column"/>
      </w:r>
      <w:r>
        <w:rPr>
          <w:i/>
          <w:spacing w:val="2"/>
          <w:w w:val="80"/>
          <w:position w:val="-10"/>
          <w:sz w:val="16"/>
        </w:rPr>
        <w:t>𝐶̂</w:t>
      </w:r>
      <w:r>
        <w:rPr>
          <w:spacing w:val="2"/>
          <w:w w:val="80"/>
          <w:position w:val="-4"/>
          <w:sz w:val="12"/>
        </w:rPr>
        <w:t>RFTN</w:t>
      </w:r>
      <w:r>
        <w:rPr>
          <w:rFonts w:ascii="Cambria" w:hAnsi="Cambria" w:eastAsia="Cambria"/>
          <w:spacing w:val="2"/>
          <w:w w:val="80"/>
          <w:position w:val="-10"/>
          <w:sz w:val="16"/>
        </w:rPr>
        <w:t>(</w:t>
      </w:r>
      <w:r>
        <w:rPr>
          <w:i/>
          <w:spacing w:val="2"/>
          <w:w w:val="80"/>
          <w:position w:val="-10"/>
          <w:sz w:val="16"/>
        </w:rPr>
        <w:t>𝑡</w:t>
      </w:r>
      <w:r>
        <w:rPr>
          <w:rFonts w:ascii="Cambria" w:hAnsi="Cambria" w:eastAsia="Cambria"/>
          <w:spacing w:val="2"/>
          <w:w w:val="80"/>
          <w:position w:val="-10"/>
          <w:sz w:val="16"/>
        </w:rPr>
        <w:t>)</w:t>
      </w:r>
      <w:r>
        <w:rPr>
          <w:rFonts w:ascii="Cambria" w:hAnsi="Cambria" w:eastAsia="Cambria"/>
          <w:spacing w:val="6"/>
          <w:position w:val="-10"/>
          <w:sz w:val="16"/>
        </w:rPr>
        <w:t> </w:t>
      </w:r>
      <w:r>
        <w:rPr>
          <w:rFonts w:ascii="Cambria" w:hAnsi="Cambria" w:eastAsia="Cambria"/>
          <w:spacing w:val="-2"/>
          <w:position w:val="3"/>
          <w:sz w:val="16"/>
        </w:rPr>
        <w:t>)</w:t>
      </w:r>
      <w:r>
        <w:rPr>
          <w:rFonts w:ascii="Cambria" w:hAnsi="Cambria" w:eastAsia="Cambria"/>
          <w:spacing w:val="-2"/>
          <w:sz w:val="12"/>
        </w:rPr>
        <w:t>−1</w:t>
      </w:r>
      <w:r>
        <w:rPr>
          <w:i/>
          <w:spacing w:val="-2"/>
          <w:sz w:val="12"/>
        </w:rPr>
        <w:t>.</w:t>
      </w:r>
      <w:r>
        <w:rPr>
          <w:rFonts w:ascii="Cambria" w:hAnsi="Cambria" w:eastAsia="Cambria"/>
          <w:spacing w:val="-2"/>
          <w:sz w:val="12"/>
        </w:rPr>
        <w:t>43</w:t>
      </w:r>
    </w:p>
    <w:p>
      <w:pPr>
        <w:pStyle w:val="BodyText"/>
        <w:spacing w:line="163" w:lineRule="exact" w:before="37"/>
        <w:ind w:left="1115"/>
      </w:pPr>
      <w:r>
        <w:rPr/>
        <w:br w:type="column"/>
      </w:r>
      <w:r>
        <w:rPr>
          <w:w w:val="105"/>
        </w:rPr>
        <w:t>is</w:t>
      </w:r>
      <w:r>
        <w:rPr>
          <w:spacing w:val="20"/>
          <w:w w:val="105"/>
        </w:rPr>
        <w:t> </w:t>
      </w:r>
      <w:r>
        <w:rPr>
          <w:w w:val="105"/>
        </w:rPr>
        <w:t>defined</w:t>
      </w:r>
      <w:r>
        <w:rPr>
          <w:spacing w:val="20"/>
          <w:w w:val="105"/>
        </w:rPr>
        <w:t> </w:t>
      </w:r>
      <w:r>
        <w:rPr>
          <w:spacing w:val="-5"/>
          <w:w w:val="105"/>
        </w:rPr>
        <w:t>as:</w:t>
      </w:r>
    </w:p>
    <w:p>
      <w:pPr>
        <w:tabs>
          <w:tab w:pos="1399" w:val="left" w:leader="none"/>
        </w:tabs>
        <w:spacing w:line="33" w:lineRule="exact" w:before="0"/>
        <w:ind w:left="269" w:right="0" w:firstLine="0"/>
        <w:jc w:val="center"/>
        <w:rPr>
          <w:rFonts w:ascii="Cambria"/>
          <w:sz w:val="16"/>
        </w:rPr>
      </w:pPr>
      <w:r>
        <w:rPr>
          <w:rFonts w:ascii="Cambria"/>
          <w:spacing w:val="-10"/>
          <w:w w:val="190"/>
          <w:sz w:val="16"/>
        </w:rPr>
        <w:t>[</w:t>
      </w:r>
      <w:r>
        <w:rPr>
          <w:rFonts w:ascii="Cambria"/>
          <w:sz w:val="16"/>
        </w:rPr>
        <w:tab/>
      </w:r>
      <w:r>
        <w:rPr>
          <w:rFonts w:ascii="Cambria"/>
          <w:spacing w:val="-10"/>
          <w:w w:val="190"/>
          <w:sz w:val="16"/>
        </w:rPr>
        <w:t>]</w:t>
      </w:r>
    </w:p>
    <w:p>
      <w:pPr>
        <w:spacing w:after="0" w:line="33" w:lineRule="exact"/>
        <w:jc w:val="center"/>
        <w:rPr>
          <w:rFonts w:ascii="Cambria"/>
          <w:sz w:val="16"/>
        </w:rPr>
        <w:sectPr>
          <w:type w:val="continuous"/>
          <w:pgSz w:w="11910" w:h="15880"/>
          <w:pgMar w:header="655" w:footer="544" w:top="620" w:bottom="280" w:left="708" w:right="708"/>
          <w:cols w:num="3" w:equalWidth="0">
            <w:col w:w="2018" w:space="40"/>
            <w:col w:w="1258" w:space="992"/>
            <w:col w:w="6186"/>
          </w:cols>
        </w:sectPr>
      </w:pPr>
    </w:p>
    <w:p>
      <w:pPr>
        <w:spacing w:line="124" w:lineRule="exact" w:before="9"/>
        <w:ind w:left="43" w:right="0" w:firstLine="0"/>
        <w:jc w:val="left"/>
        <w:rPr>
          <w:rFonts w:ascii="Lucida Sans Unicode" w:hAnsi="Lucida Sans Unicode" w:eastAsia="Lucida Sans Unicode"/>
          <w:sz w:val="16"/>
        </w:rPr>
      </w:pPr>
      <w:r>
        <w:rPr>
          <w:i/>
          <w:w w:val="80"/>
          <w:sz w:val="16"/>
        </w:rPr>
        <w:t>𝐵𝐼𝑆</w:t>
      </w:r>
      <w:r>
        <w:rPr>
          <w:rFonts w:ascii="Cambria" w:hAnsi="Cambria" w:eastAsia="Cambria"/>
          <w:w w:val="80"/>
          <w:sz w:val="16"/>
        </w:rPr>
        <w:t>(</w:t>
      </w:r>
      <w:r>
        <w:rPr>
          <w:i/>
          <w:w w:val="80"/>
          <w:sz w:val="16"/>
        </w:rPr>
        <w:t>𝑡</w:t>
      </w:r>
      <w:r>
        <w:rPr>
          <w:rFonts w:ascii="Cambria" w:hAnsi="Cambria" w:eastAsia="Cambria"/>
          <w:w w:val="80"/>
          <w:sz w:val="16"/>
        </w:rPr>
        <w:t>)</w:t>
      </w:r>
      <w:r>
        <w:rPr>
          <w:rFonts w:ascii="Cambria" w:hAnsi="Cambria" w:eastAsia="Cambria"/>
          <w:spacing w:val="6"/>
          <w:sz w:val="16"/>
        </w:rPr>
        <w:t> </w:t>
      </w:r>
      <w:r>
        <w:rPr>
          <w:rFonts w:ascii="Cambria" w:hAnsi="Cambria" w:eastAsia="Cambria"/>
          <w:w w:val="80"/>
          <w:sz w:val="16"/>
        </w:rPr>
        <w:t>=</w:t>
      </w:r>
      <w:r>
        <w:rPr>
          <w:rFonts w:ascii="Cambria" w:hAnsi="Cambria" w:eastAsia="Cambria"/>
          <w:spacing w:val="7"/>
          <w:sz w:val="16"/>
        </w:rPr>
        <w:t> </w:t>
      </w:r>
      <w:r>
        <w:rPr>
          <w:rFonts w:ascii="Cambria" w:hAnsi="Cambria" w:eastAsia="Cambria"/>
          <w:w w:val="80"/>
          <w:sz w:val="16"/>
        </w:rPr>
        <w:t>98</w:t>
      </w:r>
      <w:r>
        <w:rPr>
          <w:i/>
          <w:w w:val="80"/>
          <w:sz w:val="16"/>
        </w:rPr>
        <w:t>.</w:t>
      </w:r>
      <w:r>
        <w:rPr>
          <w:rFonts w:ascii="Cambria" w:hAnsi="Cambria" w:eastAsia="Cambria"/>
          <w:w w:val="80"/>
          <w:sz w:val="16"/>
        </w:rPr>
        <w:t>0</w:t>
      </w:r>
      <w:r>
        <w:rPr>
          <w:rFonts w:ascii="Cambria" w:hAnsi="Cambria" w:eastAsia="Cambria"/>
          <w:spacing w:val="-24"/>
          <w:w w:val="80"/>
          <w:sz w:val="16"/>
        </w:rPr>
        <w:t> </w:t>
      </w:r>
      <w:r>
        <w:rPr>
          <w:rFonts w:ascii="Lucida Sans Unicode" w:hAnsi="Lucida Sans Unicode" w:eastAsia="Lucida Sans Unicode"/>
          <w:spacing w:val="-41"/>
          <w:w w:val="75"/>
          <w:sz w:val="16"/>
        </w:rPr>
        <w:t>⋅</w:t>
      </w:r>
    </w:p>
    <w:p>
      <w:pPr>
        <w:tabs>
          <w:tab w:pos="816" w:val="left" w:leader="none"/>
          <w:tab w:pos="1629" w:val="left" w:leader="none"/>
        </w:tabs>
        <w:spacing w:line="133" w:lineRule="exact" w:before="0"/>
        <w:ind w:left="43" w:right="0" w:firstLine="0"/>
        <w:jc w:val="left"/>
        <w:rPr>
          <w:i/>
          <w:sz w:val="12"/>
        </w:rPr>
      </w:pPr>
      <w:r>
        <w:rPr/>
        <w:br w:type="column"/>
      </w:r>
      <w:r>
        <w:rPr>
          <w:rFonts w:ascii="Cambria" w:eastAsia="Cambria"/>
          <w:position w:val="-7"/>
          <w:sz w:val="16"/>
        </w:rPr>
        <w:t>1</w:t>
      </w:r>
      <w:r>
        <w:rPr>
          <w:rFonts w:ascii="Cambria" w:eastAsia="Cambria"/>
          <w:spacing w:val="-1"/>
          <w:w w:val="105"/>
          <w:position w:val="-7"/>
          <w:sz w:val="16"/>
        </w:rPr>
        <w:t> </w:t>
      </w:r>
      <w:r>
        <w:rPr>
          <w:rFonts w:ascii="Cambria" w:eastAsia="Cambria"/>
          <w:w w:val="105"/>
          <w:position w:val="-7"/>
          <w:sz w:val="16"/>
        </w:rPr>
        <w:t>+</w:t>
      </w:r>
      <w:r>
        <w:rPr>
          <w:rFonts w:ascii="Cambria" w:eastAsia="Cambria"/>
          <w:spacing w:val="23"/>
          <w:w w:val="105"/>
          <w:position w:val="-7"/>
          <w:sz w:val="16"/>
        </w:rPr>
        <w:t> </w:t>
      </w:r>
      <w:r>
        <w:rPr>
          <w:i/>
          <w:spacing w:val="65"/>
          <w:w w:val="105"/>
          <w:sz w:val="12"/>
          <w:u w:val="single"/>
        </w:rPr>
        <w:t> </w:t>
      </w:r>
      <w:r>
        <w:rPr>
          <w:i/>
          <w:spacing w:val="-12"/>
          <w:w w:val="85"/>
          <w:sz w:val="12"/>
          <w:u w:val="single"/>
        </w:rPr>
        <w:t>𝑒</w:t>
      </w:r>
      <w:r>
        <w:rPr>
          <w:i/>
          <w:sz w:val="12"/>
          <w:u w:val="single"/>
        </w:rPr>
        <w:tab/>
      </w:r>
      <w:r>
        <w:rPr>
          <w:i/>
          <w:spacing w:val="37"/>
          <w:w w:val="105"/>
          <w:sz w:val="12"/>
        </w:rPr>
        <w:t> </w:t>
      </w:r>
      <w:r>
        <w:rPr>
          <w:rFonts w:ascii="Cambria" w:eastAsia="Cambria"/>
          <w:w w:val="105"/>
          <w:position w:val="-7"/>
          <w:sz w:val="16"/>
        </w:rPr>
        <w:t>+</w:t>
      </w:r>
      <w:r>
        <w:rPr>
          <w:rFonts w:ascii="Cambria" w:eastAsia="Cambria"/>
          <w:spacing w:val="23"/>
          <w:w w:val="105"/>
          <w:position w:val="-7"/>
          <w:sz w:val="16"/>
        </w:rPr>
        <w:t> </w:t>
      </w:r>
      <w:r>
        <w:rPr>
          <w:i/>
          <w:spacing w:val="76"/>
          <w:w w:val="105"/>
          <w:sz w:val="12"/>
          <w:u w:val="single"/>
        </w:rPr>
        <w:t> </w:t>
      </w:r>
      <w:r>
        <w:rPr>
          <w:i/>
          <w:w w:val="85"/>
          <w:sz w:val="12"/>
          <w:u w:val="single"/>
        </w:rPr>
        <w:t>𝑒</w:t>
      </w:r>
      <w:r>
        <w:rPr>
          <w:i/>
          <w:sz w:val="12"/>
          <w:u w:val="single"/>
        </w:rPr>
        <w:tab/>
      </w:r>
    </w:p>
    <w:p>
      <w:pPr>
        <w:tabs>
          <w:tab w:pos="1489" w:val="left" w:leader="none"/>
        </w:tabs>
        <w:spacing w:line="101" w:lineRule="exact" w:before="32"/>
        <w:ind w:left="43" w:right="0" w:firstLine="0"/>
        <w:jc w:val="left"/>
        <w:rPr>
          <w:sz w:val="16"/>
        </w:rPr>
      </w:pPr>
      <w:r>
        <w:rPr/>
        <w:br w:type="column"/>
      </w:r>
      <w:r>
        <w:rPr>
          <w:rFonts w:ascii="Cambria" w:eastAsia="Cambria"/>
          <w:sz w:val="16"/>
        </w:rPr>
        <w:t>+</w:t>
      </w:r>
      <w:r>
        <w:rPr>
          <w:rFonts w:ascii="Cambria" w:eastAsia="Cambria"/>
          <w:spacing w:val="20"/>
          <w:sz w:val="16"/>
        </w:rPr>
        <w:t> </w:t>
      </w:r>
      <w:r>
        <w:rPr>
          <w:i/>
          <w:spacing w:val="-5"/>
          <w:sz w:val="16"/>
        </w:rPr>
        <w:t>𝜖,</w:t>
      </w:r>
      <w:r>
        <w:rPr>
          <w:i/>
          <w:sz w:val="16"/>
        </w:rPr>
        <w:tab/>
      </w:r>
      <w:r>
        <w:rPr>
          <w:spacing w:val="-4"/>
          <w:sz w:val="16"/>
        </w:rPr>
        <w:t>(32)</w:t>
      </w:r>
    </w:p>
    <w:p>
      <w:pPr>
        <w:tabs>
          <w:tab w:pos="790" w:val="left" w:leader="none"/>
          <w:tab w:pos="1404" w:val="left" w:leader="none"/>
        </w:tabs>
        <w:spacing w:line="79" w:lineRule="exact" w:before="54"/>
        <w:ind w:left="43" w:right="0" w:firstLine="0"/>
        <w:jc w:val="left"/>
        <w:rPr>
          <w:rFonts w:ascii="Cambria" w:hAnsi="Cambria" w:eastAsia="Cambria"/>
          <w:position w:val="-7"/>
          <w:sz w:val="16"/>
        </w:rPr>
      </w:pPr>
      <w:r>
        <w:rPr/>
        <w:br w:type="column"/>
      </w:r>
      <w:r>
        <w:rPr>
          <w:rFonts w:ascii="Cambria" w:hAnsi="Cambria" w:eastAsia="Cambria"/>
          <w:position w:val="-7"/>
          <w:sz w:val="16"/>
        </w:rPr>
        <w:t>[</w:t>
      </w:r>
      <w:r>
        <w:rPr>
          <w:rFonts w:ascii="Cambria" w:hAnsi="Cambria" w:eastAsia="Cambria"/>
          <w:spacing w:val="49"/>
          <w:position w:val="-7"/>
          <w:sz w:val="16"/>
        </w:rPr>
        <w:t>  </w:t>
      </w:r>
      <w:r>
        <w:rPr>
          <w:rFonts w:ascii="Cambria" w:hAnsi="Cambria" w:eastAsia="Cambria"/>
          <w:spacing w:val="-10"/>
          <w:position w:val="-7"/>
          <w:sz w:val="16"/>
        </w:rPr>
        <w:t>]</w:t>
      </w:r>
      <w:r>
        <w:rPr>
          <w:rFonts w:ascii="Cambria" w:hAnsi="Cambria" w:eastAsia="Cambria"/>
          <w:position w:val="-7"/>
          <w:sz w:val="16"/>
        </w:rPr>
        <w:tab/>
      </w:r>
      <w:r>
        <w:rPr>
          <w:i/>
          <w:w w:val="36"/>
          <w:sz w:val="12"/>
        </w:rPr>
        <w:t>𝑡</w:t>
      </w:r>
      <w:r>
        <w:rPr>
          <w:rFonts w:ascii="Cambria" w:hAnsi="Cambria" w:eastAsia="Cambria"/>
          <w:spacing w:val="-50"/>
          <w:w w:val="119"/>
          <w:sz w:val="12"/>
        </w:rPr>
        <w:t>=</w:t>
      </w:r>
      <w:r>
        <w:rPr>
          <w:rFonts w:ascii="Cambria" w:hAnsi="Cambria" w:eastAsia="Cambria"/>
          <w:spacing w:val="-157"/>
          <w:w w:val="177"/>
          <w:position w:val="-5"/>
          <w:sz w:val="16"/>
        </w:rPr>
        <w:t>∑</w:t>
      </w:r>
      <w:r>
        <w:rPr>
          <w:i/>
          <w:w w:val="66"/>
          <w:sz w:val="12"/>
        </w:rPr>
        <w:t>𝑇</w:t>
      </w:r>
      <w:r>
        <w:rPr>
          <w:i/>
          <w:spacing w:val="5"/>
          <w:sz w:val="12"/>
        </w:rPr>
        <w:t> </w:t>
      </w:r>
      <w:r>
        <w:rPr>
          <w:rFonts w:ascii="Cambria" w:hAnsi="Cambria" w:eastAsia="Cambria"/>
          <w:spacing w:val="-5"/>
          <w:sz w:val="12"/>
        </w:rPr>
        <w:t>−1</w:t>
      </w:r>
      <w:r>
        <w:rPr>
          <w:rFonts w:ascii="Cambria" w:hAnsi="Cambria" w:eastAsia="Cambria"/>
          <w:sz w:val="12"/>
        </w:rPr>
        <w:tab/>
      </w:r>
      <w:r>
        <w:rPr>
          <w:rFonts w:ascii="Cambria" w:hAnsi="Cambria" w:eastAsia="Cambria"/>
          <w:spacing w:val="-10"/>
          <w:position w:val="-7"/>
          <w:sz w:val="16"/>
        </w:rPr>
        <w:t>|</w:t>
      </w:r>
    </w:p>
    <w:p>
      <w:pPr>
        <w:spacing w:after="0" w:line="79" w:lineRule="exact"/>
        <w:jc w:val="left"/>
        <w:rPr>
          <w:rFonts w:ascii="Cambria" w:hAnsi="Cambria" w:eastAsia="Cambria"/>
          <w:position w:val="-7"/>
          <w:sz w:val="16"/>
        </w:rPr>
        <w:sectPr>
          <w:type w:val="continuous"/>
          <w:pgSz w:w="11910" w:h="15880"/>
          <w:pgMar w:header="655" w:footer="544" w:top="620" w:bottom="280" w:left="708" w:right="708"/>
          <w:cols w:num="4" w:equalWidth="0">
            <w:col w:w="1081" w:space="120"/>
            <w:col w:w="1630" w:space="445"/>
            <w:col w:w="1790" w:space="1189"/>
            <w:col w:w="4239"/>
          </w:cols>
        </w:sectPr>
      </w:pPr>
    </w:p>
    <w:p>
      <w:pPr>
        <w:spacing w:before="11"/>
        <w:ind w:left="0" w:right="0" w:firstLine="0"/>
        <w:jc w:val="right"/>
        <w:rPr>
          <w:rFonts w:ascii="Cambria"/>
          <w:sz w:val="16"/>
        </w:rPr>
      </w:pPr>
      <w:r>
        <w:rPr>
          <w:rFonts w:ascii="Cambria"/>
          <w:spacing w:val="-4"/>
          <w:sz w:val="16"/>
        </w:rPr>
        <w:t>4</w:t>
      </w:r>
      <w:r>
        <w:rPr>
          <w:i/>
          <w:spacing w:val="-4"/>
          <w:sz w:val="16"/>
        </w:rPr>
        <w:t>.</w:t>
      </w:r>
      <w:r>
        <w:rPr>
          <w:rFonts w:ascii="Cambria"/>
          <w:spacing w:val="-4"/>
          <w:sz w:val="16"/>
        </w:rPr>
        <w:t>47</w:t>
      </w:r>
    </w:p>
    <w:p>
      <w:pPr>
        <w:spacing w:before="11"/>
        <w:ind w:left="446" w:right="0" w:firstLine="0"/>
        <w:jc w:val="left"/>
        <w:rPr>
          <w:rFonts w:ascii="Cambria"/>
          <w:sz w:val="16"/>
        </w:rPr>
      </w:pPr>
      <w:r>
        <w:rPr/>
        <w:br w:type="column"/>
      </w:r>
      <w:r>
        <w:rPr>
          <w:rFonts w:ascii="Cambria"/>
          <w:spacing w:val="-4"/>
          <w:sz w:val="16"/>
        </w:rPr>
        <w:t>19</w:t>
      </w:r>
      <w:r>
        <w:rPr>
          <w:i/>
          <w:spacing w:val="-4"/>
          <w:sz w:val="16"/>
        </w:rPr>
        <w:t>.</w:t>
      </w:r>
      <w:r>
        <w:rPr>
          <w:rFonts w:ascii="Cambria"/>
          <w:spacing w:val="-4"/>
          <w:sz w:val="16"/>
        </w:rPr>
        <w:t>3</w:t>
      </w:r>
    </w:p>
    <w:p>
      <w:pPr>
        <w:spacing w:line="213" w:lineRule="exact" w:before="87"/>
        <w:ind w:left="1633" w:right="0" w:firstLine="0"/>
        <w:jc w:val="left"/>
        <w:rPr>
          <w:rFonts w:ascii="Arial MT" w:eastAsia="Arial MT"/>
          <w:sz w:val="16"/>
        </w:rPr>
      </w:pPr>
      <w:r>
        <w:rPr/>
        <w:br w:type="column"/>
      </w:r>
      <w:r>
        <w:rPr>
          <w:i/>
          <w:w w:val="73"/>
          <w:sz w:val="16"/>
        </w:rPr>
        <w:t>𝑉</w:t>
      </w:r>
      <w:r>
        <w:rPr>
          <w:i/>
          <w:spacing w:val="-5"/>
          <w:sz w:val="16"/>
        </w:rPr>
        <w:t> </w:t>
      </w:r>
      <w:r>
        <w:rPr>
          <w:rFonts w:ascii="Cambria" w:eastAsia="Cambria"/>
          <w:w w:val="86"/>
          <w:sz w:val="16"/>
        </w:rPr>
        <w:t>(</w:t>
      </w:r>
      <w:r>
        <w:rPr>
          <w:i/>
          <w:w w:val="56"/>
          <w:sz w:val="16"/>
        </w:rPr>
        <w:t>𝑠</w:t>
      </w:r>
      <w:r>
        <w:rPr>
          <w:i/>
          <w:spacing w:val="9"/>
          <w:w w:val="40"/>
          <w:position w:val="-3"/>
          <w:sz w:val="12"/>
        </w:rPr>
        <w:t>𝑡</w:t>
      </w:r>
      <w:r>
        <w:rPr>
          <w:i/>
          <w:w w:val="99"/>
          <w:sz w:val="16"/>
        </w:rPr>
        <w:t>,</w:t>
      </w:r>
      <w:r>
        <w:rPr>
          <w:i/>
          <w:spacing w:val="-14"/>
          <w:sz w:val="16"/>
        </w:rPr>
        <w:t> </w:t>
      </w:r>
      <w:r>
        <w:rPr>
          <w:i/>
          <w:spacing w:val="-1"/>
          <w:w w:val="63"/>
          <w:sz w:val="16"/>
        </w:rPr>
        <w:t>𝑔</w:t>
      </w:r>
      <w:r>
        <w:rPr>
          <w:i/>
          <w:spacing w:val="9"/>
          <w:w w:val="40"/>
          <w:position w:val="-3"/>
          <w:sz w:val="12"/>
        </w:rPr>
        <w:t>𝑡</w:t>
      </w:r>
      <w:r>
        <w:rPr>
          <w:rFonts w:ascii="Cambria" w:eastAsia="Cambria"/>
          <w:w w:val="86"/>
          <w:sz w:val="16"/>
        </w:rPr>
        <w:t>)</w:t>
      </w:r>
      <w:r>
        <w:rPr>
          <w:rFonts w:ascii="Cambria" w:eastAsia="Cambria"/>
          <w:spacing w:val="9"/>
          <w:sz w:val="16"/>
        </w:rPr>
        <w:t> </w:t>
      </w:r>
      <w:r>
        <w:rPr>
          <w:rFonts w:ascii="Cambria" w:eastAsia="Cambria"/>
          <w:w w:val="123"/>
          <w:sz w:val="16"/>
        </w:rPr>
        <w:t>=</w:t>
      </w:r>
      <w:r>
        <w:rPr>
          <w:rFonts w:ascii="Cambria" w:eastAsia="Cambria"/>
          <w:spacing w:val="9"/>
          <w:sz w:val="16"/>
        </w:rPr>
        <w:t> </w:t>
      </w:r>
      <w:r>
        <w:rPr>
          <w:rFonts w:ascii="Arial MT" w:eastAsia="Arial MT"/>
          <w:w w:val="99"/>
          <w:sz w:val="16"/>
        </w:rPr>
        <w:t>E</w:t>
      </w:r>
      <w:r>
        <w:rPr>
          <w:rFonts w:ascii="Arial MT" w:eastAsia="Arial MT"/>
          <w:sz w:val="16"/>
        </w:rPr>
        <w:t> </w:t>
      </w:r>
      <w:r>
        <w:rPr>
          <w:rFonts w:ascii="Arial MT" w:eastAsia="Arial MT"/>
          <w:spacing w:val="-2"/>
          <w:sz w:val="16"/>
        </w:rPr>
        <w:t> </w:t>
      </w:r>
      <w:r>
        <w:rPr>
          <w:i/>
          <w:w w:val="94"/>
          <w:sz w:val="16"/>
        </w:rPr>
        <w:t>𝑅</w:t>
      </w:r>
      <w:r>
        <w:rPr>
          <w:i/>
          <w:w w:val="40"/>
          <w:position w:val="-3"/>
          <w:sz w:val="12"/>
        </w:rPr>
        <w:t>𝑡</w:t>
      </w:r>
      <w:r>
        <w:rPr>
          <w:i/>
          <w:position w:val="-3"/>
          <w:sz w:val="12"/>
        </w:rPr>
        <w:t>   </w:t>
      </w:r>
      <w:r>
        <w:rPr>
          <w:i/>
          <w:spacing w:val="-5"/>
          <w:position w:val="-3"/>
          <w:sz w:val="12"/>
        </w:rPr>
        <w:t> </w:t>
      </w:r>
      <w:r>
        <w:rPr>
          <w:rFonts w:ascii="Cambria" w:eastAsia="Cambria"/>
          <w:w w:val="123"/>
          <w:sz w:val="16"/>
        </w:rPr>
        <w:t>=</w:t>
      </w:r>
      <w:r>
        <w:rPr>
          <w:rFonts w:ascii="Cambria" w:eastAsia="Cambria"/>
          <w:spacing w:val="-66"/>
          <w:sz w:val="16"/>
        </w:rPr>
        <w:t> </w:t>
      </w:r>
      <w:r>
        <w:rPr>
          <w:rFonts w:ascii="Arial MT" w:eastAsia="Arial MT"/>
          <w:spacing w:val="-85"/>
          <w:w w:val="99"/>
          <w:sz w:val="16"/>
        </w:rPr>
        <w:t>E</w:t>
      </w:r>
    </w:p>
    <w:p>
      <w:pPr>
        <w:spacing w:line="210" w:lineRule="exact" w:before="89"/>
        <w:ind w:left="488" w:right="0" w:firstLine="0"/>
        <w:jc w:val="left"/>
        <w:rPr>
          <w:i/>
          <w:position w:val="-3"/>
          <w:sz w:val="12"/>
        </w:rPr>
      </w:pPr>
      <w:r>
        <w:rPr/>
        <w:br w:type="column"/>
      </w:r>
      <w:r>
        <w:rPr>
          <w:i/>
          <w:spacing w:val="4"/>
          <w:w w:val="50"/>
          <w:sz w:val="16"/>
        </w:rPr>
        <w:t>𝛾</w:t>
      </w:r>
      <w:r>
        <w:rPr>
          <w:i/>
          <w:spacing w:val="4"/>
          <w:w w:val="50"/>
          <w:sz w:val="16"/>
          <w:vertAlign w:val="superscript"/>
        </w:rPr>
        <w:t>𝑡</w:t>
      </w:r>
      <w:r>
        <w:rPr>
          <w:i/>
          <w:spacing w:val="4"/>
          <w:w w:val="50"/>
          <w:sz w:val="16"/>
          <w:vertAlign w:val="baseline"/>
        </w:rPr>
        <w:t>𝑟</w:t>
      </w:r>
      <w:r>
        <w:rPr>
          <w:i/>
          <w:spacing w:val="4"/>
          <w:w w:val="50"/>
          <w:position w:val="-3"/>
          <w:sz w:val="12"/>
          <w:vertAlign w:val="baseline"/>
        </w:rPr>
        <w:t>𝑡</w:t>
      </w:r>
      <w:r>
        <w:rPr>
          <w:rFonts w:ascii="Cambria" w:eastAsia="Cambria"/>
          <w:spacing w:val="4"/>
          <w:w w:val="50"/>
          <w:position w:val="-4"/>
          <w:sz w:val="16"/>
          <w:vertAlign w:val="baseline"/>
        </w:rPr>
        <w:t>|</w:t>
      </w:r>
      <w:r>
        <w:rPr>
          <w:rFonts w:ascii="Cambria" w:eastAsia="Cambria"/>
          <w:spacing w:val="13"/>
          <w:position w:val="-4"/>
          <w:sz w:val="16"/>
          <w:vertAlign w:val="baseline"/>
        </w:rPr>
        <w:t> </w:t>
      </w:r>
      <w:r>
        <w:rPr>
          <w:i/>
          <w:spacing w:val="4"/>
          <w:w w:val="50"/>
          <w:sz w:val="16"/>
          <w:vertAlign w:val="baseline"/>
        </w:rPr>
        <w:t>𝑠</w:t>
      </w:r>
      <w:r>
        <w:rPr>
          <w:i/>
          <w:spacing w:val="4"/>
          <w:w w:val="50"/>
          <w:position w:val="-3"/>
          <w:sz w:val="12"/>
          <w:vertAlign w:val="baseline"/>
        </w:rPr>
        <w:t>𝑡</w:t>
      </w:r>
      <w:r>
        <w:rPr>
          <w:i/>
          <w:spacing w:val="4"/>
          <w:w w:val="50"/>
          <w:sz w:val="16"/>
          <w:vertAlign w:val="baseline"/>
        </w:rPr>
        <w:t>,</w:t>
      </w:r>
      <w:r>
        <w:rPr>
          <w:i/>
          <w:spacing w:val="8"/>
          <w:sz w:val="16"/>
          <w:vertAlign w:val="baseline"/>
        </w:rPr>
        <w:t> </w:t>
      </w:r>
      <w:r>
        <w:rPr>
          <w:i/>
          <w:spacing w:val="-81"/>
          <w:w w:val="50"/>
          <w:sz w:val="16"/>
          <w:vertAlign w:val="baseline"/>
        </w:rPr>
        <w:t>𝑔</w:t>
      </w:r>
      <w:r>
        <w:rPr>
          <w:i/>
          <w:spacing w:val="-81"/>
          <w:w w:val="50"/>
          <w:position w:val="-3"/>
          <w:sz w:val="12"/>
          <w:vertAlign w:val="baseline"/>
        </w:rPr>
        <w:t>𝑡</w:t>
      </w:r>
    </w:p>
    <w:p>
      <w:pPr>
        <w:tabs>
          <w:tab w:pos="2070" w:val="left" w:leader="none"/>
        </w:tabs>
        <w:spacing w:before="89"/>
        <w:ind w:left="101" w:right="0" w:firstLine="0"/>
        <w:jc w:val="left"/>
        <w:rPr>
          <w:sz w:val="16"/>
        </w:rPr>
      </w:pPr>
      <w:r>
        <w:rPr/>
        <w:br w:type="column"/>
      </w:r>
      <w:r>
        <w:rPr>
          <w:i/>
          <w:spacing w:val="-10"/>
          <w:w w:val="110"/>
          <w:sz w:val="16"/>
        </w:rPr>
        <w:t>.</w:t>
      </w:r>
      <w:r>
        <w:rPr>
          <w:i/>
          <w:sz w:val="16"/>
        </w:rPr>
        <w:tab/>
      </w:r>
      <w:r>
        <w:rPr>
          <w:spacing w:val="-4"/>
          <w:w w:val="110"/>
          <w:sz w:val="16"/>
        </w:rPr>
        <w:t>(35)</w:t>
      </w:r>
    </w:p>
    <w:p>
      <w:pPr>
        <w:spacing w:after="0"/>
        <w:jc w:val="left"/>
        <w:rPr>
          <w:sz w:val="16"/>
        </w:rPr>
        <w:sectPr>
          <w:type w:val="continuous"/>
          <w:pgSz w:w="11910" w:h="15880"/>
          <w:pgMar w:header="655" w:footer="544" w:top="620" w:bottom="280" w:left="708" w:right="708"/>
          <w:cols w:num="5" w:equalWidth="0">
            <w:col w:w="1913" w:space="40"/>
            <w:col w:w="766" w:space="1072"/>
            <w:col w:w="3099" w:space="39"/>
            <w:col w:w="1107" w:space="40"/>
            <w:col w:w="2418"/>
          </w:cols>
        </w:sectPr>
      </w:pPr>
    </w:p>
    <w:p>
      <w:pPr>
        <w:pStyle w:val="BodyText"/>
        <w:spacing w:line="268" w:lineRule="auto" w:before="33"/>
        <w:ind w:left="43"/>
        <w:jc w:val="both"/>
      </w:pPr>
      <w:r>
        <w:rPr>
          <w:spacing w:val="-2"/>
          <w:w w:val="110"/>
        </w:rPr>
        <w:t>where</w:t>
      </w:r>
      <w:r>
        <w:rPr>
          <w:spacing w:val="-4"/>
          <w:w w:val="110"/>
        </w:rPr>
        <w:t> </w:t>
      </w:r>
      <w:r>
        <w:rPr>
          <w:i/>
          <w:spacing w:val="-2"/>
          <w:w w:val="95"/>
        </w:rPr>
        <w:t>𝜖</w:t>
      </w:r>
      <w:r>
        <w:rPr>
          <w:i/>
          <w:spacing w:val="-2"/>
          <w:w w:val="110"/>
        </w:rPr>
        <w:t> </w:t>
      </w:r>
      <w:r>
        <w:rPr>
          <w:spacing w:val="-2"/>
          <w:w w:val="110"/>
        </w:rPr>
        <w:t>denotes</w:t>
      </w:r>
      <w:r>
        <w:rPr>
          <w:spacing w:val="-4"/>
          <w:w w:val="110"/>
        </w:rPr>
        <w:t> </w:t>
      </w:r>
      <w:r>
        <w:rPr>
          <w:spacing w:val="-2"/>
          <w:w w:val="110"/>
        </w:rPr>
        <w:t>Gaussian</w:t>
      </w:r>
      <w:r>
        <w:rPr>
          <w:spacing w:val="-4"/>
          <w:w w:val="110"/>
        </w:rPr>
        <w:t> </w:t>
      </w:r>
      <w:r>
        <w:rPr>
          <w:spacing w:val="-2"/>
          <w:w w:val="110"/>
        </w:rPr>
        <w:t>noise.</w:t>
      </w:r>
      <w:r>
        <w:rPr>
          <w:spacing w:val="-4"/>
          <w:w w:val="110"/>
        </w:rPr>
        <w:t> </w:t>
      </w:r>
      <w:r>
        <w:rPr>
          <w:spacing w:val="-2"/>
          <w:w w:val="110"/>
        </w:rPr>
        <w:t>In</w:t>
      </w:r>
      <w:r>
        <w:rPr>
          <w:spacing w:val="-4"/>
          <w:w w:val="110"/>
        </w:rPr>
        <w:t> </w:t>
      </w:r>
      <w:r>
        <w:rPr>
          <w:spacing w:val="-2"/>
          <w:w w:val="110"/>
        </w:rPr>
        <w:t>many</w:t>
      </w:r>
      <w:r>
        <w:rPr>
          <w:spacing w:val="-4"/>
          <w:w w:val="110"/>
        </w:rPr>
        <w:t> </w:t>
      </w:r>
      <w:r>
        <w:rPr>
          <w:spacing w:val="-2"/>
          <w:w w:val="110"/>
        </w:rPr>
        <w:t>surgical</w:t>
      </w:r>
      <w:r>
        <w:rPr>
          <w:spacing w:val="-4"/>
          <w:w w:val="110"/>
        </w:rPr>
        <w:t> </w:t>
      </w:r>
      <w:r>
        <w:rPr>
          <w:spacing w:val="-2"/>
          <w:w w:val="110"/>
        </w:rPr>
        <w:t>scenarios,</w:t>
      </w:r>
      <w:r>
        <w:rPr>
          <w:spacing w:val="-4"/>
          <w:w w:val="110"/>
        </w:rPr>
        <w:t> </w:t>
      </w:r>
      <w:r>
        <w:rPr>
          <w:spacing w:val="-2"/>
          <w:w w:val="110"/>
        </w:rPr>
        <w:t>the</w:t>
      </w:r>
      <w:r>
        <w:rPr>
          <w:spacing w:val="-4"/>
          <w:w w:val="110"/>
        </w:rPr>
        <w:t> </w:t>
      </w:r>
      <w:r>
        <w:rPr>
          <w:spacing w:val="-2"/>
          <w:w w:val="110"/>
        </w:rPr>
        <w:t>desired </w:t>
      </w:r>
      <w:r>
        <w:rPr>
          <w:w w:val="110"/>
        </w:rPr>
        <w:t>target BIS value is 50. While not perfect, the BIS value should remain within</w:t>
      </w:r>
      <w:r>
        <w:rPr>
          <w:w w:val="110"/>
        </w:rPr>
        <w:t> a</w:t>
      </w:r>
      <w:r>
        <w:rPr>
          <w:w w:val="110"/>
        </w:rPr>
        <w:t> safe</w:t>
      </w:r>
      <w:r>
        <w:rPr>
          <w:w w:val="110"/>
        </w:rPr>
        <w:t> range</w:t>
      </w:r>
      <w:r>
        <w:rPr>
          <w:w w:val="110"/>
        </w:rPr>
        <w:t> (typically</w:t>
      </w:r>
      <w:r>
        <w:rPr>
          <w:w w:val="110"/>
        </w:rPr>
        <w:t> 40–60)</w:t>
      </w:r>
      <w:r>
        <w:rPr>
          <w:w w:val="110"/>
        </w:rPr>
        <w:t> under</w:t>
      </w:r>
      <w:r>
        <w:rPr>
          <w:w w:val="110"/>
        </w:rPr>
        <w:t> the</w:t>
      </w:r>
      <w:r>
        <w:rPr>
          <w:w w:val="110"/>
        </w:rPr>
        <w:t> supervision</w:t>
      </w:r>
      <w:r>
        <w:rPr>
          <w:w w:val="110"/>
        </w:rPr>
        <w:t> of</w:t>
      </w:r>
      <w:r>
        <w:rPr>
          <w:w w:val="110"/>
        </w:rPr>
        <w:t> an </w:t>
      </w:r>
      <w:r>
        <w:rPr>
          <w:spacing w:val="-2"/>
          <w:w w:val="110"/>
        </w:rPr>
        <w:t>anesthesiologist.</w:t>
      </w:r>
    </w:p>
    <w:p>
      <w:pPr>
        <w:tabs>
          <w:tab w:pos="529" w:val="left" w:leader="none"/>
        </w:tabs>
        <w:spacing w:before="8"/>
        <w:ind w:left="0" w:right="1029" w:firstLine="0"/>
        <w:jc w:val="center"/>
        <w:rPr>
          <w:rFonts w:ascii="Cambria" w:eastAsia="Cambria"/>
          <w:position w:val="-3"/>
          <w:sz w:val="16"/>
        </w:rPr>
      </w:pPr>
      <w:r>
        <w:rPr/>
        <w:br w:type="column"/>
      </w:r>
      <w:r>
        <w:rPr>
          <w:i/>
          <w:spacing w:val="-5"/>
          <w:sz w:val="12"/>
        </w:rPr>
        <w:t>𝑡</w:t>
      </w:r>
      <w:r>
        <w:rPr>
          <w:rFonts w:ascii="Cambria" w:eastAsia="Cambria"/>
          <w:spacing w:val="-5"/>
          <w:sz w:val="12"/>
        </w:rPr>
        <w:t>=0</w:t>
      </w:r>
      <w:r>
        <w:rPr>
          <w:rFonts w:ascii="Cambria" w:eastAsia="Cambria"/>
          <w:sz w:val="12"/>
        </w:rPr>
        <w:tab/>
      </w:r>
      <w:r>
        <w:rPr>
          <w:rFonts w:ascii="Cambria" w:eastAsia="Cambria"/>
          <w:spacing w:val="-10"/>
          <w:position w:val="-3"/>
          <w:sz w:val="16"/>
        </w:rPr>
        <w:t>|</w:t>
      </w:r>
    </w:p>
    <w:p>
      <w:pPr>
        <w:pStyle w:val="BodyText"/>
        <w:spacing w:line="268" w:lineRule="auto" w:before="41"/>
        <w:ind w:left="43" w:right="41" w:firstLine="239"/>
        <w:jc w:val="both"/>
      </w:pPr>
      <w:r>
        <w:rPr>
          <w:w w:val="110"/>
        </w:rPr>
        <w:t>With</w:t>
      </w:r>
      <w:r>
        <w:rPr>
          <w:w w:val="110"/>
        </w:rPr>
        <w:t> this</w:t>
      </w:r>
      <w:r>
        <w:rPr>
          <w:w w:val="110"/>
        </w:rPr>
        <w:t> baseline</w:t>
      </w:r>
      <w:r>
        <w:rPr>
          <w:w w:val="110"/>
        </w:rPr>
        <w:t> definition</w:t>
      </w:r>
      <w:r>
        <w:rPr>
          <w:w w:val="110"/>
        </w:rPr>
        <w:t> of</w:t>
      </w:r>
      <w:r>
        <w:rPr>
          <w:w w:val="110"/>
        </w:rPr>
        <w:t> the</w:t>
      </w:r>
      <w:r>
        <w:rPr>
          <w:w w:val="110"/>
        </w:rPr>
        <w:t> MDP,</w:t>
      </w:r>
      <w:r>
        <w:rPr>
          <w:w w:val="110"/>
        </w:rPr>
        <w:t> we</w:t>
      </w:r>
      <w:r>
        <w:rPr>
          <w:w w:val="110"/>
        </w:rPr>
        <w:t> now</w:t>
      </w:r>
      <w:r>
        <w:rPr>
          <w:w w:val="110"/>
        </w:rPr>
        <w:t> introduce</w:t>
      </w:r>
      <w:r>
        <w:rPr>
          <w:w w:val="110"/>
        </w:rPr>
        <w:t> the configurations</w:t>
      </w:r>
      <w:r>
        <w:rPr>
          <w:w w:val="110"/>
        </w:rPr>
        <w:t> for</w:t>
      </w:r>
      <w:r>
        <w:rPr>
          <w:w w:val="110"/>
        </w:rPr>
        <w:t> the</w:t>
      </w:r>
      <w:r>
        <w:rPr>
          <w:w w:val="110"/>
        </w:rPr>
        <w:t> deep</w:t>
      </w:r>
      <w:r>
        <w:rPr>
          <w:w w:val="110"/>
        </w:rPr>
        <w:t> reinforcement</w:t>
      </w:r>
      <w:r>
        <w:rPr>
          <w:w w:val="110"/>
        </w:rPr>
        <w:t> learning</w:t>
      </w:r>
      <w:r>
        <w:rPr>
          <w:w w:val="110"/>
        </w:rPr>
        <w:t> model</w:t>
      </w:r>
      <w:r>
        <w:rPr>
          <w:w w:val="110"/>
        </w:rPr>
        <w:t> by</w:t>
      </w:r>
      <w:r>
        <w:rPr>
          <w:w w:val="110"/>
        </w:rPr>
        <w:t> </w:t>
      </w:r>
      <w:r>
        <w:rPr>
          <w:w w:val="110"/>
        </w:rPr>
        <w:t>defining its states, actions, and rewards.</w:t>
      </w:r>
    </w:p>
    <w:p>
      <w:pPr>
        <w:pStyle w:val="BodyText"/>
        <w:spacing w:after="0" w:line="268" w:lineRule="auto"/>
        <w:jc w:val="both"/>
        <w:sectPr>
          <w:type w:val="continuous"/>
          <w:pgSz w:w="11910" w:h="15880"/>
          <w:pgMar w:header="655" w:footer="544" w:top="620" w:bottom="280" w:left="708" w:right="708"/>
          <w:cols w:num="2" w:equalWidth="0">
            <w:col w:w="5066" w:space="314"/>
            <w:col w:w="5114"/>
          </w:cols>
        </w:sectPr>
      </w:pPr>
    </w:p>
    <w:p>
      <w:pPr>
        <w:pStyle w:val="BodyText"/>
        <w:spacing w:before="25"/>
      </w:pPr>
    </w:p>
    <w:p>
      <w:pPr>
        <w:pStyle w:val="ListParagraph"/>
        <w:numPr>
          <w:ilvl w:val="0"/>
          <w:numId w:val="3"/>
        </w:numPr>
        <w:tabs>
          <w:tab w:pos="163" w:val="left" w:leader="none"/>
        </w:tabs>
        <w:spacing w:line="283" w:lineRule="auto" w:before="0" w:after="0"/>
        <w:ind w:left="43" w:right="5421" w:firstLine="0"/>
        <w:jc w:val="both"/>
        <w:rPr>
          <w:i/>
          <w:sz w:val="16"/>
        </w:rPr>
      </w:pPr>
      <w:r>
        <w:rPr>
          <w:i/>
          <w:sz w:val="16"/>
        </w:rPr>
        <w:drawing>
          <wp:anchor distT="0" distB="0" distL="0" distR="0" allowOverlap="1" layoutInCell="1" locked="0" behindDoc="0" simplePos="0" relativeHeight="15760896">
            <wp:simplePos x="0" y="0"/>
            <wp:positionH relativeFrom="page">
              <wp:posOffset>4671390</wp:posOffset>
            </wp:positionH>
            <wp:positionV relativeFrom="paragraph">
              <wp:posOffset>42139</wp:posOffset>
            </wp:positionV>
            <wp:extent cx="1642871" cy="1667878"/>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23" cstate="print"/>
                    <a:stretch>
                      <a:fillRect/>
                    </a:stretch>
                  </pic:blipFill>
                  <pic:spPr>
                    <a:xfrm>
                      <a:off x="0" y="0"/>
                      <a:ext cx="1642871" cy="1667878"/>
                    </a:xfrm>
                    <a:prstGeom prst="rect">
                      <a:avLst/>
                    </a:prstGeom>
                  </pic:spPr>
                </pic:pic>
              </a:graphicData>
            </a:graphic>
          </wp:anchor>
        </w:drawing>
      </w:r>
      <w:r>
        <w:rPr>
          <w:b/>
          <w:w w:val="105"/>
          <w:sz w:val="16"/>
        </w:rPr>
        <w:t>State</w:t>
      </w:r>
      <w:r>
        <w:rPr>
          <w:b/>
          <w:w w:val="105"/>
          <w:sz w:val="16"/>
        </w:rPr>
        <w:t> Definition:</w:t>
      </w:r>
      <w:r>
        <w:rPr>
          <w:b/>
          <w:w w:val="105"/>
          <w:sz w:val="16"/>
        </w:rPr>
        <w:t> </w:t>
      </w:r>
      <w:r>
        <w:rPr>
          <w:w w:val="105"/>
          <w:sz w:val="16"/>
        </w:rPr>
        <w:t>To</w:t>
      </w:r>
      <w:r>
        <w:rPr>
          <w:w w:val="105"/>
          <w:sz w:val="16"/>
        </w:rPr>
        <w:t> define</w:t>
      </w:r>
      <w:r>
        <w:rPr>
          <w:w w:val="105"/>
          <w:sz w:val="16"/>
        </w:rPr>
        <w:t> the</w:t>
      </w:r>
      <w:r>
        <w:rPr>
          <w:w w:val="105"/>
          <w:sz w:val="16"/>
        </w:rPr>
        <w:t> DRL</w:t>
      </w:r>
      <w:r>
        <w:rPr>
          <w:w w:val="105"/>
          <w:sz w:val="16"/>
        </w:rPr>
        <w:t> model’s</w:t>
      </w:r>
      <w:r>
        <w:rPr>
          <w:w w:val="105"/>
          <w:sz w:val="16"/>
        </w:rPr>
        <w:t> states,</w:t>
      </w:r>
      <w:r>
        <w:rPr>
          <w:w w:val="105"/>
          <w:sz w:val="16"/>
        </w:rPr>
        <w:t> we</w:t>
      </w:r>
      <w:r>
        <w:rPr>
          <w:w w:val="105"/>
          <w:sz w:val="16"/>
        </w:rPr>
        <w:t> define</w:t>
      </w:r>
      <w:r>
        <w:rPr>
          <w:w w:val="105"/>
          <w:sz w:val="16"/>
        </w:rPr>
        <w:t> </w:t>
      </w:r>
      <w:r>
        <w:rPr>
          <w:w w:val="105"/>
          <w:sz w:val="16"/>
        </w:rPr>
        <w:t>four different</w:t>
      </w:r>
      <w:r>
        <w:rPr>
          <w:spacing w:val="36"/>
          <w:w w:val="105"/>
          <w:sz w:val="16"/>
        </w:rPr>
        <w:t> </w:t>
      </w:r>
      <w:r>
        <w:rPr>
          <w:w w:val="105"/>
          <w:sz w:val="16"/>
        </w:rPr>
        <w:t>raw</w:t>
      </w:r>
      <w:r>
        <w:rPr>
          <w:spacing w:val="36"/>
          <w:w w:val="105"/>
          <w:sz w:val="16"/>
        </w:rPr>
        <w:t> </w:t>
      </w:r>
      <w:r>
        <w:rPr>
          <w:w w:val="105"/>
          <w:sz w:val="16"/>
        </w:rPr>
        <w:t>states</w:t>
      </w:r>
      <w:r>
        <w:rPr>
          <w:spacing w:val="36"/>
          <w:w w:val="105"/>
          <w:sz w:val="16"/>
        </w:rPr>
        <w:t> </w:t>
      </w:r>
      <w:r>
        <w:rPr>
          <w:w w:val="105"/>
          <w:sz w:val="16"/>
        </w:rPr>
        <w:t>of</w:t>
      </w:r>
      <w:r>
        <w:rPr>
          <w:spacing w:val="36"/>
          <w:w w:val="105"/>
          <w:sz w:val="16"/>
        </w:rPr>
        <w:t> </w:t>
      </w:r>
      <w:r>
        <w:rPr>
          <w:w w:val="105"/>
          <w:sz w:val="16"/>
        </w:rPr>
        <w:t>propofol</w:t>
      </w:r>
      <w:r>
        <w:rPr>
          <w:spacing w:val="36"/>
          <w:w w:val="105"/>
          <w:sz w:val="16"/>
        </w:rPr>
        <w:t> </w:t>
      </w:r>
      <w:r>
        <w:rPr>
          <w:w w:val="105"/>
          <w:sz w:val="16"/>
        </w:rPr>
        <w:t>and</w:t>
      </w:r>
      <w:r>
        <w:rPr>
          <w:spacing w:val="36"/>
          <w:w w:val="105"/>
          <w:sz w:val="16"/>
        </w:rPr>
        <w:t> </w:t>
      </w:r>
      <w:r>
        <w:rPr>
          <w:w w:val="105"/>
          <w:sz w:val="16"/>
        </w:rPr>
        <w:t>remifentanil</w:t>
      </w:r>
      <w:r>
        <w:rPr>
          <w:spacing w:val="36"/>
          <w:w w:val="105"/>
          <w:sz w:val="16"/>
        </w:rPr>
        <w:t> </w:t>
      </w:r>
      <w:r>
        <w:rPr>
          <w:w w:val="105"/>
          <w:sz w:val="16"/>
        </w:rPr>
        <w:t>infusion</w:t>
      </w:r>
      <w:r>
        <w:rPr>
          <w:spacing w:val="36"/>
          <w:w w:val="105"/>
          <w:sz w:val="16"/>
        </w:rPr>
        <w:t> </w:t>
      </w:r>
      <w:r>
        <w:rPr>
          <w:w w:val="105"/>
          <w:sz w:val="16"/>
        </w:rPr>
        <w:t>control</w:t>
      </w:r>
      <w:r>
        <w:rPr>
          <w:spacing w:val="36"/>
          <w:w w:val="105"/>
          <w:sz w:val="16"/>
        </w:rPr>
        <w:t> </w:t>
      </w:r>
      <w:r>
        <w:rPr>
          <w:w w:val="105"/>
          <w:sz w:val="16"/>
        </w:rPr>
        <w:t>at</w:t>
      </w:r>
      <w:r>
        <w:rPr>
          <w:spacing w:val="36"/>
          <w:w w:val="105"/>
          <w:sz w:val="16"/>
        </w:rPr>
        <w:t> </w:t>
      </w:r>
      <w:r>
        <w:rPr>
          <w:w w:val="105"/>
          <w:sz w:val="16"/>
        </w:rPr>
        <w:t>a time slot </w:t>
      </w:r>
      <w:r>
        <w:rPr>
          <w:i/>
          <w:w w:val="80"/>
          <w:sz w:val="16"/>
        </w:rPr>
        <w:t>𝑡 </w:t>
      </w:r>
      <w:r>
        <w:rPr>
          <w:w w:val="105"/>
          <w:sz w:val="16"/>
        </w:rPr>
        <w:t>as follows: (1) BIS history, (2) propofol infusion history, (3) remifentanil infusion history, and (4) demographic data (age, gender, weight,</w:t>
      </w:r>
      <w:r>
        <w:rPr>
          <w:spacing w:val="40"/>
          <w:w w:val="105"/>
          <w:sz w:val="16"/>
        </w:rPr>
        <w:t> </w:t>
      </w:r>
      <w:r>
        <w:rPr>
          <w:w w:val="105"/>
          <w:sz w:val="16"/>
        </w:rPr>
        <w:t>and</w:t>
      </w:r>
      <w:r>
        <w:rPr>
          <w:spacing w:val="40"/>
          <w:w w:val="105"/>
          <w:sz w:val="16"/>
        </w:rPr>
        <w:t> </w:t>
      </w:r>
      <w:r>
        <w:rPr>
          <w:w w:val="105"/>
          <w:sz w:val="16"/>
        </w:rPr>
        <w:t>height).</w:t>
      </w:r>
      <w:r>
        <w:rPr>
          <w:spacing w:val="40"/>
          <w:w w:val="105"/>
          <w:sz w:val="16"/>
        </w:rPr>
        <w:t> </w:t>
      </w:r>
      <w:r>
        <w:rPr>
          <w:w w:val="105"/>
          <w:sz w:val="16"/>
        </w:rPr>
        <w:t>To</w:t>
      </w:r>
      <w:r>
        <w:rPr>
          <w:spacing w:val="40"/>
          <w:w w:val="105"/>
          <w:sz w:val="16"/>
        </w:rPr>
        <w:t> </w:t>
      </w:r>
      <w:r>
        <w:rPr>
          <w:w w:val="105"/>
          <w:sz w:val="16"/>
        </w:rPr>
        <w:t>alleviate</w:t>
      </w:r>
      <w:r>
        <w:rPr>
          <w:spacing w:val="40"/>
          <w:w w:val="105"/>
          <w:sz w:val="16"/>
        </w:rPr>
        <w:t> </w:t>
      </w:r>
      <w:r>
        <w:rPr>
          <w:w w:val="105"/>
          <w:sz w:val="16"/>
        </w:rPr>
        <w:t>the</w:t>
      </w:r>
      <w:r>
        <w:rPr>
          <w:spacing w:val="40"/>
          <w:w w:val="105"/>
          <w:sz w:val="16"/>
        </w:rPr>
        <w:t> </w:t>
      </w:r>
      <w:r>
        <w:rPr>
          <w:w w:val="105"/>
          <w:sz w:val="16"/>
        </w:rPr>
        <w:t>perturbation</w:t>
      </w:r>
      <w:r>
        <w:rPr>
          <w:spacing w:val="40"/>
          <w:w w:val="105"/>
          <w:sz w:val="16"/>
        </w:rPr>
        <w:t> </w:t>
      </w:r>
      <w:r>
        <w:rPr>
          <w:w w:val="105"/>
          <w:sz w:val="16"/>
        </w:rPr>
        <w:t>of</w:t>
      </w:r>
      <w:r>
        <w:rPr>
          <w:spacing w:val="40"/>
          <w:w w:val="105"/>
          <w:sz w:val="16"/>
        </w:rPr>
        <w:t> </w:t>
      </w:r>
      <w:r>
        <w:rPr>
          <w:w w:val="105"/>
          <w:sz w:val="16"/>
        </w:rPr>
        <w:t>measurement noise,</w:t>
      </w:r>
      <w:r>
        <w:rPr>
          <w:spacing w:val="45"/>
          <w:w w:val="105"/>
          <w:sz w:val="16"/>
        </w:rPr>
        <w:t> </w:t>
      </w:r>
      <w:r>
        <w:rPr>
          <w:w w:val="105"/>
          <w:sz w:val="16"/>
        </w:rPr>
        <w:t>we</w:t>
      </w:r>
      <w:r>
        <w:rPr>
          <w:spacing w:val="45"/>
          <w:w w:val="105"/>
          <w:sz w:val="16"/>
        </w:rPr>
        <w:t> </w:t>
      </w:r>
      <w:r>
        <w:rPr>
          <w:w w:val="105"/>
          <w:sz w:val="16"/>
        </w:rPr>
        <w:t>smooth</w:t>
      </w:r>
      <w:r>
        <w:rPr>
          <w:spacing w:val="45"/>
          <w:w w:val="105"/>
          <w:sz w:val="16"/>
        </w:rPr>
        <w:t> </w:t>
      </w:r>
      <w:r>
        <w:rPr>
          <w:w w:val="105"/>
          <w:sz w:val="16"/>
        </w:rPr>
        <w:t>the</w:t>
      </w:r>
      <w:r>
        <w:rPr>
          <w:spacing w:val="45"/>
          <w:w w:val="105"/>
          <w:sz w:val="16"/>
        </w:rPr>
        <w:t> </w:t>
      </w:r>
      <w:r>
        <w:rPr>
          <w:w w:val="105"/>
          <w:sz w:val="16"/>
        </w:rPr>
        <w:t>BIS</w:t>
      </w:r>
      <w:r>
        <w:rPr>
          <w:spacing w:val="45"/>
          <w:w w:val="105"/>
          <w:sz w:val="16"/>
        </w:rPr>
        <w:t> </w:t>
      </w:r>
      <w:r>
        <w:rPr>
          <w:w w:val="105"/>
          <w:sz w:val="16"/>
        </w:rPr>
        <w:t>via</w:t>
      </w:r>
      <w:r>
        <w:rPr>
          <w:spacing w:val="45"/>
          <w:w w:val="105"/>
          <w:sz w:val="16"/>
        </w:rPr>
        <w:t> </w:t>
      </w:r>
      <w:r>
        <w:rPr>
          <w:i/>
          <w:w w:val="105"/>
          <w:sz w:val="16"/>
        </w:rPr>
        <w:t>locally</w:t>
      </w:r>
      <w:r>
        <w:rPr>
          <w:i/>
          <w:spacing w:val="45"/>
          <w:w w:val="105"/>
          <w:sz w:val="16"/>
        </w:rPr>
        <w:t> </w:t>
      </w:r>
      <w:r>
        <w:rPr>
          <w:i/>
          <w:w w:val="105"/>
          <w:sz w:val="16"/>
        </w:rPr>
        <w:t>weighted</w:t>
      </w:r>
      <w:r>
        <w:rPr>
          <w:i/>
          <w:spacing w:val="45"/>
          <w:w w:val="105"/>
          <w:sz w:val="16"/>
        </w:rPr>
        <w:t> </w:t>
      </w:r>
      <w:r>
        <w:rPr>
          <w:i/>
          <w:w w:val="105"/>
          <w:sz w:val="16"/>
        </w:rPr>
        <w:t>scatterplot</w:t>
      </w:r>
      <w:r>
        <w:rPr>
          <w:i/>
          <w:spacing w:val="45"/>
          <w:w w:val="105"/>
          <w:sz w:val="16"/>
        </w:rPr>
        <w:t> </w:t>
      </w:r>
      <w:r>
        <w:rPr>
          <w:i/>
          <w:spacing w:val="-2"/>
          <w:w w:val="105"/>
          <w:sz w:val="16"/>
        </w:rPr>
        <w:t>smoothing</w:t>
      </w:r>
    </w:p>
    <w:p>
      <w:pPr>
        <w:tabs>
          <w:tab w:pos="5020" w:val="left" w:leader="none"/>
        </w:tabs>
        <w:spacing w:before="17"/>
        <w:ind w:left="43" w:right="0" w:firstLine="0"/>
        <w:jc w:val="left"/>
        <w:rPr>
          <w:sz w:val="16"/>
        </w:rPr>
      </w:pPr>
      <w:r>
        <w:rPr>
          <w:sz w:val="16"/>
        </w:rPr>
        <mc:AlternateContent>
          <mc:Choice Requires="wps">
            <w:drawing>
              <wp:anchor distT="0" distB="0" distL="0" distR="0" allowOverlap="1" layoutInCell="1" locked="0" behindDoc="1" simplePos="0" relativeHeight="486438400">
                <wp:simplePos x="0" y="0"/>
                <wp:positionH relativeFrom="page">
                  <wp:posOffset>3384753</wp:posOffset>
                </wp:positionH>
                <wp:positionV relativeFrom="paragraph">
                  <wp:posOffset>81456</wp:posOffset>
                </wp:positionV>
                <wp:extent cx="247015" cy="8445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47015" cy="84455"/>
                        </a:xfrm>
                        <a:prstGeom prst="rect">
                          <a:avLst/>
                        </a:prstGeom>
                      </wps:spPr>
                      <wps:txbx>
                        <w:txbxContent>
                          <w:p>
                            <w:pPr>
                              <w:spacing w:line="131" w:lineRule="exact" w:before="0"/>
                              <w:ind w:left="0" w:right="0" w:firstLine="0"/>
                              <w:jc w:val="left"/>
                              <w:rPr>
                                <w:sz w:val="12"/>
                              </w:rPr>
                            </w:pPr>
                            <w:r>
                              <w:rPr>
                                <w:spacing w:val="-2"/>
                                <w:w w:val="110"/>
                                <w:sz w:val="12"/>
                              </w:rPr>
                              <w:t>smooth</w:t>
                            </w:r>
                          </w:p>
                        </w:txbxContent>
                      </wps:txbx>
                      <wps:bodyPr wrap="square" lIns="0" tIns="0" rIns="0" bIns="0" rtlCol="0">
                        <a:noAutofit/>
                      </wps:bodyPr>
                    </wps:wsp>
                  </a:graphicData>
                </a:graphic>
              </wp:anchor>
            </w:drawing>
          </mc:Choice>
          <mc:Fallback>
            <w:pict>
              <v:shape style="position:absolute;margin-left:266.515991pt;margin-top:6.413891pt;width:19.45pt;height:6.65pt;mso-position-horizontal-relative:page;mso-position-vertical-relative:paragraph;z-index:-16878080" type="#_x0000_t202" id="docshape63" filled="false" stroked="false">
                <v:textbox inset="0,0,0,0">
                  <w:txbxContent>
                    <w:p>
                      <w:pPr>
                        <w:spacing w:line="131" w:lineRule="exact" w:before="0"/>
                        <w:ind w:left="0" w:right="0" w:firstLine="0"/>
                        <w:jc w:val="left"/>
                        <w:rPr>
                          <w:sz w:val="12"/>
                        </w:rPr>
                      </w:pPr>
                      <w:r>
                        <w:rPr>
                          <w:spacing w:val="-2"/>
                          <w:w w:val="110"/>
                          <w:sz w:val="12"/>
                        </w:rPr>
                        <w:t>smooth</w:t>
                      </w:r>
                    </w:p>
                  </w:txbxContent>
                </v:textbox>
                <w10:wrap type="none"/>
              </v:shape>
            </w:pict>
          </mc:Fallback>
        </mc:AlternateContent>
      </w:r>
      <w:r>
        <w:rPr>
          <w:i/>
          <w:w w:val="110"/>
          <w:sz w:val="16"/>
        </w:rPr>
        <w:t>(LOWESS)</w:t>
      </w:r>
      <w:r>
        <w:rPr>
          <w:i/>
          <w:spacing w:val="-11"/>
          <w:w w:val="110"/>
          <w:sz w:val="16"/>
        </w:rPr>
        <w:t> </w:t>
      </w:r>
      <w:r>
        <w:rPr>
          <w:w w:val="110"/>
          <w:sz w:val="16"/>
        </w:rPr>
        <w:t>[</w:t>
      </w:r>
      <w:hyperlink w:history="true" w:anchor="_bookmark59">
        <w:r>
          <w:rPr>
            <w:color w:val="007FAC"/>
            <w:w w:val="110"/>
            <w:sz w:val="16"/>
          </w:rPr>
          <w:t>32</w:t>
        </w:r>
      </w:hyperlink>
      <w:r>
        <w:rPr>
          <w:w w:val="110"/>
          <w:sz w:val="16"/>
        </w:rPr>
        <w:t>];</w:t>
      </w:r>
      <w:r>
        <w:rPr>
          <w:spacing w:val="-9"/>
          <w:w w:val="110"/>
          <w:sz w:val="16"/>
        </w:rPr>
        <w:t> </w:t>
      </w:r>
      <w:r>
        <w:rPr>
          <w:w w:val="110"/>
          <w:sz w:val="16"/>
        </w:rPr>
        <w:t>and</w:t>
      </w:r>
      <w:r>
        <w:rPr>
          <w:spacing w:val="-11"/>
          <w:w w:val="110"/>
          <w:sz w:val="16"/>
        </w:rPr>
        <w:t> </w:t>
      </w:r>
      <w:r>
        <w:rPr>
          <w:w w:val="110"/>
          <w:sz w:val="16"/>
        </w:rPr>
        <w:t>use</w:t>
      </w:r>
      <w:r>
        <w:rPr>
          <w:spacing w:val="-9"/>
          <w:w w:val="110"/>
          <w:sz w:val="16"/>
        </w:rPr>
        <w:t> </w:t>
      </w:r>
      <w:r>
        <w:rPr>
          <w:w w:val="110"/>
          <w:sz w:val="16"/>
        </w:rPr>
        <w:t>the</w:t>
      </w:r>
      <w:r>
        <w:rPr>
          <w:spacing w:val="-10"/>
          <w:w w:val="110"/>
          <w:sz w:val="16"/>
        </w:rPr>
        <w:t> </w:t>
      </w:r>
      <w:r>
        <w:rPr>
          <w:w w:val="110"/>
          <w:sz w:val="16"/>
        </w:rPr>
        <w:t>smoothed</w:t>
      </w:r>
      <w:r>
        <w:rPr>
          <w:spacing w:val="-9"/>
          <w:w w:val="110"/>
          <w:sz w:val="16"/>
        </w:rPr>
        <w:t> </w:t>
      </w:r>
      <w:r>
        <w:rPr>
          <w:w w:val="110"/>
          <w:sz w:val="16"/>
        </w:rPr>
        <w:t>BIS</w:t>
      </w:r>
      <w:r>
        <w:rPr>
          <w:spacing w:val="-10"/>
          <w:w w:val="110"/>
          <w:sz w:val="16"/>
        </w:rPr>
        <w:t> </w:t>
      </w:r>
      <w:r>
        <w:rPr>
          <w:w w:val="110"/>
          <w:sz w:val="16"/>
        </w:rPr>
        <w:t>as</w:t>
      </w:r>
      <w:r>
        <w:rPr>
          <w:spacing w:val="-10"/>
          <w:w w:val="110"/>
          <w:sz w:val="16"/>
        </w:rPr>
        <w:t> </w:t>
      </w:r>
      <w:r>
        <w:rPr>
          <w:w w:val="110"/>
          <w:sz w:val="16"/>
        </w:rPr>
        <w:t>a</w:t>
      </w:r>
      <w:r>
        <w:rPr>
          <w:spacing w:val="-10"/>
          <w:w w:val="110"/>
          <w:sz w:val="16"/>
        </w:rPr>
        <w:t> </w:t>
      </w:r>
      <w:r>
        <w:rPr>
          <w:w w:val="110"/>
          <w:sz w:val="16"/>
        </w:rPr>
        <w:t>control</w:t>
      </w:r>
      <w:r>
        <w:rPr>
          <w:spacing w:val="-10"/>
          <w:w w:val="110"/>
          <w:sz w:val="16"/>
        </w:rPr>
        <w:t> </w:t>
      </w:r>
      <w:r>
        <w:rPr>
          <w:w w:val="110"/>
          <w:sz w:val="16"/>
        </w:rPr>
        <w:t>input</w:t>
      </w:r>
      <w:r>
        <w:rPr>
          <w:spacing w:val="-11"/>
          <w:w w:val="110"/>
          <w:sz w:val="16"/>
        </w:rPr>
        <w:t> </w:t>
      </w:r>
      <w:r>
        <w:rPr>
          <w:i/>
          <w:spacing w:val="-2"/>
          <w:w w:val="110"/>
          <w:sz w:val="16"/>
        </w:rPr>
        <w:t>𝐵𝐼𝑆</w:t>
      </w:r>
      <w:r>
        <w:rPr>
          <w:spacing w:val="-2"/>
          <w:w w:val="110"/>
          <w:sz w:val="16"/>
          <w:vertAlign w:val="superscript"/>
        </w:rPr>
        <w:t>hist</w:t>
      </w:r>
      <w:r>
        <w:rPr>
          <w:sz w:val="16"/>
          <w:vertAlign w:val="baseline"/>
        </w:rPr>
        <w:tab/>
      </w:r>
      <w:r>
        <w:rPr>
          <w:spacing w:val="-10"/>
          <w:w w:val="110"/>
          <w:sz w:val="16"/>
          <w:vertAlign w:val="baseline"/>
        </w:rPr>
        <w:t>.</w:t>
      </w:r>
    </w:p>
    <w:p>
      <w:pPr>
        <w:pStyle w:val="BodyText"/>
        <w:spacing w:before="34"/>
        <w:ind w:left="43"/>
      </w:pPr>
      <w:r>
        <w:rPr/>
        <mc:AlternateContent>
          <mc:Choice Requires="wps">
            <w:drawing>
              <wp:anchor distT="0" distB="0" distL="0" distR="0" allowOverlap="1" layoutInCell="1" locked="0" behindDoc="1" simplePos="0" relativeHeight="486439424">
                <wp:simplePos x="0" y="0"/>
                <wp:positionH relativeFrom="page">
                  <wp:posOffset>1495882</wp:posOffset>
                </wp:positionH>
                <wp:positionV relativeFrom="paragraph">
                  <wp:posOffset>223147</wp:posOffset>
                </wp:positionV>
                <wp:extent cx="167640" cy="8445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67640" cy="84455"/>
                        </a:xfrm>
                        <a:prstGeom prst="rect">
                          <a:avLst/>
                        </a:prstGeom>
                      </wps:spPr>
                      <wps:txbx>
                        <w:txbxContent>
                          <w:p>
                            <w:pPr>
                              <w:spacing w:line="131" w:lineRule="exact" w:before="0"/>
                              <w:ind w:left="0" w:right="0" w:firstLine="0"/>
                              <w:jc w:val="left"/>
                              <w:rPr>
                                <w:sz w:val="12"/>
                              </w:rPr>
                            </w:pPr>
                            <w:r>
                              <w:rPr>
                                <w:spacing w:val="-2"/>
                                <w:w w:val="110"/>
                                <w:sz w:val="12"/>
                              </w:rPr>
                              <w:t>error</w:t>
                            </w:r>
                          </w:p>
                        </w:txbxContent>
                      </wps:txbx>
                      <wps:bodyPr wrap="square" lIns="0" tIns="0" rIns="0" bIns="0" rtlCol="0">
                        <a:noAutofit/>
                      </wps:bodyPr>
                    </wps:wsp>
                  </a:graphicData>
                </a:graphic>
              </wp:anchor>
            </w:drawing>
          </mc:Choice>
          <mc:Fallback>
            <w:pict>
              <v:shape style="position:absolute;margin-left:117.786003pt;margin-top:17.570671pt;width:13.2pt;height:6.65pt;mso-position-horizontal-relative:page;mso-position-vertical-relative:paragraph;z-index:-16877056" type="#_x0000_t202" id="docshape64" filled="false" stroked="false">
                <v:textbox inset="0,0,0,0">
                  <w:txbxContent>
                    <w:p>
                      <w:pPr>
                        <w:spacing w:line="131" w:lineRule="exact" w:before="0"/>
                        <w:ind w:left="0" w:right="0" w:firstLine="0"/>
                        <w:jc w:val="left"/>
                        <w:rPr>
                          <w:sz w:val="12"/>
                        </w:rPr>
                      </w:pPr>
                      <w:r>
                        <w:rPr>
                          <w:spacing w:val="-2"/>
                          <w:w w:val="110"/>
                          <w:sz w:val="12"/>
                        </w:rPr>
                        <w:t>error</w:t>
                      </w:r>
                    </w:p>
                  </w:txbxContent>
                </v:textbox>
                <w10:wrap type="none"/>
              </v:shape>
            </w:pict>
          </mc:Fallback>
        </mc:AlternateContent>
      </w:r>
      <w:r>
        <w:rPr>
          <w:w w:val="110"/>
        </w:rPr>
        <w:t>From</w:t>
      </w:r>
      <w:r>
        <w:rPr>
          <w:spacing w:val="24"/>
          <w:w w:val="110"/>
        </w:rPr>
        <w:t> </w:t>
      </w:r>
      <w:r>
        <w:rPr>
          <w:w w:val="110"/>
        </w:rPr>
        <w:t>the</w:t>
      </w:r>
      <w:r>
        <w:rPr>
          <w:spacing w:val="25"/>
          <w:w w:val="110"/>
        </w:rPr>
        <w:t> </w:t>
      </w:r>
      <w:r>
        <w:rPr>
          <w:w w:val="110"/>
        </w:rPr>
        <w:t>smoothed</w:t>
      </w:r>
      <w:r>
        <w:rPr>
          <w:spacing w:val="25"/>
          <w:w w:val="110"/>
        </w:rPr>
        <w:t> </w:t>
      </w:r>
      <w:r>
        <w:rPr>
          <w:w w:val="110"/>
        </w:rPr>
        <w:t>BIS</w:t>
      </w:r>
      <w:r>
        <w:rPr>
          <w:spacing w:val="25"/>
          <w:w w:val="110"/>
        </w:rPr>
        <w:t> </w:t>
      </w:r>
      <w:r>
        <w:rPr>
          <w:w w:val="110"/>
        </w:rPr>
        <w:t>history,</w:t>
      </w:r>
      <w:r>
        <w:rPr>
          <w:spacing w:val="24"/>
          <w:w w:val="110"/>
        </w:rPr>
        <w:t> </w:t>
      </w:r>
      <w:r>
        <w:rPr>
          <w:w w:val="110"/>
        </w:rPr>
        <w:t>we</w:t>
      </w:r>
      <w:r>
        <w:rPr>
          <w:spacing w:val="25"/>
          <w:w w:val="110"/>
        </w:rPr>
        <w:t> </w:t>
      </w:r>
      <w:r>
        <w:rPr>
          <w:w w:val="110"/>
        </w:rPr>
        <w:t>compute</w:t>
      </w:r>
      <w:r>
        <w:rPr>
          <w:spacing w:val="25"/>
          <w:w w:val="110"/>
        </w:rPr>
        <w:t> </w:t>
      </w:r>
      <w:r>
        <w:rPr>
          <w:w w:val="110"/>
        </w:rPr>
        <w:t>two</w:t>
      </w:r>
      <w:r>
        <w:rPr>
          <w:spacing w:val="25"/>
          <w:w w:val="110"/>
        </w:rPr>
        <w:t> </w:t>
      </w:r>
      <w:r>
        <w:rPr>
          <w:w w:val="110"/>
        </w:rPr>
        <w:t>control</w:t>
      </w:r>
      <w:r>
        <w:rPr>
          <w:spacing w:val="25"/>
          <w:w w:val="110"/>
        </w:rPr>
        <w:t> </w:t>
      </w:r>
      <w:r>
        <w:rPr>
          <w:w w:val="110"/>
        </w:rPr>
        <w:t>inputs:</w:t>
      </w:r>
      <w:r>
        <w:rPr>
          <w:spacing w:val="24"/>
          <w:w w:val="110"/>
        </w:rPr>
        <w:t> </w:t>
      </w:r>
      <w:r>
        <w:rPr>
          <w:spacing w:val="-5"/>
          <w:w w:val="110"/>
        </w:rPr>
        <w:t>(i)</w:t>
      </w:r>
    </w:p>
    <w:p>
      <w:pPr>
        <w:pStyle w:val="BodyText"/>
        <w:spacing w:after="0"/>
        <w:sectPr>
          <w:pgSz w:w="11910" w:h="15880"/>
          <w:pgMar w:header="655" w:footer="544" w:top="840" w:bottom="740" w:left="708" w:right="708"/>
        </w:sectPr>
      </w:pPr>
    </w:p>
    <w:p>
      <w:pPr>
        <w:spacing w:before="9"/>
        <w:ind w:left="43" w:right="0" w:firstLine="0"/>
        <w:jc w:val="left"/>
        <w:rPr>
          <w:sz w:val="12"/>
        </w:rPr>
      </w:pPr>
      <w:r>
        <w:rPr>
          <w:sz w:val="12"/>
        </w:rPr>
        <mc:AlternateContent>
          <mc:Choice Requires="wps">
            <w:drawing>
              <wp:anchor distT="0" distB="0" distL="0" distR="0" allowOverlap="1" layoutInCell="1" locked="0" behindDoc="1" simplePos="0" relativeHeight="486438912">
                <wp:simplePos x="0" y="0"/>
                <wp:positionH relativeFrom="page">
                  <wp:posOffset>682434</wp:posOffset>
                </wp:positionH>
                <wp:positionV relativeFrom="paragraph">
                  <wp:posOffset>91471</wp:posOffset>
                </wp:positionV>
                <wp:extent cx="173990" cy="8445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73990" cy="84455"/>
                        </a:xfrm>
                        <a:prstGeom prst="rect">
                          <a:avLst/>
                        </a:prstGeom>
                      </wps:spPr>
                      <wps:txbx>
                        <w:txbxContent>
                          <w:p>
                            <w:pPr>
                              <w:spacing w:line="131" w:lineRule="exact" w:before="0"/>
                              <w:ind w:left="0" w:right="0" w:firstLine="0"/>
                              <w:jc w:val="left"/>
                              <w:rPr>
                                <w:sz w:val="12"/>
                              </w:rPr>
                            </w:pPr>
                            <w:r>
                              <w:rPr>
                                <w:spacing w:val="-2"/>
                                <w:w w:val="105"/>
                                <w:sz w:val="12"/>
                              </w:rPr>
                              <w:t>slope</w:t>
                            </w:r>
                          </w:p>
                        </w:txbxContent>
                      </wps:txbx>
                      <wps:bodyPr wrap="square" lIns="0" tIns="0" rIns="0" bIns="0" rtlCol="0">
                        <a:noAutofit/>
                      </wps:bodyPr>
                    </wps:wsp>
                  </a:graphicData>
                </a:graphic>
              </wp:anchor>
            </w:drawing>
          </mc:Choice>
          <mc:Fallback>
            <w:pict>
              <v:shape style="position:absolute;margin-left:53.735001pt;margin-top:7.202453pt;width:13.7pt;height:6.65pt;mso-position-horizontal-relative:page;mso-position-vertical-relative:paragraph;z-index:-16877568" type="#_x0000_t202" id="docshape65" filled="false" stroked="false">
                <v:textbox inset="0,0,0,0">
                  <w:txbxContent>
                    <w:p>
                      <w:pPr>
                        <w:spacing w:line="131" w:lineRule="exact" w:before="0"/>
                        <w:ind w:left="0" w:right="0" w:firstLine="0"/>
                        <w:jc w:val="left"/>
                        <w:rPr>
                          <w:sz w:val="12"/>
                        </w:rPr>
                      </w:pPr>
                      <w:r>
                        <w:rPr>
                          <w:spacing w:val="-2"/>
                          <w:w w:val="105"/>
                          <w:sz w:val="12"/>
                        </w:rPr>
                        <w:t>slope</w:t>
                      </w:r>
                    </w:p>
                  </w:txbxContent>
                </v:textbox>
                <w10:wrap type="none"/>
              </v:shape>
            </w:pict>
          </mc:Fallback>
        </mc:AlternateContent>
      </w:r>
      <w:r>
        <w:rPr>
          <w:i/>
          <w:spacing w:val="-2"/>
          <w:w w:val="70"/>
          <w:position w:val="-5"/>
          <w:sz w:val="16"/>
        </w:rPr>
        <w:t>𝐵𝐼𝑆</w:t>
      </w:r>
      <w:r>
        <w:rPr>
          <w:spacing w:val="-2"/>
          <w:w w:val="70"/>
          <w:sz w:val="12"/>
        </w:rPr>
        <w:t>hist</w:t>
      </w:r>
    </w:p>
    <w:p>
      <w:pPr>
        <w:pStyle w:val="BodyText"/>
        <w:spacing w:before="33"/>
        <w:ind w:left="43"/>
      </w:pPr>
      <w:r>
        <w:rPr/>
        <w:br w:type="column"/>
      </w:r>
      <w:r>
        <w:rPr>
          <w:w w:val="110"/>
        </w:rPr>
        <w:t>and</w:t>
      </w:r>
      <w:r>
        <w:rPr>
          <w:spacing w:val="11"/>
          <w:w w:val="110"/>
        </w:rPr>
        <w:t> </w:t>
      </w:r>
      <w:r>
        <w:rPr>
          <w:w w:val="110"/>
        </w:rPr>
        <w:t>(ii)</w:t>
      </w:r>
      <w:r>
        <w:rPr>
          <w:spacing w:val="12"/>
          <w:w w:val="110"/>
        </w:rPr>
        <w:t> </w:t>
      </w:r>
      <w:r>
        <w:rPr>
          <w:i/>
          <w:w w:val="110"/>
        </w:rPr>
        <w:t>𝐵𝐼𝑆</w:t>
      </w:r>
      <w:r>
        <w:rPr>
          <w:w w:val="110"/>
          <w:vertAlign w:val="superscript"/>
        </w:rPr>
        <w:t>hist</w:t>
      </w:r>
      <w:r>
        <w:rPr>
          <w:spacing w:val="25"/>
          <w:w w:val="110"/>
          <w:vertAlign w:val="baseline"/>
        </w:rPr>
        <w:t> </w:t>
      </w:r>
      <w:r>
        <w:rPr>
          <w:w w:val="110"/>
          <w:vertAlign w:val="baseline"/>
        </w:rPr>
        <w:t>.</w:t>
      </w:r>
      <w:r>
        <w:rPr>
          <w:spacing w:val="11"/>
          <w:w w:val="110"/>
          <w:vertAlign w:val="baseline"/>
        </w:rPr>
        <w:t> </w:t>
      </w:r>
      <w:r>
        <w:rPr>
          <w:w w:val="110"/>
          <w:vertAlign w:val="baseline"/>
        </w:rPr>
        <w:t>First,</w:t>
      </w:r>
      <w:r>
        <w:rPr>
          <w:spacing w:val="12"/>
          <w:w w:val="110"/>
          <w:vertAlign w:val="baseline"/>
        </w:rPr>
        <w:t> </w:t>
      </w:r>
      <w:r>
        <w:rPr>
          <w:w w:val="110"/>
          <w:vertAlign w:val="baseline"/>
        </w:rPr>
        <w:t>the</w:t>
      </w:r>
      <w:r>
        <w:rPr>
          <w:spacing w:val="12"/>
          <w:w w:val="110"/>
          <w:vertAlign w:val="baseline"/>
        </w:rPr>
        <w:t> </w:t>
      </w:r>
      <w:r>
        <w:rPr>
          <w:w w:val="110"/>
          <w:vertAlign w:val="baseline"/>
        </w:rPr>
        <w:t>difference</w:t>
      </w:r>
      <w:r>
        <w:rPr>
          <w:spacing w:val="11"/>
          <w:w w:val="110"/>
          <w:vertAlign w:val="baseline"/>
        </w:rPr>
        <w:t> </w:t>
      </w:r>
      <w:r>
        <w:rPr>
          <w:w w:val="110"/>
          <w:vertAlign w:val="baseline"/>
        </w:rPr>
        <w:t>between</w:t>
      </w:r>
      <w:r>
        <w:rPr>
          <w:spacing w:val="12"/>
          <w:w w:val="110"/>
          <w:vertAlign w:val="baseline"/>
        </w:rPr>
        <w:t> </w:t>
      </w:r>
      <w:r>
        <w:rPr>
          <w:w w:val="110"/>
          <w:vertAlign w:val="baseline"/>
        </w:rPr>
        <w:t>the</w:t>
      </w:r>
      <w:r>
        <w:rPr>
          <w:spacing w:val="12"/>
          <w:w w:val="110"/>
          <w:vertAlign w:val="baseline"/>
        </w:rPr>
        <w:t> </w:t>
      </w:r>
      <w:r>
        <w:rPr>
          <w:spacing w:val="-2"/>
          <w:w w:val="110"/>
          <w:vertAlign w:val="baseline"/>
        </w:rPr>
        <w:t>previous</w:t>
      </w:r>
    </w:p>
    <w:p>
      <w:pPr>
        <w:pStyle w:val="BodyText"/>
        <w:spacing w:after="0"/>
        <w:sectPr>
          <w:type w:val="continuous"/>
          <w:pgSz w:w="11910" w:h="15880"/>
          <w:pgMar w:header="655" w:footer="544" w:top="620" w:bottom="280" w:left="708" w:right="708"/>
          <w:cols w:num="2" w:equalWidth="0">
            <w:col w:w="560" w:space="112"/>
            <w:col w:w="9822"/>
          </w:cols>
        </w:sectPr>
      </w:pPr>
    </w:p>
    <w:p>
      <w:pPr>
        <w:pStyle w:val="BodyText"/>
        <w:spacing w:line="283" w:lineRule="auto" w:before="33"/>
        <w:ind w:left="43" w:right="5011"/>
      </w:pPr>
      <w:r>
        <w:rPr>
          <w:w w:val="105"/>
        </w:rPr>
        <w:t>BIS</w:t>
      </w:r>
      <w:r>
        <w:rPr>
          <w:spacing w:val="38"/>
          <w:w w:val="105"/>
        </w:rPr>
        <w:t> </w:t>
      </w:r>
      <w:r>
        <w:rPr>
          <w:w w:val="105"/>
        </w:rPr>
        <w:t>value</w:t>
      </w:r>
      <w:r>
        <w:rPr>
          <w:spacing w:val="38"/>
          <w:w w:val="105"/>
        </w:rPr>
        <w:t> </w:t>
      </w:r>
      <w:r>
        <w:rPr>
          <w:w w:val="105"/>
        </w:rPr>
        <w:t>and</w:t>
      </w:r>
      <w:r>
        <w:rPr>
          <w:spacing w:val="38"/>
          <w:w w:val="105"/>
        </w:rPr>
        <w:t> </w:t>
      </w:r>
      <w:r>
        <w:rPr>
          <w:w w:val="105"/>
        </w:rPr>
        <w:t>the</w:t>
      </w:r>
      <w:r>
        <w:rPr>
          <w:spacing w:val="38"/>
          <w:w w:val="105"/>
        </w:rPr>
        <w:t> </w:t>
      </w:r>
      <w:r>
        <w:rPr>
          <w:w w:val="105"/>
        </w:rPr>
        <w:t>current</w:t>
      </w:r>
      <w:r>
        <w:rPr>
          <w:spacing w:val="38"/>
          <w:w w:val="105"/>
        </w:rPr>
        <w:t> </w:t>
      </w:r>
      <w:r>
        <w:rPr>
          <w:w w:val="105"/>
        </w:rPr>
        <w:t>BIS</w:t>
      </w:r>
      <w:r>
        <w:rPr>
          <w:spacing w:val="38"/>
          <w:w w:val="105"/>
        </w:rPr>
        <w:t> </w:t>
      </w:r>
      <w:r>
        <w:rPr>
          <w:w w:val="105"/>
        </w:rPr>
        <w:t>value</w:t>
      </w:r>
      <w:r>
        <w:rPr>
          <w:spacing w:val="38"/>
          <w:w w:val="105"/>
        </w:rPr>
        <w:t> </w:t>
      </w:r>
      <w:r>
        <w:rPr>
          <w:w w:val="105"/>
        </w:rPr>
        <w:t>at</w:t>
      </w:r>
      <w:r>
        <w:rPr>
          <w:spacing w:val="38"/>
          <w:w w:val="105"/>
        </w:rPr>
        <w:t> </w:t>
      </w:r>
      <w:r>
        <w:rPr>
          <w:w w:val="105"/>
        </w:rPr>
        <w:t>each</w:t>
      </w:r>
      <w:r>
        <w:rPr>
          <w:spacing w:val="38"/>
          <w:w w:val="105"/>
        </w:rPr>
        <w:t> </w:t>
      </w:r>
      <w:r>
        <w:rPr>
          <w:w w:val="105"/>
        </w:rPr>
        <w:t>time</w:t>
      </w:r>
      <w:r>
        <w:rPr>
          <w:spacing w:val="38"/>
          <w:w w:val="105"/>
        </w:rPr>
        <w:t> </w:t>
      </w:r>
      <w:r>
        <w:rPr>
          <w:i/>
          <w:w w:val="80"/>
        </w:rPr>
        <w:t>𝑡</w:t>
      </w:r>
      <w:r>
        <w:rPr>
          <w:i/>
          <w:spacing w:val="38"/>
          <w:w w:val="105"/>
        </w:rPr>
        <w:t> </w:t>
      </w:r>
      <w:r>
        <w:rPr>
          <w:w w:val="105"/>
        </w:rPr>
        <w:t>is</w:t>
      </w:r>
      <w:r>
        <w:rPr>
          <w:spacing w:val="38"/>
          <w:w w:val="105"/>
        </w:rPr>
        <w:t> </w:t>
      </w:r>
      <w:r>
        <w:rPr>
          <w:w w:val="105"/>
        </w:rPr>
        <w:t>computed</w:t>
      </w:r>
      <w:r>
        <w:rPr>
          <w:spacing w:val="38"/>
          <w:w w:val="105"/>
        </w:rPr>
        <w:t> </w:t>
      </w:r>
      <w:r>
        <w:rPr>
          <w:w w:val="105"/>
        </w:rPr>
        <w:t>as control inputs as follows:</w:t>
      </w:r>
    </w:p>
    <w:p>
      <w:pPr>
        <w:pStyle w:val="BodyText"/>
        <w:spacing w:after="0" w:line="283" w:lineRule="auto"/>
        <w:sectPr>
          <w:type w:val="continuous"/>
          <w:pgSz w:w="11910" w:h="15880"/>
          <w:pgMar w:header="655" w:footer="544" w:top="620" w:bottom="280" w:left="708" w:right="708"/>
        </w:sectPr>
      </w:pPr>
    </w:p>
    <w:p>
      <w:pPr>
        <w:spacing w:line="111" w:lineRule="exact" w:before="131"/>
        <w:ind w:left="43" w:right="0" w:firstLine="0"/>
        <w:jc w:val="left"/>
        <w:rPr>
          <w:sz w:val="16"/>
        </w:rPr>
      </w:pPr>
      <w:r>
        <w:rPr>
          <w:i/>
          <w:w w:val="90"/>
          <w:sz w:val="16"/>
        </w:rPr>
        <w:t>𝐵𝐼𝑆</w:t>
      </w:r>
      <w:r>
        <w:rPr>
          <w:w w:val="90"/>
          <w:sz w:val="16"/>
          <w:vertAlign w:val="superscript"/>
        </w:rPr>
        <w:t>hist</w:t>
      </w:r>
      <w:r>
        <w:rPr>
          <w:spacing w:val="39"/>
          <w:sz w:val="16"/>
          <w:vertAlign w:val="baseline"/>
        </w:rPr>
        <w:t> </w:t>
      </w:r>
      <w:r>
        <w:rPr>
          <w:rFonts w:ascii="Cambria" w:eastAsia="Cambria"/>
          <w:w w:val="90"/>
          <w:sz w:val="16"/>
          <w:vertAlign w:val="baseline"/>
        </w:rPr>
        <w:t>(</w:t>
      </w:r>
      <w:r>
        <w:rPr>
          <w:i/>
          <w:w w:val="90"/>
          <w:sz w:val="16"/>
          <w:vertAlign w:val="baseline"/>
        </w:rPr>
        <w:t>𝑡</w:t>
      </w:r>
      <w:r>
        <w:rPr>
          <w:rFonts w:ascii="Cambria" w:eastAsia="Cambria"/>
          <w:w w:val="90"/>
          <w:sz w:val="16"/>
          <w:vertAlign w:val="baseline"/>
        </w:rPr>
        <w:t>)</w:t>
      </w:r>
      <w:r>
        <w:rPr>
          <w:rFonts w:ascii="Cambria" w:eastAsia="Cambria"/>
          <w:spacing w:val="3"/>
          <w:sz w:val="16"/>
          <w:vertAlign w:val="baseline"/>
        </w:rPr>
        <w:t> </w:t>
      </w:r>
      <w:r>
        <w:rPr>
          <w:rFonts w:ascii="Cambria" w:eastAsia="Cambria"/>
          <w:w w:val="90"/>
          <w:sz w:val="16"/>
          <w:vertAlign w:val="baseline"/>
        </w:rPr>
        <w:t>=</w:t>
      </w:r>
      <w:r>
        <w:rPr>
          <w:rFonts w:ascii="Cambria" w:eastAsia="Cambria"/>
          <w:spacing w:val="4"/>
          <w:sz w:val="16"/>
          <w:vertAlign w:val="baseline"/>
        </w:rPr>
        <w:t> </w:t>
      </w:r>
      <w:r>
        <w:rPr>
          <w:i/>
          <w:spacing w:val="-22"/>
          <w:w w:val="90"/>
          <w:sz w:val="16"/>
          <w:vertAlign w:val="baseline"/>
        </w:rPr>
        <w:t>𝐵𝐼𝑆</w:t>
      </w:r>
      <w:r>
        <w:rPr>
          <w:spacing w:val="-22"/>
          <w:w w:val="90"/>
          <w:sz w:val="16"/>
          <w:vertAlign w:val="superscript"/>
        </w:rPr>
        <w:t>hist</w:t>
      </w:r>
    </w:p>
    <w:p>
      <w:pPr>
        <w:spacing w:line="111" w:lineRule="exact" w:before="131"/>
        <w:ind w:left="43" w:right="0" w:firstLine="0"/>
        <w:jc w:val="left"/>
        <w:rPr>
          <w:sz w:val="16"/>
        </w:rPr>
      </w:pPr>
      <w:r>
        <w:rPr/>
        <w:br w:type="column"/>
      </w:r>
      <w:r>
        <w:rPr>
          <w:rFonts w:ascii="Cambria" w:hAnsi="Cambria" w:eastAsia="Cambria"/>
          <w:w w:val="75"/>
          <w:sz w:val="16"/>
        </w:rPr>
        <w:t>(</w:t>
      </w:r>
      <w:r>
        <w:rPr>
          <w:i/>
          <w:w w:val="75"/>
          <w:sz w:val="16"/>
        </w:rPr>
        <w:t>𝑡</w:t>
      </w:r>
      <w:r>
        <w:rPr>
          <w:rFonts w:ascii="Cambria" w:hAnsi="Cambria" w:eastAsia="Cambria"/>
          <w:w w:val="75"/>
          <w:sz w:val="16"/>
        </w:rPr>
        <w:t>)</w:t>
      </w:r>
      <w:r>
        <w:rPr>
          <w:rFonts w:ascii="Cambria" w:hAnsi="Cambria" w:eastAsia="Cambria"/>
          <w:spacing w:val="-1"/>
          <w:sz w:val="16"/>
        </w:rPr>
        <w:t> </w:t>
      </w:r>
      <w:r>
        <w:rPr>
          <w:rFonts w:ascii="Cambria" w:hAnsi="Cambria" w:eastAsia="Cambria"/>
          <w:w w:val="75"/>
          <w:sz w:val="16"/>
        </w:rPr>
        <w:t>−</w:t>
      </w:r>
      <w:r>
        <w:rPr>
          <w:rFonts w:ascii="Cambria" w:hAnsi="Cambria" w:eastAsia="Cambria"/>
          <w:sz w:val="16"/>
        </w:rPr>
        <w:t> </w:t>
      </w:r>
      <w:r>
        <w:rPr>
          <w:i/>
          <w:spacing w:val="-2"/>
          <w:w w:val="75"/>
          <w:sz w:val="16"/>
        </w:rPr>
        <w:t>𝐵𝐼𝑆</w:t>
      </w:r>
      <w:r>
        <w:rPr>
          <w:spacing w:val="-2"/>
          <w:w w:val="75"/>
          <w:sz w:val="16"/>
          <w:vertAlign w:val="superscript"/>
        </w:rPr>
        <w:t>hist</w:t>
      </w:r>
    </w:p>
    <w:p>
      <w:pPr>
        <w:tabs>
          <w:tab w:pos="2026" w:val="left" w:leader="none"/>
        </w:tabs>
        <w:spacing w:line="111" w:lineRule="exact" w:before="131"/>
        <w:ind w:left="43" w:right="0" w:firstLine="0"/>
        <w:jc w:val="left"/>
        <w:rPr>
          <w:sz w:val="16"/>
        </w:rPr>
      </w:pPr>
      <w:r>
        <w:rPr/>
        <w:br w:type="column"/>
      </w:r>
      <w:r>
        <w:rPr>
          <w:rFonts w:ascii="Cambria" w:hAnsi="Cambria" w:eastAsia="Cambria"/>
          <w:w w:val="75"/>
          <w:sz w:val="16"/>
        </w:rPr>
        <w:t>(</w:t>
      </w:r>
      <w:r>
        <w:rPr>
          <w:i/>
          <w:w w:val="75"/>
          <w:sz w:val="16"/>
        </w:rPr>
        <w:t>𝑡</w:t>
      </w:r>
      <w:r>
        <w:rPr>
          <w:i/>
          <w:spacing w:val="-9"/>
          <w:sz w:val="16"/>
        </w:rPr>
        <w:t> </w:t>
      </w:r>
      <w:r>
        <w:rPr>
          <w:rFonts w:ascii="Cambria" w:hAnsi="Cambria" w:eastAsia="Cambria"/>
          <w:w w:val="75"/>
          <w:sz w:val="16"/>
        </w:rPr>
        <w:t>−</w:t>
      </w:r>
      <w:r>
        <w:rPr>
          <w:rFonts w:ascii="Cambria" w:hAnsi="Cambria" w:eastAsia="Cambria"/>
          <w:spacing w:val="-3"/>
          <w:sz w:val="16"/>
        </w:rPr>
        <w:t> </w:t>
      </w:r>
      <w:r>
        <w:rPr>
          <w:rFonts w:ascii="Cambria" w:hAnsi="Cambria" w:eastAsia="Cambria"/>
          <w:spacing w:val="-5"/>
          <w:w w:val="75"/>
          <w:sz w:val="16"/>
        </w:rPr>
        <w:t>1)</w:t>
      </w:r>
      <w:r>
        <w:rPr>
          <w:i/>
          <w:spacing w:val="-5"/>
          <w:w w:val="75"/>
          <w:sz w:val="16"/>
        </w:rPr>
        <w:t>.</w:t>
      </w:r>
      <w:r>
        <w:rPr>
          <w:i/>
          <w:sz w:val="16"/>
        </w:rPr>
        <w:tab/>
      </w:r>
      <w:r>
        <w:rPr>
          <w:spacing w:val="-4"/>
          <w:sz w:val="16"/>
        </w:rPr>
        <w:t>(36)</w:t>
      </w:r>
    </w:p>
    <w:p>
      <w:pPr>
        <w:spacing w:after="0" w:line="111" w:lineRule="exact"/>
        <w:jc w:val="left"/>
        <w:rPr>
          <w:sz w:val="16"/>
        </w:rPr>
        <w:sectPr>
          <w:type w:val="continuous"/>
          <w:pgSz w:w="11910" w:h="15880"/>
          <w:pgMar w:header="655" w:footer="544" w:top="620" w:bottom="280" w:left="708" w:right="708"/>
          <w:cols w:num="3" w:equalWidth="0">
            <w:col w:w="1521" w:space="161"/>
            <w:col w:w="896" w:space="161"/>
            <w:col w:w="7755"/>
          </w:cols>
        </w:sectPr>
      </w:pPr>
    </w:p>
    <w:p>
      <w:pPr>
        <w:spacing w:line="131" w:lineRule="exact" w:before="0"/>
        <w:ind w:left="366" w:right="0" w:firstLine="0"/>
        <w:jc w:val="left"/>
        <w:rPr>
          <w:sz w:val="12"/>
        </w:rPr>
      </w:pPr>
      <w:r>
        <w:rPr>
          <w:spacing w:val="-2"/>
          <w:w w:val="105"/>
          <w:sz w:val="12"/>
        </w:rPr>
        <w:t>slope</w:t>
      </w:r>
    </w:p>
    <w:p>
      <w:pPr>
        <w:spacing w:line="131" w:lineRule="exact" w:before="0"/>
        <w:ind w:left="366" w:right="0" w:firstLine="0"/>
        <w:jc w:val="left"/>
        <w:rPr>
          <w:sz w:val="12"/>
        </w:rPr>
      </w:pPr>
      <w:r>
        <w:rPr/>
        <w:br w:type="column"/>
      </w:r>
      <w:r>
        <w:rPr>
          <w:spacing w:val="-2"/>
          <w:w w:val="110"/>
          <w:sz w:val="12"/>
        </w:rPr>
        <w:t>smooth</w:t>
      </w:r>
    </w:p>
    <w:p>
      <w:pPr>
        <w:spacing w:line="131" w:lineRule="exact" w:before="0"/>
        <w:ind w:left="366" w:right="0" w:firstLine="0"/>
        <w:jc w:val="left"/>
        <w:rPr>
          <w:sz w:val="12"/>
        </w:rPr>
      </w:pPr>
      <w:r>
        <w:rPr/>
        <w:br w:type="column"/>
      </w:r>
      <w:r>
        <w:rPr>
          <w:spacing w:val="-2"/>
          <w:w w:val="110"/>
          <w:sz w:val="12"/>
        </w:rPr>
        <w:t>smooth</w:t>
      </w:r>
    </w:p>
    <w:p>
      <w:pPr>
        <w:spacing w:after="0" w:line="131" w:lineRule="exact"/>
        <w:jc w:val="left"/>
        <w:rPr>
          <w:sz w:val="12"/>
        </w:rPr>
        <w:sectPr>
          <w:type w:val="continuous"/>
          <w:pgSz w:w="11910" w:h="15880"/>
          <w:pgMar w:header="655" w:footer="544" w:top="620" w:bottom="280" w:left="708" w:right="708"/>
          <w:cols w:num="3" w:equalWidth="0">
            <w:col w:w="681" w:space="280"/>
            <w:col w:w="796" w:space="261"/>
            <w:col w:w="8476"/>
          </w:cols>
        </w:sectPr>
      </w:pPr>
    </w:p>
    <w:p>
      <w:pPr>
        <w:pStyle w:val="BodyText"/>
        <w:spacing w:line="283" w:lineRule="auto" w:before="149"/>
        <w:ind w:left="43" w:firstLine="239"/>
        <w:jc w:val="both"/>
      </w:pPr>
      <w:r>
        <w:rPr/>
        <mc:AlternateContent>
          <mc:Choice Requires="wps">
            <w:drawing>
              <wp:anchor distT="0" distB="0" distL="0" distR="0" allowOverlap="1" layoutInCell="1" locked="0" behindDoc="1" simplePos="0" relativeHeight="486439936">
                <wp:simplePos x="0" y="0"/>
                <wp:positionH relativeFrom="page">
                  <wp:posOffset>1101534</wp:posOffset>
                </wp:positionH>
                <wp:positionV relativeFrom="paragraph">
                  <wp:posOffset>164800</wp:posOffset>
                </wp:positionV>
                <wp:extent cx="173990" cy="8445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73990" cy="84455"/>
                        </a:xfrm>
                        <a:prstGeom prst="rect">
                          <a:avLst/>
                        </a:prstGeom>
                      </wps:spPr>
                      <wps:txbx>
                        <w:txbxContent>
                          <w:p>
                            <w:pPr>
                              <w:spacing w:line="131" w:lineRule="exact" w:before="0"/>
                              <w:ind w:left="0" w:right="0" w:firstLine="0"/>
                              <w:jc w:val="left"/>
                              <w:rPr>
                                <w:sz w:val="12"/>
                              </w:rPr>
                            </w:pPr>
                            <w:r>
                              <w:rPr>
                                <w:spacing w:val="-2"/>
                                <w:w w:val="105"/>
                                <w:sz w:val="12"/>
                              </w:rPr>
                              <w:t>slope</w:t>
                            </w:r>
                          </w:p>
                        </w:txbxContent>
                      </wps:txbx>
                      <wps:bodyPr wrap="square" lIns="0" tIns="0" rIns="0" bIns="0" rtlCol="0">
                        <a:noAutofit/>
                      </wps:bodyPr>
                    </wps:wsp>
                  </a:graphicData>
                </a:graphic>
              </wp:anchor>
            </w:drawing>
          </mc:Choice>
          <mc:Fallback>
            <w:pict>
              <v:shape style="position:absolute;margin-left:86.735001pt;margin-top:12.976422pt;width:13.7pt;height:6.65pt;mso-position-horizontal-relative:page;mso-position-vertical-relative:paragraph;z-index:-16876544" type="#_x0000_t202" id="docshape66" filled="false" stroked="false">
                <v:textbox inset="0,0,0,0">
                  <w:txbxContent>
                    <w:p>
                      <w:pPr>
                        <w:spacing w:line="131" w:lineRule="exact" w:before="0"/>
                        <w:ind w:left="0" w:right="0" w:firstLine="0"/>
                        <w:jc w:val="left"/>
                        <w:rPr>
                          <w:sz w:val="12"/>
                        </w:rPr>
                      </w:pPr>
                      <w:r>
                        <w:rPr>
                          <w:spacing w:val="-2"/>
                          <w:w w:val="105"/>
                          <w:sz w:val="12"/>
                        </w:rPr>
                        <w:t>slope</w:t>
                      </w:r>
                    </w:p>
                  </w:txbxContent>
                </v:textbox>
                <w10:wrap type="none"/>
              </v:shape>
            </w:pict>
          </mc:Fallback>
        </mc:AlternateContent>
      </w:r>
      <w:r>
        <w:rPr>
          <w:spacing w:val="-2"/>
          <w:w w:val="110"/>
        </w:rPr>
        <w:t>Here,</w:t>
      </w:r>
      <w:r>
        <w:rPr>
          <w:spacing w:val="-9"/>
          <w:w w:val="110"/>
        </w:rPr>
        <w:t> </w:t>
      </w:r>
      <w:r>
        <w:rPr>
          <w:i/>
          <w:spacing w:val="-2"/>
          <w:w w:val="110"/>
        </w:rPr>
        <w:t>𝐵𝐼𝑆</w:t>
      </w:r>
      <w:r>
        <w:rPr>
          <w:spacing w:val="-2"/>
          <w:w w:val="110"/>
          <w:vertAlign w:val="superscript"/>
        </w:rPr>
        <w:t>hist</w:t>
      </w:r>
      <w:r>
        <w:rPr>
          <w:spacing w:val="37"/>
          <w:w w:val="110"/>
          <w:vertAlign w:val="baseline"/>
        </w:rPr>
        <w:t> </w:t>
      </w:r>
      <w:r>
        <w:rPr>
          <w:spacing w:val="-2"/>
          <w:w w:val="110"/>
          <w:vertAlign w:val="baseline"/>
        </w:rPr>
        <w:t>allows</w:t>
      </w:r>
      <w:r>
        <w:rPr>
          <w:spacing w:val="-9"/>
          <w:w w:val="110"/>
          <w:vertAlign w:val="baseline"/>
        </w:rPr>
        <w:t> </w:t>
      </w:r>
      <w:r>
        <w:rPr>
          <w:spacing w:val="-2"/>
          <w:w w:val="110"/>
          <w:vertAlign w:val="baseline"/>
        </w:rPr>
        <w:t>the</w:t>
      </w:r>
      <w:r>
        <w:rPr>
          <w:spacing w:val="-9"/>
          <w:w w:val="110"/>
          <w:vertAlign w:val="baseline"/>
        </w:rPr>
        <w:t> </w:t>
      </w:r>
      <w:r>
        <w:rPr>
          <w:spacing w:val="-2"/>
          <w:w w:val="110"/>
          <w:vertAlign w:val="baseline"/>
        </w:rPr>
        <w:t>agent</w:t>
      </w:r>
      <w:r>
        <w:rPr>
          <w:spacing w:val="-9"/>
          <w:w w:val="110"/>
          <w:vertAlign w:val="baseline"/>
        </w:rPr>
        <w:t> </w:t>
      </w:r>
      <w:r>
        <w:rPr>
          <w:spacing w:val="-2"/>
          <w:w w:val="110"/>
          <w:vertAlign w:val="baseline"/>
        </w:rPr>
        <w:t>to</w:t>
      </w:r>
      <w:r>
        <w:rPr>
          <w:spacing w:val="-9"/>
          <w:w w:val="110"/>
          <w:vertAlign w:val="baseline"/>
        </w:rPr>
        <w:t> </w:t>
      </w:r>
      <w:r>
        <w:rPr>
          <w:spacing w:val="-2"/>
          <w:w w:val="110"/>
          <w:vertAlign w:val="baseline"/>
        </w:rPr>
        <w:t>observe</w:t>
      </w:r>
      <w:r>
        <w:rPr>
          <w:spacing w:val="-9"/>
          <w:w w:val="110"/>
          <w:vertAlign w:val="baseline"/>
        </w:rPr>
        <w:t> </w:t>
      </w:r>
      <w:r>
        <w:rPr>
          <w:spacing w:val="-2"/>
          <w:w w:val="110"/>
          <w:vertAlign w:val="baseline"/>
        </w:rPr>
        <w:t>the</w:t>
      </w:r>
      <w:r>
        <w:rPr>
          <w:spacing w:val="-9"/>
          <w:w w:val="110"/>
          <w:vertAlign w:val="baseline"/>
        </w:rPr>
        <w:t> </w:t>
      </w:r>
      <w:r>
        <w:rPr>
          <w:spacing w:val="-2"/>
          <w:w w:val="110"/>
          <w:vertAlign w:val="baseline"/>
        </w:rPr>
        <w:t>magnitude</w:t>
      </w:r>
      <w:r>
        <w:rPr>
          <w:spacing w:val="-9"/>
          <w:w w:val="110"/>
          <w:vertAlign w:val="baseline"/>
        </w:rPr>
        <w:t> </w:t>
      </w:r>
      <w:r>
        <w:rPr>
          <w:spacing w:val="-2"/>
          <w:w w:val="110"/>
          <w:vertAlign w:val="baseline"/>
        </w:rPr>
        <w:t>of</w:t>
      </w:r>
      <w:r>
        <w:rPr>
          <w:spacing w:val="-9"/>
          <w:w w:val="110"/>
          <w:vertAlign w:val="baseline"/>
        </w:rPr>
        <w:t> </w:t>
      </w:r>
      <w:r>
        <w:rPr>
          <w:spacing w:val="-2"/>
          <w:w w:val="110"/>
          <w:vertAlign w:val="baseline"/>
        </w:rPr>
        <w:t>change, </w:t>
      </w:r>
      <w:r>
        <w:rPr>
          <w:w w:val="110"/>
          <w:vertAlign w:val="baseline"/>
        </w:rPr>
        <w:t>as</w:t>
      </w:r>
      <w:r>
        <w:rPr>
          <w:w w:val="110"/>
          <w:vertAlign w:val="baseline"/>
        </w:rPr>
        <w:t> well</w:t>
      </w:r>
      <w:r>
        <w:rPr>
          <w:w w:val="110"/>
          <w:vertAlign w:val="baseline"/>
        </w:rPr>
        <w:t> as</w:t>
      </w:r>
      <w:r>
        <w:rPr>
          <w:w w:val="110"/>
          <w:vertAlign w:val="baseline"/>
        </w:rPr>
        <w:t> its</w:t>
      </w:r>
      <w:r>
        <w:rPr>
          <w:w w:val="110"/>
          <w:vertAlign w:val="baseline"/>
        </w:rPr>
        <w:t> direction</w:t>
      </w:r>
      <w:r>
        <w:rPr>
          <w:w w:val="110"/>
          <w:vertAlign w:val="baseline"/>
        </w:rPr>
        <w:t> of</w:t>
      </w:r>
      <w:r>
        <w:rPr>
          <w:w w:val="110"/>
          <w:vertAlign w:val="baseline"/>
        </w:rPr>
        <w:t> change.</w:t>
      </w:r>
      <w:r>
        <w:rPr>
          <w:w w:val="110"/>
          <w:vertAlign w:val="baseline"/>
        </w:rPr>
        <w:t> Second,</w:t>
      </w:r>
      <w:r>
        <w:rPr>
          <w:w w:val="110"/>
          <w:vertAlign w:val="baseline"/>
        </w:rPr>
        <w:t> the</w:t>
      </w:r>
      <w:r>
        <w:rPr>
          <w:w w:val="110"/>
          <w:vertAlign w:val="baseline"/>
        </w:rPr>
        <w:t> difference</w:t>
      </w:r>
      <w:r>
        <w:rPr>
          <w:w w:val="110"/>
          <w:vertAlign w:val="baseline"/>
        </w:rPr>
        <w:t> between</w:t>
      </w:r>
      <w:r>
        <w:rPr>
          <w:w w:val="110"/>
          <w:vertAlign w:val="baseline"/>
        </w:rPr>
        <w:t> the current BIS value and the target BIS value at each time </w:t>
      </w:r>
      <w:r>
        <w:rPr>
          <w:i/>
          <w:w w:val="80"/>
          <w:vertAlign w:val="baseline"/>
        </w:rPr>
        <w:t>𝑡</w:t>
      </w:r>
      <w:r>
        <w:rPr>
          <w:i/>
          <w:w w:val="110"/>
          <w:vertAlign w:val="baseline"/>
        </w:rPr>
        <w:t> </w:t>
      </w:r>
      <w:r>
        <w:rPr>
          <w:w w:val="110"/>
          <w:vertAlign w:val="baseline"/>
        </w:rPr>
        <w:t>is calculated as follows:</w:t>
      </w:r>
    </w:p>
    <w:p>
      <w:pPr>
        <w:spacing w:line="297" w:lineRule="auto" w:before="136"/>
        <w:ind w:left="43" w:right="0" w:firstLine="0"/>
        <w:jc w:val="left"/>
        <w:rPr>
          <w:sz w:val="12"/>
        </w:rPr>
      </w:pPr>
      <w:r>
        <w:rPr/>
        <w:br w:type="column"/>
      </w:r>
      <w:bookmarkStart w:name="_bookmark13" w:id="22"/>
      <w:bookmarkEnd w:id="22"/>
      <w:r>
        <w:rPr/>
      </w:r>
      <w:r>
        <w:rPr>
          <w:b/>
          <w:w w:val="120"/>
          <w:sz w:val="12"/>
        </w:rPr>
        <w:t>/ig.</w:t>
      </w:r>
      <w:r>
        <w:rPr>
          <w:b/>
          <w:spacing w:val="-5"/>
          <w:w w:val="120"/>
          <w:sz w:val="12"/>
        </w:rPr>
        <w:t> </w:t>
      </w:r>
      <w:r>
        <w:rPr>
          <w:b/>
          <w:w w:val="120"/>
          <w:sz w:val="12"/>
        </w:rPr>
        <w:t>4.</w:t>
      </w:r>
      <w:r>
        <w:rPr>
          <w:b/>
          <w:spacing w:val="29"/>
          <w:w w:val="120"/>
          <w:sz w:val="12"/>
        </w:rPr>
        <w:t> </w:t>
      </w:r>
      <w:r>
        <w:rPr>
          <w:w w:val="120"/>
          <w:sz w:val="12"/>
        </w:rPr>
        <w:t>The</w:t>
      </w:r>
      <w:r>
        <w:rPr>
          <w:spacing w:val="-5"/>
          <w:w w:val="120"/>
          <w:sz w:val="12"/>
        </w:rPr>
        <w:t> </w:t>
      </w:r>
      <w:r>
        <w:rPr>
          <w:w w:val="120"/>
          <w:sz w:val="12"/>
        </w:rPr>
        <w:t>proposed</w:t>
      </w:r>
      <w:r>
        <w:rPr>
          <w:spacing w:val="-5"/>
          <w:w w:val="120"/>
          <w:sz w:val="12"/>
        </w:rPr>
        <w:t> </w:t>
      </w:r>
      <w:r>
        <w:rPr>
          <w:w w:val="120"/>
          <w:sz w:val="12"/>
        </w:rPr>
        <w:t>model</w:t>
      </w:r>
      <w:r>
        <w:rPr>
          <w:spacing w:val="-5"/>
          <w:w w:val="120"/>
          <w:sz w:val="12"/>
        </w:rPr>
        <w:t> </w:t>
      </w:r>
      <w:r>
        <w:rPr>
          <w:w w:val="120"/>
          <w:sz w:val="12"/>
        </w:rPr>
        <w:t>architecture.</w:t>
      </w:r>
      <w:r>
        <w:rPr>
          <w:spacing w:val="-5"/>
          <w:w w:val="120"/>
          <w:sz w:val="12"/>
        </w:rPr>
        <w:t> </w:t>
      </w:r>
      <w:r>
        <w:rPr>
          <w:w w:val="120"/>
          <w:sz w:val="12"/>
        </w:rPr>
        <w:t>It</w:t>
      </w:r>
      <w:r>
        <w:rPr>
          <w:spacing w:val="-5"/>
          <w:w w:val="120"/>
          <w:sz w:val="12"/>
        </w:rPr>
        <w:t> </w:t>
      </w:r>
      <w:r>
        <w:rPr>
          <w:w w:val="120"/>
          <w:sz w:val="12"/>
        </w:rPr>
        <w:t>represents</w:t>
      </w:r>
      <w:r>
        <w:rPr>
          <w:spacing w:val="-5"/>
          <w:w w:val="120"/>
          <w:sz w:val="12"/>
        </w:rPr>
        <w:t> </w:t>
      </w:r>
      <w:r>
        <w:rPr>
          <w:w w:val="120"/>
          <w:sz w:val="12"/>
        </w:rPr>
        <w:t>a</w:t>
      </w:r>
      <w:r>
        <w:rPr>
          <w:spacing w:val="-5"/>
          <w:w w:val="120"/>
          <w:sz w:val="12"/>
        </w:rPr>
        <w:t> </w:t>
      </w:r>
      <w:r>
        <w:rPr>
          <w:w w:val="120"/>
          <w:sz w:val="12"/>
        </w:rPr>
        <w:t>variant</w:t>
      </w:r>
      <w:r>
        <w:rPr>
          <w:spacing w:val="-5"/>
          <w:w w:val="120"/>
          <w:sz w:val="12"/>
        </w:rPr>
        <w:t> </w:t>
      </w:r>
      <w:r>
        <w:rPr>
          <w:w w:val="120"/>
          <w:sz w:val="12"/>
        </w:rPr>
        <w:t>of</w:t>
      </w:r>
      <w:r>
        <w:rPr>
          <w:spacing w:val="-5"/>
          <w:w w:val="120"/>
          <w:sz w:val="12"/>
        </w:rPr>
        <w:t> </w:t>
      </w:r>
      <w:r>
        <w:rPr>
          <w:w w:val="120"/>
          <w:sz w:val="12"/>
        </w:rPr>
        <w:t>the</w:t>
      </w:r>
      <w:r>
        <w:rPr>
          <w:spacing w:val="-5"/>
          <w:w w:val="120"/>
          <w:sz w:val="12"/>
        </w:rPr>
        <w:t> </w:t>
      </w:r>
      <w:r>
        <w:rPr>
          <w:w w:val="120"/>
          <w:sz w:val="12"/>
        </w:rPr>
        <w:t>LSTM</w:t>
      </w:r>
      <w:r>
        <w:rPr>
          <w:spacing w:val="-5"/>
          <w:w w:val="120"/>
          <w:sz w:val="12"/>
        </w:rPr>
        <w:t> </w:t>
      </w:r>
      <w:r>
        <w:rPr>
          <w:w w:val="120"/>
          <w:sz w:val="12"/>
        </w:rPr>
        <w:t>along</w:t>
      </w:r>
      <w:r>
        <w:rPr>
          <w:spacing w:val="-5"/>
          <w:w w:val="120"/>
          <w:sz w:val="12"/>
        </w:rPr>
        <w:t> </w:t>
      </w:r>
      <w:r>
        <w:rPr>
          <w:w w:val="120"/>
          <w:sz w:val="12"/>
        </w:rPr>
        <w:t>with</w:t>
      </w:r>
      <w:r>
        <w:rPr>
          <w:spacing w:val="40"/>
          <w:w w:val="120"/>
          <w:sz w:val="12"/>
        </w:rPr>
        <w:t> </w:t>
      </w:r>
      <w:r>
        <w:rPr>
          <w:w w:val="120"/>
          <w:sz w:val="12"/>
        </w:rPr>
        <w:t>predictions</w:t>
      </w:r>
      <w:r>
        <w:rPr>
          <w:w w:val="120"/>
          <w:sz w:val="12"/>
        </w:rPr>
        <w:t> on</w:t>
      </w:r>
      <w:r>
        <w:rPr>
          <w:w w:val="120"/>
          <w:sz w:val="12"/>
        </w:rPr>
        <w:t> the</w:t>
      </w:r>
      <w:r>
        <w:rPr>
          <w:w w:val="120"/>
          <w:sz w:val="12"/>
        </w:rPr>
        <w:t> estimated</w:t>
      </w:r>
      <w:r>
        <w:rPr>
          <w:w w:val="120"/>
          <w:sz w:val="12"/>
        </w:rPr>
        <w:t> BIS</w:t>
      </w:r>
      <w:r>
        <w:rPr>
          <w:w w:val="120"/>
          <w:sz w:val="12"/>
        </w:rPr>
        <w:t> level</w:t>
      </w:r>
      <w:r>
        <w:rPr>
          <w:w w:val="120"/>
          <w:sz w:val="12"/>
        </w:rPr>
        <w:t> after</w:t>
      </w:r>
      <w:r>
        <w:rPr>
          <w:w w:val="120"/>
          <w:sz w:val="12"/>
        </w:rPr>
        <w:t> a</w:t>
      </w:r>
      <w:r>
        <w:rPr>
          <w:w w:val="120"/>
          <w:sz w:val="12"/>
        </w:rPr>
        <w:t> given</w:t>
      </w:r>
      <w:r>
        <w:rPr>
          <w:w w:val="120"/>
          <w:sz w:val="12"/>
        </w:rPr>
        <w:t> time</w:t>
      </w:r>
      <w:r>
        <w:rPr>
          <w:w w:val="120"/>
          <w:sz w:val="12"/>
        </w:rPr>
        <w:t> from</w:t>
      </w:r>
      <w:r>
        <w:rPr>
          <w:w w:val="120"/>
          <w:sz w:val="12"/>
        </w:rPr>
        <w:t> the</w:t>
      </w:r>
      <w:r>
        <w:rPr>
          <w:w w:val="120"/>
          <w:sz w:val="12"/>
        </w:rPr>
        <w:t> time</w:t>
      </w:r>
      <w:r>
        <w:rPr>
          <w:w w:val="120"/>
          <w:sz w:val="12"/>
        </w:rPr>
        <w:t> of</w:t>
      </w:r>
      <w:r>
        <w:rPr>
          <w:w w:val="120"/>
          <w:sz w:val="12"/>
        </w:rPr>
        <w:t> infusion.</w:t>
      </w:r>
    </w:p>
    <w:p>
      <w:pPr>
        <w:pStyle w:val="BodyText"/>
        <w:rPr>
          <w:sz w:val="12"/>
        </w:rPr>
      </w:pPr>
    </w:p>
    <w:p>
      <w:pPr>
        <w:pStyle w:val="BodyText"/>
        <w:rPr>
          <w:sz w:val="12"/>
        </w:rPr>
      </w:pPr>
    </w:p>
    <w:p>
      <w:pPr>
        <w:pStyle w:val="BodyText"/>
        <w:spacing w:before="50"/>
        <w:rPr>
          <w:sz w:val="12"/>
        </w:rPr>
      </w:pPr>
    </w:p>
    <w:p>
      <w:pPr>
        <w:pStyle w:val="ListParagraph"/>
        <w:numPr>
          <w:ilvl w:val="1"/>
          <w:numId w:val="1"/>
        </w:numPr>
        <w:tabs>
          <w:tab w:pos="388" w:val="left" w:leader="none"/>
        </w:tabs>
        <w:spacing w:line="240" w:lineRule="auto" w:before="0" w:after="0"/>
        <w:ind w:left="388" w:right="0" w:hanging="345"/>
        <w:jc w:val="left"/>
        <w:rPr>
          <w:i/>
          <w:sz w:val="16"/>
        </w:rPr>
      </w:pPr>
      <w:bookmarkStart w:name="Agent Model Design for Infusion Learning" w:id="23"/>
      <w:bookmarkEnd w:id="23"/>
      <w:r>
        <w:rPr/>
      </w:r>
      <w:r>
        <w:rPr>
          <w:i/>
          <w:sz w:val="16"/>
        </w:rPr>
        <w:t>Agent</w:t>
      </w:r>
      <w:r>
        <w:rPr>
          <w:i/>
          <w:spacing w:val="15"/>
          <w:sz w:val="16"/>
        </w:rPr>
        <w:t> </w:t>
      </w:r>
      <w:r>
        <w:rPr>
          <w:i/>
          <w:sz w:val="16"/>
        </w:rPr>
        <w:t>model</w:t>
      </w:r>
      <w:r>
        <w:rPr>
          <w:i/>
          <w:spacing w:val="16"/>
          <w:sz w:val="16"/>
        </w:rPr>
        <w:t> </w:t>
      </w:r>
      <w:r>
        <w:rPr>
          <w:i/>
          <w:sz w:val="16"/>
        </w:rPr>
        <w:t>design</w:t>
      </w:r>
      <w:r>
        <w:rPr>
          <w:i/>
          <w:spacing w:val="15"/>
          <w:sz w:val="16"/>
        </w:rPr>
        <w:t> </w:t>
      </w:r>
      <w:r>
        <w:rPr>
          <w:i/>
          <w:sz w:val="16"/>
        </w:rPr>
        <w:t>for</w:t>
      </w:r>
      <w:r>
        <w:rPr>
          <w:i/>
          <w:spacing w:val="16"/>
          <w:sz w:val="16"/>
        </w:rPr>
        <w:t> </w:t>
      </w:r>
      <w:r>
        <w:rPr>
          <w:i/>
          <w:sz w:val="16"/>
        </w:rPr>
        <w:t>infusion</w:t>
      </w:r>
      <w:r>
        <w:rPr>
          <w:i/>
          <w:spacing w:val="16"/>
          <w:sz w:val="16"/>
        </w:rPr>
        <w:t> </w:t>
      </w:r>
      <w:r>
        <w:rPr>
          <w:i/>
          <w:spacing w:val="-2"/>
          <w:sz w:val="16"/>
        </w:rPr>
        <w:t>learning</w:t>
      </w:r>
    </w:p>
    <w:p>
      <w:pPr>
        <w:pStyle w:val="ListParagraph"/>
        <w:spacing w:after="0" w:line="240" w:lineRule="auto"/>
        <w:jc w:val="left"/>
        <w:rPr>
          <w:i/>
          <w:sz w:val="16"/>
        </w:rPr>
        <w:sectPr>
          <w:type w:val="continuous"/>
          <w:pgSz w:w="11910" w:h="15880"/>
          <w:pgMar w:header="655" w:footer="544" w:top="620" w:bottom="280" w:left="708" w:right="708"/>
          <w:cols w:num="2" w:equalWidth="0">
            <w:col w:w="5066" w:space="314"/>
            <w:col w:w="5114"/>
          </w:cols>
        </w:sectPr>
      </w:pPr>
    </w:p>
    <w:p>
      <w:pPr>
        <w:spacing w:line="103" w:lineRule="exact" w:before="25"/>
        <w:ind w:left="43" w:right="0" w:firstLine="0"/>
        <w:jc w:val="left"/>
        <w:rPr>
          <w:sz w:val="16"/>
        </w:rPr>
      </w:pPr>
      <w:r>
        <w:rPr>
          <w:i/>
          <w:w w:val="90"/>
          <w:sz w:val="16"/>
        </w:rPr>
        <w:t>𝐵𝐼𝑆</w:t>
      </w:r>
      <w:r>
        <w:rPr>
          <w:w w:val="90"/>
          <w:sz w:val="16"/>
          <w:vertAlign w:val="superscript"/>
        </w:rPr>
        <w:t>hist</w:t>
      </w:r>
      <w:r>
        <w:rPr>
          <w:spacing w:val="29"/>
          <w:sz w:val="16"/>
          <w:vertAlign w:val="baseline"/>
        </w:rPr>
        <w:t> </w:t>
      </w:r>
      <w:r>
        <w:rPr>
          <w:rFonts w:ascii="Cambria" w:eastAsia="Cambria"/>
          <w:w w:val="90"/>
          <w:sz w:val="16"/>
          <w:vertAlign w:val="baseline"/>
        </w:rPr>
        <w:t>(</w:t>
      </w:r>
      <w:r>
        <w:rPr>
          <w:i/>
          <w:w w:val="90"/>
          <w:sz w:val="16"/>
          <w:vertAlign w:val="baseline"/>
        </w:rPr>
        <w:t>𝑡</w:t>
      </w:r>
      <w:r>
        <w:rPr>
          <w:rFonts w:ascii="Cambria" w:eastAsia="Cambria"/>
          <w:w w:val="90"/>
          <w:sz w:val="16"/>
          <w:vertAlign w:val="baseline"/>
        </w:rPr>
        <w:t>)</w:t>
      </w:r>
      <w:r>
        <w:rPr>
          <w:rFonts w:ascii="Cambria" w:eastAsia="Cambria"/>
          <w:spacing w:val="3"/>
          <w:sz w:val="16"/>
          <w:vertAlign w:val="baseline"/>
        </w:rPr>
        <w:t> </w:t>
      </w:r>
      <w:r>
        <w:rPr>
          <w:rFonts w:ascii="Cambria" w:eastAsia="Cambria"/>
          <w:w w:val="90"/>
          <w:sz w:val="16"/>
          <w:vertAlign w:val="baseline"/>
        </w:rPr>
        <w:t>=</w:t>
      </w:r>
      <w:r>
        <w:rPr>
          <w:rFonts w:ascii="Cambria" w:eastAsia="Cambria"/>
          <w:spacing w:val="3"/>
          <w:sz w:val="16"/>
          <w:vertAlign w:val="baseline"/>
        </w:rPr>
        <w:t> </w:t>
      </w:r>
      <w:r>
        <w:rPr>
          <w:i/>
          <w:spacing w:val="-22"/>
          <w:w w:val="90"/>
          <w:sz w:val="16"/>
          <w:vertAlign w:val="baseline"/>
        </w:rPr>
        <w:t>𝐵𝐼𝑆</w:t>
      </w:r>
      <w:r>
        <w:rPr>
          <w:spacing w:val="-22"/>
          <w:w w:val="90"/>
          <w:sz w:val="16"/>
          <w:vertAlign w:val="superscript"/>
        </w:rPr>
        <w:t>hist</w:t>
      </w:r>
    </w:p>
    <w:p>
      <w:pPr>
        <w:spacing w:line="103" w:lineRule="exact" w:before="25"/>
        <w:ind w:left="43" w:right="0" w:firstLine="0"/>
        <w:jc w:val="left"/>
        <w:rPr>
          <w:sz w:val="16"/>
        </w:rPr>
      </w:pPr>
      <w:r>
        <w:rPr/>
        <w:br w:type="column"/>
      </w:r>
      <w:r>
        <w:rPr>
          <w:rFonts w:ascii="Cambria" w:hAnsi="Cambria" w:eastAsia="Cambria"/>
          <w:w w:val="75"/>
          <w:sz w:val="16"/>
        </w:rPr>
        <w:t>(</w:t>
      </w:r>
      <w:r>
        <w:rPr>
          <w:i/>
          <w:w w:val="75"/>
          <w:sz w:val="16"/>
        </w:rPr>
        <w:t>𝑡</w:t>
      </w:r>
      <w:r>
        <w:rPr>
          <w:rFonts w:ascii="Cambria" w:hAnsi="Cambria" w:eastAsia="Cambria"/>
          <w:w w:val="75"/>
          <w:sz w:val="16"/>
        </w:rPr>
        <w:t>)</w:t>
      </w:r>
      <w:r>
        <w:rPr>
          <w:rFonts w:ascii="Cambria" w:hAnsi="Cambria" w:eastAsia="Cambria"/>
          <w:spacing w:val="-1"/>
          <w:sz w:val="16"/>
        </w:rPr>
        <w:t> </w:t>
      </w:r>
      <w:r>
        <w:rPr>
          <w:rFonts w:ascii="Cambria" w:hAnsi="Cambria" w:eastAsia="Cambria"/>
          <w:w w:val="75"/>
          <w:sz w:val="16"/>
        </w:rPr>
        <w:t>−</w:t>
      </w:r>
      <w:r>
        <w:rPr>
          <w:rFonts w:ascii="Cambria" w:hAnsi="Cambria" w:eastAsia="Cambria"/>
          <w:sz w:val="16"/>
        </w:rPr>
        <w:t> </w:t>
      </w:r>
      <w:r>
        <w:rPr>
          <w:i/>
          <w:spacing w:val="-2"/>
          <w:w w:val="75"/>
          <w:sz w:val="16"/>
        </w:rPr>
        <w:t>𝐵𝐼𝑆</w:t>
      </w:r>
      <w:r>
        <w:rPr>
          <w:spacing w:val="-2"/>
          <w:w w:val="75"/>
          <w:sz w:val="16"/>
          <w:vertAlign w:val="superscript"/>
        </w:rPr>
        <w:t>hist</w:t>
      </w:r>
    </w:p>
    <w:p>
      <w:pPr>
        <w:tabs>
          <w:tab w:pos="2114" w:val="left" w:leader="none"/>
        </w:tabs>
        <w:spacing w:line="103" w:lineRule="exact" w:before="25"/>
        <w:ind w:left="43" w:right="0" w:firstLine="0"/>
        <w:jc w:val="left"/>
        <w:rPr>
          <w:sz w:val="16"/>
        </w:rPr>
      </w:pPr>
      <w:r>
        <w:rPr/>
        <w:br w:type="column"/>
      </w:r>
      <w:r>
        <w:rPr>
          <w:rFonts w:ascii="Cambria" w:eastAsia="Cambria"/>
          <w:spacing w:val="-4"/>
          <w:sz w:val="16"/>
        </w:rPr>
        <w:t>(</w:t>
      </w:r>
      <w:r>
        <w:rPr>
          <w:i/>
          <w:spacing w:val="-4"/>
          <w:sz w:val="16"/>
        </w:rPr>
        <w:t>𝑡</w:t>
      </w:r>
      <w:r>
        <w:rPr>
          <w:rFonts w:ascii="Cambria" w:eastAsia="Cambria"/>
          <w:spacing w:val="-4"/>
          <w:sz w:val="16"/>
        </w:rPr>
        <w:t>)</w:t>
      </w:r>
      <w:r>
        <w:rPr>
          <w:i/>
          <w:spacing w:val="-4"/>
          <w:sz w:val="16"/>
        </w:rPr>
        <w:t>.</w:t>
      </w:r>
      <w:r>
        <w:rPr>
          <w:i/>
          <w:sz w:val="16"/>
        </w:rPr>
        <w:tab/>
      </w:r>
      <w:r>
        <w:rPr>
          <w:spacing w:val="-4"/>
          <w:sz w:val="16"/>
        </w:rPr>
        <w:t>(37)</w:t>
      </w:r>
    </w:p>
    <w:p>
      <w:pPr>
        <w:spacing w:after="0" w:line="103" w:lineRule="exact"/>
        <w:jc w:val="left"/>
        <w:rPr>
          <w:sz w:val="16"/>
        </w:rPr>
        <w:sectPr>
          <w:type w:val="continuous"/>
          <w:pgSz w:w="11910" w:h="15880"/>
          <w:pgMar w:header="655" w:footer="544" w:top="620" w:bottom="280" w:left="708" w:right="708"/>
          <w:cols w:num="3" w:equalWidth="0">
            <w:col w:w="1511" w:space="161"/>
            <w:col w:w="896" w:space="83"/>
            <w:col w:w="7843"/>
          </w:cols>
        </w:sectPr>
      </w:pPr>
    </w:p>
    <w:p>
      <w:pPr>
        <w:spacing w:line="131" w:lineRule="exact" w:before="0"/>
        <w:ind w:left="366" w:right="0" w:firstLine="0"/>
        <w:jc w:val="left"/>
        <w:rPr>
          <w:sz w:val="12"/>
        </w:rPr>
      </w:pPr>
      <w:r>
        <w:rPr>
          <w:spacing w:val="-2"/>
          <w:w w:val="115"/>
          <w:sz w:val="12"/>
        </w:rPr>
        <w:t>error</w:t>
      </w:r>
    </w:p>
    <w:p>
      <w:pPr>
        <w:spacing w:before="2"/>
        <w:ind w:left="366" w:right="0" w:firstLine="0"/>
        <w:jc w:val="left"/>
        <w:rPr>
          <w:sz w:val="12"/>
        </w:rPr>
      </w:pPr>
      <w:r>
        <w:rPr/>
        <w:br w:type="column"/>
      </w:r>
      <w:r>
        <w:rPr>
          <w:spacing w:val="-2"/>
          <w:w w:val="110"/>
          <w:sz w:val="12"/>
        </w:rPr>
        <w:t>smooth</w:t>
      </w:r>
    </w:p>
    <w:p>
      <w:pPr>
        <w:spacing w:line="131" w:lineRule="exact" w:before="0"/>
        <w:ind w:left="366" w:right="0" w:firstLine="0"/>
        <w:jc w:val="left"/>
        <w:rPr>
          <w:sz w:val="12"/>
        </w:rPr>
      </w:pPr>
      <w:r>
        <w:rPr/>
        <w:br w:type="column"/>
      </w:r>
      <w:r>
        <w:rPr>
          <w:spacing w:val="-2"/>
          <w:w w:val="115"/>
          <w:sz w:val="12"/>
        </w:rPr>
        <w:t>target</w:t>
      </w:r>
    </w:p>
    <w:p>
      <w:pPr>
        <w:pStyle w:val="BodyText"/>
        <w:spacing w:line="159" w:lineRule="exact" w:before="105"/>
        <w:ind w:left="366"/>
      </w:pPr>
      <w:r>
        <w:rPr/>
        <w:br w:type="column"/>
      </w:r>
      <w:r>
        <w:rPr>
          <w:w w:val="110"/>
        </w:rPr>
        <w:t>The</w:t>
      </w:r>
      <w:r>
        <w:rPr>
          <w:spacing w:val="4"/>
          <w:w w:val="110"/>
        </w:rPr>
        <w:t> </w:t>
      </w:r>
      <w:r>
        <w:rPr>
          <w:w w:val="110"/>
        </w:rPr>
        <w:t>deep</w:t>
      </w:r>
      <w:r>
        <w:rPr>
          <w:spacing w:val="4"/>
          <w:w w:val="110"/>
        </w:rPr>
        <w:t> </w:t>
      </w:r>
      <w:r>
        <w:rPr>
          <w:w w:val="110"/>
        </w:rPr>
        <w:t>reinforcement</w:t>
      </w:r>
      <w:r>
        <w:rPr>
          <w:spacing w:val="4"/>
          <w:w w:val="110"/>
        </w:rPr>
        <w:t> </w:t>
      </w:r>
      <w:r>
        <w:rPr>
          <w:w w:val="110"/>
        </w:rPr>
        <w:t>learning</w:t>
      </w:r>
      <w:r>
        <w:rPr>
          <w:spacing w:val="4"/>
          <w:w w:val="110"/>
        </w:rPr>
        <w:t> </w:t>
      </w:r>
      <w:r>
        <w:rPr>
          <w:w w:val="110"/>
        </w:rPr>
        <w:t>model</w:t>
      </w:r>
      <w:r>
        <w:rPr>
          <w:spacing w:val="5"/>
          <w:w w:val="110"/>
        </w:rPr>
        <w:t> </w:t>
      </w:r>
      <w:r>
        <w:rPr>
          <w:w w:val="110"/>
        </w:rPr>
        <w:t>discussed</w:t>
      </w:r>
      <w:r>
        <w:rPr>
          <w:spacing w:val="4"/>
          <w:w w:val="110"/>
        </w:rPr>
        <w:t> </w:t>
      </w:r>
      <w:r>
        <w:rPr>
          <w:w w:val="110"/>
        </w:rPr>
        <w:t>until</w:t>
      </w:r>
      <w:r>
        <w:rPr>
          <w:spacing w:val="4"/>
          <w:w w:val="110"/>
        </w:rPr>
        <w:t> </w:t>
      </w:r>
      <w:r>
        <w:rPr>
          <w:w w:val="110"/>
        </w:rPr>
        <w:t>now</w:t>
      </w:r>
      <w:r>
        <w:rPr>
          <w:spacing w:val="4"/>
          <w:w w:val="110"/>
        </w:rPr>
        <w:t> </w:t>
      </w:r>
      <w:r>
        <w:rPr>
          <w:w w:val="110"/>
        </w:rPr>
        <w:t>can</w:t>
      </w:r>
      <w:r>
        <w:rPr>
          <w:spacing w:val="4"/>
          <w:w w:val="110"/>
        </w:rPr>
        <w:t> </w:t>
      </w:r>
      <w:r>
        <w:rPr>
          <w:spacing w:val="-5"/>
          <w:w w:val="110"/>
        </w:rPr>
        <w:t>be</w:t>
      </w:r>
    </w:p>
    <w:p>
      <w:pPr>
        <w:pStyle w:val="BodyText"/>
        <w:spacing w:after="0" w:line="159" w:lineRule="exact"/>
        <w:sectPr>
          <w:type w:val="continuous"/>
          <w:pgSz w:w="11910" w:h="15880"/>
          <w:pgMar w:header="655" w:footer="544" w:top="620" w:bottom="280" w:left="708" w:right="708"/>
          <w:cols w:num="4" w:equalWidth="0">
            <w:col w:w="671" w:space="280"/>
            <w:col w:w="796" w:space="261"/>
            <w:col w:w="717" w:space="2571"/>
            <w:col w:w="5198"/>
          </w:cols>
        </w:sectPr>
      </w:pPr>
    </w:p>
    <w:p>
      <w:pPr>
        <w:pStyle w:val="BodyText"/>
        <w:spacing w:before="17"/>
        <w:ind w:left="282"/>
      </w:pPr>
      <w:r>
        <w:rPr/>
        <mc:AlternateContent>
          <mc:Choice Requires="wps">
            <w:drawing>
              <wp:anchor distT="0" distB="0" distL="0" distR="0" allowOverlap="1" layoutInCell="1" locked="0" behindDoc="1" simplePos="0" relativeHeight="486440448">
                <wp:simplePos x="0" y="0"/>
                <wp:positionH relativeFrom="page">
                  <wp:posOffset>1902714</wp:posOffset>
                </wp:positionH>
                <wp:positionV relativeFrom="paragraph">
                  <wp:posOffset>74708</wp:posOffset>
                </wp:positionV>
                <wp:extent cx="167640" cy="8445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67640" cy="84455"/>
                        </a:xfrm>
                        <a:prstGeom prst="rect">
                          <a:avLst/>
                        </a:prstGeom>
                      </wps:spPr>
                      <wps:txbx>
                        <w:txbxContent>
                          <w:p>
                            <w:pPr>
                              <w:spacing w:line="131" w:lineRule="exact" w:before="0"/>
                              <w:ind w:left="0" w:right="0" w:firstLine="0"/>
                              <w:jc w:val="left"/>
                              <w:rPr>
                                <w:sz w:val="12"/>
                              </w:rPr>
                            </w:pPr>
                            <w:r>
                              <w:rPr>
                                <w:spacing w:val="-2"/>
                                <w:w w:val="110"/>
                                <w:sz w:val="12"/>
                              </w:rPr>
                              <w:t>error</w:t>
                            </w:r>
                          </w:p>
                        </w:txbxContent>
                      </wps:txbx>
                      <wps:bodyPr wrap="square" lIns="0" tIns="0" rIns="0" bIns="0" rtlCol="0">
                        <a:noAutofit/>
                      </wps:bodyPr>
                    </wps:wsp>
                  </a:graphicData>
                </a:graphic>
              </wp:anchor>
            </w:drawing>
          </mc:Choice>
          <mc:Fallback>
            <w:pict>
              <v:shape style="position:absolute;margin-left:149.820007pt;margin-top:5.88259pt;width:13.2pt;height:6.65pt;mso-position-horizontal-relative:page;mso-position-vertical-relative:paragraph;z-index:-16876032" type="#_x0000_t202" id="docshape67" filled="false" stroked="false">
                <v:textbox inset="0,0,0,0">
                  <w:txbxContent>
                    <w:p>
                      <w:pPr>
                        <w:spacing w:line="131" w:lineRule="exact" w:before="0"/>
                        <w:ind w:left="0" w:right="0" w:firstLine="0"/>
                        <w:jc w:val="left"/>
                        <w:rPr>
                          <w:sz w:val="12"/>
                        </w:rPr>
                      </w:pPr>
                      <w:r>
                        <w:rPr>
                          <w:spacing w:val="-2"/>
                          <w:w w:val="110"/>
                          <w:sz w:val="12"/>
                        </w:rPr>
                        <w:t>error</w:t>
                      </w:r>
                    </w:p>
                  </w:txbxContent>
                </v:textbox>
                <w10:wrap type="none"/>
              </v:shape>
            </w:pict>
          </mc:Fallback>
        </mc:AlternateContent>
      </w:r>
      <w:r>
        <w:rPr/>
        <w:t>Given</w:t>
      </w:r>
      <w:r>
        <w:rPr>
          <w:spacing w:val="68"/>
        </w:rPr>
        <w:t> </w:t>
      </w:r>
      <w:r>
        <w:rPr/>
        <w:t>the</w:t>
      </w:r>
      <w:r>
        <w:rPr>
          <w:spacing w:val="69"/>
        </w:rPr>
        <w:t> </w:t>
      </w:r>
      <w:r>
        <w:rPr/>
        <w:t>target</w:t>
      </w:r>
      <w:r>
        <w:rPr>
          <w:spacing w:val="69"/>
        </w:rPr>
        <w:t> </w:t>
      </w:r>
      <w:r>
        <w:rPr/>
        <w:t>BIS,</w:t>
      </w:r>
      <w:r>
        <w:rPr>
          <w:spacing w:val="69"/>
        </w:rPr>
        <w:t> </w:t>
      </w:r>
      <w:r>
        <w:rPr>
          <w:i/>
          <w:spacing w:val="-17"/>
        </w:rPr>
        <w:t>𝐵𝐼𝑆</w:t>
      </w:r>
      <w:r>
        <w:rPr>
          <w:spacing w:val="-17"/>
          <w:vertAlign w:val="superscript"/>
        </w:rPr>
        <w:t>hist</w:t>
      </w:r>
    </w:p>
    <w:p>
      <w:pPr>
        <w:pStyle w:val="BodyText"/>
        <w:spacing w:before="17"/>
        <w:ind w:left="129"/>
      </w:pPr>
      <w:r>
        <w:rPr/>
        <w:br w:type="column"/>
      </w:r>
      <w:r>
        <w:rPr>
          <w:w w:val="110"/>
        </w:rPr>
        <w:t>allows</w:t>
      </w:r>
      <w:r>
        <w:rPr>
          <w:spacing w:val="43"/>
          <w:w w:val="110"/>
        </w:rPr>
        <w:t> </w:t>
      </w:r>
      <w:r>
        <w:rPr>
          <w:w w:val="110"/>
        </w:rPr>
        <w:t>the</w:t>
      </w:r>
      <w:r>
        <w:rPr>
          <w:spacing w:val="44"/>
          <w:w w:val="110"/>
        </w:rPr>
        <w:t> </w:t>
      </w:r>
      <w:r>
        <w:rPr>
          <w:w w:val="110"/>
        </w:rPr>
        <w:t>agent</w:t>
      </w:r>
      <w:r>
        <w:rPr>
          <w:spacing w:val="44"/>
          <w:w w:val="110"/>
        </w:rPr>
        <w:t> </w:t>
      </w:r>
      <w:r>
        <w:rPr>
          <w:w w:val="110"/>
        </w:rPr>
        <w:t>to</w:t>
      </w:r>
      <w:r>
        <w:rPr>
          <w:spacing w:val="44"/>
          <w:w w:val="110"/>
        </w:rPr>
        <w:t> </w:t>
      </w:r>
      <w:r>
        <w:rPr>
          <w:w w:val="110"/>
        </w:rPr>
        <w:t>observe</w:t>
      </w:r>
      <w:r>
        <w:rPr>
          <w:spacing w:val="44"/>
          <w:w w:val="110"/>
        </w:rPr>
        <w:t> </w:t>
      </w:r>
      <w:r>
        <w:rPr>
          <w:spacing w:val="-5"/>
          <w:w w:val="110"/>
        </w:rPr>
        <w:t>the</w:t>
      </w:r>
    </w:p>
    <w:p>
      <w:pPr>
        <w:pStyle w:val="BodyText"/>
        <w:spacing w:before="50"/>
        <w:ind w:left="282"/>
      </w:pPr>
      <w:r>
        <w:rPr/>
        <w:br w:type="column"/>
      </w:r>
      <w:r>
        <w:rPr>
          <w:w w:val="110"/>
        </w:rPr>
        <w:t>represented</w:t>
      </w:r>
      <w:r>
        <w:rPr>
          <w:spacing w:val="11"/>
          <w:w w:val="110"/>
        </w:rPr>
        <w:t> </w:t>
      </w:r>
      <w:r>
        <w:rPr>
          <w:w w:val="110"/>
        </w:rPr>
        <w:t>in</w:t>
      </w:r>
      <w:r>
        <w:rPr>
          <w:spacing w:val="12"/>
          <w:w w:val="110"/>
        </w:rPr>
        <w:t> </w:t>
      </w:r>
      <w:r>
        <w:rPr>
          <w:w w:val="110"/>
        </w:rPr>
        <w:t>the</w:t>
      </w:r>
      <w:r>
        <w:rPr>
          <w:spacing w:val="11"/>
          <w:w w:val="110"/>
        </w:rPr>
        <w:t> </w:t>
      </w:r>
      <w:r>
        <w:rPr>
          <w:w w:val="110"/>
        </w:rPr>
        <w:t>form</w:t>
      </w:r>
      <w:r>
        <w:rPr>
          <w:spacing w:val="12"/>
          <w:w w:val="110"/>
        </w:rPr>
        <w:t> </w:t>
      </w:r>
      <w:r>
        <w:rPr>
          <w:w w:val="110"/>
        </w:rPr>
        <w:t>of</w:t>
      </w:r>
      <w:r>
        <w:rPr>
          <w:spacing w:val="11"/>
          <w:w w:val="110"/>
        </w:rPr>
        <w:t> </w:t>
      </w:r>
      <w:r>
        <w:rPr>
          <w:w w:val="110"/>
        </w:rPr>
        <w:t>an</w:t>
      </w:r>
      <w:r>
        <w:rPr>
          <w:spacing w:val="12"/>
          <w:w w:val="110"/>
        </w:rPr>
        <w:t> </w:t>
      </w:r>
      <w:r>
        <w:rPr>
          <w:i/>
          <w:w w:val="110"/>
        </w:rPr>
        <w:t>agent</w:t>
      </w:r>
      <w:r>
        <w:rPr>
          <w:w w:val="110"/>
        </w:rPr>
        <w:t>.</w:t>
      </w:r>
      <w:r>
        <w:rPr>
          <w:spacing w:val="11"/>
          <w:w w:val="110"/>
        </w:rPr>
        <w:t> </w:t>
      </w:r>
      <w:r>
        <w:rPr>
          <w:w w:val="110"/>
        </w:rPr>
        <w:t>Specifically,</w:t>
      </w:r>
      <w:r>
        <w:rPr>
          <w:spacing w:val="12"/>
          <w:w w:val="110"/>
        </w:rPr>
        <w:t> </w:t>
      </w:r>
      <w:r>
        <w:rPr>
          <w:w w:val="110"/>
        </w:rPr>
        <w:t>the</w:t>
      </w:r>
      <w:r>
        <w:rPr>
          <w:spacing w:val="11"/>
          <w:w w:val="110"/>
        </w:rPr>
        <w:t> </w:t>
      </w:r>
      <w:r>
        <w:rPr>
          <w:w w:val="110"/>
        </w:rPr>
        <w:t>agent</w:t>
      </w:r>
      <w:r>
        <w:rPr>
          <w:spacing w:val="12"/>
          <w:w w:val="110"/>
        </w:rPr>
        <w:t> </w:t>
      </w:r>
      <w:r>
        <w:rPr>
          <w:w w:val="110"/>
        </w:rPr>
        <w:t>learns</w:t>
      </w:r>
      <w:r>
        <w:rPr>
          <w:spacing w:val="12"/>
          <w:w w:val="110"/>
        </w:rPr>
        <w:t> </w:t>
      </w:r>
      <w:r>
        <w:rPr>
          <w:spacing w:val="-5"/>
          <w:w w:val="110"/>
        </w:rPr>
        <w:t>the</w:t>
      </w:r>
    </w:p>
    <w:p>
      <w:pPr>
        <w:pStyle w:val="BodyText"/>
        <w:spacing w:after="0"/>
        <w:sectPr>
          <w:type w:val="continuous"/>
          <w:pgSz w:w="11910" w:h="15880"/>
          <w:pgMar w:header="655" w:footer="544" w:top="620" w:bottom="280" w:left="708" w:right="708"/>
          <w:cols w:num="3" w:equalWidth="0">
            <w:col w:w="2482" w:space="40"/>
            <w:col w:w="2544" w:space="75"/>
            <w:col w:w="5353"/>
          </w:cols>
        </w:sectPr>
      </w:pPr>
    </w:p>
    <w:p>
      <w:pPr>
        <w:pStyle w:val="BodyText"/>
        <w:spacing w:line="283" w:lineRule="auto" w:before="1"/>
        <w:ind w:left="43"/>
        <w:jc w:val="both"/>
      </w:pPr>
      <w:r>
        <w:rPr>
          <w:w w:val="110"/>
        </w:rPr>
        <w:t>magnitude of difference and direction between the target BIS and </w:t>
      </w:r>
      <w:r>
        <w:rPr>
          <w:w w:val="110"/>
        </w:rPr>
        <w:t>the current</w:t>
      </w:r>
      <w:r>
        <w:rPr>
          <w:w w:val="110"/>
        </w:rPr>
        <w:t> BIS</w:t>
      </w:r>
      <w:r>
        <w:rPr>
          <w:w w:val="110"/>
        </w:rPr>
        <w:t> value.</w:t>
      </w:r>
      <w:r>
        <w:rPr>
          <w:w w:val="110"/>
        </w:rPr>
        <w:t> These</w:t>
      </w:r>
      <w:r>
        <w:rPr>
          <w:w w:val="110"/>
        </w:rPr>
        <w:t> control</w:t>
      </w:r>
      <w:r>
        <w:rPr>
          <w:w w:val="110"/>
        </w:rPr>
        <w:t> inputs</w:t>
      </w:r>
      <w:r>
        <w:rPr>
          <w:w w:val="110"/>
        </w:rPr>
        <w:t> serve</w:t>
      </w:r>
      <w:r>
        <w:rPr>
          <w:w w:val="110"/>
        </w:rPr>
        <w:t> as</w:t>
      </w:r>
      <w:r>
        <w:rPr>
          <w:w w:val="110"/>
        </w:rPr>
        <w:t> the</w:t>
      </w:r>
      <w:r>
        <w:rPr>
          <w:w w:val="110"/>
        </w:rPr>
        <w:t> estimation</w:t>
      </w:r>
      <w:r>
        <w:rPr>
          <w:w w:val="110"/>
        </w:rPr>
        <w:t> of</w:t>
      </w:r>
      <w:r>
        <w:rPr>
          <w:w w:val="110"/>
        </w:rPr>
        <w:t> the hypnosis</w:t>
      </w:r>
      <w:r>
        <w:rPr>
          <w:spacing w:val="-5"/>
          <w:w w:val="110"/>
        </w:rPr>
        <w:t> </w:t>
      </w:r>
      <w:r>
        <w:rPr>
          <w:w w:val="110"/>
        </w:rPr>
        <w:t>level</w:t>
      </w:r>
      <w:r>
        <w:rPr>
          <w:spacing w:val="-5"/>
          <w:w w:val="110"/>
        </w:rPr>
        <w:t> </w:t>
      </w:r>
      <w:r>
        <w:rPr>
          <w:w w:val="110"/>
        </w:rPr>
        <w:t>in</w:t>
      </w:r>
      <w:r>
        <w:rPr>
          <w:spacing w:val="-5"/>
          <w:w w:val="110"/>
        </w:rPr>
        <w:t> </w:t>
      </w:r>
      <w:r>
        <w:rPr>
          <w:w w:val="110"/>
        </w:rPr>
        <w:t>the</w:t>
      </w:r>
      <w:r>
        <w:rPr>
          <w:spacing w:val="-5"/>
          <w:w w:val="110"/>
        </w:rPr>
        <w:t> </w:t>
      </w:r>
      <w:r>
        <w:rPr>
          <w:w w:val="110"/>
        </w:rPr>
        <w:t>state</w:t>
      </w:r>
      <w:r>
        <w:rPr>
          <w:spacing w:val="-5"/>
          <w:w w:val="110"/>
        </w:rPr>
        <w:t> </w:t>
      </w:r>
      <w:r>
        <w:rPr>
          <w:w w:val="110"/>
        </w:rPr>
        <w:t>space</w:t>
      </w:r>
      <w:r>
        <w:rPr>
          <w:spacing w:val="-5"/>
          <w:w w:val="110"/>
        </w:rPr>
        <w:t> </w:t>
      </w:r>
      <w:r>
        <w:rPr>
          <w:w w:val="110"/>
        </w:rPr>
        <w:t>of</w:t>
      </w:r>
      <w:r>
        <w:rPr>
          <w:spacing w:val="-5"/>
          <w:w w:val="110"/>
        </w:rPr>
        <w:t> </w:t>
      </w:r>
      <w:r>
        <w:rPr>
          <w:w w:val="110"/>
        </w:rPr>
        <w:t>the</w:t>
      </w:r>
      <w:r>
        <w:rPr>
          <w:spacing w:val="-5"/>
          <w:w w:val="110"/>
        </w:rPr>
        <w:t> </w:t>
      </w:r>
      <w:r>
        <w:rPr>
          <w:w w:val="110"/>
        </w:rPr>
        <w:t>agent.</w:t>
      </w:r>
      <w:r>
        <w:rPr>
          <w:spacing w:val="-5"/>
          <w:w w:val="110"/>
        </w:rPr>
        <w:t> </w:t>
      </w:r>
      <w:r>
        <w:rPr>
          <w:w w:val="110"/>
        </w:rPr>
        <w:t>Applying</w:t>
      </w:r>
      <w:r>
        <w:rPr>
          <w:spacing w:val="-5"/>
          <w:w w:val="110"/>
        </w:rPr>
        <w:t> </w:t>
      </w:r>
      <w:r>
        <w:rPr>
          <w:w w:val="110"/>
        </w:rPr>
        <w:t>such</w:t>
      </w:r>
      <w:r>
        <w:rPr>
          <w:spacing w:val="-5"/>
          <w:w w:val="110"/>
        </w:rPr>
        <w:t> </w:t>
      </w:r>
      <w:r>
        <w:rPr>
          <w:w w:val="110"/>
        </w:rPr>
        <w:t>smoothing and</w:t>
      </w:r>
      <w:r>
        <w:rPr>
          <w:spacing w:val="-2"/>
          <w:w w:val="110"/>
        </w:rPr>
        <w:t> </w:t>
      </w:r>
      <w:r>
        <w:rPr>
          <w:w w:val="110"/>
        </w:rPr>
        <w:t>the</w:t>
      </w:r>
      <w:r>
        <w:rPr>
          <w:spacing w:val="-2"/>
          <w:w w:val="110"/>
        </w:rPr>
        <w:t> </w:t>
      </w:r>
      <w:r>
        <w:rPr>
          <w:w w:val="110"/>
        </w:rPr>
        <w:t>slope</w:t>
      </w:r>
      <w:r>
        <w:rPr>
          <w:spacing w:val="-2"/>
          <w:w w:val="110"/>
        </w:rPr>
        <w:t> </w:t>
      </w:r>
      <w:r>
        <w:rPr>
          <w:w w:val="110"/>
        </w:rPr>
        <w:t>has</w:t>
      </w:r>
      <w:r>
        <w:rPr>
          <w:spacing w:val="-2"/>
          <w:w w:val="110"/>
        </w:rPr>
        <w:t> </w:t>
      </w:r>
      <w:r>
        <w:rPr>
          <w:w w:val="110"/>
        </w:rPr>
        <w:t>also</w:t>
      </w:r>
      <w:r>
        <w:rPr>
          <w:spacing w:val="-2"/>
          <w:w w:val="110"/>
        </w:rPr>
        <w:t> </w:t>
      </w:r>
      <w:r>
        <w:rPr>
          <w:w w:val="110"/>
        </w:rPr>
        <w:t>been</w:t>
      </w:r>
      <w:r>
        <w:rPr>
          <w:spacing w:val="-2"/>
          <w:w w:val="110"/>
        </w:rPr>
        <w:t> </w:t>
      </w:r>
      <w:r>
        <w:rPr>
          <w:w w:val="110"/>
        </w:rPr>
        <w:t>proven</w:t>
      </w:r>
      <w:r>
        <w:rPr>
          <w:spacing w:val="-2"/>
          <w:w w:val="110"/>
        </w:rPr>
        <w:t> </w:t>
      </w:r>
      <w:r>
        <w:rPr>
          <w:w w:val="110"/>
        </w:rPr>
        <w:t>to</w:t>
      </w:r>
      <w:r>
        <w:rPr>
          <w:spacing w:val="-2"/>
          <w:w w:val="110"/>
        </w:rPr>
        <w:t> </w:t>
      </w:r>
      <w:r>
        <w:rPr>
          <w:w w:val="110"/>
        </w:rPr>
        <w:t>be</w:t>
      </w:r>
      <w:r>
        <w:rPr>
          <w:spacing w:val="-2"/>
          <w:w w:val="110"/>
        </w:rPr>
        <w:t> </w:t>
      </w:r>
      <w:r>
        <w:rPr>
          <w:w w:val="110"/>
        </w:rPr>
        <w:t>effective</w:t>
      </w:r>
      <w:r>
        <w:rPr>
          <w:spacing w:val="-2"/>
          <w:w w:val="110"/>
        </w:rPr>
        <w:t> </w:t>
      </w:r>
      <w:r>
        <w:rPr>
          <w:w w:val="110"/>
        </w:rPr>
        <w:t>in</w:t>
      </w:r>
      <w:r>
        <w:rPr>
          <w:spacing w:val="-2"/>
          <w:w w:val="110"/>
        </w:rPr>
        <w:t> </w:t>
      </w:r>
      <w:r>
        <w:rPr>
          <w:w w:val="110"/>
        </w:rPr>
        <w:t>previous</w:t>
      </w:r>
      <w:r>
        <w:rPr>
          <w:spacing w:val="-2"/>
          <w:w w:val="110"/>
        </w:rPr>
        <w:t> </w:t>
      </w:r>
      <w:r>
        <w:rPr>
          <w:w w:val="110"/>
        </w:rPr>
        <w:t>literature as</w:t>
      </w:r>
      <w:r>
        <w:rPr>
          <w:spacing w:val="-4"/>
          <w:w w:val="110"/>
        </w:rPr>
        <w:t> </w:t>
      </w:r>
      <w:r>
        <w:rPr>
          <w:w w:val="110"/>
        </w:rPr>
        <w:t>well</w:t>
      </w:r>
      <w:r>
        <w:rPr>
          <w:spacing w:val="-4"/>
          <w:w w:val="110"/>
        </w:rPr>
        <w:t> </w:t>
      </w:r>
      <w:r>
        <w:rPr>
          <w:w w:val="110"/>
        </w:rPr>
        <w:t>[</w:t>
      </w:r>
      <w:hyperlink w:history="true" w:anchor="_bookmark38">
        <w:r>
          <w:rPr>
            <w:color w:val="007FAC"/>
            <w:w w:val="110"/>
          </w:rPr>
          <w:t>9</w:t>
        </w:r>
      </w:hyperlink>
      <w:r>
        <w:rPr>
          <w:w w:val="110"/>
        </w:rPr>
        <w:t>].</w:t>
      </w:r>
      <w:r>
        <w:rPr>
          <w:spacing w:val="-3"/>
          <w:w w:val="110"/>
        </w:rPr>
        <w:t> </w:t>
      </w:r>
      <w:r>
        <w:rPr>
          <w:w w:val="110"/>
        </w:rPr>
        <w:t>From</w:t>
      </w:r>
      <w:r>
        <w:rPr>
          <w:spacing w:val="-4"/>
          <w:w w:val="110"/>
        </w:rPr>
        <w:t> </w:t>
      </w:r>
      <w:r>
        <w:rPr>
          <w:w w:val="110"/>
        </w:rPr>
        <w:t>the</w:t>
      </w:r>
      <w:r>
        <w:rPr>
          <w:spacing w:val="-4"/>
          <w:w w:val="110"/>
        </w:rPr>
        <w:t> </w:t>
      </w:r>
      <w:r>
        <w:rPr>
          <w:w w:val="110"/>
        </w:rPr>
        <w:t>infusion</w:t>
      </w:r>
      <w:r>
        <w:rPr>
          <w:spacing w:val="-3"/>
          <w:w w:val="110"/>
        </w:rPr>
        <w:t> </w:t>
      </w:r>
      <w:r>
        <w:rPr>
          <w:w w:val="110"/>
        </w:rPr>
        <w:t>history,</w:t>
      </w:r>
      <w:r>
        <w:rPr>
          <w:spacing w:val="-4"/>
          <w:w w:val="110"/>
        </w:rPr>
        <w:t> </w:t>
      </w:r>
      <w:r>
        <w:rPr>
          <w:w w:val="110"/>
        </w:rPr>
        <w:t>two</w:t>
      </w:r>
      <w:r>
        <w:rPr>
          <w:spacing w:val="-4"/>
          <w:w w:val="110"/>
        </w:rPr>
        <w:t> </w:t>
      </w:r>
      <w:r>
        <w:rPr>
          <w:w w:val="110"/>
        </w:rPr>
        <w:t>control</w:t>
      </w:r>
      <w:r>
        <w:rPr>
          <w:spacing w:val="-3"/>
          <w:w w:val="110"/>
        </w:rPr>
        <w:t> </w:t>
      </w:r>
      <w:r>
        <w:rPr>
          <w:w w:val="110"/>
        </w:rPr>
        <w:t>inputs</w:t>
      </w:r>
      <w:r>
        <w:rPr>
          <w:spacing w:val="-4"/>
          <w:w w:val="110"/>
        </w:rPr>
        <w:t> </w:t>
      </w:r>
      <w:r>
        <w:rPr>
          <w:w w:val="110"/>
        </w:rPr>
        <w:t>are</w:t>
      </w:r>
      <w:r>
        <w:rPr>
          <w:spacing w:val="-4"/>
          <w:w w:val="110"/>
        </w:rPr>
        <w:t> </w:t>
      </w:r>
      <w:r>
        <w:rPr>
          <w:spacing w:val="-2"/>
          <w:w w:val="110"/>
        </w:rPr>
        <w:t>computed:</w:t>
      </w:r>
    </w:p>
    <w:p>
      <w:pPr>
        <w:spacing w:line="100" w:lineRule="exact" w:before="1"/>
        <w:ind w:left="43" w:right="9" w:firstLine="0"/>
        <w:jc w:val="left"/>
        <w:rPr>
          <w:sz w:val="16"/>
        </w:rPr>
      </w:pPr>
      <w:r>
        <w:rPr>
          <w:w w:val="110"/>
          <w:sz w:val="16"/>
        </w:rPr>
        <w:t>(i)</w:t>
      </w:r>
      <w:r>
        <w:rPr>
          <w:spacing w:val="6"/>
          <w:w w:val="110"/>
          <w:sz w:val="16"/>
        </w:rPr>
        <w:t> </w:t>
      </w:r>
      <w:r>
        <w:rPr>
          <w:i/>
          <w:sz w:val="16"/>
        </w:rPr>
        <w:t>𝑃</w:t>
      </w:r>
      <w:r>
        <w:rPr>
          <w:i/>
          <w:spacing w:val="-17"/>
          <w:sz w:val="16"/>
        </w:rPr>
        <w:t> </w:t>
      </w:r>
      <w:r>
        <w:rPr>
          <w:i/>
          <w:sz w:val="16"/>
        </w:rPr>
        <w:t>𝑃</w:t>
      </w:r>
      <w:r>
        <w:rPr>
          <w:i/>
          <w:spacing w:val="-17"/>
          <w:sz w:val="16"/>
        </w:rPr>
        <w:t> </w:t>
      </w:r>
      <w:r>
        <w:rPr>
          <w:i/>
          <w:sz w:val="16"/>
        </w:rPr>
        <w:t>𝐹</w:t>
      </w:r>
      <w:r>
        <w:rPr>
          <w:i/>
          <w:spacing w:val="-17"/>
          <w:sz w:val="16"/>
        </w:rPr>
        <w:t> </w:t>
      </w:r>
      <w:r>
        <w:rPr>
          <w:w w:val="110"/>
          <w:sz w:val="16"/>
          <w:vertAlign w:val="superscript"/>
        </w:rPr>
        <w:t>hist</w:t>
      </w:r>
      <w:r>
        <w:rPr>
          <w:spacing w:val="12"/>
          <w:w w:val="110"/>
          <w:sz w:val="16"/>
          <w:vertAlign w:val="baseline"/>
        </w:rPr>
        <w:t> </w:t>
      </w:r>
      <w:r>
        <w:rPr>
          <w:w w:val="110"/>
          <w:sz w:val="16"/>
          <w:vertAlign w:val="baseline"/>
        </w:rPr>
        <w:t>and</w:t>
      </w:r>
      <w:r>
        <w:rPr>
          <w:spacing w:val="6"/>
          <w:w w:val="110"/>
          <w:sz w:val="16"/>
          <w:vertAlign w:val="baseline"/>
        </w:rPr>
        <w:t> </w:t>
      </w:r>
      <w:r>
        <w:rPr>
          <w:w w:val="110"/>
          <w:sz w:val="16"/>
          <w:vertAlign w:val="baseline"/>
        </w:rPr>
        <w:t>(ii)</w:t>
      </w:r>
      <w:r>
        <w:rPr>
          <w:spacing w:val="13"/>
          <w:w w:val="110"/>
          <w:sz w:val="16"/>
          <w:vertAlign w:val="baseline"/>
        </w:rPr>
        <w:t> </w:t>
      </w:r>
      <w:r>
        <w:rPr>
          <w:i/>
          <w:sz w:val="16"/>
          <w:vertAlign w:val="baseline"/>
        </w:rPr>
        <w:t>𝑅𝐹</w:t>
      </w:r>
      <w:r>
        <w:rPr>
          <w:i/>
          <w:spacing w:val="-17"/>
          <w:sz w:val="16"/>
          <w:vertAlign w:val="baseline"/>
        </w:rPr>
        <w:t> </w:t>
      </w:r>
      <w:r>
        <w:rPr>
          <w:i/>
          <w:sz w:val="16"/>
          <w:vertAlign w:val="baseline"/>
        </w:rPr>
        <w:t>𝑇</w:t>
      </w:r>
      <w:r>
        <w:rPr>
          <w:i/>
          <w:spacing w:val="-15"/>
          <w:sz w:val="16"/>
          <w:vertAlign w:val="baseline"/>
        </w:rPr>
        <w:t> </w:t>
      </w:r>
      <w:r>
        <w:rPr>
          <w:i/>
          <w:w w:val="110"/>
          <w:sz w:val="16"/>
          <w:vertAlign w:val="baseline"/>
        </w:rPr>
        <w:t>𝑁</w:t>
      </w:r>
      <w:r>
        <w:rPr>
          <w:w w:val="110"/>
          <w:sz w:val="16"/>
          <w:vertAlign w:val="superscript"/>
        </w:rPr>
        <w:t>hist</w:t>
      </w:r>
      <w:r>
        <w:rPr>
          <w:w w:val="110"/>
          <w:sz w:val="16"/>
          <w:vertAlign w:val="baseline"/>
        </w:rPr>
        <w:t>.</w:t>
      </w:r>
      <w:r>
        <w:rPr>
          <w:spacing w:val="17"/>
          <w:w w:val="110"/>
          <w:sz w:val="16"/>
          <w:vertAlign w:val="baseline"/>
        </w:rPr>
        <w:t> </w:t>
      </w:r>
      <w:r>
        <w:rPr>
          <w:w w:val="110"/>
          <w:sz w:val="16"/>
          <w:vertAlign w:val="baseline"/>
        </w:rPr>
        <w:t>The</w:t>
      </w:r>
      <w:r>
        <w:rPr>
          <w:spacing w:val="17"/>
          <w:w w:val="110"/>
          <w:sz w:val="16"/>
          <w:vertAlign w:val="baseline"/>
        </w:rPr>
        <w:t> </w:t>
      </w:r>
      <w:r>
        <w:rPr>
          <w:w w:val="110"/>
          <w:sz w:val="16"/>
          <w:vertAlign w:val="baseline"/>
        </w:rPr>
        <w:t>first</w:t>
      </w:r>
      <w:r>
        <w:rPr>
          <w:spacing w:val="17"/>
          <w:w w:val="110"/>
          <w:sz w:val="16"/>
          <w:vertAlign w:val="baseline"/>
        </w:rPr>
        <w:t> </w:t>
      </w:r>
      <w:r>
        <w:rPr>
          <w:w w:val="110"/>
          <w:sz w:val="16"/>
          <w:vertAlign w:val="baseline"/>
        </w:rPr>
        <w:t>term,</w:t>
      </w:r>
      <w:r>
        <w:rPr>
          <w:spacing w:val="17"/>
          <w:w w:val="110"/>
          <w:sz w:val="16"/>
          <w:vertAlign w:val="baseline"/>
        </w:rPr>
        <w:t> </w:t>
      </w:r>
      <w:r>
        <w:rPr>
          <w:i/>
          <w:sz w:val="16"/>
          <w:vertAlign w:val="baseline"/>
        </w:rPr>
        <w:t>𝑃</w:t>
      </w:r>
      <w:r>
        <w:rPr>
          <w:i/>
          <w:spacing w:val="-17"/>
          <w:sz w:val="16"/>
          <w:vertAlign w:val="baseline"/>
        </w:rPr>
        <w:t> </w:t>
      </w:r>
      <w:r>
        <w:rPr>
          <w:i/>
          <w:sz w:val="16"/>
          <w:vertAlign w:val="baseline"/>
        </w:rPr>
        <w:t>𝑃</w:t>
      </w:r>
      <w:r>
        <w:rPr>
          <w:i/>
          <w:spacing w:val="-17"/>
          <w:sz w:val="16"/>
          <w:vertAlign w:val="baseline"/>
        </w:rPr>
        <w:t> </w:t>
      </w:r>
      <w:r>
        <w:rPr>
          <w:i/>
          <w:sz w:val="16"/>
          <w:vertAlign w:val="baseline"/>
        </w:rPr>
        <w:t>𝐹</w:t>
      </w:r>
      <w:r>
        <w:rPr>
          <w:i/>
          <w:spacing w:val="-17"/>
          <w:sz w:val="16"/>
          <w:vertAlign w:val="baseline"/>
        </w:rPr>
        <w:t> </w:t>
      </w:r>
      <w:r>
        <w:rPr>
          <w:w w:val="110"/>
          <w:sz w:val="16"/>
          <w:vertAlign w:val="superscript"/>
        </w:rPr>
        <w:t>hist</w:t>
      </w:r>
      <w:r>
        <w:rPr>
          <w:w w:val="110"/>
          <w:sz w:val="16"/>
          <w:vertAlign w:val="baseline"/>
        </w:rPr>
        <w:t>,</w:t>
      </w:r>
      <w:r>
        <w:rPr>
          <w:spacing w:val="17"/>
          <w:w w:val="110"/>
          <w:sz w:val="16"/>
          <w:vertAlign w:val="baseline"/>
        </w:rPr>
        <w:t> </w:t>
      </w:r>
      <w:r>
        <w:rPr>
          <w:w w:val="110"/>
          <w:sz w:val="16"/>
          <w:vertAlign w:val="baseline"/>
        </w:rPr>
        <w:t>denotes</w:t>
      </w:r>
      <w:r>
        <w:rPr>
          <w:spacing w:val="40"/>
          <w:w w:val="110"/>
          <w:sz w:val="16"/>
          <w:vertAlign w:val="baseline"/>
        </w:rPr>
        <w:t> </w:t>
      </w:r>
      <w:r>
        <w:rPr>
          <w:spacing w:val="-77"/>
          <w:w w:val="110"/>
          <w:sz w:val="16"/>
          <w:vertAlign w:val="baseline"/>
        </w:rPr>
        <w:t>the</w:t>
      </w:r>
    </w:p>
    <w:p>
      <w:pPr>
        <w:pStyle w:val="BodyText"/>
        <w:spacing w:line="210" w:lineRule="atLeast"/>
        <w:ind w:left="43" w:right="41"/>
        <w:jc w:val="both"/>
      </w:pPr>
      <w:r>
        <w:rPr/>
        <w:br w:type="column"/>
      </w:r>
      <w:r>
        <w:rPr>
          <w:w w:val="110"/>
        </w:rPr>
        <w:t>optimal</w:t>
      </w:r>
      <w:r>
        <w:rPr>
          <w:w w:val="110"/>
        </w:rPr>
        <w:t> actions</w:t>
      </w:r>
      <w:r>
        <w:rPr>
          <w:w w:val="110"/>
        </w:rPr>
        <w:t> for</w:t>
      </w:r>
      <w:r>
        <w:rPr>
          <w:w w:val="110"/>
        </w:rPr>
        <w:t> adaptive</w:t>
      </w:r>
      <w:r>
        <w:rPr>
          <w:w w:val="110"/>
        </w:rPr>
        <w:t> infusion</w:t>
      </w:r>
      <w:r>
        <w:rPr>
          <w:w w:val="110"/>
        </w:rPr>
        <w:t> control</w:t>
      </w:r>
      <w:r>
        <w:rPr>
          <w:w w:val="110"/>
        </w:rPr>
        <w:t> so</w:t>
      </w:r>
      <w:r>
        <w:rPr>
          <w:w w:val="110"/>
        </w:rPr>
        <w:t> that</w:t>
      </w:r>
      <w:r>
        <w:rPr>
          <w:w w:val="110"/>
        </w:rPr>
        <w:t> the</w:t>
      </w:r>
      <w:r>
        <w:rPr>
          <w:w w:val="110"/>
        </w:rPr>
        <w:t> stability</w:t>
      </w:r>
      <w:r>
        <w:rPr>
          <w:w w:val="110"/>
        </w:rPr>
        <w:t> of hypnotic</w:t>
      </w:r>
      <w:r>
        <w:rPr>
          <w:spacing w:val="-10"/>
          <w:w w:val="110"/>
        </w:rPr>
        <w:t> </w:t>
      </w:r>
      <w:r>
        <w:rPr>
          <w:w w:val="110"/>
        </w:rPr>
        <w:t>depth</w:t>
      </w:r>
      <w:r>
        <w:rPr>
          <w:spacing w:val="-10"/>
          <w:w w:val="110"/>
        </w:rPr>
        <w:t> </w:t>
      </w:r>
      <w:r>
        <w:rPr>
          <w:w w:val="110"/>
        </w:rPr>
        <w:t>is</w:t>
      </w:r>
      <w:r>
        <w:rPr>
          <w:spacing w:val="-10"/>
          <w:w w:val="110"/>
        </w:rPr>
        <w:t> </w:t>
      </w:r>
      <w:r>
        <w:rPr>
          <w:w w:val="110"/>
        </w:rPr>
        <w:t>maintained</w:t>
      </w:r>
      <w:r>
        <w:rPr>
          <w:spacing w:val="-10"/>
          <w:w w:val="110"/>
        </w:rPr>
        <w:t> </w:t>
      </w:r>
      <w:r>
        <w:rPr>
          <w:w w:val="110"/>
        </w:rPr>
        <w:t>during</w:t>
      </w:r>
      <w:r>
        <w:rPr>
          <w:spacing w:val="-10"/>
          <w:w w:val="110"/>
        </w:rPr>
        <w:t> </w:t>
      </w:r>
      <w:r>
        <w:rPr>
          <w:w w:val="110"/>
        </w:rPr>
        <w:t>surgery.</w:t>
      </w:r>
      <w:r>
        <w:rPr>
          <w:spacing w:val="-10"/>
          <w:w w:val="110"/>
        </w:rPr>
        <w:t> </w:t>
      </w:r>
      <w:r>
        <w:rPr>
          <w:w w:val="110"/>
        </w:rPr>
        <w:t>Although</w:t>
      </w:r>
      <w:r>
        <w:rPr>
          <w:spacing w:val="-10"/>
          <w:w w:val="110"/>
        </w:rPr>
        <w:t> </w:t>
      </w:r>
      <w:r>
        <w:rPr>
          <w:w w:val="110"/>
        </w:rPr>
        <w:t>some</w:t>
      </w:r>
      <w:r>
        <w:rPr>
          <w:spacing w:val="-10"/>
          <w:w w:val="110"/>
        </w:rPr>
        <w:t> </w:t>
      </w:r>
      <w:r>
        <w:rPr>
          <w:w w:val="110"/>
        </w:rPr>
        <w:t>DRL</w:t>
      </w:r>
      <w:r>
        <w:rPr>
          <w:spacing w:val="-10"/>
          <w:w w:val="110"/>
        </w:rPr>
        <w:t> </w:t>
      </w:r>
      <w:r>
        <w:rPr>
          <w:w w:val="110"/>
        </w:rPr>
        <w:t>stud- ies</w:t>
      </w:r>
      <w:r>
        <w:rPr>
          <w:spacing w:val="17"/>
          <w:w w:val="110"/>
        </w:rPr>
        <w:t> </w:t>
      </w:r>
      <w:r>
        <w:rPr>
          <w:w w:val="110"/>
        </w:rPr>
        <w:t>have</w:t>
      </w:r>
      <w:r>
        <w:rPr>
          <w:spacing w:val="17"/>
          <w:w w:val="110"/>
        </w:rPr>
        <w:t> </w:t>
      </w:r>
      <w:r>
        <w:rPr>
          <w:w w:val="110"/>
        </w:rPr>
        <w:t>achieved</w:t>
      </w:r>
      <w:r>
        <w:rPr>
          <w:spacing w:val="17"/>
          <w:w w:val="110"/>
        </w:rPr>
        <w:t> </w:t>
      </w:r>
      <w:r>
        <w:rPr>
          <w:w w:val="110"/>
        </w:rPr>
        <w:t>the</w:t>
      </w:r>
      <w:r>
        <w:rPr>
          <w:spacing w:val="17"/>
          <w:w w:val="110"/>
        </w:rPr>
        <w:t> </w:t>
      </w:r>
      <w:r>
        <w:rPr>
          <w:w w:val="110"/>
        </w:rPr>
        <w:t>aforementioned</w:t>
      </w:r>
      <w:r>
        <w:rPr>
          <w:spacing w:val="17"/>
          <w:w w:val="110"/>
        </w:rPr>
        <w:t> </w:t>
      </w:r>
      <w:r>
        <w:rPr>
          <w:w w:val="110"/>
        </w:rPr>
        <w:t>objectives</w:t>
      </w:r>
      <w:r>
        <w:rPr>
          <w:spacing w:val="17"/>
          <w:w w:val="110"/>
        </w:rPr>
        <w:t> </w:t>
      </w:r>
      <w:r>
        <w:rPr>
          <w:w w:val="110"/>
        </w:rPr>
        <w:t>(refer</w:t>
      </w:r>
      <w:r>
        <w:rPr>
          <w:spacing w:val="17"/>
          <w:w w:val="110"/>
        </w:rPr>
        <w:t> </w:t>
      </w:r>
      <w:r>
        <w:rPr>
          <w:w w:val="110"/>
        </w:rPr>
        <w:t>to</w:t>
      </w:r>
      <w:r>
        <w:rPr>
          <w:spacing w:val="17"/>
          <w:w w:val="110"/>
        </w:rPr>
        <w:t> </w:t>
      </w:r>
      <w:r>
        <w:rPr>
          <w:w w:val="110"/>
        </w:rPr>
        <w:t>Section</w:t>
      </w:r>
      <w:r>
        <w:rPr>
          <w:spacing w:val="17"/>
          <w:w w:val="110"/>
        </w:rPr>
        <w:t> </w:t>
      </w:r>
      <w:hyperlink w:history="true" w:anchor="_bookmark17">
        <w:r>
          <w:rPr>
            <w:color w:val="007FAC"/>
            <w:w w:val="110"/>
          </w:rPr>
          <w:t>5</w:t>
        </w:r>
      </w:hyperlink>
      <w:r>
        <w:rPr>
          <w:w w:val="110"/>
        </w:rPr>
        <w:t>), it</w:t>
      </w:r>
      <w:r>
        <w:rPr>
          <w:w w:val="110"/>
        </w:rPr>
        <w:t> still</w:t>
      </w:r>
      <w:r>
        <w:rPr>
          <w:w w:val="110"/>
        </w:rPr>
        <w:t> remains</w:t>
      </w:r>
      <w:r>
        <w:rPr>
          <w:w w:val="110"/>
        </w:rPr>
        <w:t> how</w:t>
      </w:r>
      <w:r>
        <w:rPr>
          <w:w w:val="110"/>
        </w:rPr>
        <w:t> an</w:t>
      </w:r>
      <w:r>
        <w:rPr>
          <w:w w:val="110"/>
        </w:rPr>
        <w:t> agent</w:t>
      </w:r>
      <w:r>
        <w:rPr>
          <w:w w:val="110"/>
        </w:rPr>
        <w:t> makes</w:t>
      </w:r>
      <w:r>
        <w:rPr>
          <w:w w:val="110"/>
        </w:rPr>
        <w:t> an</w:t>
      </w:r>
      <w:r>
        <w:rPr>
          <w:w w:val="110"/>
        </w:rPr>
        <w:t> action</w:t>
      </w:r>
      <w:r>
        <w:rPr>
          <w:w w:val="110"/>
        </w:rPr>
        <w:t> decision.</w:t>
      </w:r>
      <w:r>
        <w:rPr>
          <w:w w:val="110"/>
        </w:rPr>
        <w:t> Due</w:t>
      </w:r>
      <w:r>
        <w:rPr>
          <w:w w:val="110"/>
        </w:rPr>
        <w:t> to</w:t>
      </w:r>
      <w:r>
        <w:rPr>
          <w:w w:val="110"/>
        </w:rPr>
        <w:t> the neural networks’ black-box nature, physicians hesitate to use DRL. To cope</w:t>
      </w:r>
      <w:r>
        <w:rPr>
          <w:spacing w:val="17"/>
          <w:w w:val="110"/>
        </w:rPr>
        <w:t> </w:t>
      </w:r>
      <w:r>
        <w:rPr>
          <w:w w:val="110"/>
        </w:rPr>
        <w:t>with</w:t>
      </w:r>
      <w:r>
        <w:rPr>
          <w:spacing w:val="18"/>
          <w:w w:val="110"/>
        </w:rPr>
        <w:t> </w:t>
      </w:r>
      <w:r>
        <w:rPr>
          <w:w w:val="110"/>
        </w:rPr>
        <w:t>this,</w:t>
      </w:r>
      <w:r>
        <w:rPr>
          <w:spacing w:val="18"/>
          <w:w w:val="110"/>
        </w:rPr>
        <w:t> </w:t>
      </w:r>
      <w:r>
        <w:rPr>
          <w:w w:val="110"/>
        </w:rPr>
        <w:t>we</w:t>
      </w:r>
      <w:r>
        <w:rPr>
          <w:spacing w:val="17"/>
          <w:w w:val="110"/>
        </w:rPr>
        <w:t> </w:t>
      </w:r>
      <w:r>
        <w:rPr>
          <w:w w:val="110"/>
        </w:rPr>
        <w:t>design</w:t>
      </w:r>
      <w:r>
        <w:rPr>
          <w:spacing w:val="18"/>
          <w:w w:val="110"/>
        </w:rPr>
        <w:t> </w:t>
      </w:r>
      <w:r>
        <w:rPr>
          <w:w w:val="110"/>
        </w:rPr>
        <w:t>an</w:t>
      </w:r>
      <w:r>
        <w:rPr>
          <w:spacing w:val="18"/>
          <w:w w:val="110"/>
        </w:rPr>
        <w:t> </w:t>
      </w:r>
      <w:r>
        <w:rPr>
          <w:w w:val="110"/>
        </w:rPr>
        <w:t>agent</w:t>
      </w:r>
      <w:r>
        <w:rPr>
          <w:spacing w:val="18"/>
          <w:w w:val="110"/>
        </w:rPr>
        <w:t> </w:t>
      </w:r>
      <w:r>
        <w:rPr>
          <w:w w:val="110"/>
        </w:rPr>
        <w:t>that</w:t>
      </w:r>
      <w:r>
        <w:rPr>
          <w:spacing w:val="17"/>
          <w:w w:val="110"/>
        </w:rPr>
        <w:t> </w:t>
      </w:r>
      <w:r>
        <w:rPr>
          <w:w w:val="110"/>
        </w:rPr>
        <w:t>learns</w:t>
      </w:r>
      <w:r>
        <w:rPr>
          <w:spacing w:val="18"/>
          <w:w w:val="110"/>
        </w:rPr>
        <w:t> </w:t>
      </w:r>
      <w:r>
        <w:rPr>
          <w:w w:val="110"/>
        </w:rPr>
        <w:t>how</w:t>
      </w:r>
      <w:r>
        <w:rPr>
          <w:spacing w:val="18"/>
          <w:w w:val="110"/>
        </w:rPr>
        <w:t> </w:t>
      </w:r>
      <w:r>
        <w:rPr>
          <w:w w:val="110"/>
        </w:rPr>
        <w:t>it</w:t>
      </w:r>
      <w:r>
        <w:rPr>
          <w:spacing w:val="17"/>
          <w:w w:val="110"/>
        </w:rPr>
        <w:t> </w:t>
      </w:r>
      <w:r>
        <w:rPr>
          <w:w w:val="110"/>
        </w:rPr>
        <w:t>makes</w:t>
      </w:r>
      <w:r>
        <w:rPr>
          <w:spacing w:val="18"/>
          <w:w w:val="110"/>
        </w:rPr>
        <w:t> </w:t>
      </w:r>
      <w:r>
        <w:rPr>
          <w:spacing w:val="-2"/>
          <w:w w:val="110"/>
        </w:rPr>
        <w:t>infusion</w:t>
      </w:r>
    </w:p>
    <w:p>
      <w:pPr>
        <w:pStyle w:val="BodyText"/>
        <w:spacing w:after="0" w:line="210" w:lineRule="atLeast"/>
        <w:jc w:val="both"/>
        <w:sectPr>
          <w:type w:val="continuous"/>
          <w:pgSz w:w="11910" w:h="15880"/>
          <w:pgMar w:header="655" w:footer="544" w:top="620" w:bottom="280" w:left="708" w:right="708"/>
          <w:cols w:num="2" w:equalWidth="0">
            <w:col w:w="5066" w:space="314"/>
            <w:col w:w="5114"/>
          </w:cols>
        </w:sectPr>
      </w:pPr>
    </w:p>
    <w:p>
      <w:pPr>
        <w:spacing w:line="27" w:lineRule="exact" w:before="0"/>
        <w:ind w:left="0" w:right="38" w:firstLine="0"/>
        <w:jc w:val="right"/>
        <w:rPr>
          <w:sz w:val="12"/>
        </w:rPr>
      </w:pPr>
      <w:r>
        <w:rPr>
          <w:spacing w:val="-5"/>
          <w:w w:val="105"/>
          <w:sz w:val="12"/>
        </w:rPr>
        <w:t>acc</w:t>
      </w:r>
    </w:p>
    <w:p>
      <w:pPr>
        <w:spacing w:line="27" w:lineRule="exact" w:before="0"/>
        <w:ind w:left="0" w:right="38" w:firstLine="0"/>
        <w:jc w:val="right"/>
        <w:rPr>
          <w:sz w:val="12"/>
        </w:rPr>
      </w:pPr>
      <w:r>
        <w:rPr/>
        <w:br w:type="column"/>
      </w:r>
      <w:r>
        <w:rPr>
          <w:spacing w:val="-5"/>
          <w:w w:val="105"/>
          <w:sz w:val="12"/>
        </w:rPr>
        <w:t>acc</w:t>
      </w:r>
    </w:p>
    <w:p>
      <w:pPr>
        <w:spacing w:line="27" w:lineRule="exact" w:before="0"/>
        <w:ind w:left="647" w:right="0" w:firstLine="0"/>
        <w:jc w:val="left"/>
        <w:rPr>
          <w:sz w:val="12"/>
        </w:rPr>
      </w:pPr>
      <w:r>
        <w:rPr/>
        <w:br w:type="column"/>
      </w:r>
      <w:r>
        <w:rPr>
          <w:spacing w:val="-5"/>
          <w:w w:val="105"/>
          <w:sz w:val="12"/>
        </w:rPr>
        <w:t>acc</w:t>
      </w:r>
    </w:p>
    <w:p>
      <w:pPr>
        <w:spacing w:after="0" w:line="27" w:lineRule="exact"/>
        <w:jc w:val="left"/>
        <w:rPr>
          <w:sz w:val="12"/>
        </w:rPr>
        <w:sectPr>
          <w:type w:val="continuous"/>
          <w:pgSz w:w="11910" w:h="15880"/>
          <w:pgMar w:header="655" w:footer="544" w:top="620" w:bottom="280" w:left="708" w:right="708"/>
          <w:cols w:num="3" w:equalWidth="0">
            <w:col w:w="861" w:space="555"/>
            <w:col w:w="861" w:space="974"/>
            <w:col w:w="7243"/>
          </w:cols>
        </w:sectPr>
      </w:pPr>
    </w:p>
    <w:p>
      <w:pPr>
        <w:pStyle w:val="BodyText"/>
        <w:spacing w:before="18"/>
        <w:ind w:left="43"/>
      </w:pPr>
      <w:r>
        <w:rPr>
          <w:w w:val="110"/>
        </w:rPr>
        <w:t>cumulative</w:t>
      </w:r>
      <w:r>
        <w:rPr>
          <w:spacing w:val="14"/>
          <w:w w:val="110"/>
        </w:rPr>
        <w:t> </w:t>
      </w:r>
      <w:r>
        <w:rPr>
          <w:w w:val="110"/>
        </w:rPr>
        <w:t>dose</w:t>
      </w:r>
      <w:r>
        <w:rPr>
          <w:spacing w:val="14"/>
          <w:w w:val="110"/>
        </w:rPr>
        <w:t> </w:t>
      </w:r>
      <w:r>
        <w:rPr>
          <w:w w:val="110"/>
        </w:rPr>
        <w:t>of</w:t>
      </w:r>
      <w:r>
        <w:rPr>
          <w:spacing w:val="14"/>
          <w:w w:val="110"/>
        </w:rPr>
        <w:t> </w:t>
      </w:r>
      <w:r>
        <w:rPr>
          <w:w w:val="110"/>
        </w:rPr>
        <w:t>propofol</w:t>
      </w:r>
      <w:r>
        <w:rPr>
          <w:spacing w:val="14"/>
          <w:w w:val="110"/>
        </w:rPr>
        <w:t> </w:t>
      </w:r>
      <w:r>
        <w:rPr>
          <w:w w:val="110"/>
        </w:rPr>
        <w:t>infused</w:t>
      </w:r>
      <w:r>
        <w:rPr>
          <w:spacing w:val="15"/>
          <w:w w:val="110"/>
        </w:rPr>
        <w:t> </w:t>
      </w:r>
      <w:r>
        <w:rPr>
          <w:w w:val="110"/>
        </w:rPr>
        <w:t>during</w:t>
      </w:r>
      <w:r>
        <w:rPr>
          <w:spacing w:val="14"/>
          <w:w w:val="110"/>
        </w:rPr>
        <w:t> </w:t>
      </w:r>
      <w:r>
        <w:rPr>
          <w:w w:val="110"/>
        </w:rPr>
        <w:t>the</w:t>
      </w:r>
      <w:r>
        <w:rPr>
          <w:spacing w:val="14"/>
          <w:w w:val="110"/>
        </w:rPr>
        <w:t> </w:t>
      </w:r>
      <w:r>
        <w:rPr>
          <w:w w:val="110"/>
        </w:rPr>
        <w:t>specific</w:t>
      </w:r>
      <w:r>
        <w:rPr>
          <w:spacing w:val="14"/>
          <w:w w:val="110"/>
        </w:rPr>
        <w:t> </w:t>
      </w:r>
      <w:r>
        <w:rPr>
          <w:w w:val="110"/>
        </w:rPr>
        <w:t>time</w:t>
      </w:r>
      <w:r>
        <w:rPr>
          <w:spacing w:val="15"/>
          <w:w w:val="110"/>
        </w:rPr>
        <w:t> </w:t>
      </w:r>
      <w:r>
        <w:rPr>
          <w:spacing w:val="-2"/>
          <w:w w:val="110"/>
        </w:rPr>
        <w:t>window</w:t>
      </w:r>
    </w:p>
    <w:p>
      <w:pPr>
        <w:pStyle w:val="BodyText"/>
        <w:spacing w:before="34"/>
        <w:ind w:left="43"/>
      </w:pPr>
      <w:r>
        <w:rPr>
          <w:i/>
          <w:w w:val="110"/>
        </w:rPr>
        <w:t>𝑊</w:t>
      </w:r>
      <w:r>
        <w:rPr>
          <w:i/>
          <w:spacing w:val="-8"/>
          <w:w w:val="110"/>
        </w:rPr>
        <w:t> </w:t>
      </w:r>
      <w:r>
        <w:rPr>
          <w:w w:val="110"/>
        </w:rPr>
        <w:t>,</w:t>
      </w:r>
      <w:r>
        <w:rPr>
          <w:spacing w:val="10"/>
          <w:w w:val="110"/>
        </w:rPr>
        <w:t> </w:t>
      </w:r>
      <w:r>
        <w:rPr>
          <w:w w:val="110"/>
        </w:rPr>
        <w:t>and</w:t>
      </w:r>
      <w:r>
        <w:rPr>
          <w:spacing w:val="11"/>
          <w:w w:val="110"/>
        </w:rPr>
        <w:t> </w:t>
      </w:r>
      <w:r>
        <w:rPr>
          <w:w w:val="110"/>
        </w:rPr>
        <w:t>is</w:t>
      </w:r>
      <w:r>
        <w:rPr>
          <w:spacing w:val="11"/>
          <w:w w:val="110"/>
        </w:rPr>
        <w:t> </w:t>
      </w:r>
      <w:r>
        <w:rPr>
          <w:w w:val="110"/>
        </w:rPr>
        <w:t>calculated</w:t>
      </w:r>
      <w:r>
        <w:rPr>
          <w:spacing w:val="10"/>
          <w:w w:val="110"/>
        </w:rPr>
        <w:t> </w:t>
      </w:r>
      <w:r>
        <w:rPr>
          <w:w w:val="110"/>
        </w:rPr>
        <w:t>as</w:t>
      </w:r>
      <w:r>
        <w:rPr>
          <w:spacing w:val="11"/>
          <w:w w:val="110"/>
        </w:rPr>
        <w:t> </w:t>
      </w:r>
      <w:r>
        <w:rPr>
          <w:spacing w:val="-2"/>
          <w:w w:val="110"/>
        </w:rPr>
        <w:t>follows:</w:t>
      </w:r>
    </w:p>
    <w:p>
      <w:pPr>
        <w:spacing w:line="175" w:lineRule="auto" w:before="125"/>
        <w:ind w:left="1043" w:right="0" w:firstLine="0"/>
        <w:jc w:val="left"/>
        <w:rPr>
          <w:i/>
          <w:sz w:val="12"/>
        </w:rPr>
      </w:pPr>
      <w:r>
        <w:rPr>
          <w:rFonts w:ascii="Cambria" w:hAnsi="Cambria" w:eastAsia="Cambria"/>
          <w:spacing w:val="-127"/>
          <w:w w:val="180"/>
          <w:position w:val="-5"/>
          <w:sz w:val="16"/>
        </w:rPr>
        <w:t>∑</w:t>
      </w:r>
      <w:r>
        <w:rPr>
          <w:i/>
          <w:spacing w:val="-5"/>
          <w:w w:val="39"/>
          <w:sz w:val="12"/>
        </w:rPr>
        <w:t>𝑡</w:t>
      </w:r>
    </w:p>
    <w:p>
      <w:pPr>
        <w:tabs>
          <w:tab w:pos="1360" w:val="left" w:leader="none"/>
          <w:tab w:pos="4765" w:val="left" w:leader="none"/>
        </w:tabs>
        <w:spacing w:line="169" w:lineRule="exact" w:before="0"/>
        <w:ind w:left="43" w:right="0" w:firstLine="0"/>
        <w:jc w:val="left"/>
        <w:rPr>
          <w:sz w:val="16"/>
        </w:rPr>
      </w:pPr>
      <w:r>
        <w:rPr>
          <w:sz w:val="16"/>
        </w:rPr>
        <mc:AlternateContent>
          <mc:Choice Requires="wps">
            <w:drawing>
              <wp:anchor distT="0" distB="0" distL="0" distR="0" allowOverlap="1" layoutInCell="1" locked="0" behindDoc="1" simplePos="0" relativeHeight="486440960">
                <wp:simplePos x="0" y="0"/>
                <wp:positionH relativeFrom="page">
                  <wp:posOffset>705205</wp:posOffset>
                </wp:positionH>
                <wp:positionV relativeFrom="paragraph">
                  <wp:posOffset>53471</wp:posOffset>
                </wp:positionV>
                <wp:extent cx="109855" cy="8445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09855" cy="84455"/>
                        </a:xfrm>
                        <a:prstGeom prst="rect">
                          <a:avLst/>
                        </a:prstGeom>
                      </wps:spPr>
                      <wps:txbx>
                        <w:txbxContent>
                          <w:p>
                            <w:pPr>
                              <w:spacing w:line="131" w:lineRule="exact" w:before="0"/>
                              <w:ind w:left="0" w:right="0" w:firstLine="0"/>
                              <w:jc w:val="left"/>
                              <w:rPr>
                                <w:sz w:val="12"/>
                              </w:rPr>
                            </w:pPr>
                            <w:r>
                              <w:rPr>
                                <w:spacing w:val="-5"/>
                                <w:w w:val="105"/>
                                <w:sz w:val="12"/>
                              </w:rPr>
                              <w:t>acc</w:t>
                            </w:r>
                          </w:p>
                        </w:txbxContent>
                      </wps:txbx>
                      <wps:bodyPr wrap="square" lIns="0" tIns="0" rIns="0" bIns="0" rtlCol="0">
                        <a:noAutofit/>
                      </wps:bodyPr>
                    </wps:wsp>
                  </a:graphicData>
                </a:graphic>
              </wp:anchor>
            </w:drawing>
          </mc:Choice>
          <mc:Fallback>
            <w:pict>
              <v:shape style="position:absolute;margin-left:55.528pt;margin-top:4.210392pt;width:8.65pt;height:6.65pt;mso-position-horizontal-relative:page;mso-position-vertical-relative:paragraph;z-index:-16875520" type="#_x0000_t202" id="docshape68" filled="false" stroked="false">
                <v:textbox inset="0,0,0,0">
                  <w:txbxContent>
                    <w:p>
                      <w:pPr>
                        <w:spacing w:line="131" w:lineRule="exact" w:before="0"/>
                        <w:ind w:left="0" w:right="0" w:firstLine="0"/>
                        <w:jc w:val="left"/>
                        <w:rPr>
                          <w:sz w:val="12"/>
                        </w:rPr>
                      </w:pPr>
                      <w:r>
                        <w:rPr>
                          <w:spacing w:val="-5"/>
                          <w:w w:val="105"/>
                          <w:sz w:val="12"/>
                        </w:rPr>
                        <w:t>acc</w:t>
                      </w:r>
                    </w:p>
                  </w:txbxContent>
                </v:textbox>
                <w10:wrap type="none"/>
              </v:shape>
            </w:pict>
          </mc:Fallback>
        </mc:AlternateContent>
      </w:r>
      <w:r>
        <w:rPr>
          <w:i/>
          <w:w w:val="80"/>
          <w:sz w:val="16"/>
        </w:rPr>
        <w:t>𝑃</w:t>
      </w:r>
      <w:r>
        <w:rPr>
          <w:i/>
          <w:spacing w:val="-7"/>
          <w:w w:val="80"/>
          <w:sz w:val="16"/>
        </w:rPr>
        <w:t> </w:t>
      </w:r>
      <w:r>
        <w:rPr>
          <w:i/>
          <w:w w:val="80"/>
          <w:sz w:val="16"/>
        </w:rPr>
        <w:t>𝑃</w:t>
      </w:r>
      <w:r>
        <w:rPr>
          <w:i/>
          <w:spacing w:val="-6"/>
          <w:w w:val="80"/>
          <w:sz w:val="16"/>
        </w:rPr>
        <w:t> </w:t>
      </w:r>
      <w:r>
        <w:rPr>
          <w:i/>
          <w:w w:val="80"/>
          <w:sz w:val="16"/>
        </w:rPr>
        <w:t>𝐹</w:t>
      </w:r>
      <w:r>
        <w:rPr>
          <w:i/>
          <w:spacing w:val="-6"/>
          <w:w w:val="80"/>
          <w:sz w:val="16"/>
        </w:rPr>
        <w:t> </w:t>
      </w:r>
      <w:r>
        <w:rPr>
          <w:w w:val="80"/>
          <w:sz w:val="16"/>
          <w:vertAlign w:val="superscript"/>
        </w:rPr>
        <w:t>hist</w:t>
      </w:r>
      <w:r>
        <w:rPr>
          <w:rFonts w:ascii="Cambria" w:eastAsia="Cambria"/>
          <w:w w:val="80"/>
          <w:sz w:val="16"/>
          <w:vertAlign w:val="baseline"/>
        </w:rPr>
        <w:t>(</w:t>
      </w:r>
      <w:r>
        <w:rPr>
          <w:i/>
          <w:w w:val="80"/>
          <w:sz w:val="16"/>
          <w:vertAlign w:val="baseline"/>
        </w:rPr>
        <w:t>𝑡</w:t>
      </w:r>
      <w:r>
        <w:rPr>
          <w:rFonts w:ascii="Cambria" w:eastAsia="Cambria"/>
          <w:w w:val="80"/>
          <w:sz w:val="16"/>
          <w:vertAlign w:val="baseline"/>
        </w:rPr>
        <w:t>)</w:t>
      </w:r>
      <w:r>
        <w:rPr>
          <w:rFonts w:ascii="Cambria" w:eastAsia="Cambria"/>
          <w:spacing w:val="15"/>
          <w:sz w:val="16"/>
          <w:vertAlign w:val="baseline"/>
        </w:rPr>
        <w:t> </w:t>
      </w:r>
      <w:r>
        <w:rPr>
          <w:rFonts w:ascii="Cambria" w:eastAsia="Cambria"/>
          <w:spacing w:val="-10"/>
          <w:w w:val="80"/>
          <w:sz w:val="16"/>
          <w:vertAlign w:val="baseline"/>
        </w:rPr>
        <w:t>=</w:t>
      </w:r>
      <w:r>
        <w:rPr>
          <w:rFonts w:ascii="Cambria" w:eastAsia="Cambria"/>
          <w:sz w:val="16"/>
          <w:vertAlign w:val="baseline"/>
        </w:rPr>
        <w:tab/>
      </w:r>
      <w:r>
        <w:rPr>
          <w:i/>
          <w:w w:val="75"/>
          <w:sz w:val="16"/>
          <w:vertAlign w:val="baseline"/>
        </w:rPr>
        <w:t>𝑃</w:t>
      </w:r>
      <w:r>
        <w:rPr>
          <w:i/>
          <w:spacing w:val="-4"/>
          <w:w w:val="75"/>
          <w:sz w:val="16"/>
          <w:vertAlign w:val="baseline"/>
        </w:rPr>
        <w:t> </w:t>
      </w:r>
      <w:r>
        <w:rPr>
          <w:i/>
          <w:w w:val="75"/>
          <w:sz w:val="16"/>
          <w:vertAlign w:val="baseline"/>
        </w:rPr>
        <w:t>𝑃</w:t>
      </w:r>
      <w:r>
        <w:rPr>
          <w:i/>
          <w:spacing w:val="-4"/>
          <w:w w:val="75"/>
          <w:sz w:val="16"/>
          <w:vertAlign w:val="baseline"/>
        </w:rPr>
        <w:t> </w:t>
      </w:r>
      <w:r>
        <w:rPr>
          <w:i/>
          <w:w w:val="75"/>
          <w:sz w:val="16"/>
          <w:vertAlign w:val="baseline"/>
        </w:rPr>
        <w:t>𝐹</w:t>
      </w:r>
      <w:r>
        <w:rPr>
          <w:i/>
          <w:spacing w:val="-4"/>
          <w:w w:val="75"/>
          <w:sz w:val="16"/>
          <w:vertAlign w:val="baseline"/>
        </w:rPr>
        <w:t> </w:t>
      </w:r>
      <w:r>
        <w:rPr>
          <w:spacing w:val="-2"/>
          <w:w w:val="75"/>
          <w:sz w:val="16"/>
          <w:vertAlign w:val="superscript"/>
        </w:rPr>
        <w:t>hist</w:t>
      </w:r>
      <w:r>
        <w:rPr>
          <w:rFonts w:ascii="Cambria" w:eastAsia="Cambria"/>
          <w:spacing w:val="-2"/>
          <w:w w:val="75"/>
          <w:sz w:val="16"/>
          <w:vertAlign w:val="baseline"/>
        </w:rPr>
        <w:t>(</w:t>
      </w:r>
      <w:r>
        <w:rPr>
          <w:i/>
          <w:spacing w:val="-2"/>
          <w:w w:val="75"/>
          <w:sz w:val="16"/>
          <w:vertAlign w:val="baseline"/>
        </w:rPr>
        <w:t>𝑖</w:t>
      </w:r>
      <w:r>
        <w:rPr>
          <w:rFonts w:ascii="Cambria" w:eastAsia="Cambria"/>
          <w:spacing w:val="-2"/>
          <w:w w:val="75"/>
          <w:sz w:val="16"/>
          <w:vertAlign w:val="baseline"/>
        </w:rPr>
        <w:t>)</w:t>
      </w:r>
      <w:r>
        <w:rPr>
          <w:i/>
          <w:spacing w:val="-2"/>
          <w:w w:val="75"/>
          <w:sz w:val="16"/>
          <w:vertAlign w:val="baseline"/>
        </w:rPr>
        <w:t>,</w:t>
      </w:r>
      <w:r>
        <w:rPr>
          <w:i/>
          <w:sz w:val="16"/>
          <w:vertAlign w:val="baseline"/>
        </w:rPr>
        <w:tab/>
      </w:r>
      <w:r>
        <w:rPr>
          <w:spacing w:val="-4"/>
          <w:sz w:val="16"/>
          <w:vertAlign w:val="baseline"/>
        </w:rPr>
        <w:t>(38)</w:t>
      </w:r>
    </w:p>
    <w:p>
      <w:pPr>
        <w:spacing w:before="31"/>
        <w:ind w:left="959" w:right="0" w:firstLine="0"/>
        <w:jc w:val="left"/>
        <w:rPr>
          <w:i/>
          <w:sz w:val="12"/>
        </w:rPr>
      </w:pPr>
      <w:r>
        <w:rPr>
          <w:i/>
          <w:spacing w:val="-2"/>
          <w:sz w:val="12"/>
        </w:rPr>
        <w:t>𝑖</w:t>
      </w:r>
      <w:r>
        <w:rPr>
          <w:rFonts w:ascii="Cambria" w:hAnsi="Cambria" w:eastAsia="Cambria"/>
          <w:spacing w:val="-2"/>
          <w:sz w:val="12"/>
        </w:rPr>
        <w:t>=</w:t>
      </w:r>
      <w:r>
        <w:rPr>
          <w:i/>
          <w:spacing w:val="-2"/>
          <w:sz w:val="12"/>
        </w:rPr>
        <w:t>𝑡</w:t>
      </w:r>
      <w:r>
        <w:rPr>
          <w:rFonts w:ascii="Cambria" w:hAnsi="Cambria" w:eastAsia="Cambria"/>
          <w:spacing w:val="-2"/>
          <w:sz w:val="12"/>
        </w:rPr>
        <w:t>−</w:t>
      </w:r>
      <w:r>
        <w:rPr>
          <w:i/>
          <w:spacing w:val="-2"/>
          <w:sz w:val="12"/>
        </w:rPr>
        <w:t>𝑊</w:t>
      </w:r>
    </w:p>
    <w:p>
      <w:pPr>
        <w:pStyle w:val="BodyText"/>
        <w:spacing w:before="1"/>
        <w:rPr>
          <w:i/>
          <w:sz w:val="12"/>
        </w:rPr>
      </w:pPr>
    </w:p>
    <w:p>
      <w:pPr>
        <w:pStyle w:val="BodyText"/>
        <w:spacing w:line="283" w:lineRule="auto"/>
        <w:ind w:left="43" w:firstLine="239"/>
        <w:jc w:val="both"/>
      </w:pPr>
      <w:r>
        <w:rPr/>
        <mc:AlternateContent>
          <mc:Choice Requires="wps">
            <w:drawing>
              <wp:anchor distT="0" distB="0" distL="0" distR="0" allowOverlap="1" layoutInCell="1" locked="0" behindDoc="1" simplePos="0" relativeHeight="486441472">
                <wp:simplePos x="0" y="0"/>
                <wp:positionH relativeFrom="page">
                  <wp:posOffset>2368829</wp:posOffset>
                </wp:positionH>
                <wp:positionV relativeFrom="paragraph">
                  <wp:posOffset>63673</wp:posOffset>
                </wp:positionV>
                <wp:extent cx="109855" cy="8445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09855" cy="84455"/>
                        </a:xfrm>
                        <a:prstGeom prst="rect">
                          <a:avLst/>
                        </a:prstGeom>
                      </wps:spPr>
                      <wps:txbx>
                        <w:txbxContent>
                          <w:p>
                            <w:pPr>
                              <w:spacing w:line="131" w:lineRule="exact" w:before="0"/>
                              <w:ind w:left="0" w:right="0" w:firstLine="0"/>
                              <w:jc w:val="left"/>
                              <w:rPr>
                                <w:sz w:val="12"/>
                              </w:rPr>
                            </w:pPr>
                            <w:r>
                              <w:rPr>
                                <w:spacing w:val="-5"/>
                                <w:w w:val="105"/>
                                <w:sz w:val="12"/>
                              </w:rPr>
                              <w:t>acc</w:t>
                            </w:r>
                          </w:p>
                        </w:txbxContent>
                      </wps:txbx>
                      <wps:bodyPr wrap="square" lIns="0" tIns="0" rIns="0" bIns="0" rtlCol="0">
                        <a:noAutofit/>
                      </wps:bodyPr>
                    </wps:wsp>
                  </a:graphicData>
                </a:graphic>
              </wp:anchor>
            </w:drawing>
          </mc:Choice>
          <mc:Fallback>
            <w:pict>
              <v:shape style="position:absolute;margin-left:186.522003pt;margin-top:5.013676pt;width:8.65pt;height:6.65pt;mso-position-horizontal-relative:page;mso-position-vertical-relative:paragraph;z-index:-16875008" type="#_x0000_t202" id="docshape69" filled="false" stroked="false">
                <v:textbox inset="0,0,0,0">
                  <w:txbxContent>
                    <w:p>
                      <w:pPr>
                        <w:spacing w:line="131" w:lineRule="exact" w:before="0"/>
                        <w:ind w:left="0" w:right="0" w:firstLine="0"/>
                        <w:jc w:val="left"/>
                        <w:rPr>
                          <w:sz w:val="12"/>
                        </w:rPr>
                      </w:pPr>
                      <w:r>
                        <w:rPr>
                          <w:spacing w:val="-5"/>
                          <w:w w:val="105"/>
                          <w:sz w:val="12"/>
                        </w:rPr>
                        <w:t>acc</w:t>
                      </w:r>
                    </w:p>
                  </w:txbxContent>
                </v:textbox>
                <w10:wrap type="none"/>
              </v:shape>
            </w:pict>
          </mc:Fallback>
        </mc:AlternateContent>
      </w:r>
      <w:r>
        <w:rPr>
          <w:w w:val="110"/>
        </w:rPr>
        <w:t>Furthermore,</w:t>
      </w:r>
      <w:r>
        <w:rPr>
          <w:spacing w:val="-3"/>
          <w:w w:val="110"/>
        </w:rPr>
        <w:t> </w:t>
      </w:r>
      <w:r>
        <w:rPr>
          <w:w w:val="110"/>
        </w:rPr>
        <w:t>the</w:t>
      </w:r>
      <w:r>
        <w:rPr>
          <w:w w:val="110"/>
        </w:rPr>
        <w:t> latter</w:t>
      </w:r>
      <w:r>
        <w:rPr>
          <w:w w:val="110"/>
        </w:rPr>
        <w:t> term,</w:t>
      </w:r>
      <w:r>
        <w:rPr>
          <w:w w:val="110"/>
        </w:rPr>
        <w:t> </w:t>
      </w:r>
      <w:r>
        <w:rPr>
          <w:i/>
        </w:rPr>
        <w:t>𝑅𝐹</w:t>
      </w:r>
      <w:r>
        <w:rPr>
          <w:i/>
          <w:spacing w:val="-10"/>
        </w:rPr>
        <w:t> </w:t>
      </w:r>
      <w:r>
        <w:rPr>
          <w:i/>
        </w:rPr>
        <w:t>𝑇</w:t>
      </w:r>
      <w:r>
        <w:rPr>
          <w:i/>
          <w:spacing w:val="-10"/>
        </w:rPr>
        <w:t> </w:t>
      </w:r>
      <w:r>
        <w:rPr>
          <w:i/>
          <w:w w:val="110"/>
        </w:rPr>
        <w:t>𝑁</w:t>
      </w:r>
      <w:r>
        <w:rPr>
          <w:w w:val="110"/>
          <w:vertAlign w:val="superscript"/>
        </w:rPr>
        <w:t>hist</w:t>
      </w:r>
      <w:r>
        <w:rPr>
          <w:w w:val="110"/>
          <w:vertAlign w:val="baseline"/>
        </w:rPr>
        <w:t>,</w:t>
      </w:r>
      <w:r>
        <w:rPr>
          <w:w w:val="110"/>
          <w:vertAlign w:val="baseline"/>
        </w:rPr>
        <w:t> denotes</w:t>
      </w:r>
      <w:r>
        <w:rPr>
          <w:w w:val="110"/>
          <w:vertAlign w:val="baseline"/>
        </w:rPr>
        <w:t> the</w:t>
      </w:r>
      <w:r>
        <w:rPr>
          <w:w w:val="110"/>
          <w:vertAlign w:val="baseline"/>
        </w:rPr>
        <w:t> </w:t>
      </w:r>
      <w:r>
        <w:rPr>
          <w:w w:val="110"/>
          <w:vertAlign w:val="baseline"/>
        </w:rPr>
        <w:t>cumulative dose</w:t>
      </w:r>
      <w:r>
        <w:rPr>
          <w:w w:val="110"/>
          <w:vertAlign w:val="baseline"/>
        </w:rPr>
        <w:t> of</w:t>
      </w:r>
      <w:r>
        <w:rPr>
          <w:w w:val="110"/>
          <w:vertAlign w:val="baseline"/>
        </w:rPr>
        <w:t> remifentanil</w:t>
      </w:r>
      <w:r>
        <w:rPr>
          <w:w w:val="110"/>
          <w:vertAlign w:val="baseline"/>
        </w:rPr>
        <w:t> infused</w:t>
      </w:r>
      <w:r>
        <w:rPr>
          <w:w w:val="110"/>
          <w:vertAlign w:val="baseline"/>
        </w:rPr>
        <w:t> during</w:t>
      </w:r>
      <w:r>
        <w:rPr>
          <w:w w:val="110"/>
          <w:vertAlign w:val="baseline"/>
        </w:rPr>
        <w:t> a</w:t>
      </w:r>
      <w:r>
        <w:rPr>
          <w:w w:val="110"/>
          <w:vertAlign w:val="baseline"/>
        </w:rPr>
        <w:t> time</w:t>
      </w:r>
      <w:r>
        <w:rPr>
          <w:w w:val="110"/>
          <w:vertAlign w:val="baseline"/>
        </w:rPr>
        <w:t> window</w:t>
      </w:r>
      <w:r>
        <w:rPr>
          <w:w w:val="110"/>
          <w:vertAlign w:val="baseline"/>
        </w:rPr>
        <w:t> </w:t>
      </w:r>
      <w:r>
        <w:rPr>
          <w:i/>
          <w:w w:val="110"/>
          <w:vertAlign w:val="baseline"/>
        </w:rPr>
        <w:t>𝑊</w:t>
      </w:r>
      <w:r>
        <w:rPr>
          <w:i/>
          <w:spacing w:val="-11"/>
          <w:w w:val="110"/>
          <w:vertAlign w:val="baseline"/>
        </w:rPr>
        <w:t> </w:t>
      </w:r>
      <w:r>
        <w:rPr>
          <w:w w:val="110"/>
          <w:vertAlign w:val="baseline"/>
        </w:rPr>
        <w:t>,</w:t>
      </w:r>
      <w:r>
        <w:rPr>
          <w:w w:val="110"/>
          <w:vertAlign w:val="baseline"/>
        </w:rPr>
        <w:t> and</w:t>
      </w:r>
      <w:r>
        <w:rPr>
          <w:w w:val="110"/>
          <w:vertAlign w:val="baseline"/>
        </w:rPr>
        <w:t> is</w:t>
      </w:r>
      <w:r>
        <w:rPr>
          <w:w w:val="110"/>
          <w:vertAlign w:val="baseline"/>
        </w:rPr>
        <w:t> it</w:t>
      </w:r>
      <w:r>
        <w:rPr>
          <w:w w:val="110"/>
          <w:vertAlign w:val="baseline"/>
        </w:rPr>
        <w:t> is computed as follows:</w:t>
      </w:r>
    </w:p>
    <w:p>
      <w:pPr>
        <w:spacing w:line="175" w:lineRule="auto" w:before="101"/>
        <w:ind w:left="1187" w:right="0" w:firstLine="0"/>
        <w:jc w:val="left"/>
        <w:rPr>
          <w:i/>
          <w:sz w:val="12"/>
        </w:rPr>
      </w:pPr>
      <w:r>
        <w:rPr>
          <w:rFonts w:ascii="Cambria" w:hAnsi="Cambria" w:eastAsia="Cambria"/>
          <w:spacing w:val="-127"/>
          <w:w w:val="180"/>
          <w:position w:val="-5"/>
          <w:sz w:val="16"/>
        </w:rPr>
        <w:t>∑</w:t>
      </w:r>
      <w:r>
        <w:rPr>
          <w:i/>
          <w:spacing w:val="-5"/>
          <w:w w:val="39"/>
          <w:sz w:val="12"/>
        </w:rPr>
        <w:t>𝑡</w:t>
      </w:r>
    </w:p>
    <w:p>
      <w:pPr>
        <w:tabs>
          <w:tab w:pos="1504" w:val="left" w:leader="none"/>
          <w:tab w:pos="4765" w:val="left" w:leader="none"/>
        </w:tabs>
        <w:spacing w:line="169" w:lineRule="exact" w:before="0"/>
        <w:ind w:left="43" w:right="0" w:firstLine="0"/>
        <w:jc w:val="left"/>
        <w:rPr>
          <w:sz w:val="16"/>
        </w:rPr>
      </w:pPr>
      <w:r>
        <w:rPr>
          <w:sz w:val="16"/>
        </w:rPr>
        <mc:AlternateContent>
          <mc:Choice Requires="wps">
            <w:drawing>
              <wp:anchor distT="0" distB="0" distL="0" distR="0" allowOverlap="1" layoutInCell="1" locked="0" behindDoc="1" simplePos="0" relativeHeight="486441984">
                <wp:simplePos x="0" y="0"/>
                <wp:positionH relativeFrom="page">
                  <wp:posOffset>796607</wp:posOffset>
                </wp:positionH>
                <wp:positionV relativeFrom="paragraph">
                  <wp:posOffset>53137</wp:posOffset>
                </wp:positionV>
                <wp:extent cx="109855" cy="8445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09855" cy="84455"/>
                        </a:xfrm>
                        <a:prstGeom prst="rect">
                          <a:avLst/>
                        </a:prstGeom>
                      </wps:spPr>
                      <wps:txbx>
                        <w:txbxContent>
                          <w:p>
                            <w:pPr>
                              <w:spacing w:line="131" w:lineRule="exact" w:before="0"/>
                              <w:ind w:left="0" w:right="0" w:firstLine="0"/>
                              <w:jc w:val="left"/>
                              <w:rPr>
                                <w:sz w:val="12"/>
                              </w:rPr>
                            </w:pPr>
                            <w:r>
                              <w:rPr>
                                <w:spacing w:val="-5"/>
                                <w:w w:val="105"/>
                                <w:sz w:val="12"/>
                              </w:rPr>
                              <w:t>acc</w:t>
                            </w:r>
                          </w:p>
                        </w:txbxContent>
                      </wps:txbx>
                      <wps:bodyPr wrap="square" lIns="0" tIns="0" rIns="0" bIns="0" rtlCol="0">
                        <a:noAutofit/>
                      </wps:bodyPr>
                    </wps:wsp>
                  </a:graphicData>
                </a:graphic>
              </wp:anchor>
            </w:drawing>
          </mc:Choice>
          <mc:Fallback>
            <w:pict>
              <v:shape style="position:absolute;margin-left:62.724998pt;margin-top:4.184051pt;width:8.65pt;height:6.65pt;mso-position-horizontal-relative:page;mso-position-vertical-relative:paragraph;z-index:-16874496" type="#_x0000_t202" id="docshape70" filled="false" stroked="false">
                <v:textbox inset="0,0,0,0">
                  <w:txbxContent>
                    <w:p>
                      <w:pPr>
                        <w:spacing w:line="131" w:lineRule="exact" w:before="0"/>
                        <w:ind w:left="0" w:right="0" w:firstLine="0"/>
                        <w:jc w:val="left"/>
                        <w:rPr>
                          <w:sz w:val="12"/>
                        </w:rPr>
                      </w:pPr>
                      <w:r>
                        <w:rPr>
                          <w:spacing w:val="-5"/>
                          <w:w w:val="105"/>
                          <w:sz w:val="12"/>
                        </w:rPr>
                        <w:t>acc</w:t>
                      </w:r>
                    </w:p>
                  </w:txbxContent>
                </v:textbox>
                <w10:wrap type="none"/>
              </v:shape>
            </w:pict>
          </mc:Fallback>
        </mc:AlternateContent>
      </w:r>
      <w:r>
        <w:rPr>
          <w:i/>
          <w:w w:val="85"/>
          <w:sz w:val="16"/>
        </w:rPr>
        <w:t>𝑅𝐹</w:t>
      </w:r>
      <w:r>
        <w:rPr>
          <w:i/>
          <w:spacing w:val="-2"/>
          <w:w w:val="85"/>
          <w:sz w:val="16"/>
        </w:rPr>
        <w:t> </w:t>
      </w:r>
      <w:r>
        <w:rPr>
          <w:i/>
          <w:w w:val="85"/>
          <w:sz w:val="16"/>
        </w:rPr>
        <w:t>𝑇</w:t>
      </w:r>
      <w:r>
        <w:rPr>
          <w:i/>
          <w:spacing w:val="-5"/>
          <w:sz w:val="16"/>
        </w:rPr>
        <w:t> </w:t>
      </w:r>
      <w:r>
        <w:rPr>
          <w:i/>
          <w:w w:val="85"/>
          <w:sz w:val="16"/>
        </w:rPr>
        <w:t>𝑁</w:t>
      </w:r>
      <w:r>
        <w:rPr>
          <w:w w:val="85"/>
          <w:sz w:val="16"/>
          <w:vertAlign w:val="superscript"/>
        </w:rPr>
        <w:t>hist</w:t>
      </w:r>
      <w:r>
        <w:rPr>
          <w:rFonts w:ascii="Cambria" w:eastAsia="Cambria"/>
          <w:w w:val="85"/>
          <w:sz w:val="16"/>
          <w:vertAlign w:val="baseline"/>
        </w:rPr>
        <w:t>(</w:t>
      </w:r>
      <w:r>
        <w:rPr>
          <w:i/>
          <w:w w:val="85"/>
          <w:sz w:val="16"/>
          <w:vertAlign w:val="baseline"/>
        </w:rPr>
        <w:t>𝑡</w:t>
      </w:r>
      <w:r>
        <w:rPr>
          <w:rFonts w:ascii="Cambria" w:eastAsia="Cambria"/>
          <w:w w:val="85"/>
          <w:sz w:val="16"/>
          <w:vertAlign w:val="baseline"/>
        </w:rPr>
        <w:t>)</w:t>
      </w:r>
      <w:r>
        <w:rPr>
          <w:rFonts w:ascii="Cambria" w:eastAsia="Cambria"/>
          <w:spacing w:val="27"/>
          <w:sz w:val="16"/>
          <w:vertAlign w:val="baseline"/>
        </w:rPr>
        <w:t> </w:t>
      </w:r>
      <w:r>
        <w:rPr>
          <w:rFonts w:ascii="Cambria" w:eastAsia="Cambria"/>
          <w:spacing w:val="-10"/>
          <w:w w:val="85"/>
          <w:sz w:val="16"/>
          <w:vertAlign w:val="baseline"/>
        </w:rPr>
        <w:t>=</w:t>
      </w:r>
      <w:r>
        <w:rPr>
          <w:rFonts w:ascii="Cambria" w:eastAsia="Cambria"/>
          <w:sz w:val="16"/>
          <w:vertAlign w:val="baseline"/>
        </w:rPr>
        <w:tab/>
      </w:r>
      <w:r>
        <w:rPr>
          <w:i/>
          <w:w w:val="80"/>
          <w:sz w:val="16"/>
          <w:vertAlign w:val="baseline"/>
        </w:rPr>
        <w:t>𝑅𝐹</w:t>
      </w:r>
      <w:r>
        <w:rPr>
          <w:i/>
          <w:spacing w:val="-8"/>
          <w:w w:val="80"/>
          <w:sz w:val="16"/>
          <w:vertAlign w:val="baseline"/>
        </w:rPr>
        <w:t> </w:t>
      </w:r>
      <w:r>
        <w:rPr>
          <w:i/>
          <w:w w:val="80"/>
          <w:sz w:val="16"/>
          <w:vertAlign w:val="baseline"/>
        </w:rPr>
        <w:t>𝑇</w:t>
      </w:r>
      <w:r>
        <w:rPr>
          <w:i/>
          <w:spacing w:val="-5"/>
          <w:w w:val="80"/>
          <w:sz w:val="16"/>
          <w:vertAlign w:val="baseline"/>
        </w:rPr>
        <w:t> </w:t>
      </w:r>
      <w:r>
        <w:rPr>
          <w:i/>
          <w:spacing w:val="-2"/>
          <w:w w:val="80"/>
          <w:sz w:val="16"/>
          <w:vertAlign w:val="baseline"/>
        </w:rPr>
        <w:t>𝑁</w:t>
      </w:r>
      <w:r>
        <w:rPr>
          <w:spacing w:val="-2"/>
          <w:w w:val="80"/>
          <w:sz w:val="16"/>
          <w:vertAlign w:val="superscript"/>
        </w:rPr>
        <w:t>hist</w:t>
      </w:r>
      <w:r>
        <w:rPr>
          <w:rFonts w:ascii="Cambria" w:eastAsia="Cambria"/>
          <w:spacing w:val="-2"/>
          <w:w w:val="80"/>
          <w:sz w:val="16"/>
          <w:vertAlign w:val="baseline"/>
        </w:rPr>
        <w:t>(</w:t>
      </w:r>
      <w:r>
        <w:rPr>
          <w:i/>
          <w:spacing w:val="-2"/>
          <w:w w:val="80"/>
          <w:sz w:val="16"/>
          <w:vertAlign w:val="baseline"/>
        </w:rPr>
        <w:t>𝑖</w:t>
      </w:r>
      <w:r>
        <w:rPr>
          <w:rFonts w:ascii="Cambria" w:eastAsia="Cambria"/>
          <w:spacing w:val="-2"/>
          <w:w w:val="80"/>
          <w:sz w:val="16"/>
          <w:vertAlign w:val="baseline"/>
        </w:rPr>
        <w:t>)</w:t>
      </w:r>
      <w:r>
        <w:rPr>
          <w:i/>
          <w:spacing w:val="-2"/>
          <w:w w:val="80"/>
          <w:sz w:val="16"/>
          <w:vertAlign w:val="baseline"/>
        </w:rPr>
        <w:t>.</w:t>
      </w:r>
      <w:r>
        <w:rPr>
          <w:i/>
          <w:sz w:val="16"/>
          <w:vertAlign w:val="baseline"/>
        </w:rPr>
        <w:tab/>
      </w:r>
      <w:r>
        <w:rPr>
          <w:spacing w:val="-4"/>
          <w:sz w:val="16"/>
          <w:vertAlign w:val="baseline"/>
        </w:rPr>
        <w:t>(39)</w:t>
      </w:r>
    </w:p>
    <w:p>
      <w:pPr>
        <w:spacing w:before="30"/>
        <w:ind w:left="1103" w:right="0" w:firstLine="0"/>
        <w:jc w:val="left"/>
        <w:rPr>
          <w:i/>
          <w:sz w:val="12"/>
        </w:rPr>
      </w:pPr>
      <w:r>
        <w:rPr>
          <w:i/>
          <w:spacing w:val="-2"/>
          <w:sz w:val="12"/>
        </w:rPr>
        <w:t>𝑖</w:t>
      </w:r>
      <w:r>
        <w:rPr>
          <w:rFonts w:ascii="Cambria" w:hAnsi="Cambria" w:eastAsia="Cambria"/>
          <w:spacing w:val="-2"/>
          <w:sz w:val="12"/>
        </w:rPr>
        <w:t>=</w:t>
      </w:r>
      <w:r>
        <w:rPr>
          <w:i/>
          <w:spacing w:val="-2"/>
          <w:sz w:val="12"/>
        </w:rPr>
        <w:t>𝑡</w:t>
      </w:r>
      <w:r>
        <w:rPr>
          <w:rFonts w:ascii="Cambria" w:hAnsi="Cambria" w:eastAsia="Cambria"/>
          <w:spacing w:val="-2"/>
          <w:sz w:val="12"/>
        </w:rPr>
        <w:t>−</w:t>
      </w:r>
      <w:r>
        <w:rPr>
          <w:i/>
          <w:spacing w:val="-2"/>
          <w:sz w:val="12"/>
        </w:rPr>
        <w:t>𝑊</w:t>
      </w:r>
    </w:p>
    <w:p>
      <w:pPr>
        <w:pStyle w:val="BodyText"/>
        <w:spacing w:line="121" w:lineRule="exact" w:before="104"/>
        <w:ind w:left="282"/>
        <w:rPr>
          <w:rFonts w:ascii="Lucida Sans Unicode" w:hAnsi="Lucida Sans Unicode" w:eastAsia="Lucida Sans Unicode"/>
        </w:rPr>
      </w:pPr>
      <w:r>
        <w:rPr>
          <w:rFonts w:ascii="Lucida Sans Unicode" w:hAnsi="Lucida Sans Unicode" w:eastAsia="Lucida Sans Unicode"/>
        </w:rPr>
        <mc:AlternateContent>
          <mc:Choice Requires="wps">
            <w:drawing>
              <wp:anchor distT="0" distB="0" distL="0" distR="0" allowOverlap="1" layoutInCell="1" locked="0" behindDoc="1" simplePos="0" relativeHeight="486442496">
                <wp:simplePos x="0" y="0"/>
                <wp:positionH relativeFrom="page">
                  <wp:posOffset>3511067</wp:posOffset>
                </wp:positionH>
                <wp:positionV relativeFrom="paragraph">
                  <wp:posOffset>119069</wp:posOffset>
                </wp:positionV>
                <wp:extent cx="27940" cy="14351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7940" cy="143510"/>
                        </a:xfrm>
                        <a:prstGeom prst="rect">
                          <a:avLst/>
                        </a:prstGeom>
                      </wps:spPr>
                      <wps:txbx>
                        <w:txbxContent>
                          <w:p>
                            <w:pPr>
                              <w:spacing w:line="179" w:lineRule="exact" w:before="0"/>
                              <w:ind w:left="0" w:right="0" w:firstLine="0"/>
                              <w:jc w:val="left"/>
                              <w:rPr>
                                <w:rFonts w:ascii="Cambria"/>
                                <w:sz w:val="16"/>
                              </w:rPr>
                            </w:pPr>
                            <w:r>
                              <w:rPr>
                                <w:rFonts w:ascii="Cambria"/>
                                <w:spacing w:val="-81"/>
                                <w:w w:val="185"/>
                                <w:sz w:val="16"/>
                              </w:rPr>
                              <w:t>}</w:t>
                            </w:r>
                          </w:p>
                        </w:txbxContent>
                      </wps:txbx>
                      <wps:bodyPr wrap="square" lIns="0" tIns="0" rIns="0" bIns="0" rtlCol="0">
                        <a:noAutofit/>
                      </wps:bodyPr>
                    </wps:wsp>
                  </a:graphicData>
                </a:graphic>
              </wp:anchor>
            </w:drawing>
          </mc:Choice>
          <mc:Fallback>
            <w:pict>
              <v:shape style="position:absolute;margin-left:276.462006pt;margin-top:9.375521pt;width:2.2pt;height:11.3pt;mso-position-horizontal-relative:page;mso-position-vertical-relative:paragraph;z-index:-16873984" type="#_x0000_t202" id="docshape71" filled="false" stroked="false">
                <v:textbox inset="0,0,0,0">
                  <w:txbxContent>
                    <w:p>
                      <w:pPr>
                        <w:spacing w:line="179" w:lineRule="exact" w:before="0"/>
                        <w:ind w:left="0" w:right="0" w:firstLine="0"/>
                        <w:jc w:val="left"/>
                        <w:rPr>
                          <w:rFonts w:ascii="Cambria"/>
                          <w:sz w:val="16"/>
                        </w:rPr>
                      </w:pPr>
                      <w:r>
                        <w:rPr>
                          <w:rFonts w:ascii="Cambria"/>
                          <w:spacing w:val="-81"/>
                          <w:w w:val="185"/>
                          <w:sz w:val="16"/>
                        </w:rPr>
                        <w:t>}</w:t>
                      </w:r>
                    </w:p>
                  </w:txbxContent>
                </v:textbox>
                <w10:wrap type="none"/>
              </v:shape>
            </w:pict>
          </mc:Fallback>
        </mc:AlternateContent>
      </w:r>
      <w:r>
        <w:rPr>
          <w:rFonts w:ascii="Lucida Sans Unicode" w:hAnsi="Lucida Sans Unicode" w:eastAsia="Lucida Sans Unicode"/>
        </w:rPr>
        <mc:AlternateContent>
          <mc:Choice Requires="wps">
            <w:drawing>
              <wp:anchor distT="0" distB="0" distL="0" distR="0" allowOverlap="1" layoutInCell="1" locked="0" behindDoc="0" simplePos="0" relativeHeight="15767040">
                <wp:simplePos x="0" y="0"/>
                <wp:positionH relativeFrom="page">
                  <wp:posOffset>477354</wp:posOffset>
                </wp:positionH>
                <wp:positionV relativeFrom="paragraph">
                  <wp:posOffset>119069</wp:posOffset>
                </wp:positionV>
                <wp:extent cx="73025" cy="14351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73025" cy="143510"/>
                        </a:xfrm>
                        <a:prstGeom prst="rect">
                          <a:avLst/>
                        </a:prstGeom>
                      </wps:spPr>
                      <wps:txbx>
                        <w:txbxContent>
                          <w:p>
                            <w:pPr>
                              <w:spacing w:line="179" w:lineRule="exact" w:before="0"/>
                              <w:ind w:left="0" w:right="0" w:firstLine="0"/>
                              <w:jc w:val="left"/>
                              <w:rPr>
                                <w:rFonts w:ascii="Cambria"/>
                                <w:sz w:val="16"/>
                              </w:rPr>
                            </w:pPr>
                            <w:r>
                              <w:rPr>
                                <w:rFonts w:ascii="Cambria"/>
                                <w:spacing w:val="-10"/>
                                <w:w w:val="185"/>
                                <w:sz w:val="16"/>
                              </w:rPr>
                              <w:t>{</w:t>
                            </w:r>
                          </w:p>
                        </w:txbxContent>
                      </wps:txbx>
                      <wps:bodyPr wrap="square" lIns="0" tIns="0" rIns="0" bIns="0" rtlCol="0">
                        <a:noAutofit/>
                      </wps:bodyPr>
                    </wps:wsp>
                  </a:graphicData>
                </a:graphic>
              </wp:anchor>
            </w:drawing>
          </mc:Choice>
          <mc:Fallback>
            <w:pict>
              <v:shape style="position:absolute;margin-left:37.587002pt;margin-top:9.375521pt;width:5.75pt;height:11.3pt;mso-position-horizontal-relative:page;mso-position-vertical-relative:paragraph;z-index:15767040" type="#_x0000_t202" id="docshape72" filled="false" stroked="false">
                <v:textbox inset="0,0,0,0">
                  <w:txbxContent>
                    <w:p>
                      <w:pPr>
                        <w:spacing w:line="179" w:lineRule="exact" w:before="0"/>
                        <w:ind w:left="0" w:right="0" w:firstLine="0"/>
                        <w:jc w:val="left"/>
                        <w:rPr>
                          <w:rFonts w:ascii="Cambria"/>
                          <w:sz w:val="16"/>
                        </w:rPr>
                      </w:pPr>
                      <w:r>
                        <w:rPr>
                          <w:rFonts w:ascii="Cambria"/>
                          <w:spacing w:val="-10"/>
                          <w:w w:val="185"/>
                          <w:sz w:val="16"/>
                        </w:rPr>
                        <w:t>{</w:t>
                      </w:r>
                    </w:p>
                  </w:txbxContent>
                </v:textbox>
                <w10:wrap type="none"/>
              </v:shape>
            </w:pict>
          </mc:Fallback>
        </mc:AlternateContent>
      </w:r>
      <w:r>
        <w:rPr/>
        <w:t>Thus,</w:t>
      </w:r>
      <w:r>
        <w:rPr>
          <w:spacing w:val="20"/>
        </w:rPr>
        <w:t> </w:t>
      </w:r>
      <w:r>
        <w:rPr/>
        <w:t>the</w:t>
      </w:r>
      <w:r>
        <w:rPr>
          <w:spacing w:val="20"/>
        </w:rPr>
        <w:t> </w:t>
      </w:r>
      <w:r>
        <w:rPr/>
        <w:t>state</w:t>
      </w:r>
      <w:r>
        <w:rPr>
          <w:spacing w:val="21"/>
        </w:rPr>
        <w:t> </w:t>
      </w:r>
      <w:r>
        <w:rPr/>
        <w:t>of</w:t>
      </w:r>
      <w:r>
        <w:rPr>
          <w:spacing w:val="20"/>
        </w:rPr>
        <w:t> </w:t>
      </w:r>
      <w:r>
        <w:rPr/>
        <w:t>the</w:t>
      </w:r>
      <w:r>
        <w:rPr>
          <w:spacing w:val="21"/>
        </w:rPr>
        <w:t> </w:t>
      </w:r>
      <w:r>
        <w:rPr/>
        <w:t>proposed</w:t>
      </w:r>
      <w:r>
        <w:rPr>
          <w:spacing w:val="20"/>
        </w:rPr>
        <w:t> </w:t>
      </w:r>
      <w:r>
        <w:rPr/>
        <w:t>MDP</w:t>
      </w:r>
      <w:r>
        <w:rPr>
          <w:spacing w:val="20"/>
        </w:rPr>
        <w:t> </w:t>
      </w:r>
      <w:r>
        <w:rPr/>
        <w:t>at</w:t>
      </w:r>
      <w:r>
        <w:rPr>
          <w:spacing w:val="21"/>
        </w:rPr>
        <w:t> </w:t>
      </w:r>
      <w:r>
        <w:rPr/>
        <w:t>time</w:t>
      </w:r>
      <w:r>
        <w:rPr>
          <w:spacing w:val="20"/>
        </w:rPr>
        <w:t> </w:t>
      </w:r>
      <w:r>
        <w:rPr/>
        <w:t>slot</w:t>
      </w:r>
      <w:r>
        <w:rPr>
          <w:spacing w:val="21"/>
        </w:rPr>
        <w:t> </w:t>
      </w:r>
      <w:r>
        <w:rPr>
          <w:i/>
          <w:w w:val="80"/>
        </w:rPr>
        <w:t>𝑡</w:t>
      </w:r>
      <w:r>
        <w:rPr>
          <w:i/>
          <w:spacing w:val="20"/>
        </w:rPr>
        <w:t> </w:t>
      </w:r>
      <w:r>
        <w:rPr/>
        <w:t>is</w:t>
      </w:r>
      <w:r>
        <w:rPr>
          <w:spacing w:val="20"/>
        </w:rPr>
        <w:t> </w:t>
      </w:r>
      <w:r>
        <w:rPr/>
        <w:t>defined</w:t>
      </w:r>
      <w:r>
        <w:rPr>
          <w:spacing w:val="21"/>
        </w:rPr>
        <w:t> </w:t>
      </w:r>
      <w:r>
        <w:rPr/>
        <w:t>as</w:t>
      </w:r>
      <w:r>
        <w:rPr>
          <w:spacing w:val="20"/>
        </w:rPr>
        <w:t> </w:t>
      </w:r>
      <w:r>
        <w:rPr>
          <w:i/>
          <w:w w:val="80"/>
        </w:rPr>
        <w:t>𝑠</w:t>
      </w:r>
      <w:r>
        <w:rPr>
          <w:i/>
          <w:spacing w:val="75"/>
        </w:rPr>
        <w:t> </w:t>
      </w:r>
      <w:r>
        <w:rPr>
          <w:rFonts w:ascii="Lucida Sans Unicode" w:hAnsi="Lucida Sans Unicode" w:eastAsia="Lucida Sans Unicode"/>
          <w:spacing w:val="-33"/>
        </w:rPr>
        <w:t>≜</w:t>
      </w:r>
    </w:p>
    <w:p>
      <w:pPr>
        <w:pStyle w:val="BodyText"/>
        <w:spacing w:line="271" w:lineRule="auto"/>
        <w:ind w:left="43" w:right="41"/>
        <w:jc w:val="both"/>
      </w:pPr>
      <w:r>
        <w:rPr/>
        <w:br w:type="column"/>
      </w:r>
      <w:r>
        <w:rPr>
          <w:w w:val="110"/>
        </w:rPr>
        <w:t>control</w:t>
      </w:r>
      <w:r>
        <w:rPr>
          <w:w w:val="110"/>
        </w:rPr>
        <w:t> by</w:t>
      </w:r>
      <w:r>
        <w:rPr>
          <w:w w:val="110"/>
        </w:rPr>
        <w:t> predicting</w:t>
      </w:r>
      <w:r>
        <w:rPr>
          <w:w w:val="110"/>
        </w:rPr>
        <w:t> the</w:t>
      </w:r>
      <w:r>
        <w:rPr>
          <w:w w:val="110"/>
        </w:rPr>
        <w:t> BIS</w:t>
      </w:r>
      <w:r>
        <w:rPr>
          <w:w w:val="110"/>
        </w:rPr>
        <w:t> level,</w:t>
      </w:r>
      <w:r>
        <w:rPr>
          <w:w w:val="110"/>
        </w:rPr>
        <w:t> and</w:t>
      </w:r>
      <w:r>
        <w:rPr>
          <w:w w:val="110"/>
        </w:rPr>
        <w:t> this</w:t>
      </w:r>
      <w:r>
        <w:rPr>
          <w:w w:val="110"/>
        </w:rPr>
        <w:t> will</w:t>
      </w:r>
      <w:r>
        <w:rPr>
          <w:w w:val="110"/>
        </w:rPr>
        <w:t> lead</w:t>
      </w:r>
      <w:r>
        <w:rPr>
          <w:w w:val="110"/>
        </w:rPr>
        <w:t> physicians</w:t>
      </w:r>
      <w:r>
        <w:rPr>
          <w:w w:val="110"/>
        </w:rPr>
        <w:t> to understand better why a given infusion rate is selected from the </w:t>
      </w:r>
      <w:r>
        <w:rPr>
          <w:w w:val="110"/>
        </w:rPr>
        <w:t>deep learning</w:t>
      </w:r>
      <w:r>
        <w:rPr>
          <w:w w:val="110"/>
        </w:rPr>
        <w:t> model,</w:t>
      </w:r>
      <w:r>
        <w:rPr>
          <w:w w:val="110"/>
        </w:rPr>
        <w:t> which</w:t>
      </w:r>
      <w:r>
        <w:rPr>
          <w:w w:val="110"/>
        </w:rPr>
        <w:t> in</w:t>
      </w:r>
      <w:r>
        <w:rPr>
          <w:w w:val="110"/>
        </w:rPr>
        <w:t> some</w:t>
      </w:r>
      <w:r>
        <w:rPr>
          <w:w w:val="110"/>
        </w:rPr>
        <w:t> cases</w:t>
      </w:r>
      <w:r>
        <w:rPr>
          <w:w w:val="110"/>
        </w:rPr>
        <w:t> is</w:t>
      </w:r>
      <w:r>
        <w:rPr>
          <w:w w:val="110"/>
        </w:rPr>
        <w:t> refused</w:t>
      </w:r>
      <w:r>
        <w:rPr>
          <w:w w:val="110"/>
        </w:rPr>
        <w:t> to</w:t>
      </w:r>
      <w:r>
        <w:rPr>
          <w:w w:val="110"/>
        </w:rPr>
        <w:t> be</w:t>
      </w:r>
      <w:r>
        <w:rPr>
          <w:w w:val="110"/>
        </w:rPr>
        <w:t> used</w:t>
      </w:r>
      <w:r>
        <w:rPr>
          <w:w w:val="110"/>
        </w:rPr>
        <w:t> in</w:t>
      </w:r>
      <w:r>
        <w:rPr>
          <w:w w:val="110"/>
        </w:rPr>
        <w:t> clinical </w:t>
      </w:r>
      <w:r>
        <w:rPr>
          <w:spacing w:val="-2"/>
          <w:w w:val="110"/>
        </w:rPr>
        <w:t>applications.</w:t>
      </w:r>
    </w:p>
    <w:p>
      <w:pPr>
        <w:pStyle w:val="BodyText"/>
        <w:spacing w:line="252" w:lineRule="auto"/>
        <w:ind w:left="43" w:right="41" w:firstLine="239"/>
        <w:jc w:val="both"/>
      </w:pPr>
      <w:hyperlink w:history="true" w:anchor="_bookmark13">
        <w:r>
          <w:rPr>
            <w:color w:val="007FAC"/>
            <w:w w:val="105"/>
          </w:rPr>
          <w:t>Fig.</w:t>
        </w:r>
      </w:hyperlink>
      <w:r>
        <w:rPr>
          <w:color w:val="007FAC"/>
          <w:spacing w:val="31"/>
          <w:w w:val="105"/>
        </w:rPr>
        <w:t> </w:t>
      </w:r>
      <w:hyperlink w:history="true" w:anchor="_bookmark13">
        <w:r>
          <w:rPr>
            <w:color w:val="007FAC"/>
            <w:w w:val="105"/>
          </w:rPr>
          <w:t>4</w:t>
        </w:r>
      </w:hyperlink>
      <w:r>
        <w:rPr>
          <w:color w:val="007FAC"/>
          <w:spacing w:val="31"/>
          <w:w w:val="105"/>
        </w:rPr>
        <w:t> </w:t>
      </w:r>
      <w:r>
        <w:rPr>
          <w:w w:val="105"/>
        </w:rPr>
        <w:t>illustrates</w:t>
      </w:r>
      <w:r>
        <w:rPr>
          <w:spacing w:val="31"/>
          <w:w w:val="105"/>
        </w:rPr>
        <w:t> </w:t>
      </w:r>
      <w:r>
        <w:rPr>
          <w:w w:val="105"/>
        </w:rPr>
        <w:t>the</w:t>
      </w:r>
      <w:r>
        <w:rPr>
          <w:spacing w:val="31"/>
          <w:w w:val="105"/>
        </w:rPr>
        <w:t> </w:t>
      </w:r>
      <w:r>
        <w:rPr>
          <w:w w:val="105"/>
        </w:rPr>
        <w:t>neural</w:t>
      </w:r>
      <w:r>
        <w:rPr>
          <w:spacing w:val="31"/>
          <w:w w:val="105"/>
        </w:rPr>
        <w:t> </w:t>
      </w:r>
      <w:r>
        <w:rPr>
          <w:w w:val="105"/>
        </w:rPr>
        <w:t>network</w:t>
      </w:r>
      <w:r>
        <w:rPr>
          <w:spacing w:val="31"/>
          <w:w w:val="105"/>
        </w:rPr>
        <w:t> </w:t>
      </w:r>
      <w:r>
        <w:rPr>
          <w:w w:val="105"/>
        </w:rPr>
        <w:t>architecture.</w:t>
      </w:r>
      <w:r>
        <w:rPr>
          <w:spacing w:val="31"/>
          <w:w w:val="105"/>
        </w:rPr>
        <w:t> </w:t>
      </w:r>
      <w:r>
        <w:rPr>
          <w:w w:val="105"/>
        </w:rPr>
        <w:t>As</w:t>
      </w:r>
      <w:r>
        <w:rPr>
          <w:spacing w:val="31"/>
          <w:w w:val="105"/>
        </w:rPr>
        <w:t> </w:t>
      </w:r>
      <w:hyperlink w:history="true" w:anchor="_bookmark13">
        <w:r>
          <w:rPr>
            <w:color w:val="007FAC"/>
            <w:w w:val="105"/>
          </w:rPr>
          <w:t>Fig.</w:t>
        </w:r>
      </w:hyperlink>
      <w:r>
        <w:rPr>
          <w:color w:val="007FAC"/>
          <w:spacing w:val="31"/>
          <w:w w:val="105"/>
        </w:rPr>
        <w:t> </w:t>
      </w:r>
      <w:hyperlink w:history="true" w:anchor="_bookmark13">
        <w:r>
          <w:rPr>
            <w:color w:val="007FAC"/>
            <w:w w:val="105"/>
          </w:rPr>
          <w:t>4</w:t>
        </w:r>
      </w:hyperlink>
      <w:r>
        <w:rPr>
          <w:color w:val="007FAC"/>
          <w:spacing w:val="31"/>
          <w:w w:val="105"/>
        </w:rPr>
        <w:t> </w:t>
      </w:r>
      <w:r>
        <w:rPr>
          <w:w w:val="105"/>
        </w:rPr>
        <w:t>shows, the</w:t>
      </w:r>
      <w:r>
        <w:rPr>
          <w:spacing w:val="-3"/>
          <w:w w:val="105"/>
        </w:rPr>
        <w:t> </w:t>
      </w:r>
      <w:r>
        <w:rPr>
          <w:w w:val="105"/>
        </w:rPr>
        <w:t>time</w:t>
      </w:r>
      <w:r>
        <w:rPr>
          <w:spacing w:val="-3"/>
          <w:w w:val="105"/>
        </w:rPr>
        <w:t> </w:t>
      </w:r>
      <w:r>
        <w:rPr>
          <w:w w:val="105"/>
        </w:rPr>
        <w:t>series</w:t>
      </w:r>
      <w:r>
        <w:rPr>
          <w:spacing w:val="-3"/>
          <w:w w:val="105"/>
        </w:rPr>
        <w:t> </w:t>
      </w:r>
      <w:r>
        <w:rPr>
          <w:w w:val="105"/>
        </w:rPr>
        <w:t>data</w:t>
      </w:r>
      <w:r>
        <w:rPr>
          <w:spacing w:val="-3"/>
          <w:w w:val="105"/>
        </w:rPr>
        <w:t> </w:t>
      </w:r>
      <w:r>
        <w:rPr>
          <w:w w:val="105"/>
        </w:rPr>
        <w:t>(denoted</w:t>
      </w:r>
      <w:r>
        <w:rPr>
          <w:spacing w:val="-3"/>
          <w:w w:val="105"/>
        </w:rPr>
        <w:t> </w:t>
      </w:r>
      <w:r>
        <w:rPr>
          <w:w w:val="105"/>
        </w:rPr>
        <w:t>as</w:t>
      </w:r>
      <w:r>
        <w:rPr>
          <w:spacing w:val="-3"/>
          <w:w w:val="105"/>
        </w:rPr>
        <w:t> </w:t>
      </w:r>
      <w:r>
        <w:rPr>
          <w:w w:val="105"/>
        </w:rPr>
        <w:t>‘‘states’’</w:t>
      </w:r>
      <w:r>
        <w:rPr>
          <w:spacing w:val="-3"/>
          <w:w w:val="105"/>
        </w:rPr>
        <w:t> </w:t>
      </w:r>
      <w:r>
        <w:rPr>
          <w:w w:val="105"/>
        </w:rPr>
        <w:t>in</w:t>
      </w:r>
      <w:r>
        <w:rPr>
          <w:spacing w:val="-3"/>
          <w:w w:val="105"/>
        </w:rPr>
        <w:t> </w:t>
      </w:r>
      <w:r>
        <w:rPr>
          <w:w w:val="105"/>
        </w:rPr>
        <w:t>the</w:t>
      </w:r>
      <w:r>
        <w:rPr>
          <w:spacing w:val="-3"/>
          <w:w w:val="105"/>
        </w:rPr>
        <w:t> </w:t>
      </w:r>
      <w:r>
        <w:rPr>
          <w:w w:val="105"/>
        </w:rPr>
        <w:t>figure)</w:t>
      </w:r>
      <w:r>
        <w:rPr>
          <w:spacing w:val="-3"/>
          <w:w w:val="105"/>
        </w:rPr>
        <w:t> </w:t>
      </w:r>
      <w:r>
        <w:rPr>
          <w:i/>
          <w:w w:val="85"/>
        </w:rPr>
        <w:t>𝑠</w:t>
      </w:r>
      <w:r>
        <w:rPr>
          <w:i/>
          <w:w w:val="85"/>
          <w:position w:val="-3"/>
          <w:sz w:val="12"/>
        </w:rPr>
        <w:t>𝑡</w:t>
      </w:r>
      <w:r>
        <w:rPr>
          <w:i/>
          <w:spacing w:val="18"/>
          <w:w w:val="105"/>
          <w:position w:val="-3"/>
          <w:sz w:val="12"/>
        </w:rPr>
        <w:t> </w:t>
      </w:r>
      <w:r>
        <w:rPr>
          <w:w w:val="105"/>
        </w:rPr>
        <w:t>is</w:t>
      </w:r>
      <w:r>
        <w:rPr>
          <w:spacing w:val="-3"/>
          <w:w w:val="105"/>
        </w:rPr>
        <w:t> </w:t>
      </w:r>
      <w:r>
        <w:rPr>
          <w:w w:val="105"/>
        </w:rPr>
        <w:t>used</w:t>
      </w:r>
      <w:r>
        <w:rPr>
          <w:spacing w:val="-3"/>
          <w:w w:val="105"/>
        </w:rPr>
        <w:t> </w:t>
      </w:r>
      <w:r>
        <w:rPr>
          <w:w w:val="105"/>
        </w:rPr>
        <w:t>as</w:t>
      </w:r>
      <w:r>
        <w:rPr>
          <w:spacing w:val="-3"/>
          <w:w w:val="105"/>
        </w:rPr>
        <w:t> </w:t>
      </w:r>
      <w:r>
        <w:rPr>
          <w:w w:val="105"/>
        </w:rPr>
        <w:t>input to</w:t>
      </w:r>
      <w:r>
        <w:rPr>
          <w:spacing w:val="22"/>
          <w:w w:val="105"/>
        </w:rPr>
        <w:t> </w:t>
      </w:r>
      <w:r>
        <w:rPr>
          <w:w w:val="105"/>
        </w:rPr>
        <w:t>LSTM,</w:t>
      </w:r>
      <w:r>
        <w:rPr>
          <w:spacing w:val="23"/>
          <w:w w:val="105"/>
        </w:rPr>
        <w:t> </w:t>
      </w:r>
      <w:r>
        <w:rPr>
          <w:w w:val="105"/>
        </w:rPr>
        <w:t>and</w:t>
      </w:r>
      <w:r>
        <w:rPr>
          <w:spacing w:val="23"/>
          <w:w w:val="105"/>
        </w:rPr>
        <w:t> </w:t>
      </w:r>
      <w:r>
        <w:rPr>
          <w:w w:val="105"/>
        </w:rPr>
        <w:t>other</w:t>
      </w:r>
      <w:r>
        <w:rPr>
          <w:spacing w:val="23"/>
          <w:w w:val="105"/>
        </w:rPr>
        <w:t> </w:t>
      </w:r>
      <w:r>
        <w:rPr>
          <w:w w:val="105"/>
        </w:rPr>
        <w:t>demographic</w:t>
      </w:r>
      <w:r>
        <w:rPr>
          <w:spacing w:val="22"/>
          <w:w w:val="105"/>
        </w:rPr>
        <w:t> </w:t>
      </w:r>
      <w:r>
        <w:rPr>
          <w:w w:val="105"/>
        </w:rPr>
        <w:t>data</w:t>
      </w:r>
      <w:r>
        <w:rPr>
          <w:spacing w:val="23"/>
          <w:w w:val="105"/>
        </w:rPr>
        <w:t> </w:t>
      </w:r>
      <w:r>
        <w:rPr>
          <w:w w:val="105"/>
        </w:rPr>
        <w:t>(denoted</w:t>
      </w:r>
      <w:r>
        <w:rPr>
          <w:spacing w:val="23"/>
          <w:w w:val="105"/>
        </w:rPr>
        <w:t> </w:t>
      </w:r>
      <w:r>
        <w:rPr>
          <w:w w:val="105"/>
        </w:rPr>
        <w:t>as</w:t>
      </w:r>
      <w:r>
        <w:rPr>
          <w:spacing w:val="23"/>
          <w:w w:val="105"/>
        </w:rPr>
        <w:t> </w:t>
      </w:r>
      <w:r>
        <w:rPr>
          <w:w w:val="105"/>
        </w:rPr>
        <w:t>‘‘covariates’’</w:t>
      </w:r>
      <w:r>
        <w:rPr>
          <w:spacing w:val="22"/>
          <w:w w:val="105"/>
        </w:rPr>
        <w:t> </w:t>
      </w:r>
      <w:r>
        <w:rPr>
          <w:w w:val="105"/>
        </w:rPr>
        <w:t>in</w:t>
      </w:r>
      <w:r>
        <w:rPr>
          <w:spacing w:val="23"/>
          <w:w w:val="105"/>
        </w:rPr>
        <w:t> </w:t>
      </w:r>
      <w:r>
        <w:rPr>
          <w:spacing w:val="-5"/>
          <w:w w:val="105"/>
        </w:rPr>
        <w:t>the</w:t>
      </w:r>
    </w:p>
    <w:p>
      <w:pPr>
        <w:pStyle w:val="BodyText"/>
        <w:spacing w:before="9"/>
        <w:ind w:left="43"/>
        <w:jc w:val="both"/>
      </w:pPr>
      <w:r>
        <w:rPr>
          <w:w w:val="110"/>
        </w:rPr>
        <w:t>figure)</w:t>
      </w:r>
      <w:r>
        <w:rPr>
          <w:spacing w:val="11"/>
          <w:w w:val="110"/>
        </w:rPr>
        <w:t> </w:t>
      </w:r>
      <w:r>
        <w:rPr>
          <w:w w:val="110"/>
        </w:rPr>
        <w:t>are</w:t>
      </w:r>
      <w:r>
        <w:rPr>
          <w:spacing w:val="11"/>
          <w:w w:val="110"/>
        </w:rPr>
        <w:t> </w:t>
      </w:r>
      <w:r>
        <w:rPr>
          <w:w w:val="110"/>
        </w:rPr>
        <w:t>passed</w:t>
      </w:r>
      <w:r>
        <w:rPr>
          <w:spacing w:val="11"/>
          <w:w w:val="110"/>
        </w:rPr>
        <w:t> </w:t>
      </w:r>
      <w:r>
        <w:rPr>
          <w:w w:val="110"/>
        </w:rPr>
        <w:t>through</w:t>
      </w:r>
      <w:r>
        <w:rPr>
          <w:spacing w:val="11"/>
          <w:w w:val="110"/>
        </w:rPr>
        <w:t> </w:t>
      </w:r>
      <w:r>
        <w:rPr>
          <w:w w:val="110"/>
        </w:rPr>
        <w:t>a</w:t>
      </w:r>
      <w:r>
        <w:rPr>
          <w:spacing w:val="11"/>
          <w:w w:val="110"/>
        </w:rPr>
        <w:t> </w:t>
      </w:r>
      <w:r>
        <w:rPr>
          <w:spacing w:val="-4"/>
          <w:w w:val="110"/>
        </w:rPr>
        <w:t>DNN.</w:t>
      </w:r>
    </w:p>
    <w:p>
      <w:pPr>
        <w:pStyle w:val="BodyText"/>
        <w:spacing w:line="208" w:lineRule="exact" w:before="8"/>
        <w:ind w:left="43" w:right="41" w:firstLine="239"/>
        <w:jc w:val="both"/>
      </w:pPr>
      <w:r>
        <w:rPr>
          <w:w w:val="105"/>
        </w:rPr>
        <w:t>First of all, when </w:t>
      </w:r>
      <w:r>
        <w:rPr>
          <w:i/>
          <w:w w:val="85"/>
        </w:rPr>
        <w:t>𝑠</w:t>
      </w:r>
      <w:r>
        <w:rPr>
          <w:i/>
          <w:w w:val="85"/>
          <w:position w:val="-3"/>
          <w:sz w:val="12"/>
        </w:rPr>
        <w:t>𝑡</w:t>
      </w:r>
      <w:r>
        <w:rPr>
          <w:i/>
          <w:spacing w:val="25"/>
          <w:w w:val="105"/>
          <w:position w:val="-3"/>
          <w:sz w:val="12"/>
        </w:rPr>
        <w:t> </w:t>
      </w:r>
      <w:r>
        <w:rPr>
          <w:w w:val="105"/>
        </w:rPr>
        <w:t>is input to the LSTM, the process is </w:t>
      </w:r>
      <w:r>
        <w:rPr>
          <w:w w:val="105"/>
        </w:rPr>
        <w:t>straightfor- ward.</w:t>
      </w:r>
      <w:r>
        <w:rPr>
          <w:spacing w:val="-11"/>
          <w:w w:val="105"/>
        </w:rPr>
        <w:t> </w:t>
      </w:r>
      <w:r>
        <w:rPr>
          <w:w w:val="105"/>
        </w:rPr>
        <w:t>The</w:t>
      </w:r>
      <w:r>
        <w:rPr>
          <w:spacing w:val="-10"/>
          <w:w w:val="105"/>
        </w:rPr>
        <w:t> </w:t>
      </w:r>
      <w:r>
        <w:rPr>
          <w:w w:val="105"/>
        </w:rPr>
        <w:t>LSTM</w:t>
      </w:r>
      <w:r>
        <w:rPr>
          <w:spacing w:val="-10"/>
          <w:w w:val="105"/>
        </w:rPr>
        <w:t> </w:t>
      </w:r>
      <w:r>
        <w:rPr>
          <w:w w:val="105"/>
        </w:rPr>
        <w:t>encoder</w:t>
      </w:r>
      <w:r>
        <w:rPr>
          <w:spacing w:val="-10"/>
          <w:w w:val="105"/>
        </w:rPr>
        <w:t> </w:t>
      </w:r>
      <w:r>
        <w:rPr>
          <w:w w:val="105"/>
        </w:rPr>
        <w:t>takes</w:t>
      </w:r>
      <w:r>
        <w:rPr>
          <w:spacing w:val="-10"/>
          <w:w w:val="105"/>
        </w:rPr>
        <w:t> </w:t>
      </w:r>
      <w:r>
        <w:rPr>
          <w:i/>
          <w:w w:val="105"/>
        </w:rPr>
        <w:t>𝑠</w:t>
      </w:r>
      <w:r>
        <w:rPr>
          <w:i/>
          <w:w w:val="105"/>
          <w:position w:val="-3"/>
          <w:sz w:val="12"/>
        </w:rPr>
        <w:t>𝑡</w:t>
      </w:r>
      <w:r>
        <w:rPr>
          <w:rFonts w:ascii="Cambria" w:hAnsi="Cambria" w:eastAsia="Cambria"/>
          <w:w w:val="105"/>
          <w:position w:val="-3"/>
          <w:sz w:val="12"/>
        </w:rPr>
        <w:t>−</w:t>
      </w:r>
      <w:r>
        <w:rPr>
          <w:i/>
          <w:w w:val="105"/>
          <w:position w:val="-3"/>
          <w:sz w:val="12"/>
        </w:rPr>
        <w:t>𝑊</w:t>
      </w:r>
      <w:r>
        <w:rPr>
          <w:i/>
          <w:spacing w:val="-8"/>
          <w:w w:val="105"/>
          <w:position w:val="-3"/>
          <w:sz w:val="12"/>
        </w:rPr>
        <w:t> </w:t>
      </w:r>
      <w:r>
        <w:rPr>
          <w:rFonts w:ascii="Cambria" w:hAnsi="Cambria" w:eastAsia="Cambria"/>
          <w:w w:val="168"/>
          <w:position w:val="-3"/>
          <w:sz w:val="12"/>
        </w:rPr>
        <w:t>∶</w:t>
      </w:r>
      <w:r>
        <w:rPr>
          <w:i/>
          <w:w w:val="41"/>
          <w:position w:val="-3"/>
          <w:sz w:val="12"/>
        </w:rPr>
        <w:t>𝑡</w:t>
      </w:r>
      <w:r>
        <w:rPr>
          <w:i/>
          <w:spacing w:val="9"/>
          <w:w w:val="105"/>
          <w:position w:val="-3"/>
          <w:sz w:val="12"/>
        </w:rPr>
        <w:t> </w:t>
      </w:r>
      <w:r>
        <w:rPr>
          <w:w w:val="105"/>
        </w:rPr>
        <w:t>as</w:t>
      </w:r>
      <w:r>
        <w:rPr>
          <w:spacing w:val="-10"/>
          <w:w w:val="105"/>
        </w:rPr>
        <w:t> </w:t>
      </w:r>
      <w:r>
        <w:rPr>
          <w:w w:val="105"/>
        </w:rPr>
        <w:t>its</w:t>
      </w:r>
      <w:r>
        <w:rPr>
          <w:spacing w:val="-10"/>
          <w:w w:val="105"/>
        </w:rPr>
        <w:t> </w:t>
      </w:r>
      <w:r>
        <w:rPr>
          <w:w w:val="105"/>
        </w:rPr>
        <w:t>input</w:t>
      </w:r>
      <w:r>
        <w:rPr>
          <w:spacing w:val="-10"/>
          <w:w w:val="105"/>
        </w:rPr>
        <w:t> </w:t>
      </w:r>
      <w:r>
        <w:rPr>
          <w:w w:val="105"/>
        </w:rPr>
        <w:t>and</w:t>
      </w:r>
      <w:r>
        <w:rPr>
          <w:spacing w:val="-10"/>
          <w:w w:val="105"/>
        </w:rPr>
        <w:t> </w:t>
      </w:r>
      <w:r>
        <w:rPr>
          <w:w w:val="105"/>
        </w:rPr>
        <w:t>learns</w:t>
      </w:r>
      <w:r>
        <w:rPr>
          <w:spacing w:val="-10"/>
          <w:w w:val="105"/>
        </w:rPr>
        <w:t> </w:t>
      </w:r>
      <w:r>
        <w:rPr>
          <w:w w:val="105"/>
        </w:rPr>
        <w:t>the</w:t>
      </w:r>
      <w:r>
        <w:rPr>
          <w:spacing w:val="-10"/>
          <w:w w:val="105"/>
        </w:rPr>
        <w:t> </w:t>
      </w:r>
      <w:r>
        <w:rPr>
          <w:w w:val="105"/>
        </w:rPr>
        <w:t>internal representation</w:t>
      </w:r>
      <w:r>
        <w:rPr>
          <w:spacing w:val="38"/>
          <w:w w:val="105"/>
        </w:rPr>
        <w:t> </w:t>
      </w:r>
      <w:r>
        <w:rPr>
          <w:w w:val="105"/>
        </w:rPr>
        <w:t>of</w:t>
      </w:r>
      <w:r>
        <w:rPr>
          <w:spacing w:val="38"/>
          <w:w w:val="105"/>
        </w:rPr>
        <w:t> </w:t>
      </w:r>
      <w:r>
        <w:rPr>
          <w:w w:val="105"/>
        </w:rPr>
        <w:t>recent</w:t>
      </w:r>
      <w:r>
        <w:rPr>
          <w:spacing w:val="38"/>
          <w:w w:val="105"/>
        </w:rPr>
        <w:t> </w:t>
      </w:r>
      <w:r>
        <w:rPr>
          <w:w w:val="105"/>
        </w:rPr>
        <w:t>anesthesia</w:t>
      </w:r>
      <w:r>
        <w:rPr>
          <w:spacing w:val="38"/>
          <w:w w:val="105"/>
        </w:rPr>
        <w:t> </w:t>
      </w:r>
      <w:r>
        <w:rPr>
          <w:w w:val="105"/>
        </w:rPr>
        <w:t>history.</w:t>
      </w:r>
      <w:r>
        <w:rPr>
          <w:spacing w:val="38"/>
          <w:w w:val="105"/>
        </w:rPr>
        <w:t> </w:t>
      </w:r>
      <w:r>
        <w:rPr>
          <w:w w:val="105"/>
        </w:rPr>
        <w:t>The</w:t>
      </w:r>
      <w:r>
        <w:rPr>
          <w:spacing w:val="38"/>
          <w:w w:val="105"/>
        </w:rPr>
        <w:t> </w:t>
      </w:r>
      <w:r>
        <w:rPr>
          <w:w w:val="105"/>
        </w:rPr>
        <w:t>output</w:t>
      </w:r>
      <w:r>
        <w:rPr>
          <w:spacing w:val="38"/>
          <w:w w:val="105"/>
        </w:rPr>
        <w:t> </w:t>
      </w:r>
      <w:r>
        <w:rPr>
          <w:w w:val="105"/>
        </w:rPr>
        <w:t>of</w:t>
      </w:r>
      <w:r>
        <w:rPr>
          <w:spacing w:val="38"/>
          <w:w w:val="105"/>
        </w:rPr>
        <w:t> </w:t>
      </w:r>
      <w:r>
        <w:rPr>
          <w:w w:val="105"/>
        </w:rPr>
        <w:t>the</w:t>
      </w:r>
      <w:r>
        <w:rPr>
          <w:spacing w:val="38"/>
          <w:w w:val="105"/>
        </w:rPr>
        <w:t> </w:t>
      </w:r>
      <w:r>
        <w:rPr>
          <w:w w:val="105"/>
        </w:rPr>
        <w:t>encoder is</w:t>
      </w:r>
      <w:r>
        <w:rPr>
          <w:spacing w:val="40"/>
          <w:w w:val="105"/>
        </w:rPr>
        <w:t> </w:t>
      </w:r>
      <w:r>
        <w:rPr>
          <w:w w:val="105"/>
        </w:rPr>
        <w:t>the</w:t>
      </w:r>
      <w:r>
        <w:rPr>
          <w:spacing w:val="40"/>
          <w:w w:val="105"/>
        </w:rPr>
        <w:t> </w:t>
      </w:r>
      <w:r>
        <w:rPr>
          <w:w w:val="105"/>
        </w:rPr>
        <w:t>encoded</w:t>
      </w:r>
      <w:r>
        <w:rPr>
          <w:spacing w:val="40"/>
          <w:w w:val="105"/>
        </w:rPr>
        <w:t> </w:t>
      </w:r>
      <w:r>
        <w:rPr>
          <w:w w:val="105"/>
        </w:rPr>
        <w:t>representation</w:t>
      </w:r>
      <w:r>
        <w:rPr>
          <w:spacing w:val="40"/>
          <w:w w:val="105"/>
        </w:rPr>
        <w:t> </w:t>
      </w:r>
      <w:r>
        <w:rPr>
          <w:w w:val="105"/>
        </w:rPr>
        <w:t>of</w:t>
      </w:r>
      <w:r>
        <w:rPr>
          <w:spacing w:val="40"/>
          <w:w w:val="105"/>
        </w:rPr>
        <w:t> </w:t>
      </w:r>
      <w:r>
        <w:rPr>
          <w:w w:val="105"/>
        </w:rPr>
        <w:t>the</w:t>
      </w:r>
      <w:r>
        <w:rPr>
          <w:spacing w:val="40"/>
          <w:w w:val="105"/>
        </w:rPr>
        <w:t> </w:t>
      </w:r>
      <w:r>
        <w:rPr>
          <w:w w:val="105"/>
        </w:rPr>
        <w:t>input</w:t>
      </w:r>
      <w:r>
        <w:rPr>
          <w:spacing w:val="40"/>
          <w:w w:val="105"/>
        </w:rPr>
        <w:t> </w:t>
      </w:r>
      <w:r>
        <w:rPr>
          <w:w w:val="105"/>
        </w:rPr>
        <w:t>time</w:t>
      </w:r>
      <w:r>
        <w:rPr>
          <w:spacing w:val="40"/>
          <w:w w:val="105"/>
        </w:rPr>
        <w:t> </w:t>
      </w:r>
      <w:r>
        <w:rPr>
          <w:w w:val="105"/>
        </w:rPr>
        <w:t>series</w:t>
      </w:r>
      <w:r>
        <w:rPr>
          <w:spacing w:val="40"/>
          <w:w w:val="105"/>
        </w:rPr>
        <w:t> </w:t>
      </w:r>
      <w:r>
        <w:rPr>
          <w:w w:val="105"/>
        </w:rPr>
        <w:t>data.</w:t>
      </w:r>
    </w:p>
    <w:p>
      <w:pPr>
        <w:pStyle w:val="BodyText"/>
        <w:spacing w:line="163" w:lineRule="exact" w:before="20"/>
        <w:ind w:left="282"/>
        <w:jc w:val="both"/>
      </w:pPr>
      <w:r>
        <w:rPr>
          <w:w w:val="110"/>
        </w:rPr>
        <w:t>Second,</w:t>
      </w:r>
      <w:r>
        <w:rPr>
          <w:spacing w:val="8"/>
          <w:w w:val="110"/>
        </w:rPr>
        <w:t> </w:t>
      </w:r>
      <w:r>
        <w:rPr>
          <w:w w:val="110"/>
        </w:rPr>
        <w:t>the</w:t>
      </w:r>
      <w:r>
        <w:rPr>
          <w:spacing w:val="9"/>
          <w:w w:val="110"/>
        </w:rPr>
        <w:t> </w:t>
      </w:r>
      <w:r>
        <w:rPr>
          <w:w w:val="110"/>
        </w:rPr>
        <w:t>covariates</w:t>
      </w:r>
      <w:r>
        <w:rPr>
          <w:spacing w:val="9"/>
          <w:w w:val="110"/>
        </w:rPr>
        <w:t> </w:t>
      </w:r>
      <w:r>
        <w:rPr>
          <w:w w:val="110"/>
        </w:rPr>
        <w:t>are</w:t>
      </w:r>
      <w:r>
        <w:rPr>
          <w:spacing w:val="9"/>
          <w:w w:val="110"/>
        </w:rPr>
        <w:t> </w:t>
      </w:r>
      <w:r>
        <w:rPr>
          <w:w w:val="110"/>
        </w:rPr>
        <w:t>fed</w:t>
      </w:r>
      <w:r>
        <w:rPr>
          <w:spacing w:val="9"/>
          <w:w w:val="110"/>
        </w:rPr>
        <w:t> </w:t>
      </w:r>
      <w:r>
        <w:rPr>
          <w:w w:val="110"/>
        </w:rPr>
        <w:t>into</w:t>
      </w:r>
      <w:r>
        <w:rPr>
          <w:spacing w:val="9"/>
          <w:w w:val="110"/>
        </w:rPr>
        <w:t> </w:t>
      </w:r>
      <w:r>
        <w:rPr>
          <w:w w:val="110"/>
        </w:rPr>
        <w:t>the</w:t>
      </w:r>
      <w:r>
        <w:rPr>
          <w:spacing w:val="9"/>
          <w:w w:val="110"/>
        </w:rPr>
        <w:t> </w:t>
      </w:r>
      <w:r>
        <w:rPr>
          <w:w w:val="110"/>
        </w:rPr>
        <w:t>DNN,</w:t>
      </w:r>
      <w:r>
        <w:rPr>
          <w:spacing w:val="9"/>
          <w:w w:val="110"/>
        </w:rPr>
        <w:t> </w:t>
      </w:r>
      <w:r>
        <w:rPr>
          <w:w w:val="110"/>
        </w:rPr>
        <w:t>and</w:t>
      </w:r>
      <w:r>
        <w:rPr>
          <w:spacing w:val="9"/>
          <w:w w:val="110"/>
        </w:rPr>
        <w:t> </w:t>
      </w:r>
      <w:r>
        <w:rPr>
          <w:w w:val="110"/>
        </w:rPr>
        <w:t>the</w:t>
      </w:r>
      <w:r>
        <w:rPr>
          <w:spacing w:val="9"/>
          <w:w w:val="110"/>
        </w:rPr>
        <w:t> </w:t>
      </w:r>
      <w:r>
        <w:rPr>
          <w:w w:val="110"/>
        </w:rPr>
        <w:t>encoded</w:t>
      </w:r>
      <w:r>
        <w:rPr>
          <w:spacing w:val="9"/>
          <w:w w:val="110"/>
        </w:rPr>
        <w:t> </w:t>
      </w:r>
      <w:r>
        <w:rPr>
          <w:spacing w:val="-4"/>
          <w:w w:val="110"/>
        </w:rPr>
        <w:t>rep-</w:t>
      </w:r>
    </w:p>
    <w:p>
      <w:pPr>
        <w:pStyle w:val="BodyText"/>
        <w:spacing w:after="0" w:line="163" w:lineRule="exact"/>
        <w:jc w:val="both"/>
        <w:sectPr>
          <w:type w:val="continuous"/>
          <w:pgSz w:w="11910" w:h="15880"/>
          <w:pgMar w:header="655" w:footer="544" w:top="620" w:bottom="280" w:left="708" w:right="708"/>
          <w:cols w:num="2" w:equalWidth="0">
            <w:col w:w="5066" w:space="314"/>
            <w:col w:w="5114"/>
          </w:cols>
        </w:sectPr>
      </w:pPr>
    </w:p>
    <w:p>
      <w:pPr>
        <w:spacing w:line="34" w:lineRule="exact" w:before="109"/>
        <w:ind w:left="0" w:right="0" w:firstLine="0"/>
        <w:jc w:val="right"/>
        <w:rPr>
          <w:sz w:val="12"/>
        </w:rPr>
      </w:pPr>
      <w:r>
        <w:rPr>
          <w:spacing w:val="-4"/>
          <w:w w:val="110"/>
          <w:sz w:val="12"/>
        </w:rPr>
        <w:t>hist</w:t>
      </w:r>
    </w:p>
    <w:p>
      <w:pPr>
        <w:spacing w:line="34" w:lineRule="exact" w:before="109"/>
        <w:ind w:left="43" w:right="0" w:firstLine="0"/>
        <w:jc w:val="left"/>
        <w:rPr>
          <w:sz w:val="12"/>
        </w:rPr>
      </w:pPr>
      <w:r>
        <w:rPr/>
        <w:br w:type="column"/>
      </w:r>
      <w:r>
        <w:rPr>
          <w:spacing w:val="-4"/>
          <w:w w:val="110"/>
          <w:sz w:val="12"/>
        </w:rPr>
        <w:t>hist</w:t>
      </w:r>
    </w:p>
    <w:p>
      <w:pPr>
        <w:spacing w:line="34" w:lineRule="exact" w:before="109"/>
        <w:ind w:left="43" w:right="0" w:firstLine="0"/>
        <w:jc w:val="left"/>
        <w:rPr>
          <w:sz w:val="12"/>
        </w:rPr>
      </w:pPr>
      <w:r>
        <w:rPr/>
        <w:br w:type="column"/>
      </w:r>
      <w:r>
        <w:rPr>
          <w:spacing w:val="-4"/>
          <w:w w:val="110"/>
          <w:sz w:val="12"/>
        </w:rPr>
        <w:t>hist</w:t>
      </w:r>
    </w:p>
    <w:p>
      <w:pPr>
        <w:spacing w:line="34" w:lineRule="exact" w:before="109"/>
        <w:ind w:left="43" w:right="0" w:firstLine="0"/>
        <w:jc w:val="left"/>
        <w:rPr>
          <w:sz w:val="12"/>
        </w:rPr>
      </w:pPr>
      <w:r>
        <w:rPr/>
        <w:br w:type="column"/>
      </w:r>
      <w:r>
        <w:rPr>
          <w:spacing w:val="-4"/>
          <w:w w:val="110"/>
          <w:sz w:val="12"/>
        </w:rPr>
        <w:t>hist</w:t>
      </w:r>
    </w:p>
    <w:p>
      <w:pPr>
        <w:spacing w:line="34" w:lineRule="exact" w:before="109"/>
        <w:ind w:left="43" w:right="0" w:firstLine="0"/>
        <w:jc w:val="left"/>
        <w:rPr>
          <w:sz w:val="12"/>
        </w:rPr>
      </w:pPr>
      <w:r>
        <w:rPr/>
        <w:br w:type="column"/>
      </w:r>
      <w:r>
        <w:rPr>
          <w:spacing w:val="-4"/>
          <w:w w:val="110"/>
          <w:sz w:val="12"/>
        </w:rPr>
        <w:t>hist</w:t>
      </w:r>
    </w:p>
    <w:p>
      <w:pPr>
        <w:spacing w:line="34" w:lineRule="exact" w:before="109"/>
        <w:ind w:left="43" w:right="0" w:firstLine="0"/>
        <w:jc w:val="left"/>
        <w:rPr>
          <w:sz w:val="12"/>
        </w:rPr>
      </w:pPr>
      <w:r>
        <w:rPr/>
        <w:br w:type="column"/>
      </w:r>
      <w:r>
        <w:rPr>
          <w:spacing w:val="-4"/>
          <w:w w:val="110"/>
          <w:sz w:val="12"/>
        </w:rPr>
        <w:t>hist</w:t>
      </w:r>
    </w:p>
    <w:p>
      <w:pPr>
        <w:spacing w:line="115" w:lineRule="exact" w:before="0"/>
        <w:ind w:left="0" w:right="0" w:firstLine="0"/>
        <w:jc w:val="right"/>
        <w:rPr>
          <w:i/>
          <w:sz w:val="12"/>
        </w:rPr>
      </w:pPr>
      <w:r>
        <w:rPr/>
        <w:br w:type="column"/>
      </w:r>
      <w:r>
        <w:rPr>
          <w:i/>
          <w:spacing w:val="-10"/>
          <w:w w:val="50"/>
          <w:sz w:val="12"/>
        </w:rPr>
        <w:t>𝑡</w:t>
      </w:r>
    </w:p>
    <w:p>
      <w:pPr>
        <w:spacing w:line="28" w:lineRule="exact" w:before="0"/>
        <w:ind w:left="43" w:right="0" w:firstLine="0"/>
        <w:jc w:val="left"/>
        <w:rPr>
          <w:sz w:val="12"/>
        </w:rPr>
      </w:pPr>
      <w:r>
        <w:rPr>
          <w:spacing w:val="-4"/>
          <w:w w:val="110"/>
          <w:sz w:val="12"/>
        </w:rPr>
        <w:t>hist</w:t>
      </w:r>
    </w:p>
    <w:p>
      <w:pPr>
        <w:pStyle w:val="BodyText"/>
        <w:spacing w:line="97" w:lineRule="exact" w:before="45"/>
        <w:ind w:left="43"/>
      </w:pPr>
      <w:r>
        <w:rPr/>
        <w:br w:type="column"/>
      </w:r>
      <w:r>
        <w:rPr>
          <w:w w:val="110"/>
        </w:rPr>
        <w:t>resentations</w:t>
      </w:r>
      <w:r>
        <w:rPr>
          <w:spacing w:val="12"/>
          <w:w w:val="110"/>
        </w:rPr>
        <w:t> </w:t>
      </w:r>
      <w:r>
        <w:rPr>
          <w:w w:val="110"/>
        </w:rPr>
        <w:t>from</w:t>
      </w:r>
      <w:r>
        <w:rPr>
          <w:spacing w:val="12"/>
          <w:w w:val="110"/>
        </w:rPr>
        <w:t> </w:t>
      </w:r>
      <w:r>
        <w:rPr>
          <w:w w:val="110"/>
        </w:rPr>
        <w:t>the</w:t>
      </w:r>
      <w:r>
        <w:rPr>
          <w:spacing w:val="12"/>
          <w:w w:val="110"/>
        </w:rPr>
        <w:t> </w:t>
      </w:r>
      <w:r>
        <w:rPr>
          <w:w w:val="110"/>
        </w:rPr>
        <w:t>time</w:t>
      </w:r>
      <w:r>
        <w:rPr>
          <w:spacing w:val="12"/>
          <w:w w:val="110"/>
        </w:rPr>
        <w:t> </w:t>
      </w:r>
      <w:r>
        <w:rPr>
          <w:w w:val="110"/>
        </w:rPr>
        <w:t>series</w:t>
      </w:r>
      <w:r>
        <w:rPr>
          <w:spacing w:val="12"/>
          <w:w w:val="110"/>
        </w:rPr>
        <w:t> </w:t>
      </w:r>
      <w:r>
        <w:rPr>
          <w:w w:val="110"/>
        </w:rPr>
        <w:t>and</w:t>
      </w:r>
      <w:r>
        <w:rPr>
          <w:spacing w:val="12"/>
          <w:w w:val="110"/>
        </w:rPr>
        <w:t> </w:t>
      </w:r>
      <w:r>
        <w:rPr>
          <w:w w:val="110"/>
        </w:rPr>
        <w:t>covariate</w:t>
      </w:r>
      <w:r>
        <w:rPr>
          <w:spacing w:val="12"/>
          <w:w w:val="110"/>
        </w:rPr>
        <w:t> </w:t>
      </w:r>
      <w:r>
        <w:rPr>
          <w:w w:val="110"/>
        </w:rPr>
        <w:t>data</w:t>
      </w:r>
      <w:r>
        <w:rPr>
          <w:spacing w:val="13"/>
          <w:w w:val="110"/>
        </w:rPr>
        <w:t> </w:t>
      </w:r>
      <w:r>
        <w:rPr>
          <w:w w:val="110"/>
        </w:rPr>
        <w:t>are</w:t>
      </w:r>
      <w:r>
        <w:rPr>
          <w:spacing w:val="12"/>
          <w:w w:val="110"/>
        </w:rPr>
        <w:t> </w:t>
      </w:r>
      <w:r>
        <w:rPr>
          <w:spacing w:val="-2"/>
          <w:w w:val="110"/>
        </w:rPr>
        <w:t>concatenated.</w:t>
      </w:r>
    </w:p>
    <w:p>
      <w:pPr>
        <w:pStyle w:val="BodyText"/>
        <w:spacing w:after="0" w:line="97" w:lineRule="exact"/>
        <w:sectPr>
          <w:type w:val="continuous"/>
          <w:pgSz w:w="11910" w:h="15880"/>
          <w:pgMar w:header="655" w:footer="544" w:top="620" w:bottom="280" w:left="708" w:right="708"/>
          <w:cols w:num="8" w:equalWidth="0">
            <w:col w:w="675" w:space="355"/>
            <w:col w:w="237" w:space="435"/>
            <w:col w:w="237" w:space="462"/>
            <w:col w:w="237" w:space="392"/>
            <w:col w:w="237" w:space="535"/>
            <w:col w:w="237" w:space="535"/>
            <w:col w:w="328" w:space="478"/>
            <w:col w:w="5114"/>
          </w:cols>
        </w:sectPr>
      </w:pPr>
    </w:p>
    <w:p>
      <w:pPr>
        <w:spacing w:line="230" w:lineRule="auto" w:before="0"/>
        <w:ind w:left="282" w:right="0" w:hanging="125"/>
        <w:jc w:val="both"/>
        <w:rPr>
          <w:sz w:val="16"/>
        </w:rPr>
      </w:pPr>
      <w:r>
        <w:rPr>
          <w:i/>
          <w:spacing w:val="-2"/>
          <w:sz w:val="16"/>
        </w:rPr>
        <w:t>𝐵𝐼𝑆</w:t>
      </w:r>
      <w:r>
        <w:rPr>
          <w:i/>
          <w:spacing w:val="-8"/>
          <w:sz w:val="16"/>
        </w:rPr>
        <w:t> </w:t>
      </w:r>
      <w:r>
        <w:rPr>
          <w:i/>
          <w:spacing w:val="-2"/>
          <w:sz w:val="16"/>
        </w:rPr>
        <w:t>,</w:t>
      </w:r>
      <w:r>
        <w:rPr>
          <w:i/>
          <w:spacing w:val="-8"/>
          <w:sz w:val="16"/>
        </w:rPr>
        <w:t> </w:t>
      </w:r>
      <w:r>
        <w:rPr>
          <w:i/>
          <w:spacing w:val="-2"/>
          <w:sz w:val="16"/>
        </w:rPr>
        <w:t>𝐵𝐼𝑆</w:t>
      </w:r>
      <w:r>
        <w:rPr>
          <w:spacing w:val="-2"/>
          <w:position w:val="-6"/>
          <w:sz w:val="12"/>
        </w:rPr>
        <w:t>slope</w:t>
      </w:r>
      <w:r>
        <w:rPr>
          <w:i/>
          <w:spacing w:val="-2"/>
          <w:sz w:val="16"/>
        </w:rPr>
        <w:t>,</w:t>
      </w:r>
      <w:r>
        <w:rPr>
          <w:i/>
          <w:spacing w:val="-8"/>
          <w:sz w:val="16"/>
        </w:rPr>
        <w:t> </w:t>
      </w:r>
      <w:r>
        <w:rPr>
          <w:i/>
          <w:spacing w:val="-2"/>
          <w:sz w:val="16"/>
        </w:rPr>
        <w:t>𝐵𝐼𝑆</w:t>
      </w:r>
      <w:r>
        <w:rPr>
          <w:spacing w:val="-2"/>
          <w:position w:val="-5"/>
          <w:sz w:val="12"/>
        </w:rPr>
        <w:t>error</w:t>
      </w:r>
      <w:r>
        <w:rPr>
          <w:i/>
          <w:spacing w:val="-2"/>
          <w:sz w:val="16"/>
        </w:rPr>
        <w:t>,</w:t>
      </w:r>
      <w:r>
        <w:rPr>
          <w:i/>
          <w:spacing w:val="-8"/>
          <w:sz w:val="16"/>
        </w:rPr>
        <w:t> </w:t>
      </w:r>
      <w:r>
        <w:rPr>
          <w:i/>
          <w:spacing w:val="-2"/>
          <w:sz w:val="16"/>
        </w:rPr>
        <w:t>𝑃</w:t>
      </w:r>
      <w:r>
        <w:rPr>
          <w:i/>
          <w:spacing w:val="-8"/>
          <w:sz w:val="16"/>
        </w:rPr>
        <w:t> </w:t>
      </w:r>
      <w:r>
        <w:rPr>
          <w:i/>
          <w:spacing w:val="-2"/>
          <w:sz w:val="16"/>
        </w:rPr>
        <w:t>𝑃</w:t>
      </w:r>
      <w:r>
        <w:rPr>
          <w:i/>
          <w:spacing w:val="-8"/>
          <w:sz w:val="16"/>
        </w:rPr>
        <w:t> </w:t>
      </w:r>
      <w:r>
        <w:rPr>
          <w:i/>
          <w:spacing w:val="-2"/>
          <w:sz w:val="16"/>
        </w:rPr>
        <w:t>𝐹</w:t>
      </w:r>
      <w:r>
        <w:rPr>
          <w:i/>
          <w:spacing w:val="-8"/>
          <w:sz w:val="16"/>
        </w:rPr>
        <w:t> </w:t>
      </w:r>
      <w:r>
        <w:rPr>
          <w:i/>
          <w:spacing w:val="-2"/>
          <w:sz w:val="16"/>
        </w:rPr>
        <w:t>,</w:t>
      </w:r>
      <w:r>
        <w:rPr>
          <w:i/>
          <w:spacing w:val="-8"/>
          <w:sz w:val="16"/>
        </w:rPr>
        <w:t> </w:t>
      </w:r>
      <w:r>
        <w:rPr>
          <w:i/>
          <w:spacing w:val="-2"/>
          <w:sz w:val="16"/>
        </w:rPr>
        <w:t>𝑃</w:t>
      </w:r>
      <w:r>
        <w:rPr>
          <w:i/>
          <w:spacing w:val="-8"/>
          <w:sz w:val="16"/>
        </w:rPr>
        <w:t> </w:t>
      </w:r>
      <w:r>
        <w:rPr>
          <w:i/>
          <w:spacing w:val="-2"/>
          <w:sz w:val="16"/>
        </w:rPr>
        <w:t>𝑃</w:t>
      </w:r>
      <w:r>
        <w:rPr>
          <w:i/>
          <w:spacing w:val="-8"/>
          <w:sz w:val="16"/>
        </w:rPr>
        <w:t> </w:t>
      </w:r>
      <w:r>
        <w:rPr>
          <w:i/>
          <w:spacing w:val="-2"/>
          <w:sz w:val="16"/>
        </w:rPr>
        <w:t>𝐹</w:t>
      </w:r>
      <w:r>
        <w:rPr>
          <w:i/>
          <w:spacing w:val="-8"/>
          <w:sz w:val="16"/>
        </w:rPr>
        <w:t> </w:t>
      </w:r>
      <w:r>
        <w:rPr>
          <w:spacing w:val="-2"/>
          <w:position w:val="-5"/>
          <w:sz w:val="12"/>
        </w:rPr>
        <w:t>acc</w:t>
      </w:r>
      <w:r>
        <w:rPr>
          <w:spacing w:val="-6"/>
          <w:position w:val="-5"/>
          <w:sz w:val="12"/>
        </w:rPr>
        <w:t> </w:t>
      </w:r>
      <w:r>
        <w:rPr>
          <w:i/>
          <w:spacing w:val="-2"/>
          <w:sz w:val="16"/>
        </w:rPr>
        <w:t>,</w:t>
      </w:r>
      <w:r>
        <w:rPr>
          <w:i/>
          <w:spacing w:val="-8"/>
          <w:sz w:val="16"/>
        </w:rPr>
        <w:t> </w:t>
      </w:r>
      <w:r>
        <w:rPr>
          <w:i/>
          <w:spacing w:val="-2"/>
          <w:sz w:val="16"/>
        </w:rPr>
        <w:t>𝑅𝐹</w:t>
      </w:r>
      <w:r>
        <w:rPr>
          <w:i/>
          <w:spacing w:val="-8"/>
          <w:sz w:val="16"/>
        </w:rPr>
        <w:t> </w:t>
      </w:r>
      <w:r>
        <w:rPr>
          <w:i/>
          <w:spacing w:val="-2"/>
          <w:sz w:val="16"/>
        </w:rPr>
        <w:t>𝑇</w:t>
      </w:r>
      <w:r>
        <w:rPr>
          <w:i/>
          <w:spacing w:val="-8"/>
          <w:sz w:val="16"/>
        </w:rPr>
        <w:t> </w:t>
      </w:r>
      <w:r>
        <w:rPr>
          <w:i/>
          <w:spacing w:val="-2"/>
          <w:sz w:val="16"/>
        </w:rPr>
        <w:t>𝑁</w:t>
      </w:r>
      <w:r>
        <w:rPr>
          <w:i/>
          <w:spacing w:val="-8"/>
          <w:sz w:val="16"/>
        </w:rPr>
        <w:t> </w:t>
      </w:r>
      <w:r>
        <w:rPr>
          <w:i/>
          <w:spacing w:val="-2"/>
          <w:sz w:val="16"/>
        </w:rPr>
        <w:t>,</w:t>
      </w:r>
      <w:r>
        <w:rPr>
          <w:i/>
          <w:spacing w:val="-8"/>
          <w:sz w:val="16"/>
        </w:rPr>
        <w:t> </w:t>
      </w:r>
      <w:r>
        <w:rPr>
          <w:i/>
          <w:spacing w:val="-2"/>
          <w:sz w:val="16"/>
        </w:rPr>
        <w:t>𝑅𝐹</w:t>
      </w:r>
      <w:r>
        <w:rPr>
          <w:i/>
          <w:spacing w:val="-8"/>
          <w:sz w:val="16"/>
        </w:rPr>
        <w:t> </w:t>
      </w:r>
      <w:r>
        <w:rPr>
          <w:i/>
          <w:spacing w:val="-2"/>
          <w:sz w:val="16"/>
        </w:rPr>
        <w:t>𝑇</w:t>
      </w:r>
      <w:r>
        <w:rPr>
          <w:i/>
          <w:spacing w:val="40"/>
          <w:sz w:val="16"/>
        </w:rPr>
        <w:t> </w:t>
      </w:r>
      <w:r>
        <w:rPr>
          <w:i/>
          <w:spacing w:val="-101"/>
          <w:sz w:val="16"/>
        </w:rPr>
        <w:t>𝑁</w:t>
      </w:r>
      <w:r>
        <w:rPr>
          <w:spacing w:val="-101"/>
          <w:position w:val="-5"/>
          <w:sz w:val="12"/>
        </w:rPr>
        <w:t>acc</w:t>
      </w:r>
      <w:r>
        <w:rPr>
          <w:spacing w:val="80"/>
          <w:w w:val="150"/>
          <w:position w:val="-5"/>
          <w:sz w:val="12"/>
        </w:rPr>
        <w:t>  </w:t>
      </w:r>
      <w:r>
        <w:rPr>
          <w:sz w:val="16"/>
        </w:rPr>
        <w:t>.</w:t>
      </w:r>
      <w:r>
        <w:rPr>
          <w:spacing w:val="40"/>
          <w:sz w:val="16"/>
        </w:rPr>
        <w:t> </w:t>
      </w:r>
      <w:r>
        <w:rPr>
          <w:sz w:val="16"/>
        </w:rPr>
        <w:t>Finally,</w:t>
      </w:r>
      <w:r>
        <w:rPr>
          <w:spacing w:val="40"/>
          <w:sz w:val="16"/>
        </w:rPr>
        <w:t> </w:t>
      </w:r>
      <w:r>
        <w:rPr>
          <w:sz w:val="16"/>
        </w:rPr>
        <w:t>since</w:t>
      </w:r>
      <w:r>
        <w:rPr>
          <w:spacing w:val="40"/>
          <w:sz w:val="16"/>
        </w:rPr>
        <w:t> </w:t>
      </w:r>
      <w:r>
        <w:rPr>
          <w:sz w:val="16"/>
        </w:rPr>
        <w:t>the</w:t>
      </w:r>
      <w:r>
        <w:rPr>
          <w:spacing w:val="40"/>
          <w:sz w:val="16"/>
        </w:rPr>
        <w:t> </w:t>
      </w:r>
      <w:r>
        <w:rPr>
          <w:sz w:val="16"/>
        </w:rPr>
        <w:t>demographic</w:t>
      </w:r>
      <w:r>
        <w:rPr>
          <w:spacing w:val="40"/>
          <w:sz w:val="16"/>
        </w:rPr>
        <w:t> </w:t>
      </w:r>
      <w:r>
        <w:rPr>
          <w:sz w:val="16"/>
        </w:rPr>
        <w:t>data</w:t>
      </w:r>
      <w:r>
        <w:rPr>
          <w:spacing w:val="40"/>
          <w:sz w:val="16"/>
        </w:rPr>
        <w:t> </w:t>
      </w:r>
      <w:r>
        <w:rPr>
          <w:sz w:val="16"/>
        </w:rPr>
        <w:t>is</w:t>
      </w:r>
      <w:r>
        <w:rPr>
          <w:spacing w:val="40"/>
          <w:sz w:val="16"/>
        </w:rPr>
        <w:t> </w:t>
      </w:r>
      <w:r>
        <w:rPr>
          <w:sz w:val="16"/>
        </w:rPr>
        <w:t>independent</w:t>
      </w:r>
      <w:r>
        <w:rPr>
          <w:spacing w:val="40"/>
          <w:sz w:val="16"/>
        </w:rPr>
        <w:t> </w:t>
      </w:r>
      <w:r>
        <w:rPr>
          <w:sz w:val="16"/>
        </w:rPr>
        <w:t>of</w:t>
      </w:r>
      <w:r>
        <w:rPr>
          <w:spacing w:val="40"/>
          <w:sz w:val="16"/>
        </w:rPr>
        <w:t> </w:t>
      </w:r>
      <w:r>
        <w:rPr>
          <w:sz w:val="16"/>
        </w:rPr>
        <w:t>time,</w:t>
      </w:r>
      <w:r>
        <w:rPr>
          <w:spacing w:val="40"/>
          <w:sz w:val="16"/>
        </w:rPr>
        <w:t> </w:t>
      </w:r>
      <w:r>
        <w:rPr>
          <w:sz w:val="16"/>
        </w:rPr>
        <w:t>this de-</w:t>
      </w:r>
    </w:p>
    <w:p>
      <w:pPr>
        <w:pStyle w:val="BodyText"/>
        <w:spacing w:line="283" w:lineRule="auto" w:before="29"/>
        <w:ind w:left="43"/>
        <w:jc w:val="both"/>
      </w:pPr>
      <w:r>
        <w:rPr>
          <w:w w:val="105"/>
        </w:rPr>
        <w:t>mographic data is provided to the agent separately with no </w:t>
      </w:r>
      <w:r>
        <w:rPr>
          <w:w w:val="105"/>
        </w:rPr>
        <w:t>dependency</w:t>
      </w:r>
      <w:r>
        <w:rPr>
          <w:spacing w:val="80"/>
          <w:w w:val="105"/>
        </w:rPr>
        <w:t> </w:t>
      </w:r>
      <w:r>
        <w:rPr>
          <w:w w:val="105"/>
        </w:rPr>
        <w:t>on </w:t>
      </w:r>
      <w:r>
        <w:rPr>
          <w:i/>
        </w:rPr>
        <w:t>𝑠</w:t>
      </w:r>
      <w:r>
        <w:rPr>
          <w:i/>
          <w:position w:val="-3"/>
          <w:sz w:val="12"/>
        </w:rPr>
        <w:t>𝑡</w:t>
      </w:r>
      <w:r>
        <w:rPr/>
        <w:t>.</w:t>
      </w:r>
    </w:p>
    <w:p>
      <w:pPr>
        <w:pStyle w:val="ListParagraph"/>
        <w:numPr>
          <w:ilvl w:val="0"/>
          <w:numId w:val="4"/>
        </w:numPr>
        <w:tabs>
          <w:tab w:pos="188" w:val="left" w:leader="none"/>
        </w:tabs>
        <w:spacing w:line="170" w:lineRule="exact" w:before="0" w:after="0"/>
        <w:ind w:left="188" w:right="0" w:hanging="145"/>
        <w:jc w:val="both"/>
        <w:rPr>
          <w:sz w:val="16"/>
        </w:rPr>
      </w:pPr>
      <w:r>
        <w:rPr>
          <w:b/>
          <w:w w:val="110"/>
          <w:sz w:val="16"/>
        </w:rPr>
        <w:t>Action</w:t>
      </w:r>
      <w:r>
        <w:rPr>
          <w:b/>
          <w:spacing w:val="43"/>
          <w:w w:val="110"/>
          <w:sz w:val="16"/>
        </w:rPr>
        <w:t> </w:t>
      </w:r>
      <w:r>
        <w:rPr>
          <w:b/>
          <w:w w:val="110"/>
          <w:sz w:val="16"/>
        </w:rPr>
        <w:t>Definition:</w:t>
      </w:r>
      <w:r>
        <w:rPr>
          <w:b/>
          <w:spacing w:val="43"/>
          <w:w w:val="110"/>
          <w:sz w:val="16"/>
        </w:rPr>
        <w:t> </w:t>
      </w:r>
      <w:r>
        <w:rPr>
          <w:w w:val="110"/>
          <w:sz w:val="16"/>
        </w:rPr>
        <w:t>For</w:t>
      </w:r>
      <w:r>
        <w:rPr>
          <w:spacing w:val="44"/>
          <w:w w:val="110"/>
          <w:sz w:val="16"/>
        </w:rPr>
        <w:t> </w:t>
      </w:r>
      <w:r>
        <w:rPr>
          <w:w w:val="110"/>
          <w:sz w:val="16"/>
        </w:rPr>
        <w:t>defining</w:t>
      </w:r>
      <w:r>
        <w:rPr>
          <w:spacing w:val="43"/>
          <w:w w:val="110"/>
          <w:sz w:val="16"/>
        </w:rPr>
        <w:t> </w:t>
      </w:r>
      <w:r>
        <w:rPr>
          <w:w w:val="110"/>
          <w:sz w:val="16"/>
        </w:rPr>
        <w:t>actions,</w:t>
      </w:r>
      <w:r>
        <w:rPr>
          <w:spacing w:val="43"/>
          <w:w w:val="110"/>
          <w:sz w:val="16"/>
        </w:rPr>
        <w:t> </w:t>
      </w:r>
      <w:r>
        <w:rPr>
          <w:w w:val="110"/>
          <w:sz w:val="16"/>
        </w:rPr>
        <w:t>the</w:t>
      </w:r>
      <w:r>
        <w:rPr>
          <w:spacing w:val="44"/>
          <w:w w:val="110"/>
          <w:sz w:val="16"/>
        </w:rPr>
        <w:t> </w:t>
      </w:r>
      <w:r>
        <w:rPr>
          <w:w w:val="110"/>
          <w:sz w:val="16"/>
        </w:rPr>
        <w:t>agent</w:t>
      </w:r>
      <w:r>
        <w:rPr>
          <w:spacing w:val="43"/>
          <w:w w:val="110"/>
          <w:sz w:val="16"/>
        </w:rPr>
        <w:t> </w:t>
      </w:r>
      <w:r>
        <w:rPr>
          <w:w w:val="110"/>
          <w:sz w:val="16"/>
        </w:rPr>
        <w:t>decides</w:t>
      </w:r>
      <w:r>
        <w:rPr>
          <w:spacing w:val="43"/>
          <w:w w:val="110"/>
          <w:sz w:val="16"/>
        </w:rPr>
        <w:t> </w:t>
      </w:r>
      <w:r>
        <w:rPr>
          <w:w w:val="110"/>
          <w:sz w:val="16"/>
        </w:rPr>
        <w:t>on</w:t>
      </w:r>
      <w:r>
        <w:rPr>
          <w:spacing w:val="44"/>
          <w:w w:val="110"/>
          <w:sz w:val="16"/>
        </w:rPr>
        <w:t> </w:t>
      </w:r>
      <w:r>
        <w:rPr>
          <w:spacing w:val="-12"/>
          <w:w w:val="110"/>
          <w:sz w:val="16"/>
        </w:rPr>
        <w:t>a</w:t>
      </w:r>
    </w:p>
    <w:p>
      <w:pPr>
        <w:pStyle w:val="BodyText"/>
        <w:spacing w:line="218" w:lineRule="exact"/>
        <w:ind w:left="43"/>
        <w:jc w:val="both"/>
      </w:pPr>
      <w:r>
        <w:rPr/>
        <mc:AlternateContent>
          <mc:Choice Requires="wps">
            <w:drawing>
              <wp:anchor distT="0" distB="0" distL="0" distR="0" allowOverlap="1" layoutInCell="1" locked="0" behindDoc="1" simplePos="0" relativeHeight="486443008">
                <wp:simplePos x="0" y="0"/>
                <wp:positionH relativeFrom="page">
                  <wp:posOffset>3156750</wp:posOffset>
                </wp:positionH>
                <wp:positionV relativeFrom="paragraph">
                  <wp:posOffset>741702</wp:posOffset>
                </wp:positionV>
                <wp:extent cx="276225" cy="22987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76225" cy="229870"/>
                        </a:xfrm>
                        <a:prstGeom prst="rect">
                          <a:avLst/>
                        </a:prstGeom>
                      </wps:spPr>
                      <wps:txbx>
                        <w:txbxContent>
                          <w:p>
                            <w:pPr>
                              <w:tabs>
                                <w:tab w:pos="325" w:val="left" w:leader="none"/>
                              </w:tabs>
                              <w:spacing w:line="218" w:lineRule="exact" w:before="143"/>
                              <w:ind w:left="0" w:right="0" w:firstLine="0"/>
                              <w:jc w:val="left"/>
                              <w:rPr>
                                <w:rFonts w:ascii="Lucida Sans Unicode" w:hAnsi="Lucida Sans Unicode"/>
                                <w:sz w:val="16"/>
                              </w:rPr>
                            </w:pPr>
                            <w:r>
                              <w:rPr>
                                <w:rFonts w:ascii="Lucida Sans Unicode" w:hAnsi="Lucida Sans Unicode"/>
                                <w:spacing w:val="-10"/>
                                <w:w w:val="95"/>
                                <w:sz w:val="16"/>
                              </w:rPr>
                              <w:t>≤</w:t>
                            </w:r>
                            <w:r>
                              <w:rPr>
                                <w:rFonts w:ascii="Lucida Sans Unicode" w:hAnsi="Lucida Sans Unicode"/>
                                <w:sz w:val="16"/>
                              </w:rPr>
                              <w:tab/>
                            </w:r>
                            <w:r>
                              <w:rPr>
                                <w:rFonts w:ascii="Lucida Sans Unicode" w:hAnsi="Lucida Sans Unicode"/>
                                <w:spacing w:val="-22"/>
                                <w:w w:val="95"/>
                                <w:sz w:val="16"/>
                              </w:rPr>
                              <w:t>≤</w:t>
                            </w:r>
                          </w:p>
                        </w:txbxContent>
                      </wps:txbx>
                      <wps:bodyPr wrap="square" lIns="0" tIns="0" rIns="0" bIns="0" rtlCol="0">
                        <a:noAutofit/>
                      </wps:bodyPr>
                    </wps:wsp>
                  </a:graphicData>
                </a:graphic>
              </wp:anchor>
            </w:drawing>
          </mc:Choice>
          <mc:Fallback>
            <w:pict>
              <v:shape style="position:absolute;margin-left:248.563004pt;margin-top:58.401787pt;width:21.75pt;height:18.1pt;mso-position-horizontal-relative:page;mso-position-vertical-relative:paragraph;z-index:-16873472" type="#_x0000_t202" id="docshape73" filled="false" stroked="false">
                <v:textbox inset="0,0,0,0">
                  <w:txbxContent>
                    <w:p>
                      <w:pPr>
                        <w:tabs>
                          <w:tab w:pos="325" w:val="left" w:leader="none"/>
                        </w:tabs>
                        <w:spacing w:line="218" w:lineRule="exact" w:before="143"/>
                        <w:ind w:left="0" w:right="0" w:firstLine="0"/>
                        <w:jc w:val="left"/>
                        <w:rPr>
                          <w:rFonts w:ascii="Lucida Sans Unicode" w:hAnsi="Lucida Sans Unicode"/>
                          <w:sz w:val="16"/>
                        </w:rPr>
                      </w:pPr>
                      <w:r>
                        <w:rPr>
                          <w:rFonts w:ascii="Lucida Sans Unicode" w:hAnsi="Lucida Sans Unicode"/>
                          <w:spacing w:val="-10"/>
                          <w:w w:val="95"/>
                          <w:sz w:val="16"/>
                        </w:rPr>
                        <w:t>≤</w:t>
                      </w:r>
                      <w:r>
                        <w:rPr>
                          <w:rFonts w:ascii="Lucida Sans Unicode" w:hAnsi="Lucida Sans Unicode"/>
                          <w:sz w:val="16"/>
                        </w:rPr>
                        <w:tab/>
                      </w:r>
                      <w:r>
                        <w:rPr>
                          <w:rFonts w:ascii="Lucida Sans Unicode" w:hAnsi="Lucida Sans Unicode"/>
                          <w:spacing w:val="-22"/>
                          <w:w w:val="95"/>
                          <w:sz w:val="16"/>
                        </w:rPr>
                        <w:t>≤</w:t>
                      </w:r>
                    </w:p>
                  </w:txbxContent>
                </v:textbox>
                <w10:wrap type="none"/>
              </v:shape>
            </w:pict>
          </mc:Fallback>
        </mc:AlternateContent>
      </w:r>
      <w:r>
        <w:rPr>
          <w:w w:val="105"/>
        </w:rPr>
        <w:t>target propofol infusion rate as an action for adaptive infusion </w:t>
      </w:r>
      <w:r>
        <w:rPr>
          <w:w w:val="105"/>
        </w:rPr>
        <w:t>control, considering the anesthesiologist-controlled remifentanil infusion rates.</w:t>
      </w:r>
      <w:r>
        <w:rPr>
          <w:spacing w:val="40"/>
          <w:w w:val="105"/>
        </w:rPr>
        <w:t> </w:t>
      </w:r>
      <w:r>
        <w:rPr>
          <w:w w:val="105"/>
        </w:rPr>
        <w:t>The agent selects an action every 10 s (i.e., the propofol infusion rate changes every 10 s), based on the current state </w:t>
      </w:r>
      <w:r>
        <w:rPr>
          <w:i/>
          <w:w w:val="80"/>
        </w:rPr>
        <w:t>𝑠</w:t>
      </w:r>
      <w:r>
        <w:rPr>
          <w:i/>
          <w:w w:val="80"/>
          <w:position w:val="-3"/>
          <w:sz w:val="12"/>
        </w:rPr>
        <w:t>𝑡</w:t>
      </w:r>
      <w:r>
        <w:rPr>
          <w:i/>
          <w:spacing w:val="30"/>
          <w:w w:val="105"/>
          <w:position w:val="-3"/>
          <w:sz w:val="12"/>
        </w:rPr>
        <w:t> </w:t>
      </w:r>
      <w:r>
        <w:rPr>
          <w:w w:val="105"/>
        </w:rPr>
        <w:t>and target BIS value. Given</w:t>
      </w:r>
      <w:r>
        <w:rPr>
          <w:spacing w:val="40"/>
          <w:w w:val="105"/>
        </w:rPr>
        <w:t> </w:t>
      </w:r>
      <w:r>
        <w:rPr>
          <w:w w:val="105"/>
        </w:rPr>
        <w:t>a</w:t>
      </w:r>
      <w:r>
        <w:rPr>
          <w:spacing w:val="40"/>
          <w:w w:val="105"/>
        </w:rPr>
        <w:t> </w:t>
      </w:r>
      <w:r>
        <w:rPr>
          <w:w w:val="105"/>
        </w:rPr>
        <w:t>maximum</w:t>
      </w:r>
      <w:r>
        <w:rPr>
          <w:spacing w:val="40"/>
          <w:w w:val="105"/>
        </w:rPr>
        <w:t> </w:t>
      </w:r>
      <w:r>
        <w:rPr>
          <w:w w:val="105"/>
        </w:rPr>
        <w:t>infusion</w:t>
      </w:r>
      <w:r>
        <w:rPr>
          <w:spacing w:val="40"/>
          <w:w w:val="105"/>
        </w:rPr>
        <w:t> </w:t>
      </w:r>
      <w:r>
        <w:rPr>
          <w:w w:val="105"/>
        </w:rPr>
        <w:t>rate</w:t>
      </w:r>
      <w:r>
        <w:rPr>
          <w:spacing w:val="40"/>
          <w:w w:val="105"/>
        </w:rPr>
        <w:t> </w:t>
      </w:r>
      <w:r>
        <w:rPr>
          <w:w w:val="105"/>
        </w:rPr>
        <w:t>of</w:t>
      </w:r>
      <w:r>
        <w:rPr>
          <w:spacing w:val="40"/>
          <w:w w:val="105"/>
        </w:rPr>
        <w:t> </w:t>
      </w:r>
      <w:r>
        <w:rPr>
          <w:rFonts w:ascii="Cambria" w:hAnsi="Cambria" w:eastAsia="Cambria"/>
          <w:w w:val="105"/>
        </w:rPr>
        <w:t>500</w:t>
      </w:r>
      <w:r>
        <w:rPr>
          <w:rFonts w:ascii="Cambria" w:hAnsi="Cambria" w:eastAsia="Cambria"/>
          <w:spacing w:val="-8"/>
          <w:w w:val="105"/>
        </w:rPr>
        <w:t> </w:t>
      </w:r>
      <w:r>
        <w:rPr>
          <w:rFonts w:ascii="Cambria" w:hAnsi="Cambria" w:eastAsia="Cambria"/>
          <w:w w:val="105"/>
        </w:rPr>
        <w:t>ml∕h</w:t>
      </w:r>
      <w:r>
        <w:rPr>
          <w:w w:val="105"/>
        </w:rPr>
        <w:t>,</w:t>
      </w:r>
      <w:r>
        <w:rPr>
          <w:spacing w:val="40"/>
          <w:w w:val="105"/>
        </w:rPr>
        <w:t> </w:t>
      </w:r>
      <w:r>
        <w:rPr>
          <w:w w:val="105"/>
        </w:rPr>
        <w:t>the</w:t>
      </w:r>
      <w:r>
        <w:rPr>
          <w:spacing w:val="40"/>
          <w:w w:val="105"/>
        </w:rPr>
        <w:t> </w:t>
      </w:r>
      <w:r>
        <w:rPr>
          <w:w w:val="105"/>
        </w:rPr>
        <w:t>maximum</w:t>
      </w:r>
      <w:r>
        <w:rPr>
          <w:spacing w:val="40"/>
          <w:w w:val="105"/>
        </w:rPr>
        <w:t> </w:t>
      </w:r>
      <w:r>
        <w:rPr>
          <w:w w:val="105"/>
        </w:rPr>
        <w:t>possible doses</w:t>
      </w:r>
      <w:r>
        <w:rPr>
          <w:w w:val="105"/>
        </w:rPr>
        <w:t> of</w:t>
      </w:r>
      <w:r>
        <w:rPr>
          <w:w w:val="105"/>
        </w:rPr>
        <w:t> propofol</w:t>
      </w:r>
      <w:r>
        <w:rPr>
          <w:w w:val="105"/>
        </w:rPr>
        <w:t> and</w:t>
      </w:r>
      <w:r>
        <w:rPr>
          <w:w w:val="105"/>
        </w:rPr>
        <w:t> remifentanil</w:t>
      </w:r>
      <w:r>
        <w:rPr>
          <w:w w:val="105"/>
        </w:rPr>
        <w:t> over</w:t>
      </w:r>
      <w:r>
        <w:rPr>
          <w:w w:val="105"/>
        </w:rPr>
        <w:t> 10</w:t>
      </w:r>
      <w:r>
        <w:rPr>
          <w:w w:val="105"/>
        </w:rPr>
        <w:t> s</w:t>
      </w:r>
      <w:r>
        <w:rPr>
          <w:w w:val="105"/>
        </w:rPr>
        <w:t> are</w:t>
      </w:r>
      <w:r>
        <w:rPr>
          <w:w w:val="105"/>
        </w:rPr>
        <w:t> </w:t>
      </w:r>
      <w:r>
        <w:rPr>
          <w:rFonts w:ascii="Cambria" w:hAnsi="Cambria" w:eastAsia="Cambria"/>
          <w:w w:val="105"/>
        </w:rPr>
        <w:t>27</w:t>
      </w:r>
      <w:r>
        <w:rPr>
          <w:i/>
          <w:w w:val="105"/>
        </w:rPr>
        <w:t>.</w:t>
      </w:r>
      <w:r>
        <w:rPr>
          <w:rFonts w:ascii="Cambria" w:hAnsi="Cambria" w:eastAsia="Cambria"/>
          <w:w w:val="105"/>
        </w:rPr>
        <w:t>8</w:t>
      </w:r>
      <w:r>
        <w:rPr>
          <w:rFonts w:ascii="Cambria" w:hAnsi="Cambria" w:eastAsia="Cambria"/>
          <w:spacing w:val="-10"/>
          <w:w w:val="105"/>
        </w:rPr>
        <w:t> </w:t>
      </w:r>
      <w:r>
        <w:rPr>
          <w:rFonts w:ascii="Cambria" w:hAnsi="Cambria" w:eastAsia="Cambria"/>
          <w:w w:val="105"/>
        </w:rPr>
        <w:t>mg</w:t>
      </w:r>
      <w:r>
        <w:rPr>
          <w:rFonts w:ascii="Cambria" w:hAnsi="Cambria" w:eastAsia="Cambria"/>
          <w:w w:val="105"/>
        </w:rPr>
        <w:t> </w:t>
      </w:r>
      <w:r>
        <w:rPr>
          <w:w w:val="105"/>
        </w:rPr>
        <w:t>and</w:t>
      </w:r>
      <w:r>
        <w:rPr>
          <w:w w:val="105"/>
        </w:rPr>
        <w:t> </w:t>
      </w:r>
      <w:r>
        <w:rPr>
          <w:rFonts w:ascii="Cambria" w:hAnsi="Cambria" w:eastAsia="Cambria"/>
          <w:w w:val="105"/>
        </w:rPr>
        <w:t>27</w:t>
      </w:r>
      <w:r>
        <w:rPr>
          <w:i/>
          <w:w w:val="105"/>
        </w:rPr>
        <w:t>.</w:t>
      </w:r>
      <w:r>
        <w:rPr>
          <w:rFonts w:ascii="Cambria" w:hAnsi="Cambria" w:eastAsia="Cambria"/>
          <w:w w:val="105"/>
        </w:rPr>
        <w:t>8</w:t>
      </w:r>
      <w:r>
        <w:rPr>
          <w:rFonts w:ascii="Cambria" w:hAnsi="Cambria" w:eastAsia="Cambria"/>
          <w:spacing w:val="-10"/>
          <w:w w:val="105"/>
        </w:rPr>
        <w:t> </w:t>
      </w:r>
      <w:r>
        <w:rPr>
          <w:rFonts w:ascii="Cambria" w:hAnsi="Cambria" w:eastAsia="Cambria"/>
          <w:w w:val="105"/>
        </w:rPr>
        <w:t>μg</w:t>
      </w:r>
      <w:r>
        <w:rPr>
          <w:w w:val="105"/>
        </w:rPr>
        <w:t>, respectively.</w:t>
      </w:r>
      <w:r>
        <w:rPr>
          <w:spacing w:val="-6"/>
          <w:w w:val="105"/>
        </w:rPr>
        <w:t> </w:t>
      </w:r>
      <w:r>
        <w:rPr>
          <w:w w:val="105"/>
        </w:rPr>
        <w:t>Thus,</w:t>
      </w:r>
      <w:r>
        <w:rPr>
          <w:spacing w:val="-5"/>
          <w:w w:val="105"/>
        </w:rPr>
        <w:t> </w:t>
      </w:r>
      <w:r>
        <w:rPr>
          <w:w w:val="105"/>
        </w:rPr>
        <w:t>the</w:t>
      </w:r>
      <w:r>
        <w:rPr>
          <w:spacing w:val="-5"/>
          <w:w w:val="105"/>
        </w:rPr>
        <w:t> </w:t>
      </w:r>
      <w:r>
        <w:rPr>
          <w:w w:val="105"/>
        </w:rPr>
        <w:t>action</w:t>
      </w:r>
      <w:r>
        <w:rPr>
          <w:spacing w:val="-5"/>
          <w:w w:val="105"/>
        </w:rPr>
        <w:t> </w:t>
      </w:r>
      <w:r>
        <w:rPr>
          <w:w w:val="105"/>
        </w:rPr>
        <w:t>at</w:t>
      </w:r>
      <w:r>
        <w:rPr>
          <w:spacing w:val="-5"/>
          <w:w w:val="105"/>
        </w:rPr>
        <w:t> </w:t>
      </w:r>
      <w:r>
        <w:rPr>
          <w:w w:val="105"/>
        </w:rPr>
        <w:t>time</w:t>
      </w:r>
      <w:r>
        <w:rPr>
          <w:spacing w:val="-5"/>
          <w:w w:val="105"/>
        </w:rPr>
        <w:t> </w:t>
      </w:r>
      <w:r>
        <w:rPr>
          <w:i/>
          <w:w w:val="80"/>
        </w:rPr>
        <w:t>𝑡</w:t>
      </w:r>
      <w:r>
        <w:rPr>
          <w:i/>
          <w:spacing w:val="-5"/>
          <w:w w:val="105"/>
        </w:rPr>
        <w:t> </w:t>
      </w:r>
      <w:r>
        <w:rPr>
          <w:w w:val="105"/>
        </w:rPr>
        <w:t>is</w:t>
      </w:r>
      <w:r>
        <w:rPr>
          <w:spacing w:val="-5"/>
          <w:w w:val="105"/>
        </w:rPr>
        <w:t> </w:t>
      </w:r>
      <w:r>
        <w:rPr>
          <w:w w:val="105"/>
        </w:rPr>
        <w:t>defined</w:t>
      </w:r>
      <w:r>
        <w:rPr>
          <w:spacing w:val="-5"/>
          <w:w w:val="105"/>
        </w:rPr>
        <w:t> </w:t>
      </w:r>
      <w:r>
        <w:rPr>
          <w:w w:val="105"/>
        </w:rPr>
        <w:t>as</w:t>
      </w:r>
      <w:r>
        <w:rPr>
          <w:spacing w:val="-5"/>
          <w:w w:val="105"/>
        </w:rPr>
        <w:t> </w:t>
      </w:r>
      <w:r>
        <w:rPr>
          <w:i/>
          <w:w w:val="80"/>
        </w:rPr>
        <w:t>𝑎</w:t>
      </w:r>
      <w:r>
        <w:rPr>
          <w:i/>
          <w:spacing w:val="49"/>
          <w:w w:val="105"/>
        </w:rPr>
        <w:t> </w:t>
      </w:r>
      <w:r>
        <w:rPr>
          <w:rFonts w:ascii="Cambria" w:hAnsi="Cambria" w:eastAsia="Cambria"/>
          <w:w w:val="105"/>
        </w:rPr>
        <w:t>∈</w:t>
      </w:r>
      <w:r>
        <w:rPr>
          <w:rFonts w:ascii="Cambria" w:hAnsi="Cambria" w:eastAsia="Cambria"/>
          <w:spacing w:val="7"/>
          <w:w w:val="105"/>
        </w:rPr>
        <w:t> </w:t>
      </w:r>
      <w:r>
        <w:rPr>
          <w:rFonts w:ascii="Arial MT" w:hAnsi="Arial MT" w:eastAsia="Arial MT"/>
          <w:w w:val="105"/>
        </w:rPr>
        <w:t>R</w:t>
      </w:r>
      <w:r>
        <w:rPr>
          <w:i/>
          <w:w w:val="105"/>
        </w:rPr>
        <w:t>,</w:t>
      </w:r>
      <w:r>
        <w:rPr>
          <w:i/>
          <w:spacing w:val="-16"/>
          <w:w w:val="105"/>
        </w:rPr>
        <w:t> </w:t>
      </w:r>
      <w:r>
        <w:rPr>
          <w:rFonts w:ascii="Cambria" w:hAnsi="Cambria" w:eastAsia="Cambria"/>
          <w:w w:val="105"/>
        </w:rPr>
        <w:t>0</w:t>
      </w:r>
      <w:r>
        <w:rPr>
          <w:rFonts w:ascii="Cambria" w:hAnsi="Cambria" w:eastAsia="Cambria"/>
          <w:spacing w:val="61"/>
          <w:w w:val="105"/>
        </w:rPr>
        <w:t>  </w:t>
      </w:r>
      <w:r>
        <w:rPr>
          <w:i/>
          <w:w w:val="80"/>
        </w:rPr>
        <w:t>𝑎</w:t>
      </w:r>
      <w:r>
        <w:rPr>
          <w:i/>
          <w:spacing w:val="63"/>
          <w:w w:val="150"/>
        </w:rPr>
        <w:t>  </w:t>
      </w:r>
      <w:r>
        <w:rPr>
          <w:rFonts w:ascii="Cambria" w:hAnsi="Cambria" w:eastAsia="Cambria"/>
          <w:spacing w:val="-16"/>
        </w:rPr>
        <w:t>27</w:t>
      </w:r>
      <w:r>
        <w:rPr>
          <w:i/>
          <w:spacing w:val="-16"/>
        </w:rPr>
        <w:t>.</w:t>
      </w:r>
      <w:r>
        <w:rPr>
          <w:rFonts w:ascii="Cambria" w:hAnsi="Cambria" w:eastAsia="Cambria"/>
          <w:spacing w:val="-16"/>
        </w:rPr>
        <w:t>7</w:t>
      </w:r>
      <w:r>
        <w:rPr>
          <w:spacing w:val="-16"/>
        </w:rPr>
        <w:t>.</w:t>
      </w:r>
    </w:p>
    <w:p>
      <w:pPr>
        <w:pStyle w:val="BodyText"/>
        <w:spacing w:line="271" w:lineRule="auto" w:before="111"/>
        <w:ind w:left="43" w:right="41"/>
        <w:jc w:val="both"/>
      </w:pPr>
      <w:r>
        <w:rPr/>
        <w:br w:type="column"/>
      </w:r>
      <w:r>
        <w:rPr>
          <w:w w:val="110"/>
        </w:rPr>
        <w:t>The</w:t>
      </w:r>
      <w:r>
        <w:rPr>
          <w:w w:val="110"/>
        </w:rPr>
        <w:t> DNN</w:t>
      </w:r>
      <w:r>
        <w:rPr>
          <w:w w:val="110"/>
        </w:rPr>
        <w:t> layers</w:t>
      </w:r>
      <w:r>
        <w:rPr>
          <w:w w:val="110"/>
        </w:rPr>
        <w:t> that</w:t>
      </w:r>
      <w:r>
        <w:rPr>
          <w:w w:val="110"/>
        </w:rPr>
        <w:t> process</w:t>
      </w:r>
      <w:r>
        <w:rPr>
          <w:w w:val="110"/>
        </w:rPr>
        <w:t> the</w:t>
      </w:r>
      <w:r>
        <w:rPr>
          <w:w w:val="110"/>
        </w:rPr>
        <w:t> policy</w:t>
      </w:r>
      <w:r>
        <w:rPr>
          <w:w w:val="110"/>
        </w:rPr>
        <w:t> and</w:t>
      </w:r>
      <w:r>
        <w:rPr>
          <w:w w:val="110"/>
        </w:rPr>
        <w:t> critic</w:t>
      </w:r>
      <w:r>
        <w:rPr>
          <w:w w:val="110"/>
        </w:rPr>
        <w:t> each</w:t>
      </w:r>
      <w:r>
        <w:rPr>
          <w:w w:val="110"/>
        </w:rPr>
        <w:t> receive</w:t>
      </w:r>
      <w:r>
        <w:rPr>
          <w:w w:val="110"/>
        </w:rPr>
        <w:t> </w:t>
      </w:r>
      <w:r>
        <w:rPr>
          <w:w w:val="110"/>
        </w:rPr>
        <w:t>the concatenated representation as input to compute the final output.</w:t>
      </w:r>
    </w:p>
    <w:p>
      <w:pPr>
        <w:pStyle w:val="BodyText"/>
        <w:spacing w:line="271" w:lineRule="auto" w:before="2"/>
        <w:ind w:left="43" w:right="41" w:firstLine="239"/>
        <w:jc w:val="both"/>
      </w:pPr>
      <w:r>
        <w:rPr>
          <w:w w:val="110"/>
        </w:rPr>
        <w:t>Lastly, notice the additional DNN layer in the final step. As briefly mentioned,</w:t>
      </w:r>
      <w:r>
        <w:rPr>
          <w:w w:val="110"/>
        </w:rPr>
        <w:t> this</w:t>
      </w:r>
      <w:r>
        <w:rPr>
          <w:w w:val="110"/>
        </w:rPr>
        <w:t> DNN</w:t>
      </w:r>
      <w:r>
        <w:rPr>
          <w:w w:val="110"/>
        </w:rPr>
        <w:t> is</w:t>
      </w:r>
      <w:r>
        <w:rPr>
          <w:w w:val="110"/>
        </w:rPr>
        <w:t> responsible</w:t>
      </w:r>
      <w:r>
        <w:rPr>
          <w:w w:val="110"/>
        </w:rPr>
        <w:t> for</w:t>
      </w:r>
      <w:r>
        <w:rPr>
          <w:w w:val="110"/>
        </w:rPr>
        <w:t> making</w:t>
      </w:r>
      <w:r>
        <w:rPr>
          <w:w w:val="110"/>
        </w:rPr>
        <w:t> additional</w:t>
      </w:r>
      <w:r>
        <w:rPr>
          <w:w w:val="110"/>
        </w:rPr>
        <w:t> </w:t>
      </w:r>
      <w:r>
        <w:rPr>
          <w:w w:val="110"/>
        </w:rPr>
        <w:t>predictions on</w:t>
      </w:r>
      <w:r>
        <w:rPr>
          <w:w w:val="110"/>
        </w:rPr>
        <w:t> the</w:t>
      </w:r>
      <w:r>
        <w:rPr>
          <w:w w:val="110"/>
        </w:rPr>
        <w:t> expected</w:t>
      </w:r>
      <w:r>
        <w:rPr>
          <w:w w:val="110"/>
        </w:rPr>
        <w:t> BIS</w:t>
      </w:r>
      <w:r>
        <w:rPr>
          <w:w w:val="110"/>
        </w:rPr>
        <w:t> level</w:t>
      </w:r>
      <w:r>
        <w:rPr>
          <w:w w:val="110"/>
        </w:rPr>
        <w:t> of</w:t>
      </w:r>
      <w:r>
        <w:rPr>
          <w:w w:val="110"/>
        </w:rPr>
        <w:t> the</w:t>
      </w:r>
      <w:r>
        <w:rPr>
          <w:w w:val="110"/>
        </w:rPr>
        <w:t> patient</w:t>
      </w:r>
      <w:r>
        <w:rPr>
          <w:w w:val="110"/>
        </w:rPr>
        <w:t> after</w:t>
      </w:r>
      <w:r>
        <w:rPr>
          <w:w w:val="110"/>
        </w:rPr>
        <w:t> a</w:t>
      </w:r>
      <w:r>
        <w:rPr>
          <w:w w:val="110"/>
        </w:rPr>
        <w:t> given</w:t>
      </w:r>
      <w:r>
        <w:rPr>
          <w:w w:val="110"/>
        </w:rPr>
        <w:t> amount</w:t>
      </w:r>
      <w:r>
        <w:rPr>
          <w:w w:val="110"/>
        </w:rPr>
        <w:t> of</w:t>
      </w:r>
      <w:r>
        <w:rPr>
          <w:w w:val="110"/>
        </w:rPr>
        <w:t> time past the propofol injection. This DNN model in the architecture takes input</w:t>
      </w:r>
      <w:r>
        <w:rPr>
          <w:spacing w:val="-10"/>
          <w:w w:val="110"/>
        </w:rPr>
        <w:t> </w:t>
      </w:r>
      <w:r>
        <w:rPr>
          <w:w w:val="110"/>
        </w:rPr>
        <w:t>from</w:t>
      </w:r>
      <w:r>
        <w:rPr>
          <w:spacing w:val="-10"/>
          <w:w w:val="110"/>
        </w:rPr>
        <w:t> </w:t>
      </w:r>
      <w:r>
        <w:rPr>
          <w:w w:val="110"/>
        </w:rPr>
        <w:t>the</w:t>
      </w:r>
      <w:r>
        <w:rPr>
          <w:spacing w:val="-10"/>
          <w:w w:val="110"/>
        </w:rPr>
        <w:t> </w:t>
      </w:r>
      <w:r>
        <w:rPr>
          <w:w w:val="110"/>
        </w:rPr>
        <w:t>actions</w:t>
      </w:r>
      <w:r>
        <w:rPr>
          <w:spacing w:val="-10"/>
          <w:w w:val="110"/>
        </w:rPr>
        <w:t> </w:t>
      </w:r>
      <w:r>
        <w:rPr>
          <w:i/>
          <w:w w:val="95"/>
        </w:rPr>
        <w:t>𝑎</w:t>
      </w:r>
      <w:r>
        <w:rPr>
          <w:i/>
          <w:spacing w:val="-4"/>
          <w:w w:val="95"/>
        </w:rPr>
        <w:t> </w:t>
      </w:r>
      <w:r>
        <w:rPr>
          <w:w w:val="110"/>
        </w:rPr>
        <w:t>and</w:t>
      </w:r>
      <w:r>
        <w:rPr>
          <w:spacing w:val="-10"/>
          <w:w w:val="110"/>
        </w:rPr>
        <w:t> </w:t>
      </w:r>
      <w:r>
        <w:rPr>
          <w:w w:val="110"/>
        </w:rPr>
        <w:t>is</w:t>
      </w:r>
      <w:r>
        <w:rPr>
          <w:spacing w:val="-10"/>
          <w:w w:val="110"/>
        </w:rPr>
        <w:t> </w:t>
      </w:r>
      <w:r>
        <w:rPr>
          <w:w w:val="110"/>
        </w:rPr>
        <w:t>trained</w:t>
      </w:r>
      <w:r>
        <w:rPr>
          <w:spacing w:val="-10"/>
          <w:w w:val="110"/>
        </w:rPr>
        <w:t> </w:t>
      </w:r>
      <w:r>
        <w:rPr>
          <w:w w:val="110"/>
        </w:rPr>
        <w:t>to</w:t>
      </w:r>
      <w:r>
        <w:rPr>
          <w:spacing w:val="-10"/>
          <w:w w:val="110"/>
        </w:rPr>
        <w:t> </w:t>
      </w:r>
      <w:r>
        <w:rPr>
          <w:w w:val="110"/>
        </w:rPr>
        <w:t>make</w:t>
      </w:r>
      <w:r>
        <w:rPr>
          <w:spacing w:val="-10"/>
          <w:w w:val="110"/>
        </w:rPr>
        <w:t> </w:t>
      </w:r>
      <w:r>
        <w:rPr>
          <w:w w:val="110"/>
        </w:rPr>
        <w:t>predictions</w:t>
      </w:r>
      <w:r>
        <w:rPr>
          <w:spacing w:val="-10"/>
          <w:w w:val="110"/>
        </w:rPr>
        <w:t> </w:t>
      </w:r>
      <w:r>
        <w:rPr>
          <w:w w:val="110"/>
        </w:rPr>
        <w:t>on</w:t>
      </w:r>
      <w:r>
        <w:rPr>
          <w:spacing w:val="-10"/>
          <w:w w:val="110"/>
        </w:rPr>
        <w:t> </w:t>
      </w:r>
      <w:r>
        <w:rPr>
          <w:w w:val="110"/>
        </w:rPr>
        <w:t>BIS-level changes</w:t>
      </w:r>
      <w:r>
        <w:rPr>
          <w:spacing w:val="-7"/>
          <w:w w:val="110"/>
        </w:rPr>
        <w:t> </w:t>
      </w:r>
      <w:r>
        <w:rPr>
          <w:w w:val="110"/>
        </w:rPr>
        <w:t>after</w:t>
      </w:r>
      <w:r>
        <w:rPr>
          <w:spacing w:val="-6"/>
          <w:w w:val="110"/>
        </w:rPr>
        <w:t> </w:t>
      </w:r>
      <w:r>
        <w:rPr>
          <w:i/>
          <w:w w:val="95"/>
        </w:rPr>
        <w:t>𝜏</w:t>
      </w:r>
      <w:r>
        <w:rPr>
          <w:i/>
          <w:w w:val="110"/>
        </w:rPr>
        <w:t> </w:t>
      </w:r>
      <w:r>
        <w:rPr>
          <w:w w:val="110"/>
        </w:rPr>
        <w:t>seconds.</w:t>
      </w:r>
      <w:r>
        <w:rPr>
          <w:spacing w:val="-7"/>
          <w:w w:val="110"/>
        </w:rPr>
        <w:t> </w:t>
      </w:r>
      <w:r>
        <w:rPr>
          <w:w w:val="110"/>
        </w:rPr>
        <w:t>This</w:t>
      </w:r>
      <w:r>
        <w:rPr>
          <w:spacing w:val="-7"/>
          <w:w w:val="110"/>
        </w:rPr>
        <w:t> </w:t>
      </w:r>
      <w:r>
        <w:rPr>
          <w:w w:val="110"/>
        </w:rPr>
        <w:t>add-on</w:t>
      </w:r>
      <w:r>
        <w:rPr>
          <w:spacing w:val="-7"/>
          <w:w w:val="110"/>
        </w:rPr>
        <w:t> </w:t>
      </w:r>
      <w:r>
        <w:rPr>
          <w:w w:val="110"/>
        </w:rPr>
        <w:t>to</w:t>
      </w:r>
      <w:r>
        <w:rPr>
          <w:spacing w:val="-7"/>
          <w:w w:val="110"/>
        </w:rPr>
        <w:t> </w:t>
      </w:r>
      <w:r>
        <w:rPr>
          <w:w w:val="110"/>
        </w:rPr>
        <w:t>the</w:t>
      </w:r>
      <w:r>
        <w:rPr>
          <w:spacing w:val="-7"/>
          <w:w w:val="110"/>
        </w:rPr>
        <w:t> </w:t>
      </w:r>
      <w:r>
        <w:rPr>
          <w:w w:val="110"/>
        </w:rPr>
        <w:t>LSTM</w:t>
      </w:r>
      <w:r>
        <w:rPr>
          <w:spacing w:val="-7"/>
          <w:w w:val="110"/>
        </w:rPr>
        <w:t> </w:t>
      </w:r>
      <w:r>
        <w:rPr>
          <w:w w:val="110"/>
        </w:rPr>
        <w:t>offers</w:t>
      </w:r>
      <w:r>
        <w:rPr>
          <w:spacing w:val="-7"/>
          <w:w w:val="110"/>
        </w:rPr>
        <w:t> </w:t>
      </w:r>
      <w:r>
        <w:rPr>
          <w:w w:val="110"/>
        </w:rPr>
        <w:t>anesthesiolo- gists</w:t>
      </w:r>
      <w:r>
        <w:rPr>
          <w:spacing w:val="-11"/>
          <w:w w:val="110"/>
        </w:rPr>
        <w:t> </w:t>
      </w:r>
      <w:r>
        <w:rPr>
          <w:w w:val="110"/>
        </w:rPr>
        <w:t>explanations</w:t>
      </w:r>
      <w:r>
        <w:rPr>
          <w:spacing w:val="-11"/>
          <w:w w:val="110"/>
        </w:rPr>
        <w:t> </w:t>
      </w:r>
      <w:r>
        <w:rPr>
          <w:w w:val="110"/>
        </w:rPr>
        <w:t>of</w:t>
      </w:r>
      <w:r>
        <w:rPr>
          <w:spacing w:val="-11"/>
          <w:w w:val="110"/>
        </w:rPr>
        <w:t> </w:t>
      </w:r>
      <w:r>
        <w:rPr>
          <w:w w:val="110"/>
        </w:rPr>
        <w:t>the</w:t>
      </w:r>
      <w:r>
        <w:rPr>
          <w:spacing w:val="-11"/>
          <w:w w:val="110"/>
        </w:rPr>
        <w:t> </w:t>
      </w:r>
      <w:r>
        <w:rPr>
          <w:w w:val="110"/>
        </w:rPr>
        <w:t>decision</w:t>
      </w:r>
      <w:r>
        <w:rPr>
          <w:spacing w:val="-11"/>
          <w:w w:val="110"/>
        </w:rPr>
        <w:t> </w:t>
      </w:r>
      <w:r>
        <w:rPr>
          <w:w w:val="110"/>
        </w:rPr>
        <w:t>in</w:t>
      </w:r>
      <w:r>
        <w:rPr>
          <w:spacing w:val="-11"/>
          <w:w w:val="110"/>
        </w:rPr>
        <w:t> </w:t>
      </w:r>
      <w:r>
        <w:rPr>
          <w:w w:val="110"/>
        </w:rPr>
        <w:t>a</w:t>
      </w:r>
      <w:r>
        <w:rPr>
          <w:spacing w:val="-11"/>
          <w:w w:val="110"/>
        </w:rPr>
        <w:t> </w:t>
      </w:r>
      <w:r>
        <w:rPr>
          <w:w w:val="110"/>
        </w:rPr>
        <w:t>human-readable</w:t>
      </w:r>
      <w:r>
        <w:rPr>
          <w:spacing w:val="-11"/>
          <w:w w:val="110"/>
        </w:rPr>
        <w:t> </w:t>
      </w:r>
      <w:r>
        <w:rPr>
          <w:w w:val="110"/>
        </w:rPr>
        <w:t>format.</w:t>
      </w:r>
      <w:r>
        <w:rPr>
          <w:spacing w:val="-11"/>
          <w:w w:val="110"/>
        </w:rPr>
        <w:t> </w:t>
      </w:r>
      <w:r>
        <w:rPr>
          <w:w w:val="110"/>
        </w:rPr>
        <w:t>Applying such an additional network to the overall architecture has been proven to</w:t>
      </w:r>
      <w:r>
        <w:rPr>
          <w:spacing w:val="9"/>
          <w:w w:val="110"/>
        </w:rPr>
        <w:t> </w:t>
      </w:r>
      <w:r>
        <w:rPr>
          <w:w w:val="110"/>
        </w:rPr>
        <w:t>offer</w:t>
      </w:r>
      <w:r>
        <w:rPr>
          <w:spacing w:val="10"/>
          <w:w w:val="110"/>
        </w:rPr>
        <w:t> </w:t>
      </w:r>
      <w:r>
        <w:rPr>
          <w:w w:val="110"/>
        </w:rPr>
        <w:t>improved</w:t>
      </w:r>
      <w:r>
        <w:rPr>
          <w:spacing w:val="10"/>
          <w:w w:val="110"/>
        </w:rPr>
        <w:t> </w:t>
      </w:r>
      <w:r>
        <w:rPr>
          <w:w w:val="110"/>
        </w:rPr>
        <w:t>performance</w:t>
      </w:r>
      <w:r>
        <w:rPr>
          <w:spacing w:val="10"/>
          <w:w w:val="110"/>
        </w:rPr>
        <w:t> </w:t>
      </w:r>
      <w:r>
        <w:rPr>
          <w:w w:val="110"/>
        </w:rPr>
        <w:t>in</w:t>
      </w:r>
      <w:r>
        <w:rPr>
          <w:spacing w:val="10"/>
          <w:w w:val="110"/>
        </w:rPr>
        <w:t> </w:t>
      </w:r>
      <w:r>
        <w:rPr>
          <w:w w:val="110"/>
        </w:rPr>
        <w:t>previous</w:t>
      </w:r>
      <w:r>
        <w:rPr>
          <w:spacing w:val="10"/>
          <w:w w:val="110"/>
        </w:rPr>
        <w:t> </w:t>
      </w:r>
      <w:r>
        <w:rPr>
          <w:w w:val="110"/>
        </w:rPr>
        <w:t>work</w:t>
      </w:r>
      <w:r>
        <w:rPr>
          <w:spacing w:val="10"/>
          <w:w w:val="110"/>
        </w:rPr>
        <w:t> </w:t>
      </w:r>
      <w:r>
        <w:rPr>
          <w:w w:val="110"/>
        </w:rPr>
        <w:t>[</w:t>
      </w:r>
      <w:hyperlink w:history="true" w:anchor="_bookmark60">
        <w:r>
          <w:rPr>
            <w:color w:val="007FAC"/>
            <w:w w:val="110"/>
          </w:rPr>
          <w:t>33</w:t>
        </w:r>
      </w:hyperlink>
      <w:r>
        <w:rPr>
          <w:w w:val="110"/>
        </w:rPr>
        <w:t>]</w:t>
      </w:r>
      <w:r>
        <w:rPr>
          <w:spacing w:val="10"/>
          <w:w w:val="110"/>
        </w:rPr>
        <w:t> </w:t>
      </w:r>
      <w:r>
        <w:rPr>
          <w:w w:val="110"/>
        </w:rPr>
        <w:t>and</w:t>
      </w:r>
      <w:r>
        <w:rPr>
          <w:spacing w:val="10"/>
          <w:w w:val="110"/>
        </w:rPr>
        <w:t> </w:t>
      </w:r>
      <w:r>
        <w:rPr>
          <w:w w:val="110"/>
        </w:rPr>
        <w:t>in</w:t>
      </w:r>
      <w:r>
        <w:rPr>
          <w:spacing w:val="10"/>
          <w:w w:val="110"/>
        </w:rPr>
        <w:t> </w:t>
      </w:r>
      <w:r>
        <w:rPr>
          <w:w w:val="110"/>
        </w:rPr>
        <w:t>our</w:t>
      </w:r>
      <w:r>
        <w:rPr>
          <w:spacing w:val="10"/>
          <w:w w:val="110"/>
        </w:rPr>
        <w:t> </w:t>
      </w:r>
      <w:r>
        <w:rPr>
          <w:spacing w:val="-4"/>
          <w:w w:val="110"/>
        </w:rPr>
        <w:t>case,</w:t>
      </w:r>
    </w:p>
    <w:p>
      <w:pPr>
        <w:pStyle w:val="BodyText"/>
        <w:spacing w:line="104" w:lineRule="exact" w:before="7"/>
        <w:ind w:left="43"/>
        <w:jc w:val="both"/>
      </w:pPr>
      <w:r>
        <w:rPr>
          <w:w w:val="110"/>
        </w:rPr>
        <w:t>we</w:t>
      </w:r>
      <w:r>
        <w:rPr>
          <w:spacing w:val="3"/>
          <w:w w:val="110"/>
        </w:rPr>
        <w:t> </w:t>
      </w:r>
      <w:r>
        <w:rPr>
          <w:w w:val="110"/>
        </w:rPr>
        <w:t>conjecture</w:t>
      </w:r>
      <w:r>
        <w:rPr>
          <w:spacing w:val="4"/>
          <w:w w:val="110"/>
        </w:rPr>
        <w:t> </w:t>
      </w:r>
      <w:r>
        <w:rPr>
          <w:w w:val="110"/>
        </w:rPr>
        <w:t>such</w:t>
      </w:r>
      <w:r>
        <w:rPr>
          <w:spacing w:val="4"/>
          <w:w w:val="110"/>
        </w:rPr>
        <w:t> </w:t>
      </w:r>
      <w:r>
        <w:rPr>
          <w:w w:val="110"/>
        </w:rPr>
        <w:t>improvements</w:t>
      </w:r>
      <w:r>
        <w:rPr>
          <w:spacing w:val="3"/>
          <w:w w:val="110"/>
        </w:rPr>
        <w:t> </w:t>
      </w:r>
      <w:r>
        <w:rPr>
          <w:w w:val="110"/>
        </w:rPr>
        <w:t>(discussed</w:t>
      </w:r>
      <w:r>
        <w:rPr>
          <w:spacing w:val="4"/>
          <w:w w:val="110"/>
        </w:rPr>
        <w:t> </w:t>
      </w:r>
      <w:r>
        <w:rPr>
          <w:w w:val="110"/>
        </w:rPr>
        <w:t>in</w:t>
      </w:r>
      <w:r>
        <w:rPr>
          <w:spacing w:val="4"/>
          <w:w w:val="110"/>
        </w:rPr>
        <w:t> </w:t>
      </w:r>
      <w:r>
        <w:rPr>
          <w:w w:val="110"/>
        </w:rPr>
        <w:t>Section</w:t>
      </w:r>
      <w:r>
        <w:rPr>
          <w:spacing w:val="3"/>
          <w:w w:val="110"/>
        </w:rPr>
        <w:t> </w:t>
      </w:r>
      <w:hyperlink w:history="true" w:anchor="_bookmark17">
        <w:r>
          <w:rPr>
            <w:color w:val="007FAC"/>
            <w:spacing w:val="-5"/>
            <w:w w:val="110"/>
          </w:rPr>
          <w:t>5</w:t>
        </w:r>
      </w:hyperlink>
      <w:r>
        <w:rPr>
          <w:spacing w:val="-5"/>
          <w:w w:val="110"/>
        </w:rPr>
        <w:t>).</w:t>
      </w:r>
    </w:p>
    <w:p>
      <w:pPr>
        <w:pStyle w:val="BodyText"/>
        <w:spacing w:after="0" w:line="104" w:lineRule="exact"/>
        <w:jc w:val="both"/>
        <w:sectPr>
          <w:type w:val="continuous"/>
          <w:pgSz w:w="11910" w:h="15880"/>
          <w:pgMar w:header="655" w:footer="544" w:top="620" w:bottom="280" w:left="708" w:right="708"/>
          <w:cols w:num="2" w:equalWidth="0">
            <w:col w:w="5066" w:space="314"/>
            <w:col w:w="5114"/>
          </w:cols>
        </w:sectPr>
      </w:pPr>
    </w:p>
    <w:p>
      <w:pPr>
        <w:tabs>
          <w:tab w:pos="784" w:val="left" w:leader="none"/>
        </w:tabs>
        <w:spacing w:line="27" w:lineRule="exact" w:before="0"/>
        <w:ind w:left="0" w:right="2240" w:firstLine="0"/>
        <w:jc w:val="center"/>
        <w:rPr>
          <w:i/>
          <w:sz w:val="12"/>
        </w:rPr>
      </w:pPr>
      <w:r>
        <w:rPr>
          <w:i/>
          <w:spacing w:val="-10"/>
          <w:w w:val="50"/>
          <w:sz w:val="12"/>
        </w:rPr>
        <w:t>𝑡</w:t>
      </w:r>
      <w:r>
        <w:rPr>
          <w:i/>
          <w:sz w:val="12"/>
        </w:rPr>
        <w:tab/>
      </w:r>
      <w:r>
        <w:rPr>
          <w:i/>
          <w:spacing w:val="-10"/>
          <w:w w:val="50"/>
          <w:sz w:val="12"/>
        </w:rPr>
        <w:t>𝑡</w:t>
      </w:r>
    </w:p>
    <w:p>
      <w:pPr>
        <w:spacing w:after="0" w:line="27" w:lineRule="exact"/>
        <w:jc w:val="center"/>
        <w:rPr>
          <w:i/>
          <w:sz w:val="12"/>
        </w:rPr>
        <w:sectPr>
          <w:type w:val="continuous"/>
          <w:pgSz w:w="11910" w:h="15880"/>
          <w:pgMar w:header="655" w:footer="544" w:top="620" w:bottom="280" w:left="708" w:right="708"/>
        </w:sectPr>
      </w:pPr>
    </w:p>
    <w:p>
      <w:pPr>
        <w:pStyle w:val="ListParagraph"/>
        <w:numPr>
          <w:ilvl w:val="0"/>
          <w:numId w:val="4"/>
        </w:numPr>
        <w:tabs>
          <w:tab w:pos="187" w:val="left" w:leader="none"/>
        </w:tabs>
        <w:spacing w:line="240" w:lineRule="auto" w:before="16" w:after="0"/>
        <w:ind w:left="187" w:right="0" w:hanging="144"/>
        <w:jc w:val="both"/>
        <w:rPr>
          <w:sz w:val="16"/>
        </w:rPr>
      </w:pPr>
      <w:r>
        <w:rPr>
          <w:b/>
          <w:w w:val="105"/>
          <w:sz w:val="16"/>
        </w:rPr>
        <w:t>Reward</w:t>
      </w:r>
      <w:r>
        <w:rPr>
          <w:b/>
          <w:spacing w:val="54"/>
          <w:w w:val="105"/>
          <w:sz w:val="16"/>
        </w:rPr>
        <w:t> </w:t>
      </w:r>
      <w:r>
        <w:rPr>
          <w:b/>
          <w:w w:val="105"/>
          <w:sz w:val="16"/>
        </w:rPr>
        <w:t>Definition:</w:t>
      </w:r>
      <w:r>
        <w:rPr>
          <w:b/>
          <w:spacing w:val="53"/>
          <w:w w:val="105"/>
          <w:sz w:val="16"/>
        </w:rPr>
        <w:t> </w:t>
      </w:r>
      <w:r>
        <w:rPr>
          <w:w w:val="105"/>
          <w:sz w:val="16"/>
        </w:rPr>
        <w:t>Given</w:t>
      </w:r>
      <w:r>
        <w:rPr>
          <w:spacing w:val="55"/>
          <w:w w:val="105"/>
          <w:sz w:val="16"/>
        </w:rPr>
        <w:t> </w:t>
      </w:r>
      <w:r>
        <w:rPr>
          <w:w w:val="105"/>
          <w:sz w:val="16"/>
        </w:rPr>
        <w:t>a</w:t>
      </w:r>
      <w:r>
        <w:rPr>
          <w:spacing w:val="53"/>
          <w:w w:val="105"/>
          <w:sz w:val="16"/>
        </w:rPr>
        <w:t> </w:t>
      </w:r>
      <w:r>
        <w:rPr>
          <w:w w:val="105"/>
          <w:sz w:val="16"/>
        </w:rPr>
        <w:t>current</w:t>
      </w:r>
      <w:r>
        <w:rPr>
          <w:spacing w:val="55"/>
          <w:w w:val="105"/>
          <w:sz w:val="16"/>
        </w:rPr>
        <w:t> </w:t>
      </w:r>
      <w:r>
        <w:rPr>
          <w:w w:val="105"/>
          <w:sz w:val="16"/>
        </w:rPr>
        <w:t>state</w:t>
      </w:r>
      <w:r>
        <w:rPr>
          <w:spacing w:val="54"/>
          <w:w w:val="105"/>
          <w:sz w:val="16"/>
        </w:rPr>
        <w:t> </w:t>
      </w:r>
      <w:r>
        <w:rPr>
          <w:i/>
          <w:w w:val="85"/>
          <w:sz w:val="16"/>
        </w:rPr>
        <w:t>𝑠</w:t>
      </w:r>
      <w:r>
        <w:rPr>
          <w:i/>
          <w:w w:val="85"/>
          <w:position w:val="-3"/>
          <w:sz w:val="12"/>
        </w:rPr>
        <w:t>𝑡</w:t>
      </w:r>
      <w:r>
        <w:rPr>
          <w:i/>
          <w:spacing w:val="75"/>
          <w:w w:val="105"/>
          <w:position w:val="-3"/>
          <w:sz w:val="12"/>
        </w:rPr>
        <w:t> </w:t>
      </w:r>
      <w:r>
        <w:rPr>
          <w:w w:val="105"/>
          <w:sz w:val="16"/>
        </w:rPr>
        <w:t>and</w:t>
      </w:r>
      <w:r>
        <w:rPr>
          <w:spacing w:val="54"/>
          <w:w w:val="105"/>
          <w:sz w:val="16"/>
        </w:rPr>
        <w:t> </w:t>
      </w:r>
      <w:r>
        <w:rPr>
          <w:w w:val="105"/>
          <w:sz w:val="16"/>
        </w:rPr>
        <w:t>the</w:t>
      </w:r>
      <w:r>
        <w:rPr>
          <w:spacing w:val="54"/>
          <w:w w:val="105"/>
          <w:sz w:val="16"/>
        </w:rPr>
        <w:t> </w:t>
      </w:r>
      <w:r>
        <w:rPr>
          <w:w w:val="105"/>
          <w:sz w:val="16"/>
        </w:rPr>
        <w:t>target</w:t>
      </w:r>
      <w:r>
        <w:rPr>
          <w:spacing w:val="55"/>
          <w:w w:val="105"/>
          <w:sz w:val="16"/>
        </w:rPr>
        <w:t> </w:t>
      </w:r>
      <w:r>
        <w:rPr>
          <w:spacing w:val="-16"/>
          <w:w w:val="105"/>
          <w:sz w:val="16"/>
        </w:rPr>
        <w:t>BIS</w:t>
      </w:r>
    </w:p>
    <w:p>
      <w:pPr>
        <w:pStyle w:val="BodyText"/>
        <w:spacing w:line="242" w:lineRule="auto" w:before="2"/>
        <w:ind w:left="43"/>
        <w:jc w:val="both"/>
      </w:pPr>
      <w:r>
        <w:rPr>
          <w:i/>
          <w:w w:val="85"/>
        </w:rPr>
        <w:t>𝑔</w:t>
      </w:r>
      <w:r>
        <w:rPr>
          <w:i/>
          <w:w w:val="85"/>
          <w:position w:val="-3"/>
          <w:sz w:val="12"/>
        </w:rPr>
        <w:t>𝑡</w:t>
      </w:r>
      <w:r>
        <w:rPr>
          <w:i/>
          <w:spacing w:val="55"/>
          <w:w w:val="105"/>
          <w:position w:val="-3"/>
          <w:sz w:val="12"/>
        </w:rPr>
        <w:t> </w:t>
      </w:r>
      <w:r>
        <w:rPr>
          <w:w w:val="105"/>
        </w:rPr>
        <w:t>in</w:t>
      </w:r>
      <w:r>
        <w:rPr>
          <w:spacing w:val="35"/>
          <w:w w:val="105"/>
        </w:rPr>
        <w:t> </w:t>
      </w:r>
      <w:r>
        <w:rPr>
          <w:w w:val="105"/>
        </w:rPr>
        <w:t>each</w:t>
      </w:r>
      <w:r>
        <w:rPr>
          <w:spacing w:val="35"/>
          <w:w w:val="105"/>
        </w:rPr>
        <w:t> </w:t>
      </w:r>
      <w:r>
        <w:rPr>
          <w:w w:val="105"/>
        </w:rPr>
        <w:t>unit</w:t>
      </w:r>
      <w:r>
        <w:rPr>
          <w:spacing w:val="35"/>
          <w:w w:val="105"/>
        </w:rPr>
        <w:t> </w:t>
      </w:r>
      <w:r>
        <w:rPr>
          <w:w w:val="105"/>
        </w:rPr>
        <w:t>time</w:t>
      </w:r>
      <w:r>
        <w:rPr>
          <w:spacing w:val="35"/>
          <w:w w:val="105"/>
        </w:rPr>
        <w:t> </w:t>
      </w:r>
      <w:r>
        <w:rPr>
          <w:i/>
          <w:w w:val="85"/>
        </w:rPr>
        <w:t>𝑡</w:t>
      </w:r>
      <w:r>
        <w:rPr>
          <w:w w:val="85"/>
        </w:rPr>
        <w:t>,</w:t>
      </w:r>
      <w:r>
        <w:rPr>
          <w:spacing w:val="35"/>
          <w:w w:val="105"/>
        </w:rPr>
        <w:t> </w:t>
      </w:r>
      <w:r>
        <w:rPr>
          <w:w w:val="105"/>
        </w:rPr>
        <w:t>the</w:t>
      </w:r>
      <w:r>
        <w:rPr>
          <w:spacing w:val="35"/>
          <w:w w:val="105"/>
        </w:rPr>
        <w:t> </w:t>
      </w:r>
      <w:r>
        <w:rPr>
          <w:w w:val="105"/>
        </w:rPr>
        <w:t>agent</w:t>
      </w:r>
      <w:r>
        <w:rPr>
          <w:spacing w:val="35"/>
          <w:w w:val="105"/>
        </w:rPr>
        <w:t> </w:t>
      </w:r>
      <w:r>
        <w:rPr>
          <w:w w:val="105"/>
        </w:rPr>
        <w:t>takes</w:t>
      </w:r>
      <w:r>
        <w:rPr>
          <w:spacing w:val="35"/>
          <w:w w:val="105"/>
        </w:rPr>
        <w:t> </w:t>
      </w:r>
      <w:r>
        <w:rPr>
          <w:w w:val="105"/>
        </w:rPr>
        <w:t>action</w:t>
      </w:r>
      <w:r>
        <w:rPr>
          <w:spacing w:val="35"/>
          <w:w w:val="105"/>
        </w:rPr>
        <w:t> </w:t>
      </w:r>
      <w:r>
        <w:rPr>
          <w:i/>
          <w:w w:val="85"/>
        </w:rPr>
        <w:t>𝑎</w:t>
      </w:r>
      <w:r>
        <w:rPr>
          <w:i/>
          <w:w w:val="85"/>
          <w:position w:val="-3"/>
          <w:sz w:val="12"/>
        </w:rPr>
        <w:t>𝑡</w:t>
      </w:r>
      <w:r>
        <w:rPr>
          <w:w w:val="85"/>
        </w:rPr>
        <w:t>,</w:t>
      </w:r>
      <w:r>
        <w:rPr>
          <w:spacing w:val="35"/>
          <w:w w:val="105"/>
        </w:rPr>
        <w:t> </w:t>
      </w:r>
      <w:r>
        <w:rPr>
          <w:w w:val="105"/>
        </w:rPr>
        <w:t>which</w:t>
      </w:r>
      <w:r>
        <w:rPr>
          <w:spacing w:val="35"/>
          <w:w w:val="105"/>
        </w:rPr>
        <w:t> </w:t>
      </w:r>
      <w:r>
        <w:rPr>
          <w:w w:val="105"/>
        </w:rPr>
        <w:t>results</w:t>
      </w:r>
      <w:r>
        <w:rPr>
          <w:spacing w:val="35"/>
          <w:w w:val="105"/>
        </w:rPr>
        <w:t> </w:t>
      </w:r>
      <w:r>
        <w:rPr>
          <w:w w:val="105"/>
        </w:rPr>
        <w:t>is a</w:t>
      </w:r>
      <w:r>
        <w:rPr>
          <w:w w:val="105"/>
        </w:rPr>
        <w:t> reward</w:t>
      </w:r>
      <w:r>
        <w:rPr>
          <w:w w:val="105"/>
        </w:rPr>
        <w:t> in</w:t>
      </w:r>
      <w:r>
        <w:rPr>
          <w:w w:val="105"/>
        </w:rPr>
        <w:t> the</w:t>
      </w:r>
      <w:r>
        <w:rPr>
          <w:w w:val="105"/>
        </w:rPr>
        <w:t> deep</w:t>
      </w:r>
      <w:r>
        <w:rPr>
          <w:w w:val="105"/>
        </w:rPr>
        <w:t> reinforcement</w:t>
      </w:r>
      <w:r>
        <w:rPr>
          <w:w w:val="105"/>
        </w:rPr>
        <w:t> learning</w:t>
      </w:r>
      <w:r>
        <w:rPr>
          <w:w w:val="105"/>
        </w:rPr>
        <w:t> model.</w:t>
      </w:r>
      <w:r>
        <w:rPr>
          <w:w w:val="105"/>
        </w:rPr>
        <w:t> The</w:t>
      </w:r>
      <w:r>
        <w:rPr>
          <w:w w:val="105"/>
        </w:rPr>
        <w:t> reward</w:t>
      </w:r>
      <w:r>
        <w:rPr>
          <w:w w:val="105"/>
        </w:rPr>
        <w:t> </w:t>
      </w:r>
      <w:r>
        <w:rPr>
          <w:i/>
          <w:w w:val="85"/>
        </w:rPr>
        <w:t>𝑟</w:t>
      </w:r>
      <w:r>
        <w:rPr>
          <w:i/>
          <w:w w:val="85"/>
          <w:position w:val="-3"/>
          <w:sz w:val="12"/>
        </w:rPr>
        <w:t>𝑡</w:t>
      </w:r>
      <w:r>
        <w:rPr>
          <w:i/>
          <w:spacing w:val="40"/>
          <w:w w:val="105"/>
          <w:position w:val="-3"/>
          <w:sz w:val="12"/>
        </w:rPr>
        <w:t> </w:t>
      </w:r>
      <w:r>
        <w:rPr>
          <w:w w:val="105"/>
        </w:rPr>
        <w:t>includes</w:t>
      </w:r>
      <w:r>
        <w:rPr>
          <w:spacing w:val="31"/>
          <w:w w:val="105"/>
        </w:rPr>
        <w:t> </w:t>
      </w:r>
      <w:r>
        <w:rPr>
          <w:w w:val="105"/>
        </w:rPr>
        <w:t>important</w:t>
      </w:r>
      <w:r>
        <w:rPr>
          <w:spacing w:val="32"/>
          <w:w w:val="105"/>
        </w:rPr>
        <w:t> </w:t>
      </w:r>
      <w:r>
        <w:rPr>
          <w:w w:val="105"/>
        </w:rPr>
        <w:t>characteristics</w:t>
      </w:r>
      <w:r>
        <w:rPr>
          <w:spacing w:val="32"/>
          <w:w w:val="105"/>
        </w:rPr>
        <w:t> </w:t>
      </w:r>
      <w:r>
        <w:rPr>
          <w:w w:val="105"/>
        </w:rPr>
        <w:t>of</w:t>
      </w:r>
      <w:r>
        <w:rPr>
          <w:spacing w:val="32"/>
          <w:w w:val="105"/>
        </w:rPr>
        <w:t> </w:t>
      </w:r>
      <w:r>
        <w:rPr>
          <w:w w:val="105"/>
        </w:rPr>
        <w:t>the</w:t>
      </w:r>
      <w:r>
        <w:rPr>
          <w:spacing w:val="32"/>
          <w:w w:val="105"/>
        </w:rPr>
        <w:t> </w:t>
      </w:r>
      <w:r>
        <w:rPr>
          <w:w w:val="105"/>
        </w:rPr>
        <w:t>adaptive</w:t>
      </w:r>
      <w:r>
        <w:rPr>
          <w:spacing w:val="31"/>
          <w:w w:val="105"/>
        </w:rPr>
        <w:t> </w:t>
      </w:r>
      <w:r>
        <w:rPr>
          <w:w w:val="105"/>
        </w:rPr>
        <w:t>infusion</w:t>
      </w:r>
      <w:r>
        <w:rPr>
          <w:spacing w:val="32"/>
          <w:w w:val="105"/>
        </w:rPr>
        <w:t> </w:t>
      </w:r>
      <w:r>
        <w:rPr>
          <w:w w:val="105"/>
        </w:rPr>
        <w:t>control</w:t>
      </w:r>
      <w:r>
        <w:rPr>
          <w:spacing w:val="32"/>
          <w:w w:val="105"/>
        </w:rPr>
        <w:t> </w:t>
      </w:r>
      <w:r>
        <w:rPr>
          <w:spacing w:val="-4"/>
          <w:w w:val="105"/>
        </w:rPr>
        <w:t>pro-</w:t>
      </w:r>
    </w:p>
    <w:p>
      <w:pPr>
        <w:pStyle w:val="BodyText"/>
        <w:spacing w:before="32"/>
        <w:ind w:left="43"/>
        <w:jc w:val="both"/>
      </w:pPr>
      <w:r>
        <w:rPr>
          <w:w w:val="105"/>
        </w:rPr>
        <w:t>cess.</w:t>
      </w:r>
      <w:r>
        <w:rPr>
          <w:spacing w:val="24"/>
          <w:w w:val="105"/>
        </w:rPr>
        <w:t> </w:t>
      </w:r>
      <w:r>
        <w:rPr>
          <w:w w:val="105"/>
        </w:rPr>
        <w:t>Specifically,</w:t>
      </w:r>
      <w:r>
        <w:rPr>
          <w:spacing w:val="25"/>
          <w:w w:val="105"/>
        </w:rPr>
        <w:t> </w:t>
      </w:r>
      <w:r>
        <w:rPr>
          <w:w w:val="105"/>
        </w:rPr>
        <w:t>the</w:t>
      </w:r>
      <w:r>
        <w:rPr>
          <w:spacing w:val="24"/>
          <w:w w:val="105"/>
        </w:rPr>
        <w:t> </w:t>
      </w:r>
      <w:r>
        <w:rPr>
          <w:w w:val="105"/>
        </w:rPr>
        <w:t>reward</w:t>
      </w:r>
      <w:r>
        <w:rPr>
          <w:spacing w:val="25"/>
          <w:w w:val="105"/>
        </w:rPr>
        <w:t> </w:t>
      </w:r>
      <w:r>
        <w:rPr>
          <w:w w:val="105"/>
        </w:rPr>
        <w:t>function</w:t>
      </w:r>
      <w:r>
        <w:rPr>
          <w:spacing w:val="25"/>
          <w:w w:val="105"/>
        </w:rPr>
        <w:t> </w:t>
      </w:r>
      <w:r>
        <w:rPr>
          <w:w w:val="105"/>
        </w:rPr>
        <w:t>is</w:t>
      </w:r>
      <w:r>
        <w:rPr>
          <w:spacing w:val="24"/>
          <w:w w:val="105"/>
        </w:rPr>
        <w:t> </w:t>
      </w:r>
      <w:r>
        <w:rPr>
          <w:w w:val="105"/>
        </w:rPr>
        <w:t>defined</w:t>
      </w:r>
      <w:r>
        <w:rPr>
          <w:spacing w:val="25"/>
          <w:w w:val="105"/>
        </w:rPr>
        <w:t> </w:t>
      </w:r>
      <w:r>
        <w:rPr>
          <w:spacing w:val="-5"/>
          <w:w w:val="105"/>
        </w:rPr>
        <w:t>as</w:t>
      </w:r>
    </w:p>
    <w:p>
      <w:pPr>
        <w:spacing w:line="240" w:lineRule="auto" w:before="7"/>
        <w:rPr>
          <w:sz w:val="16"/>
        </w:rPr>
      </w:pPr>
      <w:r>
        <w:rPr/>
        <w:br w:type="column"/>
      </w:r>
      <w:r>
        <w:rPr>
          <w:sz w:val="16"/>
        </w:rPr>
      </w:r>
    </w:p>
    <w:p>
      <w:pPr>
        <w:pStyle w:val="ListParagraph"/>
        <w:numPr>
          <w:ilvl w:val="1"/>
          <w:numId w:val="1"/>
        </w:numPr>
        <w:tabs>
          <w:tab w:pos="388" w:val="left" w:leader="none"/>
        </w:tabs>
        <w:spacing w:line="240" w:lineRule="auto" w:before="1" w:after="0"/>
        <w:ind w:left="388" w:right="0" w:hanging="345"/>
        <w:jc w:val="left"/>
        <w:rPr>
          <w:i/>
          <w:sz w:val="16"/>
        </w:rPr>
      </w:pPr>
      <w:bookmarkStart w:name="Training Procedure" w:id="24"/>
      <w:bookmarkEnd w:id="24"/>
      <w:r>
        <w:rPr/>
      </w:r>
      <w:r>
        <w:rPr>
          <w:i/>
          <w:sz w:val="16"/>
        </w:rPr>
        <w:t>Training</w:t>
      </w:r>
      <w:r>
        <w:rPr>
          <w:i/>
          <w:spacing w:val="7"/>
          <w:sz w:val="16"/>
        </w:rPr>
        <w:t> </w:t>
      </w:r>
      <w:r>
        <w:rPr>
          <w:i/>
          <w:spacing w:val="-2"/>
          <w:sz w:val="16"/>
        </w:rPr>
        <w:t>procedure</w:t>
      </w:r>
    </w:p>
    <w:p>
      <w:pPr>
        <w:pStyle w:val="BodyText"/>
        <w:spacing w:line="210" w:lineRule="atLeast" w:before="171"/>
        <w:ind w:left="43" w:right="41" w:firstLine="239"/>
        <w:jc w:val="both"/>
      </w:pPr>
      <w:r>
        <w:rPr>
          <w:w w:val="110"/>
        </w:rPr>
        <w:t>In this section, we design our proposed objective function to </w:t>
      </w:r>
      <w:r>
        <w:rPr>
          <w:w w:val="110"/>
        </w:rPr>
        <w:t>obtain a</w:t>
      </w:r>
      <w:r>
        <w:rPr>
          <w:w w:val="110"/>
        </w:rPr>
        <w:t> well-performed</w:t>
      </w:r>
      <w:r>
        <w:rPr>
          <w:w w:val="110"/>
        </w:rPr>
        <w:t> agent</w:t>
      </w:r>
      <w:r>
        <w:rPr>
          <w:w w:val="110"/>
        </w:rPr>
        <w:t> and</w:t>
      </w:r>
      <w:r>
        <w:rPr>
          <w:w w:val="110"/>
        </w:rPr>
        <w:t> training</w:t>
      </w:r>
      <w:r>
        <w:rPr>
          <w:w w:val="110"/>
        </w:rPr>
        <w:t> procedure.</w:t>
      </w:r>
      <w:r>
        <w:rPr>
          <w:w w:val="110"/>
        </w:rPr>
        <w:t> First</w:t>
      </w:r>
      <w:r>
        <w:rPr>
          <w:w w:val="110"/>
        </w:rPr>
        <w:t> of</w:t>
      </w:r>
      <w:r>
        <w:rPr>
          <w:w w:val="110"/>
        </w:rPr>
        <w:t> all,</w:t>
      </w:r>
      <w:r>
        <w:rPr>
          <w:w w:val="110"/>
        </w:rPr>
        <w:t> we</w:t>
      </w:r>
      <w:r>
        <w:rPr>
          <w:w w:val="110"/>
        </w:rPr>
        <w:t> adopt the</w:t>
      </w:r>
      <w:r>
        <w:rPr>
          <w:spacing w:val="32"/>
          <w:w w:val="110"/>
        </w:rPr>
        <w:t> </w:t>
      </w:r>
      <w:r>
        <w:rPr>
          <w:w w:val="110"/>
        </w:rPr>
        <w:t>proximal</w:t>
      </w:r>
      <w:r>
        <w:rPr>
          <w:spacing w:val="33"/>
          <w:w w:val="110"/>
        </w:rPr>
        <w:t> </w:t>
      </w:r>
      <w:r>
        <w:rPr>
          <w:w w:val="110"/>
        </w:rPr>
        <w:t>policy</w:t>
      </w:r>
      <w:r>
        <w:rPr>
          <w:spacing w:val="33"/>
          <w:w w:val="110"/>
        </w:rPr>
        <w:t> </w:t>
      </w:r>
      <w:r>
        <w:rPr>
          <w:w w:val="110"/>
        </w:rPr>
        <w:t>optimization</w:t>
      </w:r>
      <w:r>
        <w:rPr>
          <w:spacing w:val="33"/>
          <w:w w:val="110"/>
        </w:rPr>
        <w:t> </w:t>
      </w:r>
      <w:r>
        <w:rPr>
          <w:w w:val="110"/>
        </w:rPr>
        <w:t>(PPO)</w:t>
      </w:r>
      <w:r>
        <w:rPr>
          <w:spacing w:val="32"/>
          <w:w w:val="110"/>
        </w:rPr>
        <w:t> </w:t>
      </w:r>
      <w:r>
        <w:rPr>
          <w:w w:val="110"/>
        </w:rPr>
        <w:t>with</w:t>
      </w:r>
      <w:r>
        <w:rPr>
          <w:spacing w:val="33"/>
          <w:w w:val="110"/>
        </w:rPr>
        <w:t> </w:t>
      </w:r>
      <w:r>
        <w:rPr>
          <w:w w:val="110"/>
        </w:rPr>
        <w:t>generalized</w:t>
      </w:r>
      <w:r>
        <w:rPr>
          <w:spacing w:val="33"/>
          <w:w w:val="110"/>
        </w:rPr>
        <w:t> </w:t>
      </w:r>
      <w:r>
        <w:rPr>
          <w:spacing w:val="-2"/>
          <w:w w:val="110"/>
        </w:rPr>
        <w:t>advantage</w:t>
      </w:r>
    </w:p>
    <w:p>
      <w:pPr>
        <w:pStyle w:val="BodyText"/>
        <w:spacing w:after="0" w:line="210" w:lineRule="atLeast"/>
        <w:jc w:val="both"/>
        <w:sectPr>
          <w:type w:val="continuous"/>
          <w:pgSz w:w="11910" w:h="15880"/>
          <w:pgMar w:header="655" w:footer="544" w:top="620" w:bottom="280" w:left="708" w:right="708"/>
          <w:cols w:num="2" w:equalWidth="0">
            <w:col w:w="5066" w:space="314"/>
            <w:col w:w="5114"/>
          </w:cols>
        </w:sectPr>
      </w:pPr>
    </w:p>
    <w:p>
      <w:pPr>
        <w:spacing w:line="113" w:lineRule="exact" w:before="83"/>
        <w:ind w:left="43" w:right="0" w:firstLine="0"/>
        <w:jc w:val="left"/>
        <w:rPr>
          <w:rFonts w:ascii="Cambria" w:eastAsia="Cambria"/>
          <w:position w:val="-7"/>
          <w:sz w:val="16"/>
        </w:rPr>
      </w:pPr>
      <w:r>
        <w:rPr>
          <w:i/>
          <w:w w:val="70"/>
          <w:sz w:val="16"/>
        </w:rPr>
        <w:t>𝑅</w:t>
      </w:r>
      <w:r>
        <w:rPr>
          <w:rFonts w:ascii="Cambria" w:eastAsia="Cambria"/>
          <w:w w:val="70"/>
          <w:sz w:val="16"/>
        </w:rPr>
        <w:t>(</w:t>
      </w:r>
      <w:r>
        <w:rPr>
          <w:i/>
          <w:w w:val="70"/>
          <w:sz w:val="16"/>
        </w:rPr>
        <w:t>𝑠</w:t>
      </w:r>
      <w:r>
        <w:rPr>
          <w:i/>
          <w:w w:val="70"/>
          <w:position w:val="-3"/>
          <w:sz w:val="12"/>
        </w:rPr>
        <w:t>𝑡</w:t>
      </w:r>
      <w:r>
        <w:rPr>
          <w:i/>
          <w:w w:val="70"/>
          <w:sz w:val="16"/>
        </w:rPr>
        <w:t>,</w:t>
      </w:r>
      <w:r>
        <w:rPr>
          <w:i/>
          <w:spacing w:val="-4"/>
          <w:sz w:val="16"/>
        </w:rPr>
        <w:t> </w:t>
      </w:r>
      <w:r>
        <w:rPr>
          <w:i/>
          <w:w w:val="70"/>
          <w:sz w:val="16"/>
        </w:rPr>
        <w:t>𝑎</w:t>
      </w:r>
      <w:r>
        <w:rPr>
          <w:i/>
          <w:w w:val="70"/>
          <w:position w:val="-3"/>
          <w:sz w:val="12"/>
        </w:rPr>
        <w:t>𝑡</w:t>
      </w:r>
      <w:r>
        <w:rPr>
          <w:rFonts w:ascii="Cambria" w:eastAsia="Cambria"/>
          <w:w w:val="70"/>
          <w:sz w:val="16"/>
        </w:rPr>
        <w:t>)</w:t>
      </w:r>
      <w:r>
        <w:rPr>
          <w:rFonts w:ascii="Cambria" w:eastAsia="Cambria"/>
          <w:spacing w:val="28"/>
          <w:sz w:val="16"/>
        </w:rPr>
        <w:t> </w:t>
      </w:r>
      <w:r>
        <w:rPr>
          <w:rFonts w:ascii="Cambria" w:eastAsia="Cambria"/>
          <w:w w:val="70"/>
          <w:sz w:val="16"/>
        </w:rPr>
        <w:t>=</w:t>
      </w:r>
      <w:r>
        <w:rPr>
          <w:rFonts w:ascii="Cambria" w:eastAsia="Cambria"/>
          <w:spacing w:val="-25"/>
          <w:w w:val="70"/>
          <w:sz w:val="16"/>
        </w:rPr>
        <w:t> </w:t>
      </w:r>
      <w:r>
        <w:rPr>
          <w:rFonts w:ascii="Cambria" w:eastAsia="Cambria"/>
          <w:spacing w:val="-17"/>
          <w:w w:val="70"/>
          <w:position w:val="-7"/>
          <w:sz w:val="16"/>
        </w:rPr>
        <w:t>|</w:t>
      </w:r>
    </w:p>
    <w:p>
      <w:pPr>
        <w:tabs>
          <w:tab w:pos="815" w:val="left" w:leader="none"/>
          <w:tab w:pos="3340" w:val="left" w:leader="none"/>
        </w:tabs>
        <w:spacing w:line="219" w:lineRule="exact" w:before="0"/>
        <w:ind w:left="43" w:right="0" w:firstLine="0"/>
        <w:jc w:val="left"/>
        <w:rPr>
          <w:sz w:val="16"/>
        </w:rPr>
      </w:pPr>
      <w:r>
        <w:rPr/>
        <w:br w:type="column"/>
      </w:r>
      <w:r>
        <w:rPr>
          <w:rFonts w:ascii="Cambria"/>
          <w:spacing w:val="-10"/>
          <w:position w:val="9"/>
          <w:sz w:val="16"/>
        </w:rPr>
        <w:t>1</w:t>
      </w:r>
      <w:r>
        <w:rPr>
          <w:rFonts w:ascii="Cambria"/>
          <w:position w:val="9"/>
          <w:sz w:val="16"/>
        </w:rPr>
        <w:tab/>
      </w:r>
      <w:r>
        <w:rPr>
          <w:i/>
          <w:spacing w:val="-10"/>
          <w:sz w:val="16"/>
        </w:rPr>
        <w:t>,</w:t>
      </w:r>
      <w:r>
        <w:rPr>
          <w:i/>
          <w:sz w:val="16"/>
        </w:rPr>
        <w:tab/>
      </w:r>
      <w:r>
        <w:rPr>
          <w:spacing w:val="-4"/>
          <w:sz w:val="16"/>
        </w:rPr>
        <w:t>(40)</w:t>
      </w:r>
    </w:p>
    <w:p>
      <w:pPr>
        <w:spacing w:line="22" w:lineRule="exact" w:before="0"/>
        <w:ind w:left="470" w:right="0" w:firstLine="0"/>
        <w:jc w:val="left"/>
        <w:rPr>
          <w:rFonts w:ascii="Cambria"/>
          <w:sz w:val="16"/>
        </w:rPr>
      </w:pPr>
      <w:r>
        <w:rPr>
          <w:rFonts w:ascii="Cambria"/>
          <w:sz w:val="16"/>
        </w:rPr>
        <mc:AlternateContent>
          <mc:Choice Requires="wps">
            <w:drawing>
              <wp:anchor distT="0" distB="0" distL="0" distR="0" allowOverlap="1" layoutInCell="1" locked="0" behindDoc="0" simplePos="0" relativeHeight="15760384">
                <wp:simplePos x="0" y="0"/>
                <wp:positionH relativeFrom="page">
                  <wp:posOffset>958126</wp:posOffset>
                </wp:positionH>
                <wp:positionV relativeFrom="paragraph">
                  <wp:posOffset>-14902</wp:posOffset>
                </wp:positionV>
                <wp:extent cx="899794"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899794" cy="1270"/>
                        </a:xfrm>
                        <a:custGeom>
                          <a:avLst/>
                          <a:gdLst/>
                          <a:ahLst/>
                          <a:cxnLst/>
                          <a:rect l="l" t="t" r="r" b="b"/>
                          <a:pathLst>
                            <a:path w="899794" h="0">
                              <a:moveTo>
                                <a:pt x="0" y="0"/>
                              </a:moveTo>
                              <a:lnTo>
                                <a:pt x="899502"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75.443001pt,-1.173454pt" to="146.270001pt,-1.173454pt" stroked="true" strokeweight=".526pt" strokecolor="#000000">
                <v:stroke dashstyle="solid"/>
                <w10:wrap type="none"/>
              </v:line>
            </w:pict>
          </mc:Fallback>
        </mc:AlternateContent>
      </w:r>
      <w:r>
        <w:rPr>
          <w:rFonts w:ascii="Cambria"/>
          <w:spacing w:val="-10"/>
          <w:sz w:val="16"/>
        </w:rPr>
        <w:t>|</w:t>
      </w:r>
    </w:p>
    <w:p>
      <w:pPr>
        <w:pStyle w:val="BodyText"/>
        <w:spacing w:line="139" w:lineRule="exact" w:before="58"/>
        <w:ind w:left="43"/>
      </w:pPr>
      <w:r>
        <w:rPr/>
        <w:br w:type="column"/>
      </w:r>
      <w:r>
        <w:rPr>
          <w:w w:val="105"/>
        </w:rPr>
        <w:t>estimation</w:t>
      </w:r>
      <w:r>
        <w:rPr>
          <w:spacing w:val="7"/>
          <w:w w:val="105"/>
        </w:rPr>
        <w:t> </w:t>
      </w:r>
      <w:r>
        <w:rPr>
          <w:w w:val="105"/>
        </w:rPr>
        <w:t>(GAE)</w:t>
      </w:r>
      <w:r>
        <w:rPr>
          <w:spacing w:val="8"/>
          <w:w w:val="105"/>
        </w:rPr>
        <w:t> </w:t>
      </w:r>
      <w:r>
        <w:rPr>
          <w:w w:val="105"/>
        </w:rPr>
        <w:t>and</w:t>
      </w:r>
      <w:r>
        <w:rPr>
          <w:spacing w:val="7"/>
          <w:w w:val="105"/>
        </w:rPr>
        <w:t> </w:t>
      </w:r>
      <w:r>
        <w:rPr>
          <w:w w:val="105"/>
        </w:rPr>
        <w:t>value</w:t>
      </w:r>
      <w:r>
        <w:rPr>
          <w:spacing w:val="8"/>
          <w:w w:val="105"/>
        </w:rPr>
        <w:t> </w:t>
      </w:r>
      <w:r>
        <w:rPr>
          <w:w w:val="105"/>
        </w:rPr>
        <w:t>loss</w:t>
      </w:r>
      <w:r>
        <w:rPr>
          <w:spacing w:val="7"/>
          <w:w w:val="105"/>
        </w:rPr>
        <w:t> </w:t>
      </w:r>
      <w:r>
        <w:rPr>
          <w:w w:val="105"/>
        </w:rPr>
        <w:t>as</w:t>
      </w:r>
      <w:r>
        <w:rPr>
          <w:spacing w:val="8"/>
          <w:w w:val="105"/>
        </w:rPr>
        <w:t> </w:t>
      </w:r>
      <w:r>
        <w:rPr>
          <w:w w:val="105"/>
        </w:rPr>
        <w:t>RL</w:t>
      </w:r>
      <w:r>
        <w:rPr>
          <w:spacing w:val="7"/>
          <w:w w:val="105"/>
        </w:rPr>
        <w:t> </w:t>
      </w:r>
      <w:r>
        <w:rPr>
          <w:w w:val="105"/>
        </w:rPr>
        <w:t>trainer</w:t>
      </w:r>
      <w:r>
        <w:rPr>
          <w:spacing w:val="8"/>
          <w:w w:val="105"/>
        </w:rPr>
        <w:t> </w:t>
      </w:r>
      <w:r>
        <w:rPr>
          <w:w w:val="105"/>
        </w:rPr>
        <w:t>[</w:t>
      </w:r>
      <w:hyperlink w:history="true" w:anchor="_bookmark61">
        <w:r>
          <w:rPr>
            <w:color w:val="007FAC"/>
            <w:w w:val="105"/>
          </w:rPr>
          <w:t>34</w:t>
        </w:r>
      </w:hyperlink>
      <w:r>
        <w:rPr>
          <w:w w:val="105"/>
        </w:rPr>
        <w:t>,</w:t>
      </w:r>
      <w:hyperlink w:history="true" w:anchor="_bookmark62">
        <w:r>
          <w:rPr>
            <w:color w:val="007FAC"/>
            <w:w w:val="105"/>
          </w:rPr>
          <w:t>35</w:t>
        </w:r>
      </w:hyperlink>
      <w:r>
        <w:rPr>
          <w:w w:val="105"/>
        </w:rPr>
        <w:t>].</w:t>
      </w:r>
      <w:r>
        <w:rPr>
          <w:spacing w:val="7"/>
          <w:w w:val="105"/>
        </w:rPr>
        <w:t> </w:t>
      </w:r>
      <w:r>
        <w:rPr>
          <w:w w:val="105"/>
        </w:rPr>
        <w:t>The</w:t>
      </w:r>
      <w:r>
        <w:rPr>
          <w:spacing w:val="8"/>
          <w:w w:val="105"/>
        </w:rPr>
        <w:t> </w:t>
      </w:r>
      <w:r>
        <w:rPr>
          <w:w w:val="105"/>
        </w:rPr>
        <w:t>loss</w:t>
      </w:r>
      <w:r>
        <w:rPr>
          <w:spacing w:val="7"/>
          <w:w w:val="105"/>
        </w:rPr>
        <w:t> </w:t>
      </w:r>
      <w:r>
        <w:rPr>
          <w:spacing w:val="-2"/>
          <w:w w:val="105"/>
        </w:rPr>
        <w:t>function</w:t>
      </w:r>
    </w:p>
    <w:p>
      <w:pPr>
        <w:pStyle w:val="BodyText"/>
        <w:spacing w:after="0" w:line="139" w:lineRule="exact"/>
        <w:sectPr>
          <w:type w:val="continuous"/>
          <w:pgSz w:w="11910" w:h="15880"/>
          <w:pgMar w:header="655" w:footer="544" w:top="620" w:bottom="280" w:left="708" w:right="708"/>
          <w:cols w:num="3" w:equalWidth="0">
            <w:col w:w="852" w:space="573"/>
            <w:col w:w="3640" w:space="315"/>
            <w:col w:w="5114"/>
          </w:cols>
        </w:sectPr>
      </w:pPr>
    </w:p>
    <w:p>
      <w:pPr>
        <w:spacing w:line="187" w:lineRule="auto" w:before="0"/>
        <w:ind w:left="800" w:right="0" w:firstLine="0"/>
        <w:jc w:val="left"/>
        <w:rPr>
          <w:i/>
          <w:sz w:val="16"/>
        </w:rPr>
      </w:pPr>
      <w:r>
        <w:rPr>
          <w:rFonts w:ascii="Cambria" w:hAnsi="Cambria" w:eastAsia="Cambria"/>
          <w:w w:val="80"/>
          <w:position w:val="-4"/>
          <w:sz w:val="16"/>
        </w:rPr>
        <w:t>|</w:t>
      </w:r>
      <w:r>
        <w:rPr>
          <w:i/>
          <w:w w:val="80"/>
          <w:sz w:val="16"/>
        </w:rPr>
        <w:t>𝑔</w:t>
      </w:r>
      <w:r>
        <w:rPr>
          <w:i/>
          <w:w w:val="80"/>
          <w:position w:val="-3"/>
          <w:sz w:val="12"/>
        </w:rPr>
        <w:t>𝑡</w:t>
      </w:r>
      <w:r>
        <w:rPr>
          <w:i/>
          <w:spacing w:val="22"/>
          <w:position w:val="-3"/>
          <w:sz w:val="12"/>
        </w:rPr>
        <w:t> </w:t>
      </w:r>
      <w:r>
        <w:rPr>
          <w:rFonts w:ascii="Cambria" w:hAnsi="Cambria" w:eastAsia="Cambria"/>
          <w:w w:val="80"/>
          <w:sz w:val="16"/>
        </w:rPr>
        <w:t>−</w:t>
      </w:r>
      <w:r>
        <w:rPr>
          <w:rFonts w:ascii="Cambria" w:hAnsi="Cambria" w:eastAsia="Cambria"/>
          <w:spacing w:val="6"/>
          <w:sz w:val="16"/>
        </w:rPr>
        <w:t> </w:t>
      </w:r>
      <w:r>
        <w:rPr>
          <w:i/>
          <w:w w:val="80"/>
          <w:sz w:val="16"/>
        </w:rPr>
        <w:t>𝐵𝐼𝑆</w:t>
      </w:r>
      <w:r>
        <w:rPr>
          <w:rFonts w:ascii="Cambria" w:hAnsi="Cambria" w:eastAsia="Cambria"/>
          <w:w w:val="80"/>
          <w:sz w:val="16"/>
        </w:rPr>
        <w:t>(</w:t>
      </w:r>
      <w:r>
        <w:rPr>
          <w:i/>
          <w:w w:val="80"/>
          <w:sz w:val="16"/>
        </w:rPr>
        <w:t>𝑡</w:t>
      </w:r>
      <w:r>
        <w:rPr>
          <w:i/>
          <w:spacing w:val="1"/>
          <w:sz w:val="16"/>
        </w:rPr>
        <w:t> </w:t>
      </w:r>
      <w:r>
        <w:rPr>
          <w:rFonts w:ascii="Cambria" w:hAnsi="Cambria" w:eastAsia="Cambria"/>
          <w:w w:val="80"/>
          <w:sz w:val="16"/>
        </w:rPr>
        <w:t>+</w:t>
      </w:r>
      <w:r>
        <w:rPr>
          <w:rFonts w:ascii="Cambria" w:hAnsi="Cambria" w:eastAsia="Cambria"/>
          <w:spacing w:val="5"/>
          <w:sz w:val="16"/>
        </w:rPr>
        <w:t> </w:t>
      </w:r>
      <w:r>
        <w:rPr>
          <w:rFonts w:ascii="Cambria" w:hAnsi="Cambria" w:eastAsia="Cambria"/>
          <w:w w:val="80"/>
          <w:sz w:val="16"/>
        </w:rPr>
        <w:t>1)</w:t>
      </w:r>
      <w:r>
        <w:rPr>
          <w:rFonts w:ascii="Cambria" w:hAnsi="Cambria" w:eastAsia="Cambria"/>
          <w:w w:val="80"/>
          <w:position w:val="-4"/>
          <w:sz w:val="16"/>
        </w:rPr>
        <w:t>|</w:t>
      </w:r>
      <w:r>
        <w:rPr>
          <w:rFonts w:ascii="Cambria" w:hAnsi="Cambria" w:eastAsia="Cambria"/>
          <w:spacing w:val="6"/>
          <w:position w:val="-4"/>
          <w:sz w:val="16"/>
        </w:rPr>
        <w:t> </w:t>
      </w:r>
      <w:r>
        <w:rPr>
          <w:rFonts w:ascii="Cambria" w:hAnsi="Cambria" w:eastAsia="Cambria"/>
          <w:w w:val="80"/>
          <w:sz w:val="16"/>
        </w:rPr>
        <w:t>+</w:t>
      </w:r>
      <w:r>
        <w:rPr>
          <w:rFonts w:ascii="Cambria" w:hAnsi="Cambria" w:eastAsia="Cambria"/>
          <w:spacing w:val="-28"/>
          <w:w w:val="80"/>
          <w:sz w:val="16"/>
        </w:rPr>
        <w:t> </w:t>
      </w:r>
      <w:r>
        <w:rPr>
          <w:i/>
          <w:spacing w:val="-86"/>
          <w:w w:val="70"/>
          <w:sz w:val="16"/>
        </w:rPr>
        <w:t>𝛼</w:t>
      </w:r>
    </w:p>
    <w:p>
      <w:pPr>
        <w:pStyle w:val="BodyText"/>
        <w:spacing w:before="25"/>
        <w:ind w:left="800"/>
      </w:pPr>
      <w:r>
        <w:rPr/>
        <w:br w:type="column"/>
      </w:r>
      <w:r>
        <w:rPr>
          <w:w w:val="105"/>
        </w:rPr>
        <w:t>for</w:t>
      </w:r>
      <w:r>
        <w:rPr>
          <w:spacing w:val="16"/>
          <w:w w:val="105"/>
        </w:rPr>
        <w:t> </w:t>
      </w:r>
      <w:r>
        <w:rPr>
          <w:w w:val="105"/>
        </w:rPr>
        <w:t>RL</w:t>
      </w:r>
      <w:r>
        <w:rPr>
          <w:spacing w:val="16"/>
          <w:w w:val="105"/>
        </w:rPr>
        <w:t> </w:t>
      </w:r>
      <w:r>
        <w:rPr>
          <w:w w:val="105"/>
        </w:rPr>
        <w:t>trainer</w:t>
      </w:r>
      <w:r>
        <w:rPr>
          <w:spacing w:val="17"/>
          <w:w w:val="105"/>
        </w:rPr>
        <w:t> </w:t>
      </w:r>
      <w:r>
        <w:rPr>
          <w:w w:val="105"/>
        </w:rPr>
        <w:t>is</w:t>
      </w:r>
      <w:r>
        <w:rPr>
          <w:spacing w:val="16"/>
          <w:w w:val="105"/>
        </w:rPr>
        <w:t> </w:t>
      </w:r>
      <w:r>
        <w:rPr>
          <w:w w:val="105"/>
        </w:rPr>
        <w:t>expressed</w:t>
      </w:r>
      <w:r>
        <w:rPr>
          <w:spacing w:val="17"/>
          <w:w w:val="105"/>
        </w:rPr>
        <w:t> </w:t>
      </w:r>
      <w:r>
        <w:rPr>
          <w:w w:val="105"/>
        </w:rPr>
        <w:t>as</w:t>
      </w:r>
      <w:r>
        <w:rPr>
          <w:spacing w:val="16"/>
          <w:w w:val="105"/>
        </w:rPr>
        <w:t> </w:t>
      </w:r>
      <w:r>
        <w:rPr>
          <w:spacing w:val="-2"/>
          <w:w w:val="105"/>
        </w:rPr>
        <w:t>follows:</w:t>
      </w:r>
    </w:p>
    <w:p>
      <w:pPr>
        <w:pStyle w:val="BodyText"/>
        <w:spacing w:after="0"/>
        <w:sectPr>
          <w:type w:val="continuous"/>
          <w:pgSz w:w="11910" w:h="15880"/>
          <w:pgMar w:header="655" w:footer="544" w:top="620" w:bottom="280" w:left="708" w:right="708"/>
          <w:cols w:num="2" w:equalWidth="0">
            <w:col w:w="2252" w:space="2372"/>
            <w:col w:w="5870"/>
          </w:cols>
        </w:sectPr>
      </w:pPr>
    </w:p>
    <w:p>
      <w:pPr>
        <w:pStyle w:val="BodyText"/>
        <w:tabs>
          <w:tab w:pos="5452" w:val="left" w:leader="none"/>
        </w:tabs>
        <w:spacing w:line="46" w:lineRule="exact" w:before="53"/>
        <w:ind w:left="43"/>
        <w:rPr>
          <w:rFonts w:ascii="Lucida Sans Unicode" w:eastAsia="Lucida Sans Unicode"/>
          <w:position w:val="-20"/>
        </w:rPr>
      </w:pPr>
      <w:r>
        <w:rPr/>
        <w:t>where</w:t>
      </w:r>
      <w:r>
        <w:rPr>
          <w:spacing w:val="14"/>
        </w:rPr>
        <w:t> </w:t>
      </w:r>
      <w:r>
        <w:rPr>
          <w:i/>
        </w:rPr>
        <w:t>𝐵𝐼𝑆</w:t>
      </w:r>
      <w:r>
        <w:rPr>
          <w:rFonts w:ascii="Cambria" w:eastAsia="Cambria"/>
        </w:rPr>
        <w:t>(</w:t>
      </w:r>
      <w:r>
        <w:rPr>
          <w:i/>
        </w:rPr>
        <w:t>𝑡</w:t>
      </w:r>
      <w:r>
        <w:rPr>
          <w:rFonts w:ascii="Cambria" w:eastAsia="Cambria"/>
        </w:rPr>
        <w:t>)</w:t>
      </w:r>
      <w:r>
        <w:rPr>
          <w:rFonts w:ascii="Cambria" w:eastAsia="Cambria"/>
          <w:spacing w:val="19"/>
        </w:rPr>
        <w:t> </w:t>
      </w:r>
      <w:r>
        <w:rPr/>
        <w:t>is</w:t>
      </w:r>
      <w:r>
        <w:rPr>
          <w:spacing w:val="14"/>
        </w:rPr>
        <w:t> </w:t>
      </w:r>
      <w:r>
        <w:rPr/>
        <w:t>the</w:t>
      </w:r>
      <w:r>
        <w:rPr>
          <w:spacing w:val="15"/>
        </w:rPr>
        <w:t> </w:t>
      </w:r>
      <w:r>
        <w:rPr/>
        <w:t>current</w:t>
      </w:r>
      <w:r>
        <w:rPr>
          <w:spacing w:val="15"/>
        </w:rPr>
        <w:t> </w:t>
      </w:r>
      <w:r>
        <w:rPr/>
        <w:t>BIS,</w:t>
      </w:r>
      <w:r>
        <w:rPr>
          <w:spacing w:val="14"/>
        </w:rPr>
        <w:t> </w:t>
      </w:r>
      <w:r>
        <w:rPr/>
        <w:t>and</w:t>
      </w:r>
      <w:r>
        <w:rPr>
          <w:spacing w:val="15"/>
        </w:rPr>
        <w:t> </w:t>
      </w:r>
      <w:r>
        <w:rPr>
          <w:i/>
        </w:rPr>
        <w:t>𝛼</w:t>
      </w:r>
      <w:r>
        <w:rPr>
          <w:i/>
          <w:spacing w:val="21"/>
        </w:rPr>
        <w:t> </w:t>
      </w:r>
      <w:r>
        <w:rPr/>
        <w:t>determines</w:t>
      </w:r>
      <w:r>
        <w:rPr>
          <w:spacing w:val="15"/>
        </w:rPr>
        <w:t> </w:t>
      </w:r>
      <w:r>
        <w:rPr/>
        <w:t>the</w:t>
      </w:r>
      <w:r>
        <w:rPr>
          <w:spacing w:val="15"/>
        </w:rPr>
        <w:t> </w:t>
      </w:r>
      <w:r>
        <w:rPr/>
        <w:t>maximum</w:t>
      </w:r>
      <w:r>
        <w:rPr>
          <w:spacing w:val="14"/>
        </w:rPr>
        <w:t> </w:t>
      </w:r>
      <w:r>
        <w:rPr>
          <w:spacing w:val="-2"/>
        </w:rPr>
        <w:t>value</w:t>
      </w:r>
      <w:r>
        <w:rPr/>
        <w:tab/>
      </w:r>
      <w:r>
        <w:rPr>
          <w:rFonts w:ascii="Lucida Sans Unicode" w:eastAsia="Lucida Sans Unicode"/>
          <w:spacing w:val="-15"/>
          <w:position w:val="-20"/>
        </w:rPr>
        <w:t>G</w:t>
      </w:r>
    </w:p>
    <w:p>
      <w:pPr>
        <w:spacing w:line="3" w:lineRule="exact" w:before="97"/>
        <w:ind w:left="43" w:right="0" w:firstLine="0"/>
        <w:jc w:val="left"/>
        <w:rPr>
          <w:i/>
          <w:sz w:val="12"/>
        </w:rPr>
      </w:pPr>
      <w:r>
        <w:rPr/>
        <w:br w:type="column"/>
      </w:r>
      <w:r>
        <w:rPr>
          <w:rFonts w:ascii="Cambria" w:hAnsi="Cambria" w:eastAsia="Cambria"/>
          <w:spacing w:val="-151"/>
          <w:w w:val="170"/>
          <w:position w:val="-5"/>
          <w:sz w:val="16"/>
        </w:rPr>
        <w:t>∑</w:t>
      </w:r>
      <w:r>
        <w:rPr>
          <w:i/>
          <w:spacing w:val="-5"/>
          <w:w w:val="59"/>
          <w:sz w:val="12"/>
        </w:rPr>
        <w:t>𝑇</w:t>
      </w:r>
    </w:p>
    <w:p>
      <w:pPr>
        <w:spacing w:line="143" w:lineRule="exact" w:before="73"/>
        <w:ind w:left="43" w:right="0" w:firstLine="0"/>
        <w:jc w:val="left"/>
        <w:rPr>
          <w:sz w:val="12"/>
        </w:rPr>
      </w:pPr>
      <w:r>
        <w:rPr/>
        <w:br w:type="column"/>
      </w:r>
      <w:r>
        <w:rPr>
          <w:spacing w:val="-5"/>
          <w:sz w:val="12"/>
        </w:rPr>
        <w:t>PPO</w:t>
      </w:r>
    </w:p>
    <w:p>
      <w:pPr>
        <w:spacing w:line="143" w:lineRule="exact" w:before="73"/>
        <w:ind w:left="43" w:right="0" w:firstLine="0"/>
        <w:jc w:val="left"/>
        <w:rPr>
          <w:sz w:val="12"/>
        </w:rPr>
      </w:pPr>
      <w:r>
        <w:rPr/>
        <w:br w:type="column"/>
      </w:r>
      <w:r>
        <w:rPr>
          <w:spacing w:val="-5"/>
          <w:sz w:val="12"/>
        </w:rPr>
        <w:t>Val</w:t>
      </w:r>
    </w:p>
    <w:p>
      <w:pPr>
        <w:spacing w:after="0" w:line="143" w:lineRule="exact"/>
        <w:jc w:val="left"/>
        <w:rPr>
          <w:sz w:val="12"/>
        </w:rPr>
        <w:sectPr>
          <w:type w:val="continuous"/>
          <w:pgSz w:w="11910" w:h="15880"/>
          <w:pgMar w:header="655" w:footer="544" w:top="620" w:bottom="280" w:left="708" w:right="708"/>
          <w:cols w:num="4" w:equalWidth="0">
            <w:col w:w="5564" w:space="414"/>
            <w:col w:w="171" w:space="398"/>
            <w:col w:w="270" w:space="592"/>
            <w:col w:w="3085"/>
          </w:cols>
        </w:sectPr>
      </w:pPr>
    </w:p>
    <w:p>
      <w:pPr>
        <w:pStyle w:val="BodyText"/>
        <w:spacing w:line="242" w:lineRule="auto" w:before="57"/>
        <w:ind w:left="43"/>
      </w:pPr>
      <w:r>
        <w:rPr>
          <w:w w:val="110"/>
        </w:rPr>
        <w:t>of</w:t>
      </w:r>
      <w:r>
        <w:rPr>
          <w:spacing w:val="4"/>
          <w:w w:val="110"/>
        </w:rPr>
        <w:t> </w:t>
      </w:r>
      <w:r>
        <w:rPr>
          <w:i/>
        </w:rPr>
        <w:t>𝑟</w:t>
      </w:r>
      <w:r>
        <w:rPr>
          <w:i/>
          <w:position w:val="-3"/>
          <w:sz w:val="12"/>
        </w:rPr>
        <w:t>𝑡</w:t>
      </w:r>
      <w:r>
        <w:rPr/>
        <w:t>.</w:t>
      </w:r>
      <w:r>
        <w:rPr>
          <w:spacing w:val="5"/>
          <w:w w:val="110"/>
        </w:rPr>
        <w:t> </w:t>
      </w:r>
      <w:r>
        <w:rPr>
          <w:w w:val="110"/>
        </w:rPr>
        <w:t>The</w:t>
      </w:r>
      <w:r>
        <w:rPr>
          <w:spacing w:val="4"/>
          <w:w w:val="110"/>
        </w:rPr>
        <w:t> </w:t>
      </w:r>
      <w:r>
        <w:rPr>
          <w:w w:val="110"/>
        </w:rPr>
        <w:t>reward</w:t>
      </w:r>
      <w:r>
        <w:rPr>
          <w:spacing w:val="4"/>
          <w:w w:val="110"/>
        </w:rPr>
        <w:t> </w:t>
      </w:r>
      <w:r>
        <w:rPr>
          <w:w w:val="110"/>
        </w:rPr>
        <w:t>function</w:t>
      </w:r>
      <w:r>
        <w:rPr>
          <w:spacing w:val="4"/>
          <w:w w:val="110"/>
        </w:rPr>
        <w:t> </w:t>
      </w:r>
      <w:r>
        <w:rPr>
          <w:w w:val="110"/>
        </w:rPr>
        <w:t>allows</w:t>
      </w:r>
      <w:r>
        <w:rPr>
          <w:spacing w:val="4"/>
          <w:w w:val="110"/>
        </w:rPr>
        <w:t> </w:t>
      </w:r>
      <w:r>
        <w:rPr>
          <w:w w:val="110"/>
        </w:rPr>
        <w:t>the</w:t>
      </w:r>
      <w:r>
        <w:rPr>
          <w:spacing w:val="4"/>
          <w:w w:val="110"/>
        </w:rPr>
        <w:t> </w:t>
      </w:r>
      <w:r>
        <w:rPr>
          <w:w w:val="110"/>
        </w:rPr>
        <w:t>agent</w:t>
      </w:r>
      <w:r>
        <w:rPr>
          <w:spacing w:val="4"/>
          <w:w w:val="110"/>
        </w:rPr>
        <w:t> </w:t>
      </w:r>
      <w:r>
        <w:rPr>
          <w:w w:val="110"/>
        </w:rPr>
        <w:t>to</w:t>
      </w:r>
      <w:r>
        <w:rPr>
          <w:spacing w:val="4"/>
          <w:w w:val="110"/>
        </w:rPr>
        <w:t> </w:t>
      </w:r>
      <w:r>
        <w:rPr>
          <w:w w:val="110"/>
        </w:rPr>
        <w:t>continuously</w:t>
      </w:r>
      <w:r>
        <w:rPr>
          <w:spacing w:val="4"/>
          <w:w w:val="110"/>
        </w:rPr>
        <w:t> </w:t>
      </w:r>
      <w:r>
        <w:rPr>
          <w:w w:val="110"/>
        </w:rPr>
        <w:t>increase the</w:t>
      </w:r>
      <w:r>
        <w:rPr>
          <w:spacing w:val="15"/>
          <w:w w:val="110"/>
        </w:rPr>
        <w:t> </w:t>
      </w:r>
      <w:r>
        <w:rPr>
          <w:w w:val="110"/>
        </w:rPr>
        <w:t>stability</w:t>
      </w:r>
      <w:r>
        <w:rPr>
          <w:spacing w:val="15"/>
          <w:w w:val="110"/>
        </w:rPr>
        <w:t> </w:t>
      </w:r>
      <w:r>
        <w:rPr>
          <w:w w:val="110"/>
        </w:rPr>
        <w:t>of</w:t>
      </w:r>
      <w:r>
        <w:rPr>
          <w:spacing w:val="16"/>
          <w:w w:val="110"/>
        </w:rPr>
        <w:t> </w:t>
      </w:r>
      <w:r>
        <w:rPr>
          <w:w w:val="110"/>
        </w:rPr>
        <w:t>the</w:t>
      </w:r>
      <w:r>
        <w:rPr>
          <w:spacing w:val="15"/>
          <w:w w:val="110"/>
        </w:rPr>
        <w:t> </w:t>
      </w:r>
      <w:r>
        <w:rPr>
          <w:w w:val="110"/>
        </w:rPr>
        <w:t>hypnotic</w:t>
      </w:r>
      <w:r>
        <w:rPr>
          <w:spacing w:val="15"/>
          <w:w w:val="110"/>
        </w:rPr>
        <w:t> </w:t>
      </w:r>
      <w:r>
        <w:rPr>
          <w:w w:val="110"/>
        </w:rPr>
        <w:t>depth</w:t>
      </w:r>
      <w:r>
        <w:rPr>
          <w:spacing w:val="16"/>
          <w:w w:val="110"/>
        </w:rPr>
        <w:t> </w:t>
      </w:r>
      <w:r>
        <w:rPr>
          <w:w w:val="110"/>
        </w:rPr>
        <w:t>without</w:t>
      </w:r>
      <w:r>
        <w:rPr>
          <w:spacing w:val="15"/>
          <w:w w:val="110"/>
        </w:rPr>
        <w:t> </w:t>
      </w:r>
      <w:r>
        <w:rPr>
          <w:w w:val="110"/>
        </w:rPr>
        <w:t>excessive</w:t>
      </w:r>
      <w:r>
        <w:rPr>
          <w:spacing w:val="16"/>
          <w:w w:val="110"/>
        </w:rPr>
        <w:t> </w:t>
      </w:r>
      <w:r>
        <w:rPr>
          <w:w w:val="110"/>
        </w:rPr>
        <w:t>BIS</w:t>
      </w:r>
      <w:r>
        <w:rPr>
          <w:spacing w:val="15"/>
          <w:w w:val="110"/>
        </w:rPr>
        <w:t> </w:t>
      </w:r>
      <w:r>
        <w:rPr>
          <w:spacing w:val="-2"/>
          <w:w w:val="110"/>
        </w:rPr>
        <w:t>fluctuations</w:t>
      </w:r>
    </w:p>
    <w:p>
      <w:pPr>
        <w:spacing w:before="50"/>
        <w:ind w:left="43" w:right="0" w:firstLine="0"/>
        <w:jc w:val="left"/>
        <w:rPr>
          <w:rFonts w:ascii="Cambria" w:eastAsia="Cambria"/>
          <w:sz w:val="16"/>
        </w:rPr>
      </w:pPr>
      <w:r>
        <w:rPr/>
        <w:br w:type="column"/>
      </w:r>
      <w:r>
        <w:rPr>
          <w:w w:val="85"/>
          <w:sz w:val="16"/>
          <w:vertAlign w:val="subscript"/>
        </w:rPr>
        <w:t>RL</w:t>
      </w:r>
      <w:r>
        <w:rPr>
          <w:rFonts w:ascii="Cambria" w:eastAsia="Cambria"/>
          <w:w w:val="85"/>
          <w:sz w:val="16"/>
          <w:vertAlign w:val="baseline"/>
        </w:rPr>
        <w:t>(</w:t>
      </w:r>
      <w:r>
        <w:rPr>
          <w:i/>
          <w:w w:val="85"/>
          <w:sz w:val="16"/>
          <w:vertAlign w:val="baseline"/>
        </w:rPr>
        <w:t>𝜃</w:t>
      </w:r>
      <w:r>
        <w:rPr>
          <w:rFonts w:ascii="Cambria" w:eastAsia="Cambria"/>
          <w:w w:val="85"/>
          <w:sz w:val="16"/>
          <w:vertAlign w:val="baseline"/>
        </w:rPr>
        <w:t>)</w:t>
      </w:r>
      <w:r>
        <w:rPr>
          <w:rFonts w:ascii="Cambria" w:eastAsia="Cambria"/>
          <w:spacing w:val="15"/>
          <w:w w:val="105"/>
          <w:sz w:val="16"/>
          <w:vertAlign w:val="baseline"/>
        </w:rPr>
        <w:t> </w:t>
      </w:r>
      <w:r>
        <w:rPr>
          <w:rFonts w:ascii="Cambria" w:eastAsia="Cambria"/>
          <w:spacing w:val="-10"/>
          <w:w w:val="105"/>
          <w:sz w:val="16"/>
          <w:vertAlign w:val="baseline"/>
        </w:rPr>
        <w:t>=</w:t>
      </w:r>
    </w:p>
    <w:p>
      <w:pPr>
        <w:spacing w:before="34"/>
        <w:ind w:left="0" w:right="0" w:firstLine="0"/>
        <w:jc w:val="right"/>
        <w:rPr>
          <w:rFonts w:ascii="Cambria" w:eastAsia="Cambria"/>
          <w:sz w:val="12"/>
        </w:rPr>
      </w:pPr>
      <w:r>
        <w:rPr>
          <w:rFonts w:ascii="Cambria" w:eastAsia="Cambria"/>
          <w:sz w:val="12"/>
        </w:rPr>
        <mc:AlternateContent>
          <mc:Choice Requires="wps">
            <w:drawing>
              <wp:anchor distT="0" distB="0" distL="0" distR="0" allowOverlap="1" layoutInCell="1" locked="0" behindDoc="1" simplePos="0" relativeHeight="486443520">
                <wp:simplePos x="0" y="0"/>
                <wp:positionH relativeFrom="page">
                  <wp:posOffset>4337570</wp:posOffset>
                </wp:positionH>
                <wp:positionV relativeFrom="paragraph">
                  <wp:posOffset>232241</wp:posOffset>
                </wp:positionV>
                <wp:extent cx="24130" cy="762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4130" cy="76200"/>
                        </a:xfrm>
                        <a:prstGeom prst="rect">
                          <a:avLst/>
                        </a:prstGeom>
                      </wps:spPr>
                      <wps:txbx>
                        <w:txbxContent>
                          <w:p>
                            <w:pPr>
                              <w:spacing w:line="120" w:lineRule="exact" w:before="0"/>
                              <w:ind w:left="0" w:right="0" w:firstLine="0"/>
                              <w:jc w:val="left"/>
                              <w:rPr>
                                <w:i/>
                                <w:sz w:val="12"/>
                              </w:rPr>
                            </w:pPr>
                            <w:r>
                              <w:rPr>
                                <w:i/>
                                <w:spacing w:val="-10"/>
                                <w:w w:val="30"/>
                                <w:sz w:val="12"/>
                              </w:rPr>
                              <w:t>𝑡</w:t>
                            </w:r>
                          </w:p>
                        </w:txbxContent>
                      </wps:txbx>
                      <wps:bodyPr wrap="square" lIns="0" tIns="0" rIns="0" bIns="0" rtlCol="0">
                        <a:noAutofit/>
                      </wps:bodyPr>
                    </wps:wsp>
                  </a:graphicData>
                </a:graphic>
              </wp:anchor>
            </w:drawing>
          </mc:Choice>
          <mc:Fallback>
            <w:pict>
              <v:shape style="position:absolute;margin-left:341.540985pt;margin-top:18.286758pt;width:1.9pt;height:6pt;mso-position-horizontal-relative:page;mso-position-vertical-relative:paragraph;z-index:-16872960" type="#_x0000_t202" id="docshape74" filled="false" stroked="false">
                <v:textbox inset="0,0,0,0">
                  <w:txbxContent>
                    <w:p>
                      <w:pPr>
                        <w:spacing w:line="120" w:lineRule="exact" w:before="0"/>
                        <w:ind w:left="0" w:right="0" w:firstLine="0"/>
                        <w:jc w:val="left"/>
                        <w:rPr>
                          <w:i/>
                          <w:sz w:val="12"/>
                        </w:rPr>
                      </w:pPr>
                      <w:r>
                        <w:rPr>
                          <w:i/>
                          <w:spacing w:val="-10"/>
                          <w:w w:val="30"/>
                          <w:sz w:val="12"/>
                        </w:rPr>
                        <w:t>𝑡</w:t>
                      </w:r>
                    </w:p>
                  </w:txbxContent>
                </v:textbox>
                <w10:wrap type="none"/>
              </v:shape>
            </w:pict>
          </mc:Fallback>
        </mc:AlternateContent>
      </w:r>
      <w:r>
        <w:rPr>
          <w:i/>
          <w:spacing w:val="-5"/>
          <w:w w:val="95"/>
          <w:sz w:val="12"/>
        </w:rPr>
        <w:t>𝑡</w:t>
      </w:r>
      <w:r>
        <w:rPr>
          <w:rFonts w:ascii="Cambria" w:eastAsia="Cambria"/>
          <w:spacing w:val="-5"/>
          <w:w w:val="95"/>
          <w:sz w:val="12"/>
        </w:rPr>
        <w:t>=1</w:t>
      </w:r>
    </w:p>
    <w:p>
      <w:pPr>
        <w:tabs>
          <w:tab w:pos="3918" w:val="left" w:leader="none"/>
        </w:tabs>
        <w:spacing w:before="27"/>
        <w:ind w:left="0" w:right="0" w:firstLine="0"/>
        <w:jc w:val="left"/>
        <w:rPr>
          <w:sz w:val="16"/>
        </w:rPr>
      </w:pPr>
      <w:r>
        <w:rPr/>
        <w:br w:type="column"/>
      </w:r>
      <w:r>
        <w:rPr>
          <w:rFonts w:ascii="Cambria" w:hAnsi="Cambria" w:eastAsia="Cambria"/>
          <w:w w:val="75"/>
          <w:sz w:val="16"/>
        </w:rPr>
        <w:t>[</w:t>
      </w:r>
      <w:r>
        <w:rPr>
          <w:i/>
          <w:w w:val="75"/>
          <w:sz w:val="16"/>
        </w:rPr>
        <w:t>𝑐</w:t>
      </w:r>
      <w:r>
        <w:rPr>
          <w:rFonts w:ascii="Cambria" w:hAnsi="Cambria" w:eastAsia="Cambria"/>
          <w:w w:val="75"/>
          <w:position w:val="-3"/>
          <w:sz w:val="12"/>
        </w:rPr>
        <w:t>1</w:t>
      </w:r>
      <w:r>
        <w:rPr>
          <w:rFonts w:ascii="Cambria" w:hAnsi="Cambria" w:eastAsia="Cambria"/>
          <w:spacing w:val="-7"/>
          <w:position w:val="-3"/>
          <w:sz w:val="12"/>
        </w:rPr>
        <w:t> </w:t>
      </w:r>
      <w:r>
        <w:rPr>
          <w:rFonts w:ascii="Lucida Sans Unicode" w:hAnsi="Lucida Sans Unicode" w:eastAsia="Lucida Sans Unicode"/>
          <w:w w:val="75"/>
          <w:sz w:val="16"/>
        </w:rPr>
        <w:t>⋅G</w:t>
      </w:r>
      <w:r>
        <w:rPr>
          <w:i/>
          <w:w w:val="75"/>
          <w:sz w:val="16"/>
          <w:vertAlign w:val="subscript"/>
        </w:rPr>
        <w:t>𝑡</w:t>
      </w:r>
      <w:r>
        <w:rPr>
          <w:i/>
          <w:spacing w:val="70"/>
          <w:sz w:val="16"/>
          <w:vertAlign w:val="baseline"/>
        </w:rPr>
        <w:t>  </w:t>
      </w:r>
      <w:r>
        <w:rPr>
          <w:rFonts w:ascii="Cambria" w:hAnsi="Cambria" w:eastAsia="Cambria"/>
          <w:w w:val="75"/>
          <w:sz w:val="16"/>
          <w:vertAlign w:val="baseline"/>
        </w:rPr>
        <w:t>(</w:t>
      </w:r>
      <w:r>
        <w:rPr>
          <w:i/>
          <w:w w:val="75"/>
          <w:sz w:val="16"/>
          <w:vertAlign w:val="baseline"/>
        </w:rPr>
        <w:t>𝜃</w:t>
      </w:r>
      <w:r>
        <w:rPr>
          <w:rFonts w:ascii="Cambria" w:hAnsi="Cambria" w:eastAsia="Cambria"/>
          <w:w w:val="75"/>
          <w:sz w:val="16"/>
          <w:vertAlign w:val="baseline"/>
        </w:rPr>
        <w:t>)+</w:t>
      </w:r>
      <w:r>
        <w:rPr>
          <w:i/>
          <w:w w:val="75"/>
          <w:sz w:val="16"/>
          <w:vertAlign w:val="baseline"/>
        </w:rPr>
        <w:t>𝑐</w:t>
      </w:r>
      <w:r>
        <w:rPr>
          <w:rFonts w:ascii="Cambria" w:hAnsi="Cambria" w:eastAsia="Cambria"/>
          <w:w w:val="75"/>
          <w:position w:val="-3"/>
          <w:sz w:val="12"/>
          <w:vertAlign w:val="baseline"/>
        </w:rPr>
        <w:t>2</w:t>
      </w:r>
      <w:r>
        <w:rPr>
          <w:rFonts w:ascii="Cambria" w:hAnsi="Cambria" w:eastAsia="Cambria"/>
          <w:spacing w:val="-6"/>
          <w:position w:val="-3"/>
          <w:sz w:val="12"/>
          <w:vertAlign w:val="baseline"/>
        </w:rPr>
        <w:t> </w:t>
      </w:r>
      <w:r>
        <w:rPr>
          <w:rFonts w:ascii="Lucida Sans Unicode" w:hAnsi="Lucida Sans Unicode" w:eastAsia="Lucida Sans Unicode"/>
          <w:w w:val="75"/>
          <w:sz w:val="16"/>
          <w:vertAlign w:val="baseline"/>
        </w:rPr>
        <w:t>⋅G</w:t>
      </w:r>
      <w:r>
        <w:rPr>
          <w:i/>
          <w:w w:val="75"/>
          <w:sz w:val="16"/>
          <w:vertAlign w:val="subscript"/>
        </w:rPr>
        <w:t>𝑡</w:t>
      </w:r>
      <w:r>
        <w:rPr>
          <w:i/>
          <w:spacing w:val="42"/>
          <w:sz w:val="16"/>
          <w:vertAlign w:val="baseline"/>
        </w:rPr>
        <w:t>  </w:t>
      </w:r>
      <w:r>
        <w:rPr>
          <w:rFonts w:ascii="Cambria" w:hAnsi="Cambria" w:eastAsia="Cambria"/>
          <w:w w:val="75"/>
          <w:sz w:val="16"/>
          <w:vertAlign w:val="baseline"/>
        </w:rPr>
        <w:t>(</w:t>
      </w:r>
      <w:r>
        <w:rPr>
          <w:i/>
          <w:w w:val="75"/>
          <w:sz w:val="16"/>
          <w:vertAlign w:val="baseline"/>
        </w:rPr>
        <w:t>𝜃</w:t>
      </w:r>
      <w:r>
        <w:rPr>
          <w:rFonts w:ascii="Cambria" w:hAnsi="Cambria" w:eastAsia="Cambria"/>
          <w:w w:val="75"/>
          <w:sz w:val="16"/>
          <w:vertAlign w:val="baseline"/>
        </w:rPr>
        <w:t>)]+</w:t>
      </w:r>
      <w:r>
        <w:rPr>
          <w:i/>
          <w:w w:val="75"/>
          <w:sz w:val="16"/>
          <w:vertAlign w:val="baseline"/>
        </w:rPr>
        <w:t>𝑐</w:t>
      </w:r>
      <w:r>
        <w:rPr>
          <w:rFonts w:ascii="Cambria" w:hAnsi="Cambria" w:eastAsia="Cambria"/>
          <w:w w:val="75"/>
          <w:position w:val="-3"/>
          <w:sz w:val="12"/>
          <w:vertAlign w:val="baseline"/>
        </w:rPr>
        <w:t>3</w:t>
      </w:r>
      <w:r>
        <w:rPr>
          <w:rFonts w:ascii="Cambria" w:hAnsi="Cambria" w:eastAsia="Cambria"/>
          <w:spacing w:val="-6"/>
          <w:position w:val="-3"/>
          <w:sz w:val="12"/>
          <w:vertAlign w:val="baseline"/>
        </w:rPr>
        <w:t> </w:t>
      </w:r>
      <w:r>
        <w:rPr>
          <w:rFonts w:ascii="Lucida Sans Unicode" w:hAnsi="Lucida Sans Unicode" w:eastAsia="Lucida Sans Unicode"/>
          <w:spacing w:val="-2"/>
          <w:w w:val="75"/>
          <w:sz w:val="16"/>
          <w:vertAlign w:val="baseline"/>
        </w:rPr>
        <w:t>⋅</w:t>
      </w:r>
      <w:r>
        <w:rPr>
          <w:rFonts w:ascii="Cambria" w:hAnsi="Cambria" w:eastAsia="Cambria"/>
          <w:spacing w:val="-2"/>
          <w:w w:val="75"/>
          <w:sz w:val="16"/>
          <w:vertAlign w:val="baseline"/>
        </w:rPr>
        <w:t>‖</w:t>
      </w:r>
      <w:r>
        <w:rPr>
          <w:i/>
          <w:spacing w:val="-2"/>
          <w:w w:val="75"/>
          <w:sz w:val="16"/>
          <w:vertAlign w:val="baseline"/>
        </w:rPr>
        <w:t>𝜃</w:t>
      </w:r>
      <w:r>
        <w:rPr>
          <w:rFonts w:ascii="Cambria" w:hAnsi="Cambria" w:eastAsia="Cambria"/>
          <w:spacing w:val="-2"/>
          <w:w w:val="75"/>
          <w:sz w:val="16"/>
          <w:vertAlign w:val="baseline"/>
        </w:rPr>
        <w:t>‖</w:t>
      </w:r>
      <w:r>
        <w:rPr>
          <w:rFonts w:ascii="Cambria" w:hAnsi="Cambria" w:eastAsia="Cambria"/>
          <w:spacing w:val="-2"/>
          <w:w w:val="75"/>
          <w:sz w:val="16"/>
          <w:vertAlign w:val="subscript"/>
        </w:rPr>
        <w:t>2</w:t>
      </w:r>
      <w:r>
        <w:rPr>
          <w:i/>
          <w:spacing w:val="-2"/>
          <w:w w:val="75"/>
          <w:sz w:val="16"/>
          <w:vertAlign w:val="baseline"/>
        </w:rPr>
        <w:t>,</w:t>
      </w:r>
      <w:r>
        <w:rPr>
          <w:i/>
          <w:sz w:val="16"/>
          <w:vertAlign w:val="baseline"/>
        </w:rPr>
        <w:tab/>
      </w:r>
      <w:r>
        <w:rPr>
          <w:spacing w:val="-4"/>
          <w:sz w:val="16"/>
          <w:vertAlign w:val="baseline"/>
        </w:rPr>
        <w:t>(41)</w:t>
      </w:r>
    </w:p>
    <w:p>
      <w:pPr>
        <w:spacing w:after="0"/>
        <w:jc w:val="left"/>
        <w:rPr>
          <w:sz w:val="16"/>
        </w:rPr>
        <w:sectPr>
          <w:type w:val="continuous"/>
          <w:pgSz w:w="11910" w:h="15880"/>
          <w:pgMar w:header="655" w:footer="544" w:top="620" w:bottom="280" w:left="708" w:right="708"/>
          <w:cols w:num="3" w:equalWidth="0">
            <w:col w:w="5066" w:space="453"/>
            <w:col w:w="695" w:space="13"/>
            <w:col w:w="4267"/>
          </w:cols>
        </w:sectPr>
      </w:pPr>
    </w:p>
    <w:p>
      <w:pPr>
        <w:pStyle w:val="BodyText"/>
        <w:spacing w:before="32"/>
        <w:ind w:left="43"/>
      </w:pPr>
      <w:r>
        <w:rPr>
          <w:w w:val="110"/>
        </w:rPr>
        <w:t>during</w:t>
      </w:r>
      <w:r>
        <w:rPr>
          <w:spacing w:val="13"/>
          <w:w w:val="110"/>
        </w:rPr>
        <w:t> </w:t>
      </w:r>
      <w:r>
        <w:rPr>
          <w:spacing w:val="-2"/>
          <w:w w:val="110"/>
        </w:rPr>
        <w:t>surgery.</w:t>
      </w:r>
    </w:p>
    <w:p>
      <w:pPr>
        <w:tabs>
          <w:tab w:pos="4493" w:val="left" w:leader="none"/>
        </w:tabs>
        <w:spacing w:before="30"/>
        <w:ind w:left="43" w:right="0" w:firstLine="0"/>
        <w:jc w:val="left"/>
        <w:rPr>
          <w:sz w:val="16"/>
        </w:rPr>
      </w:pPr>
      <w:r>
        <w:rPr/>
        <w:br w:type="column"/>
      </w:r>
      <w:r>
        <w:rPr>
          <w:w w:val="80"/>
          <w:sz w:val="16"/>
        </w:rPr>
        <w:t>s.t.</w:t>
      </w:r>
      <w:r>
        <w:rPr>
          <w:spacing w:val="75"/>
          <w:sz w:val="16"/>
        </w:rPr>
        <w:t> </w:t>
      </w:r>
      <w:r>
        <w:rPr>
          <w:i/>
          <w:w w:val="80"/>
          <w:sz w:val="16"/>
        </w:rPr>
        <w:t>𝐿</w:t>
      </w:r>
      <w:r>
        <w:rPr>
          <w:w w:val="80"/>
          <w:sz w:val="16"/>
          <w:vertAlign w:val="superscript"/>
        </w:rPr>
        <w:t>PPO</w:t>
      </w:r>
      <w:r>
        <w:rPr>
          <w:rFonts w:ascii="Cambria" w:hAnsi="Cambria" w:eastAsia="Cambria"/>
          <w:w w:val="80"/>
          <w:sz w:val="16"/>
          <w:vertAlign w:val="baseline"/>
        </w:rPr>
        <w:t>(</w:t>
      </w:r>
      <w:r>
        <w:rPr>
          <w:i/>
          <w:w w:val="80"/>
          <w:sz w:val="16"/>
          <w:vertAlign w:val="baseline"/>
        </w:rPr>
        <w:t>𝜃</w:t>
      </w:r>
      <w:r>
        <w:rPr>
          <w:rFonts w:ascii="Cambria" w:hAnsi="Cambria" w:eastAsia="Cambria"/>
          <w:w w:val="80"/>
          <w:sz w:val="16"/>
          <w:vertAlign w:val="baseline"/>
        </w:rPr>
        <w:t>)</w:t>
      </w:r>
      <w:r>
        <w:rPr>
          <w:rFonts w:ascii="Cambria" w:hAnsi="Cambria" w:eastAsia="Cambria"/>
          <w:spacing w:val="12"/>
          <w:sz w:val="16"/>
          <w:vertAlign w:val="baseline"/>
        </w:rPr>
        <w:t> </w:t>
      </w:r>
      <w:r>
        <w:rPr>
          <w:rFonts w:ascii="Cambria" w:hAnsi="Cambria" w:eastAsia="Cambria"/>
          <w:w w:val="80"/>
          <w:sz w:val="16"/>
          <w:vertAlign w:val="baseline"/>
        </w:rPr>
        <w:t>=</w:t>
      </w:r>
      <w:r>
        <w:rPr>
          <w:rFonts w:ascii="Cambria" w:hAnsi="Cambria" w:eastAsia="Cambria"/>
          <w:spacing w:val="13"/>
          <w:sz w:val="16"/>
          <w:vertAlign w:val="baseline"/>
        </w:rPr>
        <w:t> </w:t>
      </w:r>
      <w:r>
        <w:rPr>
          <w:rFonts w:ascii="Cambria" w:hAnsi="Cambria" w:eastAsia="Cambria"/>
          <w:w w:val="80"/>
          <w:sz w:val="16"/>
          <w:vertAlign w:val="baseline"/>
        </w:rPr>
        <w:t>min(</w:t>
      </w:r>
      <w:r>
        <w:rPr>
          <w:i/>
          <w:w w:val="80"/>
          <w:sz w:val="16"/>
          <w:vertAlign w:val="baseline"/>
        </w:rPr>
        <w:t>𝜁𝐴̂</w:t>
      </w:r>
      <w:r>
        <w:rPr>
          <w:i/>
          <w:w w:val="80"/>
          <w:position w:val="-3"/>
          <w:sz w:val="12"/>
          <w:vertAlign w:val="baseline"/>
        </w:rPr>
        <w:t>𝑡</w:t>
      </w:r>
      <w:r>
        <w:rPr>
          <w:i/>
          <w:w w:val="80"/>
          <w:sz w:val="16"/>
          <w:vertAlign w:val="baseline"/>
        </w:rPr>
        <w:t>,</w:t>
      </w:r>
      <w:r>
        <w:rPr>
          <w:i/>
          <w:spacing w:val="-4"/>
          <w:w w:val="80"/>
          <w:sz w:val="16"/>
          <w:vertAlign w:val="baseline"/>
        </w:rPr>
        <w:t> </w:t>
      </w:r>
      <w:r>
        <w:rPr>
          <w:i/>
          <w:w w:val="80"/>
          <w:sz w:val="16"/>
          <w:vertAlign w:val="baseline"/>
        </w:rPr>
        <w:t>𝑐𝑙𝑖𝑝</w:t>
      </w:r>
      <w:r>
        <w:rPr>
          <w:rFonts w:ascii="Cambria" w:hAnsi="Cambria" w:eastAsia="Cambria"/>
          <w:w w:val="80"/>
          <w:sz w:val="16"/>
          <w:vertAlign w:val="baseline"/>
        </w:rPr>
        <w:t>(</w:t>
      </w:r>
      <w:r>
        <w:rPr>
          <w:i/>
          <w:w w:val="80"/>
          <w:sz w:val="16"/>
          <w:vertAlign w:val="baseline"/>
        </w:rPr>
        <w:t>𝜁,</w:t>
      </w:r>
      <w:r>
        <w:rPr>
          <w:i/>
          <w:spacing w:val="-3"/>
          <w:w w:val="80"/>
          <w:sz w:val="16"/>
          <w:vertAlign w:val="baseline"/>
        </w:rPr>
        <w:t> </w:t>
      </w:r>
      <w:r>
        <w:rPr>
          <w:rFonts w:ascii="Cambria" w:hAnsi="Cambria" w:eastAsia="Cambria"/>
          <w:w w:val="80"/>
          <w:sz w:val="16"/>
          <w:vertAlign w:val="baseline"/>
        </w:rPr>
        <w:t>1</w:t>
      </w:r>
      <w:r>
        <w:rPr>
          <w:rFonts w:ascii="Cambria" w:hAnsi="Cambria" w:eastAsia="Cambria"/>
          <w:spacing w:val="3"/>
          <w:sz w:val="16"/>
          <w:vertAlign w:val="baseline"/>
        </w:rPr>
        <w:t> </w:t>
      </w:r>
      <w:r>
        <w:rPr>
          <w:rFonts w:ascii="Cambria" w:hAnsi="Cambria" w:eastAsia="Cambria"/>
          <w:w w:val="80"/>
          <w:sz w:val="16"/>
          <w:vertAlign w:val="baseline"/>
        </w:rPr>
        <w:t>−</w:t>
      </w:r>
      <w:r>
        <w:rPr>
          <w:rFonts w:ascii="Cambria" w:hAnsi="Cambria" w:eastAsia="Cambria"/>
          <w:spacing w:val="3"/>
          <w:sz w:val="16"/>
          <w:vertAlign w:val="baseline"/>
        </w:rPr>
        <w:t> </w:t>
      </w:r>
      <w:r>
        <w:rPr>
          <w:i/>
          <w:w w:val="80"/>
          <w:sz w:val="16"/>
          <w:vertAlign w:val="baseline"/>
        </w:rPr>
        <w:t>𝜖,</w:t>
      </w:r>
      <w:r>
        <w:rPr>
          <w:i/>
          <w:spacing w:val="-4"/>
          <w:w w:val="80"/>
          <w:sz w:val="16"/>
          <w:vertAlign w:val="baseline"/>
        </w:rPr>
        <w:t> </w:t>
      </w:r>
      <w:r>
        <w:rPr>
          <w:rFonts w:ascii="Cambria" w:hAnsi="Cambria" w:eastAsia="Cambria"/>
          <w:w w:val="80"/>
          <w:sz w:val="16"/>
          <w:vertAlign w:val="baseline"/>
        </w:rPr>
        <w:t>1</w:t>
      </w:r>
      <w:r>
        <w:rPr>
          <w:rFonts w:ascii="Cambria" w:hAnsi="Cambria" w:eastAsia="Cambria"/>
          <w:spacing w:val="3"/>
          <w:sz w:val="16"/>
          <w:vertAlign w:val="baseline"/>
        </w:rPr>
        <w:t> </w:t>
      </w:r>
      <w:r>
        <w:rPr>
          <w:rFonts w:ascii="Cambria" w:hAnsi="Cambria" w:eastAsia="Cambria"/>
          <w:w w:val="80"/>
          <w:sz w:val="16"/>
          <w:vertAlign w:val="baseline"/>
        </w:rPr>
        <w:t>+</w:t>
      </w:r>
      <w:r>
        <w:rPr>
          <w:rFonts w:ascii="Cambria" w:hAnsi="Cambria" w:eastAsia="Cambria"/>
          <w:spacing w:val="3"/>
          <w:sz w:val="16"/>
          <w:vertAlign w:val="baseline"/>
        </w:rPr>
        <w:t> </w:t>
      </w:r>
      <w:r>
        <w:rPr>
          <w:i/>
          <w:spacing w:val="-2"/>
          <w:w w:val="80"/>
          <w:sz w:val="16"/>
          <w:vertAlign w:val="baseline"/>
        </w:rPr>
        <w:t>𝜖</w:t>
      </w:r>
      <w:r>
        <w:rPr>
          <w:rFonts w:ascii="Cambria" w:hAnsi="Cambria" w:eastAsia="Cambria"/>
          <w:spacing w:val="-2"/>
          <w:w w:val="80"/>
          <w:sz w:val="16"/>
          <w:vertAlign w:val="baseline"/>
        </w:rPr>
        <w:t>)</w:t>
      </w:r>
      <w:r>
        <w:rPr>
          <w:i/>
          <w:spacing w:val="-2"/>
          <w:w w:val="80"/>
          <w:sz w:val="16"/>
          <w:vertAlign w:val="baseline"/>
        </w:rPr>
        <w:t>𝐴̂</w:t>
      </w:r>
      <w:r>
        <w:rPr>
          <w:i/>
          <w:spacing w:val="-2"/>
          <w:w w:val="80"/>
          <w:position w:val="-3"/>
          <w:sz w:val="12"/>
          <w:vertAlign w:val="baseline"/>
        </w:rPr>
        <w:t>𝑡</w:t>
      </w:r>
      <w:r>
        <w:rPr>
          <w:rFonts w:ascii="Cambria" w:hAnsi="Cambria" w:eastAsia="Cambria"/>
          <w:spacing w:val="-2"/>
          <w:w w:val="80"/>
          <w:sz w:val="16"/>
          <w:vertAlign w:val="baseline"/>
        </w:rPr>
        <w:t>)</w:t>
      </w:r>
      <w:r>
        <w:rPr>
          <w:i/>
          <w:spacing w:val="-2"/>
          <w:w w:val="80"/>
          <w:sz w:val="16"/>
          <w:vertAlign w:val="baseline"/>
        </w:rPr>
        <w:t>,</w:t>
      </w:r>
      <w:r>
        <w:rPr>
          <w:i/>
          <w:sz w:val="16"/>
          <w:vertAlign w:val="baseline"/>
        </w:rPr>
        <w:tab/>
      </w:r>
      <w:r>
        <w:rPr>
          <w:spacing w:val="-4"/>
          <w:sz w:val="16"/>
          <w:vertAlign w:val="baseline"/>
        </w:rPr>
        <w:t>(42)</w:t>
      </w:r>
    </w:p>
    <w:p>
      <w:pPr>
        <w:spacing w:after="0"/>
        <w:jc w:val="left"/>
        <w:rPr>
          <w:sz w:val="16"/>
        </w:rPr>
        <w:sectPr>
          <w:type w:val="continuous"/>
          <w:pgSz w:w="11910" w:h="15880"/>
          <w:pgMar w:header="655" w:footer="544" w:top="620" w:bottom="280" w:left="708" w:right="708"/>
          <w:cols w:num="2" w:equalWidth="0">
            <w:col w:w="1132" w:space="4521"/>
            <w:col w:w="4841"/>
          </w:cols>
        </w:sectPr>
      </w:pPr>
    </w:p>
    <w:p>
      <w:pPr>
        <w:pStyle w:val="BodyText"/>
        <w:spacing w:before="17"/>
        <w:rPr>
          <w:sz w:val="20"/>
        </w:rPr>
      </w:pPr>
    </w:p>
    <w:p>
      <w:pPr>
        <w:pStyle w:val="BodyText"/>
        <w:spacing w:line="20" w:lineRule="exact"/>
        <w:ind w:left="43"/>
        <w:rPr>
          <w:sz w:val="2"/>
        </w:rPr>
      </w:pPr>
      <w:r>
        <w:rPr>
          <w:sz w:val="2"/>
        </w:rPr>
        <mc:AlternateContent>
          <mc:Choice Requires="wps">
            <w:drawing>
              <wp:inline distT="0" distB="0" distL="0" distR="0">
                <wp:extent cx="3188970" cy="10160"/>
                <wp:effectExtent l="9525" t="0" r="1905" b="8890"/>
                <wp:docPr id="100" name="Group 100"/>
                <wp:cNvGraphicFramePr>
                  <a:graphicFrameLocks/>
                </wp:cNvGraphicFramePr>
                <a:graphic>
                  <a:graphicData uri="http://schemas.microsoft.com/office/word/2010/wordprocessingGroup">
                    <wpg:wgp>
                      <wpg:cNvPr id="100" name="Group 100"/>
                      <wpg:cNvGrpSpPr/>
                      <wpg:grpSpPr>
                        <a:xfrm>
                          <a:off x="0" y="0"/>
                          <a:ext cx="3188970" cy="10160"/>
                          <a:chExt cx="3188970" cy="10160"/>
                        </a:xfrm>
                      </wpg:grpSpPr>
                      <wps:wsp>
                        <wps:cNvPr id="101" name="Graphic 101"/>
                        <wps:cNvSpPr/>
                        <wps:spPr>
                          <a:xfrm>
                            <a:off x="0" y="5060"/>
                            <a:ext cx="3188970" cy="1270"/>
                          </a:xfrm>
                          <a:custGeom>
                            <a:avLst/>
                            <a:gdLst/>
                            <a:ahLst/>
                            <a:cxnLst/>
                            <a:rect l="l" t="t" r="r" b="b"/>
                            <a:pathLst>
                              <a:path w="3188970" h="0">
                                <a:moveTo>
                                  <a:pt x="0" y="0"/>
                                </a:moveTo>
                                <a:lnTo>
                                  <a:pt x="318876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8pt;mso-position-horizontal-relative:char;mso-position-vertical-relative:line" id="docshapegroup75" coordorigin="0,0" coordsize="5022,16">
                <v:line style="position:absolute" from="0,8" to="5022,8" stroked="true" strokeweight=".797pt" strokecolor="#000000">
                  <v:stroke dashstyle="solid"/>
                </v:line>
              </v:group>
            </w:pict>
          </mc:Fallback>
        </mc:AlternateContent>
      </w:r>
      <w:r>
        <w:rPr>
          <w:sz w:val="2"/>
        </w:rPr>
      </w:r>
    </w:p>
    <w:p>
      <w:pPr>
        <w:pStyle w:val="BodyText"/>
        <w:spacing w:line="273" w:lineRule="auto"/>
        <w:ind w:left="43" w:right="5974"/>
      </w:pPr>
      <w:r>
        <w:rPr/>
        <mc:AlternateContent>
          <mc:Choice Requires="wps">
            <w:drawing>
              <wp:anchor distT="0" distB="0" distL="0" distR="0" allowOverlap="1" layoutInCell="1" locked="0" behindDoc="1" simplePos="0" relativeHeight="487627264">
                <wp:simplePos x="0" y="0"/>
                <wp:positionH relativeFrom="page">
                  <wp:posOffset>477354</wp:posOffset>
                </wp:positionH>
                <wp:positionV relativeFrom="paragraph">
                  <wp:posOffset>275602</wp:posOffset>
                </wp:positionV>
                <wp:extent cx="318897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3188970" cy="1270"/>
                        </a:xfrm>
                        <a:custGeom>
                          <a:avLst/>
                          <a:gdLst/>
                          <a:ahLst/>
                          <a:cxnLst/>
                          <a:rect l="l" t="t" r="r" b="b"/>
                          <a:pathLst>
                            <a:path w="3188970" h="0">
                              <a:moveTo>
                                <a:pt x="0" y="0"/>
                              </a:moveTo>
                              <a:lnTo>
                                <a:pt x="318876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87002pt;margin-top:21.701pt;width:251.1pt;height:.1pt;mso-position-horizontal-relative:page;mso-position-vertical-relative:paragraph;z-index:-15689216;mso-wrap-distance-left:0;mso-wrap-distance-right:0" id="docshape76" coordorigin="752,434" coordsize="5022,0" path="m752,434l5773,434e" filled="false" stroked="true" strokeweight=".797pt" strokecolor="#000000">
                <v:path arrowok="t"/>
                <v:stroke dashstyle="solid"/>
                <w10:wrap type="topAndBottom"/>
              </v:shape>
            </w:pict>
          </mc:Fallback>
        </mc:AlternateContent>
      </w:r>
      <w:r>
        <w:rPr/>
        <w:drawing>
          <wp:anchor distT="0" distB="0" distL="0" distR="0" allowOverlap="1" layoutInCell="1" locked="0" behindDoc="0" simplePos="0" relativeHeight="15770112">
            <wp:simplePos x="0" y="0"/>
            <wp:positionH relativeFrom="page">
              <wp:posOffset>4078855</wp:posOffset>
            </wp:positionH>
            <wp:positionV relativeFrom="paragraph">
              <wp:posOffset>5281</wp:posOffset>
            </wp:positionV>
            <wp:extent cx="2818796" cy="1567295"/>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24" cstate="print"/>
                    <a:stretch>
                      <a:fillRect/>
                    </a:stretch>
                  </pic:blipFill>
                  <pic:spPr>
                    <a:xfrm>
                      <a:off x="0" y="0"/>
                      <a:ext cx="2818796" cy="1567295"/>
                    </a:xfrm>
                    <a:prstGeom prst="rect">
                      <a:avLst/>
                    </a:prstGeom>
                  </pic:spPr>
                </pic:pic>
              </a:graphicData>
            </a:graphic>
          </wp:anchor>
        </w:drawing>
      </w:r>
      <w:r>
        <w:rPr>
          <w:b/>
          <w:w w:val="110"/>
        </w:rPr>
        <w:t>Algorithm</w:t>
      </w:r>
      <w:r>
        <w:rPr>
          <w:b/>
          <w:spacing w:val="40"/>
          <w:w w:val="110"/>
        </w:rPr>
        <w:t> </w:t>
      </w:r>
      <w:r>
        <w:rPr>
          <w:b/>
          <w:w w:val="110"/>
        </w:rPr>
        <w:t>1:</w:t>
      </w:r>
      <w:r>
        <w:rPr>
          <w:b/>
          <w:spacing w:val="40"/>
          <w:w w:val="110"/>
        </w:rPr>
        <w:t> </w:t>
      </w:r>
      <w:r>
        <w:rPr>
          <w:w w:val="110"/>
        </w:rPr>
        <w:t>Adaptive</w:t>
      </w:r>
      <w:r>
        <w:rPr>
          <w:spacing w:val="40"/>
          <w:w w:val="110"/>
        </w:rPr>
        <w:t> </w:t>
      </w:r>
      <w:r>
        <w:rPr>
          <w:w w:val="110"/>
        </w:rPr>
        <w:t>propofol</w:t>
      </w:r>
      <w:r>
        <w:rPr>
          <w:spacing w:val="40"/>
          <w:w w:val="110"/>
        </w:rPr>
        <w:t> </w:t>
      </w:r>
      <w:r>
        <w:rPr>
          <w:w w:val="110"/>
        </w:rPr>
        <w:t>infusion</w:t>
      </w:r>
      <w:r>
        <w:rPr>
          <w:spacing w:val="40"/>
          <w:w w:val="110"/>
        </w:rPr>
        <w:t> </w:t>
      </w:r>
      <w:r>
        <w:rPr>
          <w:w w:val="110"/>
        </w:rPr>
        <w:t>control</w:t>
      </w:r>
      <w:r>
        <w:rPr>
          <w:spacing w:val="40"/>
          <w:w w:val="110"/>
        </w:rPr>
        <w:t> </w:t>
      </w:r>
      <w:r>
        <w:rPr>
          <w:w w:val="110"/>
        </w:rPr>
        <w:t>learning</w:t>
      </w:r>
      <w:r>
        <w:rPr>
          <w:spacing w:val="40"/>
          <w:w w:val="110"/>
        </w:rPr>
        <w:t> </w:t>
      </w:r>
      <w:r>
        <w:rPr>
          <w:w w:val="110"/>
        </w:rPr>
        <w:t>algorithm for anesthesia</w:t>
      </w:r>
    </w:p>
    <w:p>
      <w:pPr>
        <w:spacing w:line="35" w:lineRule="exact" w:before="43"/>
        <w:ind w:left="139" w:right="0" w:firstLine="0"/>
        <w:jc w:val="left"/>
        <w:rPr>
          <w:sz w:val="14"/>
        </w:rPr>
      </w:pPr>
      <w:r>
        <w:rPr>
          <w:b/>
          <w:w w:val="110"/>
          <w:sz w:val="10"/>
        </w:rPr>
        <w:t>1</w:t>
      </w:r>
      <w:r>
        <w:rPr>
          <w:b/>
          <w:spacing w:val="77"/>
          <w:w w:val="110"/>
          <w:sz w:val="10"/>
        </w:rPr>
        <w:t> </w:t>
      </w:r>
      <w:bookmarkStart w:name="_bookmark14" w:id="25"/>
      <w:bookmarkEnd w:id="25"/>
      <w:r>
        <w:rPr>
          <w:b/>
          <w:spacing w:val="9"/>
          <w:sz w:val="10"/>
        </w:rPr>
      </w:r>
      <w:r>
        <w:rPr>
          <w:w w:val="110"/>
          <w:sz w:val="14"/>
        </w:rPr>
        <w:t>Initialize</w:t>
      </w:r>
      <w:r>
        <w:rPr>
          <w:spacing w:val="28"/>
          <w:w w:val="110"/>
          <w:sz w:val="14"/>
        </w:rPr>
        <w:t> </w:t>
      </w:r>
      <w:r>
        <w:rPr>
          <w:w w:val="110"/>
          <w:sz w:val="14"/>
        </w:rPr>
        <w:t>the</w:t>
      </w:r>
      <w:r>
        <w:rPr>
          <w:spacing w:val="27"/>
          <w:w w:val="110"/>
          <w:sz w:val="14"/>
        </w:rPr>
        <w:t> </w:t>
      </w:r>
      <w:r>
        <w:rPr>
          <w:w w:val="110"/>
          <w:sz w:val="14"/>
        </w:rPr>
        <w:t>agent</w:t>
      </w:r>
      <w:r>
        <w:rPr>
          <w:spacing w:val="28"/>
          <w:w w:val="110"/>
          <w:sz w:val="14"/>
        </w:rPr>
        <w:t> </w:t>
      </w:r>
      <w:r>
        <w:rPr>
          <w:w w:val="110"/>
          <w:sz w:val="14"/>
        </w:rPr>
        <w:t>parameter</w:t>
      </w:r>
      <w:r>
        <w:rPr>
          <w:spacing w:val="28"/>
          <w:w w:val="110"/>
          <w:sz w:val="14"/>
        </w:rPr>
        <w:t> </w:t>
      </w:r>
      <w:r>
        <w:rPr>
          <w:i/>
          <w:spacing w:val="-5"/>
          <w:w w:val="110"/>
          <w:sz w:val="14"/>
        </w:rPr>
        <w:t>𝜃</w:t>
      </w:r>
      <w:r>
        <w:rPr>
          <w:spacing w:val="-5"/>
          <w:w w:val="110"/>
          <w:sz w:val="14"/>
        </w:rPr>
        <w:t>;</w:t>
      </w:r>
    </w:p>
    <w:p>
      <w:pPr>
        <w:spacing w:after="0" w:line="35" w:lineRule="exact"/>
        <w:jc w:val="left"/>
        <w:rPr>
          <w:sz w:val="14"/>
        </w:rPr>
        <w:sectPr>
          <w:pgSz w:w="11910" w:h="15880"/>
          <w:pgMar w:header="655" w:footer="544" w:top="840" w:bottom="740" w:left="708" w:right="708"/>
        </w:sectPr>
      </w:pPr>
    </w:p>
    <w:p>
      <w:pPr>
        <w:spacing w:before="133"/>
        <w:ind w:left="139" w:right="0" w:firstLine="0"/>
        <w:jc w:val="left"/>
        <w:rPr>
          <w:rFonts w:ascii="Lucida Sans Unicode"/>
          <w:sz w:val="14"/>
        </w:rPr>
      </w:pPr>
      <w:r>
        <w:rPr>
          <w:b/>
          <w:w w:val="110"/>
          <w:sz w:val="10"/>
        </w:rPr>
        <w:t>2</w:t>
      </w:r>
      <w:r>
        <w:rPr>
          <w:b/>
          <w:spacing w:val="71"/>
          <w:w w:val="110"/>
          <w:sz w:val="10"/>
        </w:rPr>
        <w:t> </w:t>
      </w:r>
      <w:r>
        <w:rPr>
          <w:w w:val="110"/>
          <w:sz w:val="14"/>
        </w:rPr>
        <w:t>Gather</w:t>
      </w:r>
      <w:r>
        <w:rPr>
          <w:spacing w:val="24"/>
          <w:w w:val="110"/>
          <w:sz w:val="14"/>
        </w:rPr>
        <w:t> </w:t>
      </w:r>
      <w:r>
        <w:rPr>
          <w:w w:val="110"/>
          <w:sz w:val="14"/>
        </w:rPr>
        <w:t>dataset</w:t>
      </w:r>
      <w:r>
        <w:rPr>
          <w:spacing w:val="24"/>
          <w:w w:val="110"/>
          <w:sz w:val="14"/>
        </w:rPr>
        <w:t> </w:t>
      </w:r>
      <w:r>
        <w:rPr>
          <w:rFonts w:ascii="Lucida Sans Unicode"/>
          <w:spacing w:val="-10"/>
          <w:w w:val="110"/>
          <w:sz w:val="14"/>
        </w:rPr>
        <w:t>Q</w:t>
      </w:r>
    </w:p>
    <w:p>
      <w:pPr>
        <w:spacing w:before="152"/>
        <w:ind w:left="0" w:right="0" w:firstLine="0"/>
        <w:jc w:val="left"/>
        <w:rPr>
          <w:position w:val="4"/>
          <w:sz w:val="14"/>
        </w:rPr>
      </w:pPr>
      <w:r>
        <w:rPr/>
        <w:br w:type="column"/>
      </w:r>
      <w:r>
        <w:rPr>
          <w:i/>
          <w:spacing w:val="4"/>
          <w:w w:val="50"/>
          <w:sz w:val="10"/>
        </w:rPr>
        <w:t>𝑎𝑐𝑡𝑢𝑎𝑙</w:t>
      </w:r>
      <w:r>
        <w:rPr>
          <w:i/>
          <w:spacing w:val="1"/>
          <w:w w:val="50"/>
          <w:sz w:val="10"/>
        </w:rPr>
        <w:t> </w:t>
      </w:r>
      <w:r>
        <w:rPr>
          <w:spacing w:val="-10"/>
          <w:w w:val="85"/>
          <w:position w:val="4"/>
          <w:sz w:val="14"/>
        </w:rPr>
        <w:t>;</w:t>
      </w:r>
    </w:p>
    <w:p>
      <w:pPr>
        <w:spacing w:after="0"/>
        <w:jc w:val="left"/>
        <w:rPr>
          <w:position w:val="4"/>
          <w:sz w:val="14"/>
        </w:rPr>
        <w:sectPr>
          <w:type w:val="continuous"/>
          <w:pgSz w:w="11910" w:h="15880"/>
          <w:pgMar w:header="655" w:footer="544" w:top="620" w:bottom="280" w:left="708" w:right="708"/>
          <w:cols w:num="2" w:equalWidth="0">
            <w:col w:w="1387" w:space="0"/>
            <w:col w:w="9107"/>
          </w:cols>
        </w:sectPr>
      </w:pPr>
    </w:p>
    <w:p>
      <w:pPr>
        <w:spacing w:line="285" w:lineRule="auto" w:before="0"/>
        <w:ind w:left="367" w:right="5974" w:hanging="228"/>
        <w:jc w:val="left"/>
        <w:rPr>
          <w:sz w:val="14"/>
        </w:rPr>
      </w:pPr>
      <w:r>
        <w:rPr>
          <w:b/>
          <w:w w:val="115"/>
          <w:sz w:val="10"/>
        </w:rPr>
        <w:t>3</w:t>
      </w:r>
      <w:r>
        <w:rPr>
          <w:b/>
          <w:spacing w:val="40"/>
          <w:w w:val="115"/>
          <w:sz w:val="10"/>
        </w:rPr>
        <w:t> </w:t>
      </w:r>
      <w:r>
        <w:rPr>
          <w:w w:val="115"/>
          <w:sz w:val="14"/>
        </w:rPr>
        <w:t>Initialize</w:t>
      </w:r>
      <w:r>
        <w:rPr>
          <w:w w:val="115"/>
          <w:sz w:val="14"/>
        </w:rPr>
        <w:t> the</w:t>
      </w:r>
      <w:r>
        <w:rPr>
          <w:w w:val="115"/>
          <w:sz w:val="14"/>
        </w:rPr>
        <w:t> patient</w:t>
      </w:r>
      <w:r>
        <w:rPr>
          <w:w w:val="115"/>
          <w:sz w:val="14"/>
        </w:rPr>
        <w:t> simulator</w:t>
      </w:r>
      <w:r>
        <w:rPr>
          <w:w w:val="115"/>
          <w:sz w:val="14"/>
        </w:rPr>
        <w:t> as</w:t>
      </w:r>
      <w:r>
        <w:rPr>
          <w:w w:val="115"/>
          <w:sz w:val="14"/>
        </w:rPr>
        <w:t> the</w:t>
      </w:r>
      <w:r>
        <w:rPr>
          <w:w w:val="115"/>
          <w:sz w:val="14"/>
        </w:rPr>
        <w:t> proposed</w:t>
      </w:r>
      <w:r>
        <w:rPr>
          <w:w w:val="115"/>
          <w:sz w:val="14"/>
        </w:rPr>
        <w:t> simulator</w:t>
      </w:r>
      <w:r>
        <w:rPr>
          <w:w w:val="115"/>
          <w:sz w:val="14"/>
        </w:rPr>
        <w:t> </w:t>
      </w:r>
      <w:r>
        <w:rPr>
          <w:w w:val="115"/>
          <w:sz w:val="14"/>
        </w:rPr>
        <w:t>in Section</w:t>
      </w:r>
      <w:r>
        <w:rPr>
          <w:w w:val="115"/>
          <w:sz w:val="14"/>
        </w:rPr>
        <w:t> </w:t>
      </w:r>
      <w:hyperlink w:history="true" w:anchor="_bookmark11">
        <w:r>
          <w:rPr>
            <w:color w:val="007FAC"/>
            <w:w w:val="115"/>
            <w:sz w:val="14"/>
          </w:rPr>
          <w:t>3</w:t>
        </w:r>
      </w:hyperlink>
      <w:r>
        <w:rPr>
          <w:w w:val="115"/>
          <w:sz w:val="14"/>
        </w:rPr>
        <w:t>;</w:t>
      </w:r>
    </w:p>
    <w:p>
      <w:pPr>
        <w:spacing w:line="34" w:lineRule="exact" w:before="0"/>
        <w:ind w:left="139" w:right="0" w:firstLine="0"/>
        <w:jc w:val="left"/>
        <w:rPr>
          <w:b/>
          <w:sz w:val="14"/>
        </w:rPr>
      </w:pPr>
      <w:r>
        <w:rPr>
          <w:b/>
          <w:w w:val="110"/>
          <w:sz w:val="10"/>
        </w:rPr>
        <w:t>4</w:t>
      </w:r>
      <w:r>
        <w:rPr>
          <w:b/>
          <w:spacing w:val="50"/>
          <w:w w:val="110"/>
          <w:sz w:val="10"/>
        </w:rPr>
        <w:t> </w:t>
      </w:r>
      <w:r>
        <w:rPr>
          <w:b/>
          <w:w w:val="110"/>
          <w:sz w:val="14"/>
        </w:rPr>
        <w:t>for</w:t>
      </w:r>
      <w:r>
        <w:rPr>
          <w:b/>
          <w:spacing w:val="12"/>
          <w:w w:val="110"/>
          <w:sz w:val="14"/>
        </w:rPr>
        <w:t> </w:t>
      </w:r>
      <w:r>
        <w:rPr>
          <w:i/>
          <w:w w:val="110"/>
          <w:sz w:val="14"/>
        </w:rPr>
        <w:t>(iter</w:t>
      </w:r>
      <w:r>
        <w:rPr>
          <w:rFonts w:ascii="Cambria" w:hAnsi="Cambria" w:eastAsia="Cambria"/>
          <w:w w:val="110"/>
          <w:sz w:val="14"/>
        </w:rPr>
        <w:t>=</w:t>
      </w:r>
      <w:r>
        <w:rPr>
          <w:rFonts w:ascii="Cambria" w:hAnsi="Cambria" w:eastAsia="Cambria"/>
          <w:spacing w:val="4"/>
          <w:w w:val="110"/>
          <w:sz w:val="14"/>
        </w:rPr>
        <w:t> </w:t>
      </w:r>
      <w:r>
        <w:rPr>
          <w:rFonts w:ascii="Cambria" w:hAnsi="Cambria" w:eastAsia="Cambria"/>
          <w:w w:val="110"/>
          <w:sz w:val="14"/>
        </w:rPr>
        <w:t>1</w:t>
      </w:r>
      <w:r>
        <w:rPr>
          <w:i/>
          <w:w w:val="110"/>
          <w:sz w:val="14"/>
        </w:rPr>
        <w:t>,</w:t>
      </w:r>
      <w:r>
        <w:rPr>
          <w:i/>
          <w:spacing w:val="-15"/>
          <w:w w:val="110"/>
          <w:sz w:val="14"/>
        </w:rPr>
        <w:t> </w:t>
      </w:r>
      <w:r>
        <w:rPr>
          <w:rFonts w:ascii="Lucida Sans Unicode" w:hAnsi="Lucida Sans Unicode" w:eastAsia="Lucida Sans Unicode"/>
          <w:w w:val="110"/>
          <w:sz w:val="14"/>
        </w:rPr>
        <w:t>⋯</w:t>
      </w:r>
      <w:r>
        <w:rPr>
          <w:rFonts w:ascii="Lucida Sans Unicode" w:hAnsi="Lucida Sans Unicode" w:eastAsia="Lucida Sans Unicode"/>
          <w:spacing w:val="-26"/>
          <w:w w:val="110"/>
          <w:sz w:val="14"/>
        </w:rPr>
        <w:t> </w:t>
      </w:r>
      <w:r>
        <w:rPr>
          <w:i/>
          <w:w w:val="110"/>
          <w:sz w:val="14"/>
        </w:rPr>
        <w:t>,</w:t>
      </w:r>
      <w:r>
        <w:rPr>
          <w:i/>
          <w:spacing w:val="-15"/>
          <w:w w:val="110"/>
          <w:sz w:val="14"/>
        </w:rPr>
        <w:t> </w:t>
      </w:r>
      <w:r>
        <w:rPr>
          <w:i/>
          <w:w w:val="110"/>
          <w:sz w:val="14"/>
        </w:rPr>
        <w:t>𝐸)</w:t>
      </w:r>
      <w:r>
        <w:rPr>
          <w:i/>
          <w:spacing w:val="12"/>
          <w:w w:val="110"/>
          <w:sz w:val="14"/>
        </w:rPr>
        <w:t> </w:t>
      </w:r>
      <w:r>
        <w:rPr>
          <w:b/>
          <w:spacing w:val="-5"/>
          <w:w w:val="110"/>
          <w:sz w:val="14"/>
        </w:rPr>
        <w:t>do</w:t>
      </w:r>
    </w:p>
    <w:p>
      <w:pPr>
        <w:tabs>
          <w:tab w:pos="544" w:val="left" w:leader="none"/>
        </w:tabs>
        <w:spacing w:line="214" w:lineRule="exact" w:before="133"/>
        <w:ind w:left="147" w:right="0" w:firstLine="0"/>
        <w:jc w:val="left"/>
        <w:rPr>
          <w:sz w:val="14"/>
        </w:rPr>
      </w:pPr>
      <w:r>
        <w:rPr>
          <w:sz w:val="14"/>
        </w:rPr>
        <mc:AlternateContent>
          <mc:Choice Requires="wps">
            <w:drawing>
              <wp:anchor distT="0" distB="0" distL="0" distR="0" allowOverlap="1" layoutInCell="1" locked="0" behindDoc="1" simplePos="0" relativeHeight="486445568">
                <wp:simplePos x="0" y="0"/>
                <wp:positionH relativeFrom="page">
                  <wp:posOffset>682955</wp:posOffset>
                </wp:positionH>
                <wp:positionV relativeFrom="paragraph">
                  <wp:posOffset>96814</wp:posOffset>
                </wp:positionV>
                <wp:extent cx="50800" cy="150749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50800" cy="1507490"/>
                          <a:chExt cx="50800" cy="1507490"/>
                        </a:xfrm>
                      </wpg:grpSpPr>
                      <wps:wsp>
                        <wps:cNvPr id="105" name="Graphic 105"/>
                        <wps:cNvSpPr/>
                        <wps:spPr>
                          <a:xfrm>
                            <a:off x="2527" y="0"/>
                            <a:ext cx="1270" cy="1507490"/>
                          </a:xfrm>
                          <a:custGeom>
                            <a:avLst/>
                            <a:gdLst/>
                            <a:ahLst/>
                            <a:cxnLst/>
                            <a:rect l="l" t="t" r="r" b="b"/>
                            <a:pathLst>
                              <a:path w="0" h="1507490">
                                <a:moveTo>
                                  <a:pt x="0" y="15070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6" name="Graphic 106"/>
                        <wps:cNvSpPr/>
                        <wps:spPr>
                          <a:xfrm>
                            <a:off x="5054" y="1504480"/>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776001pt;margin-top:7.623225pt;width:4pt;height:118.7pt;mso-position-horizontal-relative:page;mso-position-vertical-relative:paragraph;z-index:-16870912" id="docshapegroup77" coordorigin="1076,152" coordsize="80,2374">
                <v:line style="position:absolute" from="1080,2526" to="1080,152" stroked="true" strokeweight=".398pt" strokecolor="#000000">
                  <v:stroke dashstyle="solid"/>
                </v:line>
                <v:line style="position:absolute" from="1083,2522" to="1155,2522" stroked="true" strokeweight=".398pt" strokecolor="#000000">
                  <v:stroke dashstyle="solid"/>
                </v:line>
                <w10:wrap type="none"/>
              </v:group>
            </w:pict>
          </mc:Fallback>
        </mc:AlternateContent>
      </w:r>
      <w:r>
        <w:rPr>
          <w:b/>
          <w:spacing w:val="-10"/>
          <w:w w:val="115"/>
          <w:sz w:val="10"/>
        </w:rPr>
        <w:t>5</w:t>
      </w:r>
      <w:r>
        <w:rPr>
          <w:b/>
          <w:sz w:val="10"/>
        </w:rPr>
        <w:tab/>
      </w:r>
      <w:r>
        <w:rPr>
          <w:w w:val="115"/>
          <w:sz w:val="14"/>
        </w:rPr>
        <w:t>Initialize</w:t>
      </w:r>
      <w:r>
        <w:rPr>
          <w:spacing w:val="4"/>
          <w:w w:val="115"/>
          <w:sz w:val="14"/>
        </w:rPr>
        <w:t> </w:t>
      </w:r>
      <w:r>
        <w:rPr>
          <w:w w:val="115"/>
          <w:sz w:val="14"/>
        </w:rPr>
        <w:t>the</w:t>
      </w:r>
      <w:r>
        <w:rPr>
          <w:spacing w:val="5"/>
          <w:w w:val="115"/>
          <w:sz w:val="14"/>
        </w:rPr>
        <w:t> </w:t>
      </w:r>
      <w:r>
        <w:rPr>
          <w:w w:val="115"/>
          <w:sz w:val="14"/>
        </w:rPr>
        <w:t>replace</w:t>
      </w:r>
      <w:r>
        <w:rPr>
          <w:spacing w:val="4"/>
          <w:w w:val="115"/>
          <w:sz w:val="14"/>
        </w:rPr>
        <w:t> </w:t>
      </w:r>
      <w:r>
        <w:rPr>
          <w:w w:val="115"/>
          <w:sz w:val="14"/>
        </w:rPr>
        <w:t>buffer</w:t>
      </w:r>
      <w:r>
        <w:rPr>
          <w:spacing w:val="5"/>
          <w:w w:val="115"/>
          <w:sz w:val="14"/>
        </w:rPr>
        <w:t> </w:t>
      </w:r>
      <w:r>
        <w:rPr>
          <w:rFonts w:ascii="Lucida Sans Unicode"/>
          <w:spacing w:val="-7"/>
          <w:w w:val="115"/>
          <w:sz w:val="14"/>
        </w:rPr>
        <w:t>5</w:t>
      </w:r>
      <w:r>
        <w:rPr>
          <w:spacing w:val="-7"/>
          <w:w w:val="115"/>
          <w:sz w:val="14"/>
        </w:rPr>
        <w:t>;</w:t>
      </w:r>
    </w:p>
    <w:p>
      <w:pPr>
        <w:tabs>
          <w:tab w:pos="544" w:val="left" w:leader="none"/>
          <w:tab w:pos="3840" w:val="left" w:leader="none"/>
        </w:tabs>
        <w:spacing w:line="212" w:lineRule="exact" w:before="0"/>
        <w:ind w:left="147" w:right="0" w:firstLine="0"/>
        <w:jc w:val="left"/>
        <w:rPr>
          <w:sz w:val="14"/>
        </w:rPr>
      </w:pPr>
      <w:r>
        <w:rPr>
          <w:sz w:val="14"/>
        </w:rPr>
        <mc:AlternateContent>
          <mc:Choice Requires="wps">
            <w:drawing>
              <wp:anchor distT="0" distB="0" distL="0" distR="0" allowOverlap="1" layoutInCell="1" locked="0" behindDoc="1" simplePos="0" relativeHeight="486448128">
                <wp:simplePos x="0" y="0"/>
                <wp:positionH relativeFrom="page">
                  <wp:posOffset>2716847</wp:posOffset>
                </wp:positionH>
                <wp:positionV relativeFrom="paragraph">
                  <wp:posOffset>68821</wp:posOffset>
                </wp:positionV>
                <wp:extent cx="164465" cy="6413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64465" cy="64135"/>
                        </a:xfrm>
                        <a:prstGeom prst="rect">
                          <a:avLst/>
                        </a:prstGeom>
                      </wps:spPr>
                      <wps:txbx>
                        <w:txbxContent>
                          <w:p>
                            <w:pPr>
                              <w:spacing w:line="100" w:lineRule="exact" w:before="0"/>
                              <w:ind w:left="0" w:right="0" w:firstLine="0"/>
                              <w:jc w:val="left"/>
                              <w:rPr>
                                <w:i/>
                                <w:sz w:val="10"/>
                              </w:rPr>
                            </w:pPr>
                            <w:r>
                              <w:rPr>
                                <w:i/>
                                <w:spacing w:val="-2"/>
                                <w:w w:val="40"/>
                                <w:sz w:val="10"/>
                              </w:rPr>
                              <w:t>𝑎𝑐𝑡𝑢𝑎𝑙</w:t>
                            </w:r>
                          </w:p>
                        </w:txbxContent>
                      </wps:txbx>
                      <wps:bodyPr wrap="square" lIns="0" tIns="0" rIns="0" bIns="0" rtlCol="0">
                        <a:noAutofit/>
                      </wps:bodyPr>
                    </wps:wsp>
                  </a:graphicData>
                </a:graphic>
              </wp:anchor>
            </w:drawing>
          </mc:Choice>
          <mc:Fallback>
            <w:pict>
              <v:shape style="position:absolute;margin-left:213.925003pt;margin-top:5.419037pt;width:12.95pt;height:5.05pt;mso-position-horizontal-relative:page;mso-position-vertical-relative:paragraph;z-index:-16868352" type="#_x0000_t202" id="docshape78" filled="false" stroked="false">
                <v:textbox inset="0,0,0,0">
                  <w:txbxContent>
                    <w:p>
                      <w:pPr>
                        <w:spacing w:line="100" w:lineRule="exact" w:before="0"/>
                        <w:ind w:left="0" w:right="0" w:firstLine="0"/>
                        <w:jc w:val="left"/>
                        <w:rPr>
                          <w:i/>
                          <w:sz w:val="10"/>
                        </w:rPr>
                      </w:pPr>
                      <w:r>
                        <w:rPr>
                          <w:i/>
                          <w:spacing w:val="-2"/>
                          <w:w w:val="40"/>
                          <w:sz w:val="10"/>
                        </w:rPr>
                        <w:t>𝑎𝑐𝑡𝑢𝑎𝑙</w:t>
                      </w:r>
                    </w:p>
                  </w:txbxContent>
                </v:textbox>
                <w10:wrap type="none"/>
              </v:shape>
            </w:pict>
          </mc:Fallback>
        </mc:AlternateContent>
      </w:r>
      <w:r>
        <w:rPr>
          <w:b/>
          <w:spacing w:val="-10"/>
          <w:w w:val="110"/>
          <w:sz w:val="10"/>
        </w:rPr>
        <w:t>6</w:t>
      </w:r>
      <w:r>
        <w:rPr>
          <w:b/>
          <w:sz w:val="10"/>
        </w:rPr>
        <w:tab/>
      </w:r>
      <w:r>
        <w:rPr>
          <w:w w:val="110"/>
          <w:sz w:val="14"/>
        </w:rPr>
        <w:t>Sample</w:t>
      </w:r>
      <w:r>
        <w:rPr>
          <w:spacing w:val="22"/>
          <w:w w:val="110"/>
          <w:sz w:val="14"/>
        </w:rPr>
        <w:t> </w:t>
      </w:r>
      <w:r>
        <w:rPr>
          <w:w w:val="110"/>
          <w:sz w:val="14"/>
        </w:rPr>
        <w:t>a</w:t>
      </w:r>
      <w:r>
        <w:rPr>
          <w:spacing w:val="23"/>
          <w:w w:val="110"/>
          <w:sz w:val="14"/>
        </w:rPr>
        <w:t> </w:t>
      </w:r>
      <w:r>
        <w:rPr>
          <w:w w:val="110"/>
          <w:sz w:val="14"/>
        </w:rPr>
        <w:t>remifentanil</w:t>
      </w:r>
      <w:r>
        <w:rPr>
          <w:spacing w:val="22"/>
          <w:w w:val="110"/>
          <w:sz w:val="14"/>
        </w:rPr>
        <w:t> </w:t>
      </w:r>
      <w:r>
        <w:rPr>
          <w:w w:val="110"/>
          <w:sz w:val="14"/>
        </w:rPr>
        <w:t>history</w:t>
      </w:r>
      <w:r>
        <w:rPr>
          <w:spacing w:val="23"/>
          <w:w w:val="110"/>
          <w:sz w:val="14"/>
        </w:rPr>
        <w:t> </w:t>
      </w:r>
      <w:r>
        <w:rPr>
          <w:b/>
          <w:w w:val="110"/>
          <w:sz w:val="14"/>
        </w:rPr>
        <w:t>R/TN</w:t>
      </w:r>
      <w:r>
        <w:rPr>
          <w:i/>
          <w:w w:val="110"/>
          <w:sz w:val="14"/>
          <w:vertAlign w:val="superscript"/>
        </w:rPr>
        <w:t>hist</w:t>
      </w:r>
      <w:r>
        <w:rPr>
          <w:i/>
          <w:spacing w:val="34"/>
          <w:w w:val="110"/>
          <w:sz w:val="14"/>
          <w:vertAlign w:val="baseline"/>
        </w:rPr>
        <w:t> </w:t>
      </w:r>
      <w:r>
        <w:rPr>
          <w:w w:val="110"/>
          <w:sz w:val="14"/>
          <w:vertAlign w:val="baseline"/>
        </w:rPr>
        <w:t>from</w:t>
      </w:r>
      <w:r>
        <w:rPr>
          <w:spacing w:val="22"/>
          <w:w w:val="110"/>
          <w:sz w:val="14"/>
          <w:vertAlign w:val="baseline"/>
        </w:rPr>
        <w:t> </w:t>
      </w:r>
      <w:r>
        <w:rPr>
          <w:rFonts w:ascii="Lucida Sans Unicode"/>
          <w:spacing w:val="-10"/>
          <w:w w:val="110"/>
          <w:sz w:val="14"/>
          <w:vertAlign w:val="baseline"/>
        </w:rPr>
        <w:t>Q</w:t>
      </w:r>
      <w:r>
        <w:rPr>
          <w:rFonts w:ascii="Lucida Sans Unicode"/>
          <w:sz w:val="14"/>
          <w:vertAlign w:val="baseline"/>
        </w:rPr>
        <w:tab/>
      </w:r>
      <w:r>
        <w:rPr>
          <w:spacing w:val="-10"/>
          <w:w w:val="110"/>
          <w:sz w:val="14"/>
          <w:vertAlign w:val="baseline"/>
        </w:rPr>
        <w:t>;</w:t>
      </w:r>
    </w:p>
    <w:p>
      <w:pPr>
        <w:spacing w:after="0" w:line="212" w:lineRule="exact"/>
        <w:jc w:val="left"/>
        <w:rPr>
          <w:sz w:val="14"/>
        </w:rPr>
        <w:sectPr>
          <w:type w:val="continuous"/>
          <w:pgSz w:w="11910" w:h="15880"/>
          <w:pgMar w:header="655" w:footer="544" w:top="620" w:bottom="280" w:left="708" w:right="708"/>
        </w:sectPr>
      </w:pPr>
    </w:p>
    <w:p>
      <w:pPr>
        <w:tabs>
          <w:tab w:pos="544" w:val="left" w:leader="none"/>
        </w:tabs>
        <w:spacing w:before="21"/>
        <w:ind w:left="147" w:right="0" w:firstLine="0"/>
        <w:jc w:val="left"/>
        <w:rPr>
          <w:sz w:val="14"/>
        </w:rPr>
      </w:pPr>
      <w:r>
        <w:rPr>
          <w:b/>
          <w:spacing w:val="-10"/>
          <w:w w:val="115"/>
          <w:sz w:val="10"/>
        </w:rPr>
        <w:t>7</w:t>
      </w:r>
      <w:r>
        <w:rPr>
          <w:b/>
          <w:sz w:val="10"/>
        </w:rPr>
        <w:tab/>
      </w:r>
      <w:r>
        <w:rPr>
          <w:w w:val="115"/>
          <w:sz w:val="14"/>
        </w:rPr>
        <w:t>Replace</w:t>
      </w:r>
      <w:r>
        <w:rPr>
          <w:spacing w:val="6"/>
          <w:w w:val="115"/>
          <w:sz w:val="14"/>
        </w:rPr>
        <w:t> </w:t>
      </w:r>
      <w:r>
        <w:rPr>
          <w:w w:val="115"/>
          <w:sz w:val="14"/>
        </w:rPr>
        <w:t>the</w:t>
      </w:r>
      <w:r>
        <w:rPr>
          <w:spacing w:val="6"/>
          <w:w w:val="115"/>
          <w:sz w:val="14"/>
        </w:rPr>
        <w:t> </w:t>
      </w:r>
      <w:r>
        <w:rPr>
          <w:w w:val="115"/>
          <w:sz w:val="14"/>
        </w:rPr>
        <w:t>remifentanil</w:t>
      </w:r>
      <w:r>
        <w:rPr>
          <w:spacing w:val="7"/>
          <w:w w:val="115"/>
          <w:sz w:val="14"/>
        </w:rPr>
        <w:t> </w:t>
      </w:r>
      <w:r>
        <w:rPr>
          <w:w w:val="115"/>
          <w:sz w:val="14"/>
        </w:rPr>
        <w:t>history</w:t>
      </w:r>
      <w:r>
        <w:rPr>
          <w:spacing w:val="6"/>
          <w:w w:val="115"/>
          <w:sz w:val="14"/>
        </w:rPr>
        <w:t> </w:t>
      </w:r>
      <w:r>
        <w:rPr>
          <w:w w:val="115"/>
          <w:sz w:val="14"/>
        </w:rPr>
        <w:t>of</w:t>
      </w:r>
      <w:r>
        <w:rPr>
          <w:spacing w:val="6"/>
          <w:w w:val="115"/>
          <w:sz w:val="14"/>
        </w:rPr>
        <w:t> </w:t>
      </w:r>
      <w:r>
        <w:rPr>
          <w:w w:val="115"/>
          <w:sz w:val="14"/>
        </w:rPr>
        <w:t>patient</w:t>
      </w:r>
      <w:r>
        <w:rPr>
          <w:spacing w:val="7"/>
          <w:w w:val="115"/>
          <w:sz w:val="14"/>
        </w:rPr>
        <w:t> </w:t>
      </w:r>
      <w:r>
        <w:rPr>
          <w:w w:val="115"/>
          <w:sz w:val="14"/>
        </w:rPr>
        <w:t>simulator</w:t>
      </w:r>
      <w:r>
        <w:rPr>
          <w:spacing w:val="6"/>
          <w:w w:val="115"/>
          <w:sz w:val="14"/>
        </w:rPr>
        <w:t> </w:t>
      </w:r>
      <w:r>
        <w:rPr>
          <w:w w:val="115"/>
          <w:sz w:val="14"/>
        </w:rPr>
        <w:t>to</w:t>
      </w:r>
      <w:r>
        <w:rPr>
          <w:spacing w:val="7"/>
          <w:w w:val="115"/>
          <w:sz w:val="14"/>
        </w:rPr>
        <w:t> </w:t>
      </w:r>
      <w:r>
        <w:rPr>
          <w:b/>
          <w:spacing w:val="-2"/>
          <w:w w:val="115"/>
          <w:sz w:val="14"/>
        </w:rPr>
        <w:t>R/TN</w:t>
      </w:r>
      <w:r>
        <w:rPr>
          <w:i/>
          <w:spacing w:val="-2"/>
          <w:w w:val="115"/>
          <w:sz w:val="14"/>
          <w:vertAlign w:val="superscript"/>
        </w:rPr>
        <w:t>hist</w:t>
      </w:r>
      <w:r>
        <w:rPr>
          <w:spacing w:val="-2"/>
          <w:w w:val="115"/>
          <w:sz w:val="14"/>
          <w:vertAlign w:val="baseline"/>
        </w:rPr>
        <w:t>;</w:t>
      </w:r>
    </w:p>
    <w:p>
      <w:pPr>
        <w:tabs>
          <w:tab w:pos="544" w:val="left" w:leader="none"/>
        </w:tabs>
        <w:spacing w:line="215" w:lineRule="exact" w:before="8"/>
        <w:ind w:left="147" w:right="0" w:firstLine="0"/>
        <w:jc w:val="left"/>
        <w:rPr>
          <w:b/>
          <w:sz w:val="14"/>
        </w:rPr>
      </w:pPr>
      <w:r>
        <w:rPr>
          <w:b/>
          <w:sz w:val="14"/>
        </w:rPr>
        <mc:AlternateContent>
          <mc:Choice Requires="wps">
            <w:drawing>
              <wp:anchor distT="0" distB="0" distL="0" distR="0" allowOverlap="1" layoutInCell="1" locked="0" behindDoc="1" simplePos="0" relativeHeight="486446080">
                <wp:simplePos x="0" y="0"/>
                <wp:positionH relativeFrom="page">
                  <wp:posOffset>849299</wp:posOffset>
                </wp:positionH>
                <wp:positionV relativeFrom="paragraph">
                  <wp:posOffset>138903</wp:posOffset>
                </wp:positionV>
                <wp:extent cx="50800" cy="83375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0800" cy="833755"/>
                          <a:chExt cx="50800" cy="833755"/>
                        </a:xfrm>
                      </wpg:grpSpPr>
                      <wps:wsp>
                        <wps:cNvPr id="109" name="Graphic 109"/>
                        <wps:cNvSpPr/>
                        <wps:spPr>
                          <a:xfrm>
                            <a:off x="2527" y="0"/>
                            <a:ext cx="1270" cy="833755"/>
                          </a:xfrm>
                          <a:custGeom>
                            <a:avLst/>
                            <a:gdLst/>
                            <a:ahLst/>
                            <a:cxnLst/>
                            <a:rect l="l" t="t" r="r" b="b"/>
                            <a:pathLst>
                              <a:path w="0" h="833755">
                                <a:moveTo>
                                  <a:pt x="0" y="83346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0" name="Graphic 110"/>
                        <wps:cNvSpPr/>
                        <wps:spPr>
                          <a:xfrm>
                            <a:off x="5054" y="830922"/>
                            <a:ext cx="45720" cy="1270"/>
                          </a:xfrm>
                          <a:custGeom>
                            <a:avLst/>
                            <a:gdLst/>
                            <a:ahLst/>
                            <a:cxnLst/>
                            <a:rect l="l" t="t" r="r" b="b"/>
                            <a:pathLst>
                              <a:path w="45720" h="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874001pt;margin-top:10.93725pt;width:4pt;height:65.650pt;mso-position-horizontal-relative:page;mso-position-vertical-relative:paragraph;z-index:-16870400" id="docshapegroup79" coordorigin="1337,219" coordsize="80,1313">
                <v:line style="position:absolute" from="1341,1531" to="1341,219" stroked="true" strokeweight=".398pt" strokecolor="#000000">
                  <v:stroke dashstyle="solid"/>
                </v:line>
                <v:line style="position:absolute" from="1345,1527" to="1417,1527" stroked="true" strokeweight=".398pt" strokecolor="#000000">
                  <v:stroke dashstyle="solid"/>
                </v:line>
                <w10:wrap type="none"/>
              </v:group>
            </w:pict>
          </mc:Fallback>
        </mc:AlternateContent>
      </w:r>
      <w:r>
        <w:rPr>
          <w:b/>
          <w:spacing w:val="-10"/>
          <w:w w:val="110"/>
          <w:sz w:val="10"/>
        </w:rPr>
        <w:t>8</w:t>
      </w:r>
      <w:r>
        <w:rPr>
          <w:b/>
          <w:sz w:val="10"/>
        </w:rPr>
        <w:tab/>
      </w:r>
      <w:r>
        <w:rPr>
          <w:b/>
          <w:w w:val="110"/>
          <w:sz w:val="14"/>
        </w:rPr>
        <w:t>for</w:t>
      </w:r>
      <w:r>
        <w:rPr>
          <w:b/>
          <w:spacing w:val="4"/>
          <w:w w:val="110"/>
          <w:sz w:val="14"/>
        </w:rPr>
        <w:t> </w:t>
      </w:r>
      <w:r>
        <w:rPr>
          <w:i/>
          <w:w w:val="110"/>
          <w:sz w:val="14"/>
        </w:rPr>
        <w:t>(t</w:t>
      </w:r>
      <w:r>
        <w:rPr>
          <w:rFonts w:ascii="Cambria" w:hAnsi="Cambria" w:eastAsia="Cambria"/>
          <w:w w:val="110"/>
          <w:sz w:val="14"/>
        </w:rPr>
        <w:t>=</w:t>
      </w:r>
      <w:r>
        <w:rPr>
          <w:rFonts w:ascii="Cambria" w:hAnsi="Cambria" w:eastAsia="Cambria"/>
          <w:spacing w:val="3"/>
          <w:w w:val="110"/>
          <w:sz w:val="14"/>
        </w:rPr>
        <w:t> </w:t>
      </w:r>
      <w:r>
        <w:rPr>
          <w:rFonts w:ascii="Cambria" w:hAnsi="Cambria" w:eastAsia="Cambria"/>
          <w:w w:val="110"/>
          <w:sz w:val="14"/>
        </w:rPr>
        <w:t>1</w:t>
      </w:r>
      <w:r>
        <w:rPr>
          <w:i/>
          <w:w w:val="110"/>
          <w:sz w:val="14"/>
        </w:rPr>
        <w:t>,</w:t>
      </w:r>
      <w:r>
        <w:rPr>
          <w:i/>
          <w:spacing w:val="-15"/>
          <w:w w:val="110"/>
          <w:sz w:val="14"/>
        </w:rPr>
        <w:t> </w:t>
      </w:r>
      <w:r>
        <w:rPr>
          <w:rFonts w:ascii="Lucida Sans Unicode" w:hAnsi="Lucida Sans Unicode" w:eastAsia="Lucida Sans Unicode"/>
          <w:w w:val="110"/>
          <w:sz w:val="14"/>
        </w:rPr>
        <w:t>⋯</w:t>
      </w:r>
      <w:r>
        <w:rPr>
          <w:rFonts w:ascii="Lucida Sans Unicode" w:hAnsi="Lucida Sans Unicode" w:eastAsia="Lucida Sans Unicode"/>
          <w:spacing w:val="-26"/>
          <w:w w:val="110"/>
          <w:sz w:val="14"/>
        </w:rPr>
        <w:t> </w:t>
      </w:r>
      <w:r>
        <w:rPr>
          <w:i/>
          <w:w w:val="110"/>
          <w:sz w:val="14"/>
        </w:rPr>
        <w:t>,</w:t>
      </w:r>
      <w:r>
        <w:rPr>
          <w:i/>
          <w:spacing w:val="-15"/>
          <w:w w:val="110"/>
          <w:sz w:val="14"/>
        </w:rPr>
        <w:t> </w:t>
      </w:r>
      <w:r>
        <w:rPr>
          <w:i/>
          <w:sz w:val="14"/>
        </w:rPr>
        <w:t>𝑇</w:t>
      </w:r>
      <w:r>
        <w:rPr>
          <w:i/>
          <w:spacing w:val="11"/>
          <w:w w:val="110"/>
          <w:sz w:val="14"/>
        </w:rPr>
        <w:t> </w:t>
      </w:r>
      <w:r>
        <w:rPr>
          <w:rFonts w:ascii="Cambria" w:hAnsi="Cambria" w:eastAsia="Cambria"/>
          <w:w w:val="110"/>
          <w:sz w:val="14"/>
        </w:rPr>
        <w:t>−</w:t>
      </w:r>
      <w:r>
        <w:rPr>
          <w:rFonts w:ascii="Cambria" w:hAnsi="Cambria" w:eastAsia="Cambria"/>
          <w:spacing w:val="-5"/>
          <w:w w:val="110"/>
          <w:sz w:val="14"/>
        </w:rPr>
        <w:t> </w:t>
      </w:r>
      <w:r>
        <w:rPr>
          <w:rFonts w:ascii="Cambria" w:hAnsi="Cambria" w:eastAsia="Cambria"/>
          <w:w w:val="110"/>
          <w:sz w:val="14"/>
        </w:rPr>
        <w:t>1</w:t>
      </w:r>
      <w:r>
        <w:rPr>
          <w:i/>
          <w:w w:val="110"/>
          <w:sz w:val="14"/>
        </w:rPr>
        <w:t>)</w:t>
      </w:r>
      <w:r>
        <w:rPr>
          <w:i/>
          <w:spacing w:val="11"/>
          <w:w w:val="110"/>
          <w:sz w:val="14"/>
        </w:rPr>
        <w:t> </w:t>
      </w:r>
      <w:r>
        <w:rPr>
          <w:b/>
          <w:spacing w:val="-5"/>
          <w:w w:val="110"/>
          <w:sz w:val="14"/>
        </w:rPr>
        <w:t>do</w:t>
      </w:r>
    </w:p>
    <w:p>
      <w:pPr>
        <w:tabs>
          <w:tab w:pos="806" w:val="left" w:leader="none"/>
        </w:tabs>
        <w:spacing w:line="280" w:lineRule="auto" w:before="0"/>
        <w:ind w:left="891" w:right="346" w:hanging="736"/>
        <w:jc w:val="left"/>
        <w:rPr>
          <w:sz w:val="14"/>
        </w:rPr>
      </w:pPr>
      <w:r>
        <w:rPr>
          <w:b/>
          <w:spacing w:val="-10"/>
          <w:w w:val="110"/>
          <w:sz w:val="10"/>
        </w:rPr>
        <w:t>9</w:t>
      </w:r>
      <w:r>
        <w:rPr>
          <w:b/>
          <w:sz w:val="10"/>
        </w:rPr>
        <w:tab/>
      </w:r>
      <w:r>
        <w:rPr>
          <w:w w:val="110"/>
          <w:sz w:val="14"/>
        </w:rPr>
        <w:t>The</w:t>
      </w:r>
      <w:r>
        <w:rPr>
          <w:w w:val="110"/>
          <w:sz w:val="14"/>
        </w:rPr>
        <w:t> policy</w:t>
      </w:r>
      <w:r>
        <w:rPr>
          <w:w w:val="110"/>
          <w:sz w:val="14"/>
        </w:rPr>
        <w:t> network</w:t>
      </w:r>
      <w:r>
        <w:rPr>
          <w:w w:val="110"/>
          <w:sz w:val="14"/>
        </w:rPr>
        <w:t> generates</w:t>
      </w:r>
      <w:r>
        <w:rPr>
          <w:w w:val="110"/>
          <w:sz w:val="14"/>
        </w:rPr>
        <w:t> the</w:t>
      </w:r>
      <w:r>
        <w:rPr>
          <w:w w:val="110"/>
          <w:sz w:val="14"/>
        </w:rPr>
        <w:t> mean</w:t>
      </w:r>
      <w:r>
        <w:rPr>
          <w:w w:val="110"/>
          <w:sz w:val="14"/>
        </w:rPr>
        <w:t> value</w:t>
      </w:r>
      <w:r>
        <w:rPr>
          <w:w w:val="110"/>
          <w:sz w:val="14"/>
        </w:rPr>
        <w:t> </w:t>
      </w:r>
      <w:r>
        <w:rPr>
          <w:i/>
          <w:w w:val="105"/>
          <w:sz w:val="14"/>
        </w:rPr>
        <w:t>𝜇</w:t>
      </w:r>
      <w:r>
        <w:rPr>
          <w:i/>
          <w:w w:val="110"/>
          <w:sz w:val="14"/>
        </w:rPr>
        <w:t> </w:t>
      </w:r>
      <w:r>
        <w:rPr>
          <w:w w:val="110"/>
          <w:sz w:val="14"/>
        </w:rPr>
        <w:t>and</w:t>
      </w:r>
      <w:r>
        <w:rPr>
          <w:w w:val="110"/>
          <w:sz w:val="14"/>
        </w:rPr>
        <w:t> </w:t>
      </w:r>
      <w:r>
        <w:rPr>
          <w:w w:val="110"/>
          <w:sz w:val="14"/>
        </w:rPr>
        <w:t>the</w:t>
      </w:r>
      <w:r>
        <w:rPr>
          <w:spacing w:val="40"/>
          <w:w w:val="110"/>
          <w:sz w:val="14"/>
        </w:rPr>
        <w:t> </w:t>
      </w:r>
      <w:r>
        <w:rPr>
          <w:w w:val="110"/>
          <w:sz w:val="14"/>
        </w:rPr>
        <w:t>variance</w:t>
      </w:r>
      <w:r>
        <w:rPr>
          <w:w w:val="110"/>
          <w:sz w:val="14"/>
        </w:rPr>
        <w:t> </w:t>
      </w:r>
      <w:r>
        <w:rPr>
          <w:i/>
          <w:w w:val="110"/>
          <w:sz w:val="14"/>
        </w:rPr>
        <w:t>𝜎</w:t>
      </w:r>
      <w:r>
        <w:rPr>
          <w:rFonts w:ascii="Cambria" w:eastAsia="Cambria"/>
          <w:w w:val="110"/>
          <w:sz w:val="14"/>
          <w:vertAlign w:val="superscript"/>
        </w:rPr>
        <w:t>2</w:t>
      </w:r>
      <w:r>
        <w:rPr>
          <w:w w:val="110"/>
          <w:sz w:val="14"/>
          <w:vertAlign w:val="baseline"/>
        </w:rPr>
        <w:t>;</w:t>
      </w:r>
    </w:p>
    <w:p>
      <w:pPr>
        <w:tabs>
          <w:tab w:pos="806" w:val="left" w:leader="none"/>
        </w:tabs>
        <w:spacing w:before="1"/>
        <w:ind w:left="97" w:right="0" w:firstLine="0"/>
        <w:jc w:val="left"/>
        <w:rPr>
          <w:sz w:val="14"/>
        </w:rPr>
      </w:pPr>
      <w:r>
        <w:rPr>
          <w:b/>
          <w:spacing w:val="-5"/>
          <w:w w:val="115"/>
          <w:sz w:val="10"/>
        </w:rPr>
        <w:t>10</w:t>
      </w:r>
      <w:r>
        <w:rPr>
          <w:b/>
          <w:sz w:val="10"/>
        </w:rPr>
        <w:tab/>
      </w:r>
      <w:r>
        <w:rPr>
          <w:w w:val="115"/>
          <w:sz w:val="14"/>
        </w:rPr>
        <w:t>With</w:t>
      </w:r>
      <w:r>
        <w:rPr>
          <w:spacing w:val="7"/>
          <w:w w:val="115"/>
          <w:sz w:val="14"/>
        </w:rPr>
        <w:t> </w:t>
      </w:r>
      <w:r>
        <w:rPr>
          <w:w w:val="115"/>
          <w:sz w:val="14"/>
        </w:rPr>
        <w:t>the</w:t>
      </w:r>
      <w:r>
        <w:rPr>
          <w:spacing w:val="7"/>
          <w:w w:val="115"/>
          <w:sz w:val="14"/>
        </w:rPr>
        <w:t> </w:t>
      </w:r>
      <w:r>
        <w:rPr>
          <w:w w:val="115"/>
          <w:sz w:val="14"/>
        </w:rPr>
        <w:t>probability</w:t>
      </w:r>
      <w:r>
        <w:rPr>
          <w:spacing w:val="7"/>
          <w:w w:val="115"/>
          <w:sz w:val="14"/>
        </w:rPr>
        <w:t> </w:t>
      </w:r>
      <w:r>
        <w:rPr>
          <w:w w:val="115"/>
          <w:sz w:val="14"/>
        </w:rPr>
        <w:t>density</w:t>
      </w:r>
      <w:r>
        <w:rPr>
          <w:spacing w:val="7"/>
          <w:w w:val="115"/>
          <w:sz w:val="14"/>
        </w:rPr>
        <w:t> </w:t>
      </w:r>
      <w:r>
        <w:rPr>
          <w:w w:val="115"/>
          <w:sz w:val="14"/>
        </w:rPr>
        <w:t>function</w:t>
      </w:r>
      <w:r>
        <w:rPr>
          <w:spacing w:val="7"/>
          <w:w w:val="115"/>
          <w:sz w:val="14"/>
        </w:rPr>
        <w:t> </w:t>
      </w:r>
      <w:r>
        <w:rPr>
          <w:w w:val="115"/>
          <w:sz w:val="14"/>
        </w:rPr>
        <w:t>of</w:t>
      </w:r>
      <w:r>
        <w:rPr>
          <w:spacing w:val="7"/>
          <w:w w:val="115"/>
          <w:sz w:val="14"/>
        </w:rPr>
        <w:t> </w:t>
      </w:r>
      <w:r>
        <w:rPr>
          <w:w w:val="115"/>
          <w:sz w:val="14"/>
        </w:rPr>
        <w:t>the</w:t>
      </w:r>
      <w:r>
        <w:rPr>
          <w:spacing w:val="7"/>
          <w:w w:val="115"/>
          <w:sz w:val="14"/>
        </w:rPr>
        <w:t> </w:t>
      </w:r>
      <w:r>
        <w:rPr>
          <w:spacing w:val="-2"/>
          <w:w w:val="115"/>
          <w:sz w:val="14"/>
        </w:rPr>
        <w:t>Gaussian</w:t>
      </w:r>
    </w:p>
    <w:p>
      <w:pPr>
        <w:tabs>
          <w:tab w:pos="2604" w:val="left" w:leader="none"/>
        </w:tabs>
        <w:spacing w:line="67" w:lineRule="exact" w:before="33"/>
        <w:ind w:left="2294" w:right="0" w:firstLine="0"/>
        <w:jc w:val="left"/>
        <w:rPr>
          <w:rFonts w:ascii="Cambria" w:hAnsi="Cambria" w:eastAsia="Cambria"/>
          <w:position w:val="4"/>
          <w:sz w:val="7"/>
        </w:rPr>
      </w:pPr>
      <w:r>
        <w:rPr>
          <w:rFonts w:ascii="Cambria" w:hAnsi="Cambria" w:eastAsia="Cambria"/>
          <w:spacing w:val="-10"/>
          <w:w w:val="95"/>
          <w:position w:val="-5"/>
          <w:sz w:val="10"/>
        </w:rPr>
        <w:t>2</w:t>
      </w:r>
      <w:r>
        <w:rPr>
          <w:rFonts w:ascii="Cambria" w:hAnsi="Cambria" w:eastAsia="Cambria"/>
          <w:position w:val="-5"/>
          <w:sz w:val="10"/>
        </w:rPr>
        <w:tab/>
      </w:r>
      <w:r>
        <w:rPr>
          <w:rFonts w:ascii="Cambria" w:hAnsi="Cambria" w:eastAsia="Cambria"/>
          <w:spacing w:val="80"/>
          <w:position w:val="-3"/>
          <w:sz w:val="10"/>
          <w:u w:val="single"/>
        </w:rPr>
        <w:t> </w:t>
      </w:r>
      <w:r>
        <w:rPr>
          <w:rFonts w:ascii="Cambria" w:hAnsi="Cambria" w:eastAsia="Cambria"/>
          <w:w w:val="95"/>
          <w:position w:val="-3"/>
          <w:sz w:val="10"/>
          <w:u w:val="single"/>
        </w:rPr>
        <w:t>1</w:t>
      </w:r>
      <w:r>
        <w:rPr>
          <w:rFonts w:ascii="Cambria" w:hAnsi="Cambria" w:eastAsia="Cambria"/>
          <w:spacing w:val="107"/>
          <w:w w:val="95"/>
          <w:position w:val="-3"/>
          <w:sz w:val="10"/>
          <w:u w:val="single"/>
        </w:rPr>
        <w:t> </w:t>
      </w:r>
      <w:r>
        <w:rPr>
          <w:rFonts w:ascii="Cambria" w:hAnsi="Cambria" w:eastAsia="Cambria"/>
          <w:spacing w:val="73"/>
          <w:w w:val="95"/>
          <w:position w:val="-3"/>
          <w:sz w:val="10"/>
        </w:rPr>
        <w:t> </w:t>
      </w:r>
      <w:r>
        <w:rPr>
          <w:rFonts w:ascii="Cambria" w:hAnsi="Cambria" w:eastAsia="Cambria"/>
          <w:position w:val="-3"/>
          <w:sz w:val="10"/>
        </w:rPr>
        <w:t>− </w:t>
      </w:r>
      <w:r>
        <w:rPr>
          <w:rFonts w:ascii="Cambria" w:hAnsi="Cambria" w:eastAsia="Cambria"/>
          <w:w w:val="95"/>
          <w:position w:val="2"/>
          <w:sz w:val="7"/>
          <w:u w:val="single"/>
        </w:rPr>
        <w:t>(</w:t>
      </w:r>
      <w:r>
        <w:rPr>
          <w:i/>
          <w:w w:val="95"/>
          <w:position w:val="2"/>
          <w:sz w:val="7"/>
          <w:u w:val="single"/>
        </w:rPr>
        <w:t>𝑎</w:t>
      </w:r>
      <w:r>
        <w:rPr>
          <w:i/>
          <w:w w:val="95"/>
          <w:sz w:val="7"/>
          <w:u w:val="single"/>
        </w:rPr>
        <w:t>𝑡</w:t>
      </w:r>
      <w:r>
        <w:rPr>
          <w:i/>
          <w:spacing w:val="-7"/>
          <w:w w:val="95"/>
          <w:sz w:val="7"/>
          <w:u w:val="single"/>
        </w:rPr>
        <w:t> </w:t>
      </w:r>
      <w:r>
        <w:rPr>
          <w:rFonts w:ascii="Cambria" w:hAnsi="Cambria" w:eastAsia="Cambria"/>
          <w:w w:val="95"/>
          <w:position w:val="2"/>
          <w:sz w:val="7"/>
          <w:u w:val="single"/>
        </w:rPr>
        <w:t>−</w:t>
      </w:r>
      <w:r>
        <w:rPr>
          <w:i/>
          <w:w w:val="95"/>
          <w:position w:val="2"/>
          <w:sz w:val="7"/>
          <w:u w:val="single"/>
        </w:rPr>
        <w:t>𝜇</w:t>
      </w:r>
      <w:r>
        <w:rPr>
          <w:rFonts w:ascii="Cambria" w:hAnsi="Cambria" w:eastAsia="Cambria"/>
          <w:w w:val="95"/>
          <w:position w:val="2"/>
          <w:sz w:val="7"/>
          <w:u w:val="single"/>
        </w:rPr>
        <w:t>)</w:t>
      </w:r>
      <w:r>
        <w:rPr>
          <w:rFonts w:ascii="Cambria" w:hAnsi="Cambria" w:eastAsia="Cambria"/>
          <w:w w:val="95"/>
          <w:position w:val="4"/>
          <w:sz w:val="7"/>
          <w:u w:val="single"/>
        </w:rPr>
        <w:t>2</w:t>
      </w:r>
    </w:p>
    <w:p>
      <w:pPr>
        <w:spacing w:line="240" w:lineRule="auto" w:before="0"/>
        <w:rPr>
          <w:rFonts w:ascii="Cambria"/>
          <w:sz w:val="12"/>
        </w:rPr>
      </w:pPr>
      <w:r>
        <w:rPr/>
        <w:br w:type="column"/>
      </w:r>
      <w:r>
        <w:rPr>
          <w:rFonts w:ascii="Cambria"/>
          <w:sz w:val="12"/>
        </w:rPr>
      </w:r>
    </w:p>
    <w:p>
      <w:pPr>
        <w:pStyle w:val="BodyText"/>
        <w:rPr>
          <w:rFonts w:ascii="Cambria"/>
          <w:sz w:val="12"/>
        </w:rPr>
      </w:pPr>
    </w:p>
    <w:p>
      <w:pPr>
        <w:pStyle w:val="BodyText"/>
        <w:rPr>
          <w:rFonts w:ascii="Cambria"/>
          <w:sz w:val="12"/>
        </w:rPr>
      </w:pPr>
    </w:p>
    <w:p>
      <w:pPr>
        <w:pStyle w:val="BodyText"/>
        <w:rPr>
          <w:rFonts w:ascii="Cambria"/>
          <w:sz w:val="12"/>
        </w:rPr>
      </w:pPr>
    </w:p>
    <w:p>
      <w:pPr>
        <w:pStyle w:val="BodyText"/>
        <w:rPr>
          <w:rFonts w:ascii="Cambria"/>
          <w:sz w:val="12"/>
        </w:rPr>
      </w:pPr>
    </w:p>
    <w:p>
      <w:pPr>
        <w:pStyle w:val="BodyText"/>
        <w:spacing w:before="15"/>
        <w:rPr>
          <w:rFonts w:ascii="Cambria"/>
          <w:sz w:val="12"/>
        </w:rPr>
      </w:pPr>
    </w:p>
    <w:p>
      <w:pPr>
        <w:spacing w:before="0"/>
        <w:ind w:left="97" w:right="0" w:firstLine="0"/>
        <w:jc w:val="left"/>
        <w:rPr>
          <w:sz w:val="12"/>
        </w:rPr>
      </w:pPr>
      <w:bookmarkStart w:name="_bookmark15" w:id="26"/>
      <w:bookmarkEnd w:id="26"/>
      <w:r>
        <w:rPr/>
      </w:r>
      <w:r>
        <w:rPr>
          <w:b/>
          <w:w w:val="120"/>
          <w:sz w:val="12"/>
        </w:rPr>
        <w:t>/ig.</w:t>
      </w:r>
      <w:r>
        <w:rPr>
          <w:b/>
          <w:spacing w:val="30"/>
          <w:w w:val="120"/>
          <w:sz w:val="12"/>
        </w:rPr>
        <w:t> </w:t>
      </w:r>
      <w:r>
        <w:rPr>
          <w:b/>
          <w:w w:val="120"/>
          <w:sz w:val="12"/>
        </w:rPr>
        <w:t>5.</w:t>
      </w:r>
      <w:r>
        <w:rPr>
          <w:b/>
          <w:spacing w:val="40"/>
          <w:w w:val="120"/>
          <w:sz w:val="12"/>
        </w:rPr>
        <w:t> </w:t>
      </w:r>
      <w:r>
        <w:rPr>
          <w:w w:val="120"/>
          <w:sz w:val="12"/>
        </w:rPr>
        <w:t>Model</w:t>
      </w:r>
      <w:r>
        <w:rPr>
          <w:spacing w:val="30"/>
          <w:w w:val="120"/>
          <w:sz w:val="12"/>
        </w:rPr>
        <w:t> </w:t>
      </w:r>
      <w:r>
        <w:rPr>
          <w:w w:val="120"/>
          <w:sz w:val="12"/>
        </w:rPr>
        <w:t>architecture</w:t>
      </w:r>
      <w:r>
        <w:rPr>
          <w:spacing w:val="30"/>
          <w:w w:val="120"/>
          <w:sz w:val="12"/>
        </w:rPr>
        <w:t> </w:t>
      </w:r>
      <w:r>
        <w:rPr>
          <w:w w:val="120"/>
          <w:sz w:val="12"/>
        </w:rPr>
        <w:t>comparison.</w:t>
      </w:r>
      <w:r>
        <w:rPr>
          <w:spacing w:val="30"/>
          <w:w w:val="120"/>
          <w:sz w:val="12"/>
        </w:rPr>
        <w:t> </w:t>
      </w:r>
      <w:r>
        <w:rPr>
          <w:w w:val="120"/>
          <w:sz w:val="12"/>
        </w:rPr>
        <w:t>(a)</w:t>
      </w:r>
      <w:r>
        <w:rPr>
          <w:spacing w:val="31"/>
          <w:w w:val="120"/>
          <w:sz w:val="12"/>
        </w:rPr>
        <w:t> </w:t>
      </w:r>
      <w:r>
        <w:rPr>
          <w:w w:val="120"/>
          <w:sz w:val="12"/>
        </w:rPr>
        <w:t>and</w:t>
      </w:r>
      <w:r>
        <w:rPr>
          <w:spacing w:val="30"/>
          <w:w w:val="120"/>
          <w:sz w:val="12"/>
        </w:rPr>
        <w:t> </w:t>
      </w:r>
      <w:r>
        <w:rPr>
          <w:w w:val="120"/>
          <w:sz w:val="12"/>
        </w:rPr>
        <w:t>(b)</w:t>
      </w:r>
      <w:r>
        <w:rPr>
          <w:spacing w:val="30"/>
          <w:w w:val="120"/>
          <w:sz w:val="12"/>
        </w:rPr>
        <w:t> </w:t>
      </w:r>
      <w:r>
        <w:rPr>
          <w:w w:val="120"/>
          <w:sz w:val="12"/>
        </w:rPr>
        <w:t>represent</w:t>
      </w:r>
      <w:r>
        <w:rPr>
          <w:spacing w:val="30"/>
          <w:w w:val="120"/>
          <w:sz w:val="12"/>
        </w:rPr>
        <w:t> </w:t>
      </w:r>
      <w:r>
        <w:rPr>
          <w:w w:val="120"/>
          <w:sz w:val="12"/>
        </w:rPr>
        <w:t>an</w:t>
      </w:r>
      <w:r>
        <w:rPr>
          <w:spacing w:val="30"/>
          <w:w w:val="120"/>
          <w:sz w:val="12"/>
        </w:rPr>
        <w:t> </w:t>
      </w:r>
      <w:r>
        <w:rPr>
          <w:w w:val="120"/>
          <w:sz w:val="12"/>
        </w:rPr>
        <w:t>architecture</w:t>
      </w:r>
      <w:r>
        <w:rPr>
          <w:spacing w:val="30"/>
          <w:w w:val="120"/>
          <w:sz w:val="12"/>
        </w:rPr>
        <w:t> </w:t>
      </w:r>
      <w:r>
        <w:rPr>
          <w:w w:val="120"/>
          <w:sz w:val="12"/>
        </w:rPr>
        <w:t>of</w:t>
      </w:r>
      <w:r>
        <w:rPr>
          <w:spacing w:val="30"/>
          <w:w w:val="120"/>
          <w:sz w:val="12"/>
        </w:rPr>
        <w:t> </w:t>
      </w:r>
      <w:r>
        <w:rPr>
          <w:spacing w:val="-5"/>
          <w:w w:val="120"/>
          <w:sz w:val="12"/>
        </w:rPr>
        <w:t>an</w:t>
      </w:r>
    </w:p>
    <w:p>
      <w:pPr>
        <w:spacing w:line="17" w:lineRule="exact" w:before="33"/>
        <w:ind w:left="97" w:right="0" w:firstLine="0"/>
        <w:jc w:val="left"/>
        <w:rPr>
          <w:sz w:val="12"/>
        </w:rPr>
      </w:pPr>
      <w:r>
        <w:rPr>
          <w:i/>
          <w:w w:val="110"/>
          <w:sz w:val="12"/>
        </w:rPr>
        <w:t>LSTM-based</w:t>
      </w:r>
      <w:r>
        <w:rPr>
          <w:i/>
          <w:spacing w:val="17"/>
          <w:w w:val="110"/>
          <w:sz w:val="12"/>
        </w:rPr>
        <w:t> </w:t>
      </w:r>
      <w:r>
        <w:rPr>
          <w:i/>
          <w:w w:val="110"/>
          <w:sz w:val="12"/>
        </w:rPr>
        <w:t>model</w:t>
      </w:r>
      <w:r>
        <w:rPr>
          <w:i/>
          <w:spacing w:val="17"/>
          <w:w w:val="110"/>
          <w:sz w:val="12"/>
        </w:rPr>
        <w:t> </w:t>
      </w:r>
      <w:r>
        <w:rPr>
          <w:w w:val="110"/>
          <w:sz w:val="12"/>
        </w:rPr>
        <w:t>and</w:t>
      </w:r>
      <w:r>
        <w:rPr>
          <w:spacing w:val="17"/>
          <w:w w:val="110"/>
          <w:sz w:val="12"/>
        </w:rPr>
        <w:t> </w:t>
      </w:r>
      <w:r>
        <w:rPr>
          <w:w w:val="110"/>
          <w:sz w:val="12"/>
        </w:rPr>
        <w:t>a</w:t>
      </w:r>
      <w:r>
        <w:rPr>
          <w:spacing w:val="17"/>
          <w:w w:val="110"/>
          <w:sz w:val="12"/>
        </w:rPr>
        <w:t> </w:t>
      </w:r>
      <w:r>
        <w:rPr>
          <w:i/>
          <w:w w:val="110"/>
          <w:sz w:val="12"/>
        </w:rPr>
        <w:t>DNN-based</w:t>
      </w:r>
      <w:r>
        <w:rPr>
          <w:i/>
          <w:spacing w:val="18"/>
          <w:w w:val="110"/>
          <w:sz w:val="12"/>
        </w:rPr>
        <w:t> </w:t>
      </w:r>
      <w:r>
        <w:rPr>
          <w:i/>
          <w:w w:val="110"/>
          <w:sz w:val="12"/>
        </w:rPr>
        <w:t>model</w:t>
      </w:r>
      <w:r>
        <w:rPr>
          <w:w w:val="110"/>
          <w:sz w:val="12"/>
        </w:rPr>
        <w:t>,</w:t>
      </w:r>
      <w:r>
        <w:rPr>
          <w:spacing w:val="17"/>
          <w:w w:val="110"/>
          <w:sz w:val="12"/>
        </w:rPr>
        <w:t> </w:t>
      </w:r>
      <w:r>
        <w:rPr>
          <w:spacing w:val="-2"/>
          <w:w w:val="110"/>
          <w:sz w:val="12"/>
        </w:rPr>
        <w:t>respectively.</w:t>
      </w:r>
    </w:p>
    <w:p>
      <w:pPr>
        <w:spacing w:after="0" w:line="17" w:lineRule="exact"/>
        <w:jc w:val="left"/>
        <w:rPr>
          <w:sz w:val="12"/>
        </w:rPr>
        <w:sectPr>
          <w:type w:val="continuous"/>
          <w:pgSz w:w="11910" w:h="15880"/>
          <w:pgMar w:header="655" w:footer="544" w:top="620" w:bottom="280" w:left="708" w:right="708"/>
          <w:cols w:num="2" w:equalWidth="0">
            <w:col w:w="4802" w:space="525"/>
            <w:col w:w="5167"/>
          </w:cols>
        </w:sectPr>
      </w:pPr>
    </w:p>
    <w:p>
      <w:pPr>
        <w:spacing w:before="14"/>
        <w:ind w:left="891" w:right="0" w:firstLine="0"/>
        <w:jc w:val="left"/>
        <w:rPr>
          <w:rFonts w:ascii="Cambria" w:hAnsi="Cambria" w:eastAsia="Cambria"/>
          <w:position w:val="1"/>
          <w:sz w:val="10"/>
        </w:rPr>
      </w:pPr>
      <w:r>
        <w:rPr>
          <w:spacing w:val="-2"/>
          <w:sz w:val="14"/>
        </w:rPr>
        <w:t>distribution</w:t>
      </w:r>
      <w:r>
        <w:rPr>
          <w:spacing w:val="-1"/>
          <w:sz w:val="14"/>
        </w:rPr>
        <w:t> </w:t>
      </w:r>
      <w:r>
        <w:rPr>
          <w:i/>
          <w:spacing w:val="-2"/>
          <w:sz w:val="14"/>
        </w:rPr>
        <w:t>𝑓</w:t>
      </w:r>
      <w:r>
        <w:rPr>
          <w:i/>
          <w:spacing w:val="-18"/>
          <w:sz w:val="14"/>
        </w:rPr>
        <w:t> </w:t>
      </w:r>
      <w:r>
        <w:rPr>
          <w:rFonts w:ascii="Cambria" w:hAnsi="Cambria" w:eastAsia="Cambria"/>
          <w:spacing w:val="-2"/>
          <w:sz w:val="14"/>
        </w:rPr>
        <w:t>(</w:t>
      </w:r>
      <w:r>
        <w:rPr>
          <w:i/>
          <w:spacing w:val="-2"/>
          <w:sz w:val="14"/>
        </w:rPr>
        <w:t>𝑎</w:t>
      </w:r>
      <w:r>
        <w:rPr>
          <w:i/>
          <w:spacing w:val="-2"/>
          <w:position w:val="-3"/>
          <w:sz w:val="10"/>
        </w:rPr>
        <w:t>𝑡</w:t>
      </w:r>
      <w:r>
        <w:rPr>
          <w:i/>
          <w:spacing w:val="8"/>
          <w:position w:val="-3"/>
          <w:sz w:val="10"/>
        </w:rPr>
        <w:t> </w:t>
      </w:r>
      <w:r>
        <w:rPr>
          <w:rFonts w:ascii="Cambria" w:hAnsi="Cambria" w:eastAsia="Cambria"/>
          <w:spacing w:val="-2"/>
          <w:sz w:val="14"/>
        </w:rPr>
        <w:t>∣</w:t>
      </w:r>
      <w:r>
        <w:rPr>
          <w:rFonts w:ascii="Cambria" w:hAnsi="Cambria" w:eastAsia="Cambria"/>
          <w:spacing w:val="-1"/>
          <w:sz w:val="14"/>
        </w:rPr>
        <w:t> </w:t>
      </w:r>
      <w:r>
        <w:rPr>
          <w:i/>
          <w:spacing w:val="-2"/>
          <w:sz w:val="14"/>
        </w:rPr>
        <w:t>𝜇,</w:t>
      </w:r>
      <w:r>
        <w:rPr>
          <w:i/>
          <w:spacing w:val="-12"/>
          <w:sz w:val="14"/>
        </w:rPr>
        <w:t> </w:t>
      </w:r>
      <w:r>
        <w:rPr>
          <w:i/>
          <w:spacing w:val="-2"/>
          <w:sz w:val="14"/>
        </w:rPr>
        <w:t>𝜎</w:t>
      </w:r>
      <w:r>
        <w:rPr>
          <w:i/>
          <w:spacing w:val="16"/>
          <w:sz w:val="14"/>
        </w:rPr>
        <w:t> </w:t>
      </w:r>
      <w:r>
        <w:rPr>
          <w:rFonts w:ascii="Cambria" w:hAnsi="Cambria" w:eastAsia="Cambria"/>
          <w:spacing w:val="-2"/>
          <w:sz w:val="14"/>
        </w:rPr>
        <w:t>)</w:t>
      </w:r>
      <w:r>
        <w:rPr>
          <w:rFonts w:ascii="Cambria" w:hAnsi="Cambria" w:eastAsia="Cambria"/>
          <w:sz w:val="14"/>
        </w:rPr>
        <w:t> </w:t>
      </w:r>
      <w:r>
        <w:rPr>
          <w:rFonts w:ascii="Cambria" w:hAnsi="Cambria" w:eastAsia="Cambria"/>
          <w:spacing w:val="-2"/>
          <w:sz w:val="14"/>
        </w:rPr>
        <w:t>=</w:t>
      </w:r>
      <w:r>
        <w:rPr>
          <w:rFonts w:ascii="Cambria" w:hAnsi="Cambria" w:eastAsia="Cambria"/>
          <w:spacing w:val="-31"/>
          <w:sz w:val="14"/>
        </w:rPr>
        <w:t> </w:t>
      </w:r>
      <w:r>
        <w:rPr>
          <w:rFonts w:ascii="Cambria" w:hAnsi="Cambria" w:eastAsia="Cambria"/>
          <w:spacing w:val="-10"/>
          <w:position w:val="1"/>
          <w:sz w:val="10"/>
        </w:rPr>
        <w:t>√</w:t>
      </w:r>
    </w:p>
    <w:p>
      <w:pPr>
        <w:spacing w:line="35" w:lineRule="exact" w:before="70"/>
        <w:ind w:left="891" w:right="0" w:firstLine="0"/>
        <w:jc w:val="left"/>
        <w:rPr>
          <w:sz w:val="14"/>
        </w:rPr>
      </w:pPr>
      <w:r>
        <w:rPr>
          <w:w w:val="105"/>
          <w:sz w:val="14"/>
        </w:rPr>
        <w:t>propofol</w:t>
      </w:r>
      <w:r>
        <w:rPr>
          <w:spacing w:val="12"/>
          <w:w w:val="105"/>
          <w:sz w:val="14"/>
        </w:rPr>
        <w:t> </w:t>
      </w:r>
      <w:r>
        <w:rPr>
          <w:w w:val="105"/>
          <w:sz w:val="14"/>
        </w:rPr>
        <w:t>infusion</w:t>
      </w:r>
      <w:r>
        <w:rPr>
          <w:spacing w:val="12"/>
          <w:w w:val="105"/>
          <w:sz w:val="14"/>
        </w:rPr>
        <w:t> </w:t>
      </w:r>
      <w:r>
        <w:rPr>
          <w:w w:val="105"/>
          <w:sz w:val="14"/>
        </w:rPr>
        <w:t>rate</w:t>
      </w:r>
      <w:r>
        <w:rPr>
          <w:spacing w:val="13"/>
          <w:w w:val="105"/>
          <w:sz w:val="14"/>
        </w:rPr>
        <w:t> </w:t>
      </w:r>
      <w:r>
        <w:rPr>
          <w:sz w:val="14"/>
        </w:rPr>
        <w:t>(</w:t>
      </w:r>
      <w:r>
        <w:rPr>
          <w:i/>
          <w:sz w:val="14"/>
        </w:rPr>
        <w:t>𝑎</w:t>
      </w:r>
      <w:r>
        <w:rPr>
          <w:i/>
          <w:position w:val="-3"/>
          <w:sz w:val="10"/>
        </w:rPr>
        <w:t>𝑡</w:t>
      </w:r>
      <w:r>
        <w:rPr>
          <w:i/>
          <w:spacing w:val="-16"/>
          <w:position w:val="-3"/>
          <w:sz w:val="10"/>
        </w:rPr>
        <w:t> </w:t>
      </w:r>
      <w:r>
        <w:rPr>
          <w:spacing w:val="-5"/>
          <w:w w:val="105"/>
          <w:sz w:val="14"/>
        </w:rPr>
        <w:t>);</w:t>
      </w:r>
    </w:p>
    <w:p>
      <w:pPr>
        <w:spacing w:line="144" w:lineRule="exact" w:before="16"/>
        <w:ind w:left="0" w:right="0" w:firstLine="0"/>
        <w:jc w:val="right"/>
        <w:rPr>
          <w:i/>
          <w:sz w:val="14"/>
        </w:rPr>
      </w:pPr>
      <w:r>
        <w:rPr/>
        <w:br w:type="column"/>
      </w:r>
      <w:r>
        <w:rPr>
          <w:i/>
          <w:spacing w:val="-10"/>
          <w:w w:val="70"/>
          <w:sz w:val="14"/>
        </w:rPr>
        <w:t>𝑒</w:t>
      </w:r>
    </w:p>
    <w:p>
      <w:pPr>
        <w:spacing w:line="102" w:lineRule="exact" w:before="0"/>
        <w:ind w:left="0" w:right="95" w:firstLine="0"/>
        <w:jc w:val="right"/>
        <w:rPr>
          <w:rFonts w:ascii="Cambria" w:eastAsia="Cambria"/>
          <w:position w:val="3"/>
          <w:sz w:val="7"/>
        </w:rPr>
      </w:pPr>
      <w:r>
        <w:rPr>
          <w:rFonts w:ascii="Cambria" w:eastAsia="Cambria"/>
          <w:position w:val="3"/>
          <w:sz w:val="7"/>
        </w:rPr>
        <mc:AlternateContent>
          <mc:Choice Requires="wps">
            <w:drawing>
              <wp:anchor distT="0" distB="0" distL="0" distR="0" allowOverlap="1" layoutInCell="1" locked="0" behindDoc="0" simplePos="0" relativeHeight="15769600">
                <wp:simplePos x="0" y="0"/>
                <wp:positionH relativeFrom="page">
                  <wp:posOffset>2162530</wp:posOffset>
                </wp:positionH>
                <wp:positionV relativeFrom="paragraph">
                  <wp:posOffset>-15459</wp:posOffset>
                </wp:positionV>
                <wp:extent cx="137795"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37795" cy="1270"/>
                        </a:xfrm>
                        <a:custGeom>
                          <a:avLst/>
                          <a:gdLst/>
                          <a:ahLst/>
                          <a:cxnLst/>
                          <a:rect l="l" t="t" r="r" b="b"/>
                          <a:pathLst>
                            <a:path w="137795" h="0">
                              <a:moveTo>
                                <a:pt x="0" y="0"/>
                              </a:moveTo>
                              <a:lnTo>
                                <a:pt x="137185" y="0"/>
                              </a:lnTo>
                            </a:path>
                          </a:pathLst>
                        </a:custGeom>
                        <a:ln w="42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170.278pt,-1.217271pt" to="181.08pt,-1.217271pt" stroked="true" strokeweight=".331pt" strokecolor="#000000">
                <v:stroke dashstyle="solid"/>
                <w10:wrap type="none"/>
              </v:line>
            </w:pict>
          </mc:Fallback>
        </mc:AlternateContent>
      </w:r>
      <w:r>
        <w:rPr>
          <w:rFonts w:ascii="Cambria" w:eastAsia="Cambria"/>
          <w:spacing w:val="-4"/>
          <w:w w:val="65"/>
          <w:sz w:val="10"/>
        </w:rPr>
        <w:t>2</w:t>
      </w:r>
      <w:r>
        <w:rPr>
          <w:i/>
          <w:spacing w:val="-4"/>
          <w:w w:val="65"/>
          <w:sz w:val="10"/>
        </w:rPr>
        <w:t>𝜋𝜎</w:t>
      </w:r>
      <w:r>
        <w:rPr>
          <w:rFonts w:ascii="Cambria" w:eastAsia="Cambria"/>
          <w:spacing w:val="-4"/>
          <w:w w:val="65"/>
          <w:position w:val="3"/>
          <w:sz w:val="7"/>
        </w:rPr>
        <w:t>2</w:t>
      </w:r>
    </w:p>
    <w:p>
      <w:pPr>
        <w:spacing w:before="16"/>
        <w:ind w:left="118" w:right="0" w:firstLine="0"/>
        <w:jc w:val="left"/>
        <w:rPr>
          <w:sz w:val="14"/>
        </w:rPr>
      </w:pPr>
      <w:r>
        <w:rPr/>
        <w:br w:type="column"/>
      </w:r>
      <w:r>
        <w:rPr>
          <w:rFonts w:ascii="Cambria" w:eastAsia="Cambria"/>
          <w:w w:val="105"/>
          <w:position w:val="2"/>
          <w:sz w:val="7"/>
        </w:rPr>
        <w:t>2</w:t>
      </w:r>
      <w:r>
        <w:rPr>
          <w:i/>
          <w:w w:val="105"/>
          <w:position w:val="2"/>
          <w:sz w:val="7"/>
        </w:rPr>
        <w:t>𝜎</w:t>
      </w:r>
      <w:r>
        <w:rPr>
          <w:rFonts w:ascii="Cambria" w:eastAsia="Cambria"/>
          <w:w w:val="105"/>
          <w:position w:val="4"/>
          <w:sz w:val="7"/>
        </w:rPr>
        <w:t>2</w:t>
      </w:r>
      <w:r>
        <w:rPr>
          <w:rFonts w:ascii="Cambria" w:eastAsia="Cambria"/>
          <w:spacing w:val="46"/>
          <w:w w:val="105"/>
          <w:position w:val="4"/>
          <w:sz w:val="7"/>
        </w:rPr>
        <w:t>  </w:t>
      </w:r>
      <w:r>
        <w:rPr>
          <w:w w:val="105"/>
          <w:sz w:val="14"/>
        </w:rPr>
        <w:t>,</w:t>
      </w:r>
      <w:r>
        <w:rPr>
          <w:spacing w:val="25"/>
          <w:w w:val="105"/>
          <w:sz w:val="14"/>
        </w:rPr>
        <w:t> </w:t>
      </w:r>
      <w:r>
        <w:rPr>
          <w:w w:val="105"/>
          <w:sz w:val="14"/>
        </w:rPr>
        <w:t>the</w:t>
      </w:r>
      <w:r>
        <w:rPr>
          <w:spacing w:val="24"/>
          <w:w w:val="105"/>
          <w:sz w:val="14"/>
        </w:rPr>
        <w:t> </w:t>
      </w:r>
      <w:r>
        <w:rPr>
          <w:w w:val="105"/>
          <w:sz w:val="14"/>
        </w:rPr>
        <w:t>agent</w:t>
      </w:r>
      <w:r>
        <w:rPr>
          <w:spacing w:val="25"/>
          <w:w w:val="105"/>
          <w:sz w:val="14"/>
        </w:rPr>
        <w:t> </w:t>
      </w:r>
      <w:r>
        <w:rPr>
          <w:w w:val="105"/>
          <w:sz w:val="14"/>
        </w:rPr>
        <w:t>samples</w:t>
      </w:r>
      <w:r>
        <w:rPr>
          <w:spacing w:val="24"/>
          <w:w w:val="105"/>
          <w:sz w:val="14"/>
        </w:rPr>
        <w:t> </w:t>
      </w:r>
      <w:r>
        <w:rPr>
          <w:spacing w:val="-10"/>
          <w:w w:val="105"/>
          <w:sz w:val="14"/>
        </w:rPr>
        <w:t>a</w:t>
      </w:r>
    </w:p>
    <w:p>
      <w:pPr>
        <w:spacing w:after="0"/>
        <w:jc w:val="left"/>
        <w:rPr>
          <w:sz w:val="14"/>
        </w:rPr>
        <w:sectPr>
          <w:type w:val="continuous"/>
          <w:pgSz w:w="11910" w:h="15880"/>
          <w:pgMar w:header="655" w:footer="544" w:top="620" w:bottom="280" w:left="708" w:right="708"/>
          <w:cols w:num="3" w:equalWidth="0">
            <w:col w:w="2698" w:space="0"/>
            <w:col w:w="304" w:space="39"/>
            <w:col w:w="7453"/>
          </w:cols>
        </w:sectPr>
      </w:pPr>
    </w:p>
    <w:p>
      <w:pPr>
        <w:tabs>
          <w:tab w:pos="806" w:val="left" w:leader="none"/>
        </w:tabs>
        <w:spacing w:before="133"/>
        <w:ind w:left="97" w:right="0" w:firstLine="0"/>
        <w:jc w:val="left"/>
        <w:rPr>
          <w:sz w:val="14"/>
          <w:szCs w:val="14"/>
        </w:rPr>
      </w:pPr>
      <w:r>
        <w:rPr>
          <w:b/>
          <w:bCs/>
          <w:spacing w:val="-5"/>
          <w:sz w:val="10"/>
          <w:szCs w:val="10"/>
        </w:rPr>
        <w:t>11</w:t>
      </w:r>
      <w:r>
        <w:rPr>
          <w:b/>
          <w:bCs/>
          <w:sz w:val="10"/>
          <w:szCs w:val="10"/>
        </w:rPr>
        <w:tab/>
      </w:r>
      <w:r>
        <w:rPr>
          <w:spacing w:val="-4"/>
          <w:sz w:val="14"/>
          <w:szCs w:val="14"/>
        </w:rPr>
        <w:t>Store</w:t>
      </w:r>
      <w:r>
        <w:rPr>
          <w:spacing w:val="5"/>
          <w:sz w:val="14"/>
          <w:szCs w:val="14"/>
        </w:rPr>
        <w:t> </w:t>
      </w:r>
      <w:r>
        <w:rPr>
          <w:spacing w:val="-4"/>
          <w:sz w:val="14"/>
          <w:szCs w:val="14"/>
        </w:rPr>
        <w:t>transitions</w:t>
      </w:r>
      <w:r>
        <w:rPr>
          <w:spacing w:val="13"/>
          <w:sz w:val="14"/>
          <w:szCs w:val="14"/>
        </w:rPr>
        <w:t> </w:t>
      </w:r>
      <w:r>
        <w:rPr>
          <w:rFonts w:ascii="Cambria" w:hAnsi="Cambria" w:cs="Cambria" w:eastAsia="Cambria"/>
          <w:spacing w:val="-4"/>
          <w:sz w:val="14"/>
          <w:szCs w:val="14"/>
        </w:rPr>
        <w:t>⟨</w:t>
      </w:r>
      <w:r>
        <w:rPr>
          <w:i/>
          <w:iCs/>
          <w:spacing w:val="-4"/>
          <w:sz w:val="14"/>
          <w:szCs w:val="14"/>
        </w:rPr>
        <w:t>𝑠</w:t>
      </w:r>
      <w:r>
        <w:rPr>
          <w:i/>
          <w:iCs/>
          <w:spacing w:val="-4"/>
          <w:position w:val="-3"/>
          <w:sz w:val="10"/>
          <w:szCs w:val="10"/>
        </w:rPr>
        <w:t>𝑡</w:t>
      </w:r>
      <w:r>
        <w:rPr>
          <w:i/>
          <w:iCs/>
          <w:spacing w:val="-4"/>
          <w:sz w:val="14"/>
          <w:szCs w:val="14"/>
        </w:rPr>
        <w:t>,</w:t>
      </w:r>
      <w:r>
        <w:rPr>
          <w:i/>
          <w:iCs/>
          <w:spacing w:val="-12"/>
          <w:sz w:val="14"/>
          <w:szCs w:val="14"/>
        </w:rPr>
        <w:t> </w:t>
      </w:r>
      <w:r>
        <w:rPr>
          <w:i/>
          <w:iCs/>
          <w:spacing w:val="-4"/>
          <w:sz w:val="14"/>
          <w:szCs w:val="14"/>
        </w:rPr>
        <w:t>𝑎</w:t>
      </w:r>
      <w:r>
        <w:rPr>
          <w:i/>
          <w:iCs/>
          <w:spacing w:val="-4"/>
          <w:position w:val="-3"/>
          <w:sz w:val="10"/>
          <w:szCs w:val="10"/>
        </w:rPr>
        <w:t>𝑡</w:t>
      </w:r>
      <w:r>
        <w:rPr>
          <w:i/>
          <w:iCs/>
          <w:spacing w:val="-4"/>
          <w:sz w:val="14"/>
          <w:szCs w:val="14"/>
        </w:rPr>
        <w:t>,</w:t>
      </w:r>
      <w:r>
        <w:rPr>
          <w:i/>
          <w:iCs/>
          <w:spacing w:val="-12"/>
          <w:sz w:val="14"/>
          <w:szCs w:val="14"/>
        </w:rPr>
        <w:t> </w:t>
      </w:r>
      <w:r>
        <w:rPr>
          <w:i/>
          <w:iCs/>
          <w:spacing w:val="-4"/>
          <w:sz w:val="14"/>
          <w:szCs w:val="14"/>
        </w:rPr>
        <w:t>𝑟</w:t>
      </w:r>
      <w:r>
        <w:rPr>
          <w:i/>
          <w:iCs/>
          <w:spacing w:val="-4"/>
          <w:position w:val="-3"/>
          <w:sz w:val="10"/>
          <w:szCs w:val="10"/>
        </w:rPr>
        <w:t>𝑡</w:t>
      </w:r>
      <w:r>
        <w:rPr>
          <w:i/>
          <w:iCs/>
          <w:spacing w:val="-4"/>
          <w:sz w:val="14"/>
          <w:szCs w:val="14"/>
        </w:rPr>
        <w:t>,</w:t>
      </w:r>
      <w:r>
        <w:rPr>
          <w:i/>
          <w:iCs/>
          <w:spacing w:val="-12"/>
          <w:sz w:val="14"/>
          <w:szCs w:val="14"/>
        </w:rPr>
        <w:t> </w:t>
      </w:r>
      <w:r>
        <w:rPr>
          <w:i/>
          <w:iCs/>
          <w:spacing w:val="-4"/>
          <w:sz w:val="14"/>
          <w:szCs w:val="14"/>
        </w:rPr>
        <w:t>𝑠</w:t>
      </w:r>
      <w:r>
        <w:rPr>
          <w:i/>
          <w:iCs/>
          <w:spacing w:val="-4"/>
          <w:position w:val="-3"/>
          <w:sz w:val="10"/>
          <w:szCs w:val="10"/>
        </w:rPr>
        <w:t>𝑡</w:t>
      </w:r>
      <w:r>
        <w:rPr>
          <w:rFonts w:ascii="Cambria" w:hAnsi="Cambria" w:cs="Cambria" w:eastAsia="Cambria"/>
          <w:spacing w:val="-4"/>
          <w:position w:val="-3"/>
          <w:sz w:val="10"/>
          <w:szCs w:val="10"/>
        </w:rPr>
        <w:t>+1</w:t>
      </w:r>
      <w:r>
        <w:rPr>
          <w:rFonts w:ascii="Cambria" w:hAnsi="Cambria" w:cs="Cambria" w:eastAsia="Cambria"/>
          <w:spacing w:val="-13"/>
          <w:position w:val="-3"/>
          <w:sz w:val="10"/>
          <w:szCs w:val="10"/>
        </w:rPr>
        <w:t> </w:t>
      </w:r>
      <w:r>
        <w:rPr>
          <w:rFonts w:ascii="Cambria" w:hAnsi="Cambria" w:cs="Cambria" w:eastAsia="Cambria"/>
          <w:spacing w:val="-4"/>
          <w:sz w:val="14"/>
          <w:szCs w:val="14"/>
        </w:rPr>
        <w:t>⟩</w:t>
      </w:r>
      <w:r>
        <w:rPr>
          <w:rFonts w:ascii="Cambria" w:hAnsi="Cambria" w:cs="Cambria" w:eastAsia="Cambria"/>
          <w:spacing w:val="16"/>
          <w:sz w:val="14"/>
          <w:szCs w:val="14"/>
        </w:rPr>
        <w:t> </w:t>
      </w:r>
      <w:r>
        <w:rPr>
          <w:spacing w:val="-4"/>
          <w:sz w:val="14"/>
          <w:szCs w:val="14"/>
        </w:rPr>
        <w:t>to</w:t>
      </w:r>
      <w:r>
        <w:rPr>
          <w:spacing w:val="13"/>
          <w:sz w:val="14"/>
          <w:szCs w:val="14"/>
        </w:rPr>
        <w:t> </w:t>
      </w:r>
      <w:r>
        <w:rPr>
          <w:spacing w:val="-4"/>
          <w:sz w:val="14"/>
          <w:szCs w:val="14"/>
        </w:rPr>
        <w:t>replay</w:t>
      </w:r>
      <w:r>
        <w:rPr>
          <w:spacing w:val="13"/>
          <w:sz w:val="14"/>
          <w:szCs w:val="14"/>
        </w:rPr>
        <w:t> </w:t>
      </w:r>
      <w:r>
        <w:rPr>
          <w:spacing w:val="-4"/>
          <w:sz w:val="14"/>
          <w:szCs w:val="14"/>
        </w:rPr>
        <w:t>buffer</w:t>
      </w:r>
      <w:r>
        <w:rPr>
          <w:spacing w:val="13"/>
          <w:sz w:val="14"/>
          <w:szCs w:val="14"/>
        </w:rPr>
        <w:t> </w:t>
      </w:r>
      <w:r>
        <w:rPr>
          <w:rFonts w:ascii="Lucida Sans Unicode" w:hAnsi="Lucida Sans Unicode" w:cs="Lucida Sans Unicode" w:eastAsia="Lucida Sans Unicode"/>
          <w:spacing w:val="-16"/>
          <w:sz w:val="14"/>
          <w:szCs w:val="14"/>
        </w:rPr>
        <w:t>5</w:t>
      </w:r>
      <w:r>
        <w:rPr>
          <w:spacing w:val="-16"/>
          <w:sz w:val="14"/>
          <w:szCs w:val="14"/>
        </w:rPr>
        <w:t>;</w:t>
      </w:r>
    </w:p>
    <w:p>
      <w:pPr>
        <w:tabs>
          <w:tab w:pos="544" w:val="left" w:leader="none"/>
        </w:tabs>
        <w:spacing w:line="106" w:lineRule="exact" w:before="62"/>
        <w:ind w:left="89" w:right="0" w:firstLine="0"/>
        <w:jc w:val="left"/>
        <w:rPr>
          <w:sz w:val="14"/>
        </w:rPr>
      </w:pPr>
      <w:r>
        <w:rPr>
          <w:b/>
          <w:spacing w:val="-5"/>
          <w:w w:val="105"/>
          <w:sz w:val="10"/>
        </w:rPr>
        <w:t>12</w:t>
      </w:r>
      <w:r>
        <w:rPr>
          <w:b/>
          <w:sz w:val="10"/>
        </w:rPr>
        <w:tab/>
      </w:r>
      <w:r>
        <w:rPr>
          <w:w w:val="105"/>
          <w:sz w:val="14"/>
        </w:rPr>
        <w:t>Update</w:t>
      </w:r>
      <w:r>
        <w:rPr>
          <w:spacing w:val="20"/>
          <w:w w:val="105"/>
          <w:sz w:val="14"/>
        </w:rPr>
        <w:t> </w:t>
      </w:r>
      <w:r>
        <w:rPr>
          <w:i/>
          <w:sz w:val="14"/>
        </w:rPr>
        <w:t>𝜃</w:t>
      </w:r>
      <w:r>
        <w:rPr>
          <w:i/>
          <w:spacing w:val="27"/>
          <w:w w:val="105"/>
          <w:sz w:val="14"/>
        </w:rPr>
        <w:t> </w:t>
      </w:r>
      <w:r>
        <w:rPr>
          <w:w w:val="105"/>
          <w:sz w:val="14"/>
        </w:rPr>
        <w:t>by</w:t>
      </w:r>
      <w:r>
        <w:rPr>
          <w:spacing w:val="21"/>
          <w:w w:val="105"/>
          <w:sz w:val="14"/>
        </w:rPr>
        <w:t> </w:t>
      </w:r>
      <w:r>
        <w:rPr>
          <w:w w:val="105"/>
          <w:sz w:val="14"/>
        </w:rPr>
        <w:t>applying</w:t>
      </w:r>
      <w:r>
        <w:rPr>
          <w:spacing w:val="21"/>
          <w:w w:val="105"/>
          <w:sz w:val="14"/>
        </w:rPr>
        <w:t> </w:t>
      </w:r>
      <w:r>
        <w:rPr>
          <w:color w:val="007FAC"/>
          <w:spacing w:val="-2"/>
          <w:w w:val="105"/>
          <w:sz w:val="14"/>
        </w:rPr>
        <w:t>(</w:t>
      </w:r>
      <w:hyperlink w:history="true" w:anchor="_bookmark16">
        <w:r>
          <w:rPr>
            <w:color w:val="007FAC"/>
            <w:spacing w:val="-2"/>
            <w:w w:val="105"/>
            <w:sz w:val="14"/>
          </w:rPr>
          <w:t>49</w:t>
        </w:r>
      </w:hyperlink>
      <w:r>
        <w:rPr>
          <w:color w:val="007FAC"/>
          <w:spacing w:val="-2"/>
          <w:w w:val="105"/>
          <w:sz w:val="14"/>
        </w:rPr>
        <w:t>)</w:t>
      </w:r>
      <w:r>
        <w:rPr>
          <w:spacing w:val="-2"/>
          <w:w w:val="105"/>
          <w:sz w:val="14"/>
        </w:rPr>
        <w:t>;</w:t>
      </w:r>
    </w:p>
    <w:p>
      <w:pPr>
        <w:spacing w:line="240" w:lineRule="auto" w:before="120"/>
        <w:rPr>
          <w:sz w:val="16"/>
        </w:rPr>
      </w:pPr>
      <w:r>
        <w:rPr/>
        <w:br w:type="column"/>
      </w:r>
      <w:r>
        <w:rPr>
          <w:sz w:val="16"/>
        </w:rPr>
      </w:r>
    </w:p>
    <w:p>
      <w:pPr>
        <w:pStyle w:val="BodyText"/>
        <w:ind w:left="89"/>
      </w:pPr>
      <w:r>
        <w:rPr>
          <w:w w:val="110"/>
        </w:rPr>
        <w:t>to</w:t>
      </w:r>
      <w:r>
        <w:rPr>
          <w:spacing w:val="15"/>
          <w:w w:val="110"/>
        </w:rPr>
        <w:t> </w:t>
      </w:r>
      <w:r>
        <w:rPr>
          <w:w w:val="110"/>
        </w:rPr>
        <w:t>verify</w:t>
      </w:r>
      <w:r>
        <w:rPr>
          <w:spacing w:val="16"/>
          <w:w w:val="110"/>
        </w:rPr>
        <w:t> </w:t>
      </w:r>
      <w:r>
        <w:rPr>
          <w:w w:val="110"/>
        </w:rPr>
        <w:t>the</w:t>
      </w:r>
      <w:r>
        <w:rPr>
          <w:spacing w:val="15"/>
          <w:w w:val="110"/>
        </w:rPr>
        <w:t> </w:t>
      </w:r>
      <w:r>
        <w:rPr>
          <w:w w:val="110"/>
        </w:rPr>
        <w:t>performance</w:t>
      </w:r>
      <w:r>
        <w:rPr>
          <w:spacing w:val="17"/>
          <w:w w:val="110"/>
        </w:rPr>
        <w:t> </w:t>
      </w:r>
      <w:r>
        <w:rPr>
          <w:w w:val="110"/>
        </w:rPr>
        <w:t>of</w:t>
      </w:r>
      <w:r>
        <w:rPr>
          <w:spacing w:val="15"/>
          <w:w w:val="110"/>
        </w:rPr>
        <w:t> </w:t>
      </w:r>
      <w:r>
        <w:rPr>
          <w:w w:val="110"/>
        </w:rPr>
        <w:t>our</w:t>
      </w:r>
      <w:r>
        <w:rPr>
          <w:spacing w:val="15"/>
          <w:w w:val="110"/>
        </w:rPr>
        <w:t> </w:t>
      </w:r>
      <w:r>
        <w:rPr>
          <w:w w:val="110"/>
        </w:rPr>
        <w:t>proposed</w:t>
      </w:r>
      <w:r>
        <w:rPr>
          <w:spacing w:val="15"/>
          <w:w w:val="110"/>
        </w:rPr>
        <w:t> </w:t>
      </w:r>
      <w:r>
        <w:rPr>
          <w:w w:val="110"/>
        </w:rPr>
        <w:t>adaptive</w:t>
      </w:r>
      <w:r>
        <w:rPr>
          <w:spacing w:val="16"/>
          <w:w w:val="110"/>
        </w:rPr>
        <w:t> </w:t>
      </w:r>
      <w:r>
        <w:rPr>
          <w:w w:val="110"/>
        </w:rPr>
        <w:t>propofol</w:t>
      </w:r>
      <w:r>
        <w:rPr>
          <w:spacing w:val="16"/>
          <w:w w:val="110"/>
        </w:rPr>
        <w:t> </w:t>
      </w:r>
      <w:r>
        <w:rPr>
          <w:spacing w:val="-2"/>
          <w:w w:val="110"/>
        </w:rPr>
        <w:t>infusion</w:t>
      </w:r>
    </w:p>
    <w:p>
      <w:pPr>
        <w:pStyle w:val="BodyText"/>
        <w:spacing w:after="0"/>
        <w:sectPr>
          <w:type w:val="continuous"/>
          <w:pgSz w:w="11910" w:h="15880"/>
          <w:pgMar w:header="655" w:footer="544" w:top="620" w:bottom="280" w:left="708" w:right="708"/>
          <w:cols w:num="2" w:equalWidth="0">
            <w:col w:w="4048" w:space="1287"/>
            <w:col w:w="5159"/>
          </w:cols>
        </w:sectPr>
      </w:pPr>
    </w:p>
    <w:p>
      <w:pPr>
        <w:pStyle w:val="BodyText"/>
        <w:tabs>
          <w:tab w:pos="5100" w:val="left" w:leader="none"/>
          <w:tab w:pos="5423" w:val="left" w:leader="none"/>
        </w:tabs>
        <w:spacing w:line="176" w:lineRule="exact"/>
        <w:ind w:left="43"/>
      </w:pPr>
      <w:r>
        <w:rPr>
          <w:u w:val="single"/>
        </w:rPr>
        <w:tab/>
      </w:r>
      <w:r>
        <w:rPr/>
        <w:tab/>
      </w:r>
      <w:r>
        <w:rPr>
          <w:w w:val="110"/>
        </w:rPr>
        <w:t>control</w:t>
      </w:r>
      <w:r>
        <w:rPr>
          <w:spacing w:val="-5"/>
          <w:w w:val="110"/>
        </w:rPr>
        <w:t> </w:t>
      </w:r>
      <w:r>
        <w:rPr>
          <w:w w:val="110"/>
        </w:rPr>
        <w:t>in</w:t>
      </w:r>
      <w:r>
        <w:rPr>
          <w:spacing w:val="-5"/>
          <w:w w:val="110"/>
        </w:rPr>
        <w:t> </w:t>
      </w:r>
      <w:r>
        <w:rPr>
          <w:w w:val="110"/>
        </w:rPr>
        <w:t>anesthesia</w:t>
      </w:r>
      <w:r>
        <w:rPr>
          <w:spacing w:val="-5"/>
          <w:w w:val="110"/>
        </w:rPr>
        <w:t> </w:t>
      </w:r>
      <w:r>
        <w:rPr>
          <w:w w:val="110"/>
        </w:rPr>
        <w:t>(c.f.,</w:t>
      </w:r>
      <w:r>
        <w:rPr>
          <w:spacing w:val="-5"/>
          <w:w w:val="110"/>
        </w:rPr>
        <w:t> </w:t>
      </w:r>
      <w:r>
        <w:rPr>
          <w:w w:val="110"/>
        </w:rPr>
        <w:t>Section</w:t>
      </w:r>
      <w:r>
        <w:rPr>
          <w:spacing w:val="-5"/>
          <w:w w:val="110"/>
        </w:rPr>
        <w:t> </w:t>
      </w:r>
      <w:hyperlink w:history="true" w:anchor="_bookmark11">
        <w:r>
          <w:rPr>
            <w:color w:val="007FAC"/>
            <w:w w:val="110"/>
          </w:rPr>
          <w:t>3</w:t>
        </w:r>
      </w:hyperlink>
      <w:r>
        <w:rPr>
          <w:w w:val="110"/>
        </w:rPr>
        <w:t>).</w:t>
      </w:r>
      <w:r>
        <w:rPr>
          <w:spacing w:val="-4"/>
          <w:w w:val="110"/>
        </w:rPr>
        <w:t> </w:t>
      </w:r>
      <w:r>
        <w:rPr>
          <w:w w:val="110"/>
        </w:rPr>
        <w:t>The</w:t>
      </w:r>
      <w:r>
        <w:rPr>
          <w:spacing w:val="-4"/>
          <w:w w:val="110"/>
        </w:rPr>
        <w:t> </w:t>
      </w:r>
      <w:r>
        <w:rPr>
          <w:w w:val="110"/>
        </w:rPr>
        <w:t>infusion</w:t>
      </w:r>
      <w:r>
        <w:rPr>
          <w:spacing w:val="-5"/>
          <w:w w:val="110"/>
        </w:rPr>
        <w:t> </w:t>
      </w:r>
      <w:r>
        <w:rPr>
          <w:w w:val="110"/>
        </w:rPr>
        <w:t>control</w:t>
      </w:r>
      <w:r>
        <w:rPr>
          <w:spacing w:val="-4"/>
          <w:w w:val="110"/>
        </w:rPr>
        <w:t> </w:t>
      </w:r>
      <w:r>
        <w:rPr>
          <w:spacing w:val="-2"/>
          <w:w w:val="110"/>
        </w:rPr>
        <w:t>performance</w:t>
      </w:r>
    </w:p>
    <w:p>
      <w:pPr>
        <w:pStyle w:val="BodyText"/>
        <w:spacing w:line="268" w:lineRule="auto" w:before="21"/>
        <w:ind w:left="5424"/>
      </w:pPr>
      <w:r>
        <w:rPr>
          <w:w w:val="110"/>
        </w:rPr>
        <w:t>is evaluated using a number of metrics, and we start by presenting the data, and metrics and then discussing the simulation results.</w:t>
      </w:r>
    </w:p>
    <w:p>
      <w:pPr>
        <w:pStyle w:val="BodyText"/>
        <w:spacing w:after="0" w:line="268" w:lineRule="auto"/>
        <w:sectPr>
          <w:type w:val="continuous"/>
          <w:pgSz w:w="11910" w:h="15880"/>
          <w:pgMar w:header="655" w:footer="544" w:top="620" w:bottom="280" w:left="708" w:right="708"/>
        </w:sectPr>
      </w:pPr>
    </w:p>
    <w:p>
      <w:pPr>
        <w:tabs>
          <w:tab w:pos="4765" w:val="left" w:leader="none"/>
        </w:tabs>
        <w:spacing w:line="216" w:lineRule="exact" w:before="141"/>
        <w:ind w:left="629" w:right="0" w:firstLine="0"/>
        <w:jc w:val="left"/>
        <w:rPr>
          <w:sz w:val="16"/>
        </w:rPr>
      </w:pPr>
      <w:r>
        <w:rPr>
          <w:sz w:val="16"/>
        </w:rPr>
        <mc:AlternateContent>
          <mc:Choice Requires="wps">
            <w:drawing>
              <wp:anchor distT="0" distB="0" distL="0" distR="0" allowOverlap="1" layoutInCell="1" locked="0" behindDoc="1" simplePos="0" relativeHeight="486453248">
                <wp:simplePos x="0" y="0"/>
                <wp:positionH relativeFrom="page">
                  <wp:posOffset>921054</wp:posOffset>
                </wp:positionH>
                <wp:positionV relativeFrom="paragraph">
                  <wp:posOffset>161812</wp:posOffset>
                </wp:positionV>
                <wp:extent cx="24130" cy="762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4130" cy="76200"/>
                        </a:xfrm>
                        <a:prstGeom prst="rect">
                          <a:avLst/>
                        </a:prstGeom>
                      </wps:spPr>
                      <wps:txbx>
                        <w:txbxContent>
                          <w:p>
                            <w:pPr>
                              <w:spacing w:line="120" w:lineRule="exact" w:before="0"/>
                              <w:ind w:left="0" w:right="0" w:firstLine="0"/>
                              <w:jc w:val="left"/>
                              <w:rPr>
                                <w:i/>
                                <w:sz w:val="12"/>
                              </w:rPr>
                            </w:pPr>
                            <w:r>
                              <w:rPr>
                                <w:i/>
                                <w:spacing w:val="-10"/>
                                <w:w w:val="30"/>
                                <w:sz w:val="12"/>
                              </w:rPr>
                              <w:t>𝑡</w:t>
                            </w:r>
                          </w:p>
                        </w:txbxContent>
                      </wps:txbx>
                      <wps:bodyPr wrap="square" lIns="0" tIns="0" rIns="0" bIns="0" rtlCol="0">
                        <a:noAutofit/>
                      </wps:bodyPr>
                    </wps:wsp>
                  </a:graphicData>
                </a:graphic>
              </wp:anchor>
            </w:drawing>
          </mc:Choice>
          <mc:Fallback>
            <w:pict>
              <v:shape style="position:absolute;margin-left:72.524002pt;margin-top:12.741144pt;width:1.9pt;height:6pt;mso-position-horizontal-relative:page;mso-position-vertical-relative:paragraph;z-index:-16863232" type="#_x0000_t202" id="docshape80" filled="false" stroked="false">
                <v:textbox inset="0,0,0,0">
                  <w:txbxContent>
                    <w:p>
                      <w:pPr>
                        <w:spacing w:line="120" w:lineRule="exact" w:before="0"/>
                        <w:ind w:left="0" w:right="0" w:firstLine="0"/>
                        <w:jc w:val="left"/>
                        <w:rPr>
                          <w:i/>
                          <w:sz w:val="12"/>
                        </w:rPr>
                      </w:pPr>
                      <w:r>
                        <w:rPr>
                          <w:i/>
                          <w:spacing w:val="-10"/>
                          <w:w w:val="30"/>
                          <w:sz w:val="12"/>
                        </w:rPr>
                        <w:t>𝑡</w:t>
                      </w:r>
                    </w:p>
                  </w:txbxContent>
                </v:textbox>
                <w10:wrap type="none"/>
              </v:shape>
            </w:pict>
          </mc:Fallback>
        </mc:AlternateContent>
      </w:r>
      <w:r>
        <w:rPr>
          <w:i/>
          <w:w w:val="85"/>
          <w:sz w:val="16"/>
        </w:rPr>
        <w:t>𝐿</w:t>
      </w:r>
      <w:r>
        <w:rPr>
          <w:w w:val="85"/>
          <w:sz w:val="16"/>
          <w:vertAlign w:val="superscript"/>
        </w:rPr>
        <w:t>Val</w:t>
      </w:r>
      <w:r>
        <w:rPr>
          <w:rFonts w:ascii="Cambria" w:hAnsi="Cambria" w:eastAsia="Cambria"/>
          <w:w w:val="85"/>
          <w:sz w:val="16"/>
          <w:vertAlign w:val="baseline"/>
        </w:rPr>
        <w:t>(</w:t>
      </w:r>
      <w:r>
        <w:rPr>
          <w:i/>
          <w:w w:val="85"/>
          <w:sz w:val="16"/>
          <w:vertAlign w:val="baseline"/>
        </w:rPr>
        <w:t>𝜃</w:t>
      </w:r>
      <w:r>
        <w:rPr>
          <w:rFonts w:ascii="Cambria" w:hAnsi="Cambria" w:eastAsia="Cambria"/>
          <w:w w:val="85"/>
          <w:sz w:val="16"/>
          <w:vertAlign w:val="baseline"/>
        </w:rPr>
        <w:t>)</w:t>
      </w:r>
      <w:r>
        <w:rPr>
          <w:rFonts w:ascii="Cambria" w:hAnsi="Cambria" w:eastAsia="Cambria"/>
          <w:spacing w:val="13"/>
          <w:sz w:val="16"/>
          <w:vertAlign w:val="baseline"/>
        </w:rPr>
        <w:t> </w:t>
      </w:r>
      <w:r>
        <w:rPr>
          <w:rFonts w:ascii="Cambria" w:hAnsi="Cambria" w:eastAsia="Cambria"/>
          <w:w w:val="85"/>
          <w:sz w:val="16"/>
          <w:vertAlign w:val="baseline"/>
        </w:rPr>
        <w:t>=</w:t>
      </w:r>
      <w:r>
        <w:rPr>
          <w:rFonts w:ascii="Cambria" w:hAnsi="Cambria" w:eastAsia="Cambria"/>
          <w:spacing w:val="13"/>
          <w:sz w:val="16"/>
          <w:vertAlign w:val="baseline"/>
        </w:rPr>
        <w:t> </w:t>
      </w:r>
      <w:r>
        <w:rPr>
          <w:rFonts w:ascii="Cambria" w:hAnsi="Cambria" w:eastAsia="Cambria"/>
          <w:w w:val="85"/>
          <w:sz w:val="16"/>
          <w:vertAlign w:val="baseline"/>
        </w:rPr>
        <w:t>‖</w:t>
      </w:r>
      <w:r>
        <w:rPr>
          <w:i/>
          <w:w w:val="85"/>
          <w:sz w:val="16"/>
          <w:vertAlign w:val="baseline"/>
        </w:rPr>
        <w:t>𝑅</w:t>
      </w:r>
      <w:r>
        <w:rPr>
          <w:i/>
          <w:w w:val="85"/>
          <w:position w:val="-3"/>
          <w:sz w:val="12"/>
          <w:vertAlign w:val="baseline"/>
        </w:rPr>
        <w:t>𝑡</w:t>
      </w:r>
      <w:r>
        <w:rPr>
          <w:i/>
          <w:spacing w:val="19"/>
          <w:position w:val="-3"/>
          <w:sz w:val="12"/>
          <w:vertAlign w:val="baseline"/>
        </w:rPr>
        <w:t> </w:t>
      </w:r>
      <w:r>
        <w:rPr>
          <w:rFonts w:ascii="Cambria" w:hAnsi="Cambria" w:eastAsia="Cambria"/>
          <w:w w:val="85"/>
          <w:sz w:val="16"/>
          <w:vertAlign w:val="baseline"/>
        </w:rPr>
        <w:t>−</w:t>
      </w:r>
      <w:r>
        <w:rPr>
          <w:rFonts w:ascii="Cambria" w:hAnsi="Cambria" w:eastAsia="Cambria"/>
          <w:spacing w:val="4"/>
          <w:sz w:val="16"/>
          <w:vertAlign w:val="baseline"/>
        </w:rPr>
        <w:t> </w:t>
      </w:r>
      <w:r>
        <w:rPr>
          <w:i/>
          <w:w w:val="85"/>
          <w:sz w:val="16"/>
          <w:vertAlign w:val="baseline"/>
        </w:rPr>
        <w:t>𝛾𝑉</w:t>
      </w:r>
      <w:r>
        <w:rPr>
          <w:i/>
          <w:spacing w:val="-2"/>
          <w:sz w:val="16"/>
          <w:vertAlign w:val="baseline"/>
        </w:rPr>
        <w:t> </w:t>
      </w:r>
      <w:r>
        <w:rPr>
          <w:rFonts w:ascii="Cambria" w:hAnsi="Cambria" w:eastAsia="Cambria"/>
          <w:spacing w:val="-2"/>
          <w:w w:val="85"/>
          <w:sz w:val="16"/>
          <w:vertAlign w:val="baseline"/>
        </w:rPr>
        <w:t>(</w:t>
      </w:r>
      <w:r>
        <w:rPr>
          <w:i/>
          <w:spacing w:val="-2"/>
          <w:w w:val="85"/>
          <w:sz w:val="16"/>
          <w:vertAlign w:val="baseline"/>
        </w:rPr>
        <w:t>𝑠</w:t>
      </w:r>
      <w:r>
        <w:rPr>
          <w:i/>
          <w:spacing w:val="-2"/>
          <w:w w:val="85"/>
          <w:position w:val="-3"/>
          <w:sz w:val="12"/>
          <w:vertAlign w:val="baseline"/>
        </w:rPr>
        <w:t>𝑡</w:t>
      </w:r>
      <w:r>
        <w:rPr>
          <w:rFonts w:ascii="Cambria" w:hAnsi="Cambria" w:eastAsia="Cambria"/>
          <w:spacing w:val="-2"/>
          <w:w w:val="85"/>
          <w:sz w:val="16"/>
          <w:vertAlign w:val="baseline"/>
        </w:rPr>
        <w:t>)‖</w:t>
      </w:r>
      <w:r>
        <w:rPr>
          <w:i/>
          <w:spacing w:val="-2"/>
          <w:w w:val="85"/>
          <w:sz w:val="16"/>
          <w:vertAlign w:val="baseline"/>
        </w:rPr>
        <w:t>,</w:t>
      </w:r>
      <w:r>
        <w:rPr>
          <w:i/>
          <w:sz w:val="16"/>
          <w:vertAlign w:val="baseline"/>
        </w:rPr>
        <w:tab/>
      </w:r>
      <w:r>
        <w:rPr>
          <w:spacing w:val="-4"/>
          <w:sz w:val="16"/>
          <w:vertAlign w:val="baseline"/>
        </w:rPr>
        <w:t>(43)</w:t>
      </w:r>
    </w:p>
    <w:p>
      <w:pPr>
        <w:spacing w:line="137" w:lineRule="exact" w:before="0"/>
        <w:ind w:left="1395" w:right="0" w:firstLine="0"/>
        <w:jc w:val="left"/>
        <w:rPr>
          <w:rFonts w:ascii="Cambria" w:hAnsi="Cambria"/>
          <w:sz w:val="12"/>
        </w:rPr>
      </w:pPr>
      <w:r>
        <w:rPr>
          <w:rFonts w:ascii="Cambria" w:hAnsi="Cambria"/>
          <w:sz w:val="12"/>
        </w:rPr>
        <mc:AlternateContent>
          <mc:Choice Requires="wps">
            <w:drawing>
              <wp:anchor distT="0" distB="0" distL="0" distR="0" allowOverlap="1" layoutInCell="1" locked="0" behindDoc="1" simplePos="0" relativeHeight="486448640">
                <wp:simplePos x="0" y="0"/>
                <wp:positionH relativeFrom="page">
                  <wp:posOffset>1220749</wp:posOffset>
                </wp:positionH>
                <wp:positionV relativeFrom="paragraph">
                  <wp:posOffset>42648</wp:posOffset>
                </wp:positionV>
                <wp:extent cx="59690" cy="22987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59690" cy="229870"/>
                        </a:xfrm>
                        <a:prstGeom prst="rect">
                          <a:avLst/>
                        </a:prstGeom>
                      </wps:spPr>
                      <wps:txbx>
                        <w:txbxContent>
                          <w:p>
                            <w:pPr>
                              <w:spacing w:line="218" w:lineRule="exact" w:before="143"/>
                              <w:ind w:left="0" w:right="0" w:firstLine="0"/>
                              <w:jc w:val="left"/>
                              <w:rPr>
                                <w:rFonts w:ascii="Lucida Sans Unicode" w:hAnsi="Lucida Sans Unicode"/>
                                <w:sz w:val="16"/>
                              </w:rPr>
                            </w:pPr>
                            <w:r>
                              <w:rPr>
                                <w:rFonts w:ascii="Lucida Sans Unicode" w:hAnsi="Lucida Sans Unicode"/>
                                <w:spacing w:val="-10"/>
                                <w:sz w:val="16"/>
                              </w:rPr>
                              <w:t>∫</w:t>
                            </w:r>
                          </w:p>
                        </w:txbxContent>
                      </wps:txbx>
                      <wps:bodyPr wrap="square" lIns="0" tIns="0" rIns="0" bIns="0" rtlCol="0">
                        <a:noAutofit/>
                      </wps:bodyPr>
                    </wps:wsp>
                  </a:graphicData>
                </a:graphic>
              </wp:anchor>
            </w:drawing>
          </mc:Choice>
          <mc:Fallback>
            <w:pict>
              <v:shape style="position:absolute;margin-left:96.122002pt;margin-top:3.358189pt;width:4.7pt;height:18.1pt;mso-position-horizontal-relative:page;mso-position-vertical-relative:paragraph;z-index:-16867840" type="#_x0000_t202" id="docshape81" filled="false" stroked="false">
                <v:textbox inset="0,0,0,0">
                  <w:txbxContent>
                    <w:p>
                      <w:pPr>
                        <w:spacing w:line="218" w:lineRule="exact" w:before="143"/>
                        <w:ind w:left="0" w:right="0" w:firstLine="0"/>
                        <w:jc w:val="left"/>
                        <w:rPr>
                          <w:rFonts w:ascii="Lucida Sans Unicode" w:hAnsi="Lucida Sans Unicode"/>
                          <w:sz w:val="16"/>
                        </w:rPr>
                      </w:pPr>
                      <w:r>
                        <w:rPr>
                          <w:rFonts w:ascii="Lucida Sans Unicode" w:hAnsi="Lucida Sans Unicode"/>
                          <w:spacing w:val="-10"/>
                          <w:sz w:val="16"/>
                        </w:rPr>
                        <w:t>∫</w:t>
                      </w:r>
                    </w:p>
                  </w:txbxContent>
                </v:textbox>
                <w10:wrap type="none"/>
              </v:shape>
            </w:pict>
          </mc:Fallback>
        </mc:AlternateContent>
      </w:r>
      <w:r>
        <w:rPr>
          <w:rFonts w:ascii="Cambria" w:hAnsi="Cambria"/>
          <w:spacing w:val="-10"/>
          <w:w w:val="110"/>
          <w:sz w:val="12"/>
        </w:rPr>
        <w:t>∞</w:t>
      </w:r>
    </w:p>
    <w:p>
      <w:pPr>
        <w:tabs>
          <w:tab w:pos="1542" w:val="left" w:leader="none"/>
          <w:tab w:pos="4765" w:val="left" w:leader="none"/>
        </w:tabs>
        <w:spacing w:line="200" w:lineRule="exact" w:before="0"/>
        <w:ind w:left="629" w:right="0" w:firstLine="0"/>
        <w:jc w:val="left"/>
        <w:rPr>
          <w:sz w:val="16"/>
        </w:rPr>
      </w:pPr>
      <w:r>
        <w:rPr>
          <w:i/>
          <w:w w:val="75"/>
          <w:sz w:val="16"/>
        </w:rPr>
        <w:t>𝐻</w:t>
      </w:r>
      <w:r>
        <w:rPr>
          <w:rFonts w:ascii="Cambria" w:eastAsia="Cambria"/>
          <w:w w:val="75"/>
          <w:sz w:val="16"/>
        </w:rPr>
        <w:t>(</w:t>
      </w:r>
      <w:r>
        <w:rPr>
          <w:i/>
          <w:w w:val="75"/>
          <w:sz w:val="16"/>
        </w:rPr>
        <w:t>𝑎</w:t>
      </w:r>
      <w:r>
        <w:rPr>
          <w:i/>
          <w:w w:val="75"/>
          <w:position w:val="-3"/>
          <w:sz w:val="12"/>
        </w:rPr>
        <w:t>𝑡</w:t>
      </w:r>
      <w:r>
        <w:rPr>
          <w:rFonts w:ascii="Cambria" w:eastAsia="Cambria"/>
          <w:w w:val="75"/>
          <w:sz w:val="16"/>
        </w:rPr>
        <w:t>)</w:t>
      </w:r>
      <w:r>
        <w:rPr>
          <w:rFonts w:ascii="Cambria" w:eastAsia="Cambria"/>
          <w:spacing w:val="43"/>
          <w:sz w:val="16"/>
        </w:rPr>
        <w:t> </w:t>
      </w:r>
      <w:r>
        <w:rPr>
          <w:rFonts w:ascii="Cambria" w:eastAsia="Cambria"/>
          <w:spacing w:val="-10"/>
          <w:sz w:val="16"/>
        </w:rPr>
        <w:t>=</w:t>
      </w:r>
      <w:r>
        <w:rPr>
          <w:rFonts w:ascii="Cambria" w:eastAsia="Cambria"/>
          <w:sz w:val="16"/>
        </w:rPr>
        <w:tab/>
      </w:r>
      <w:r>
        <w:rPr>
          <w:i/>
          <w:w w:val="55"/>
          <w:sz w:val="16"/>
        </w:rPr>
        <w:t>𝑎</w:t>
      </w:r>
      <w:r>
        <w:rPr>
          <w:i/>
          <w:w w:val="55"/>
          <w:position w:val="-3"/>
          <w:sz w:val="12"/>
        </w:rPr>
        <w:t>𝑡</w:t>
      </w:r>
      <w:r>
        <w:rPr>
          <w:i/>
          <w:spacing w:val="2"/>
          <w:position w:val="-3"/>
          <w:sz w:val="12"/>
        </w:rPr>
        <w:t> </w:t>
      </w:r>
      <w:r>
        <w:rPr>
          <w:rFonts w:ascii="Cambria" w:eastAsia="Cambria"/>
          <w:spacing w:val="-2"/>
          <w:w w:val="90"/>
          <w:sz w:val="16"/>
        </w:rPr>
        <w:t>log</w:t>
      </w:r>
      <w:r>
        <w:rPr>
          <w:rFonts w:ascii="Cambria" w:eastAsia="Cambria"/>
          <w:spacing w:val="-2"/>
          <w:w w:val="90"/>
          <w:sz w:val="16"/>
          <w:vertAlign w:val="subscript"/>
        </w:rPr>
        <w:t>2</w:t>
      </w:r>
      <w:r>
        <w:rPr>
          <w:rFonts w:ascii="Cambria" w:eastAsia="Cambria"/>
          <w:spacing w:val="-2"/>
          <w:w w:val="90"/>
          <w:sz w:val="16"/>
          <w:vertAlign w:val="baseline"/>
        </w:rPr>
        <w:t>(</w:t>
      </w:r>
      <w:r>
        <w:rPr>
          <w:i/>
          <w:spacing w:val="-2"/>
          <w:w w:val="90"/>
          <w:sz w:val="16"/>
          <w:vertAlign w:val="baseline"/>
        </w:rPr>
        <w:t>𝑎</w:t>
      </w:r>
      <w:r>
        <w:rPr>
          <w:i/>
          <w:spacing w:val="-2"/>
          <w:w w:val="90"/>
          <w:position w:val="-3"/>
          <w:sz w:val="12"/>
          <w:vertAlign w:val="baseline"/>
        </w:rPr>
        <w:t>𝑡</w:t>
      </w:r>
      <w:r>
        <w:rPr>
          <w:rFonts w:ascii="Cambria" w:eastAsia="Cambria"/>
          <w:spacing w:val="-2"/>
          <w:w w:val="90"/>
          <w:sz w:val="16"/>
          <w:vertAlign w:val="baseline"/>
        </w:rPr>
        <w:t>)</w:t>
      </w:r>
      <w:r>
        <w:rPr>
          <w:i/>
          <w:spacing w:val="-2"/>
          <w:w w:val="90"/>
          <w:sz w:val="16"/>
          <w:vertAlign w:val="baseline"/>
        </w:rPr>
        <w:t>𝑑𝑎</w:t>
      </w:r>
      <w:r>
        <w:rPr>
          <w:i/>
          <w:spacing w:val="-2"/>
          <w:w w:val="90"/>
          <w:position w:val="-3"/>
          <w:sz w:val="12"/>
          <w:vertAlign w:val="baseline"/>
        </w:rPr>
        <w:t>𝑡</w:t>
      </w:r>
      <w:r>
        <w:rPr>
          <w:i/>
          <w:spacing w:val="-2"/>
          <w:w w:val="90"/>
          <w:sz w:val="16"/>
          <w:vertAlign w:val="baseline"/>
        </w:rPr>
        <w:t>,</w:t>
      </w:r>
      <w:r>
        <w:rPr>
          <w:i/>
          <w:sz w:val="16"/>
          <w:vertAlign w:val="baseline"/>
        </w:rPr>
        <w:tab/>
      </w:r>
      <w:r>
        <w:rPr>
          <w:spacing w:val="-4"/>
          <w:sz w:val="16"/>
          <w:vertAlign w:val="baseline"/>
        </w:rPr>
        <w:t>(44)</w:t>
      </w:r>
    </w:p>
    <w:p>
      <w:pPr>
        <w:spacing w:line="124" w:lineRule="exact" w:before="0"/>
        <w:ind w:left="1307" w:right="0" w:firstLine="0"/>
        <w:jc w:val="left"/>
        <w:rPr>
          <w:rFonts w:ascii="Cambria" w:hAnsi="Cambria"/>
          <w:sz w:val="12"/>
        </w:rPr>
      </w:pPr>
      <w:r>
        <w:rPr>
          <w:rFonts w:ascii="Cambria" w:hAnsi="Cambria"/>
          <w:spacing w:val="-5"/>
          <w:w w:val="115"/>
          <w:sz w:val="12"/>
        </w:rPr>
        <w:t>−∞</w:t>
      </w:r>
    </w:p>
    <w:p>
      <w:pPr>
        <w:tabs>
          <w:tab w:pos="4765" w:val="left" w:leader="none"/>
        </w:tabs>
        <w:spacing w:before="60"/>
        <w:ind w:left="43" w:right="0" w:firstLine="0"/>
        <w:jc w:val="left"/>
        <w:rPr>
          <w:sz w:val="16"/>
        </w:rPr>
      </w:pPr>
      <w:r>
        <w:rPr>
          <w:w w:val="80"/>
          <w:sz w:val="16"/>
        </w:rPr>
        <w:t>where,</w:t>
      </w:r>
      <w:r>
        <w:rPr>
          <w:spacing w:val="33"/>
          <w:sz w:val="16"/>
        </w:rPr>
        <w:t> </w:t>
      </w:r>
      <w:r>
        <w:rPr>
          <w:i/>
          <w:w w:val="80"/>
          <w:sz w:val="16"/>
        </w:rPr>
        <w:t>𝜁</w:t>
      </w:r>
      <w:r>
        <w:rPr>
          <w:i/>
          <w:spacing w:val="4"/>
          <w:sz w:val="16"/>
        </w:rPr>
        <w:t> </w:t>
      </w:r>
      <w:r>
        <w:rPr>
          <w:rFonts w:ascii="Cambria" w:hAnsi="Cambria" w:eastAsia="Cambria"/>
          <w:w w:val="80"/>
          <w:sz w:val="16"/>
        </w:rPr>
        <w:t>=</w:t>
      </w:r>
      <w:r>
        <w:rPr>
          <w:rFonts w:ascii="Cambria" w:hAnsi="Cambria" w:eastAsia="Cambria"/>
          <w:spacing w:val="-3"/>
          <w:sz w:val="16"/>
        </w:rPr>
        <w:t> </w:t>
      </w:r>
      <w:r>
        <w:rPr>
          <w:i/>
          <w:w w:val="80"/>
          <w:sz w:val="16"/>
        </w:rPr>
        <w:t>𝜋</w:t>
      </w:r>
      <w:r>
        <w:rPr>
          <w:rFonts w:ascii="Cambria" w:hAnsi="Cambria" w:eastAsia="Cambria"/>
          <w:w w:val="80"/>
          <w:sz w:val="16"/>
        </w:rPr>
        <w:t>(</w:t>
      </w:r>
      <w:r>
        <w:rPr>
          <w:i/>
          <w:w w:val="80"/>
          <w:sz w:val="16"/>
        </w:rPr>
        <w:t>𝑎</w:t>
      </w:r>
      <w:r>
        <w:rPr>
          <w:i/>
          <w:w w:val="80"/>
          <w:position w:val="-3"/>
          <w:sz w:val="12"/>
        </w:rPr>
        <w:t>𝑡</w:t>
      </w:r>
      <w:r>
        <w:rPr>
          <w:i/>
          <w:spacing w:val="10"/>
          <w:position w:val="-3"/>
          <w:sz w:val="12"/>
        </w:rPr>
        <w:t> </w:t>
      </w:r>
      <w:r>
        <w:rPr>
          <w:rFonts w:ascii="Cambria" w:hAnsi="Cambria" w:eastAsia="Cambria"/>
          <w:w w:val="80"/>
          <w:sz w:val="16"/>
        </w:rPr>
        <w:t>∣</w:t>
      </w:r>
      <w:r>
        <w:rPr>
          <w:rFonts w:ascii="Cambria" w:hAnsi="Cambria" w:eastAsia="Cambria"/>
          <w:spacing w:val="-3"/>
          <w:sz w:val="16"/>
        </w:rPr>
        <w:t> </w:t>
      </w:r>
      <w:r>
        <w:rPr>
          <w:i/>
          <w:w w:val="80"/>
          <w:sz w:val="16"/>
        </w:rPr>
        <w:t>𝑠</w:t>
      </w:r>
      <w:r>
        <w:rPr>
          <w:i/>
          <w:w w:val="80"/>
          <w:position w:val="-3"/>
          <w:sz w:val="12"/>
        </w:rPr>
        <w:t>𝑡</w:t>
      </w:r>
      <w:r>
        <w:rPr>
          <w:rFonts w:ascii="Cambria" w:hAnsi="Cambria" w:eastAsia="Cambria"/>
          <w:w w:val="80"/>
          <w:sz w:val="16"/>
        </w:rPr>
        <w:t>)∕</w:t>
      </w:r>
      <w:r>
        <w:rPr>
          <w:i/>
          <w:w w:val="80"/>
          <w:sz w:val="16"/>
        </w:rPr>
        <w:t>𝜋</w:t>
      </w:r>
      <w:r>
        <w:rPr>
          <w:i/>
          <w:w w:val="80"/>
          <w:position w:val="-3"/>
          <w:sz w:val="12"/>
        </w:rPr>
        <w:t>𝑜𝑙𝑑</w:t>
      </w:r>
      <w:r>
        <w:rPr>
          <w:i/>
          <w:spacing w:val="-7"/>
          <w:w w:val="80"/>
          <w:position w:val="-3"/>
          <w:sz w:val="12"/>
        </w:rPr>
        <w:t> </w:t>
      </w:r>
      <w:r>
        <w:rPr>
          <w:rFonts w:ascii="Cambria" w:hAnsi="Cambria" w:eastAsia="Cambria"/>
          <w:w w:val="80"/>
          <w:sz w:val="16"/>
        </w:rPr>
        <w:t>(</w:t>
      </w:r>
      <w:r>
        <w:rPr>
          <w:i/>
          <w:w w:val="80"/>
          <w:sz w:val="16"/>
        </w:rPr>
        <w:t>𝑎</w:t>
      </w:r>
      <w:r>
        <w:rPr>
          <w:i/>
          <w:w w:val="80"/>
          <w:position w:val="-3"/>
          <w:sz w:val="12"/>
        </w:rPr>
        <w:t>𝑡</w:t>
      </w:r>
      <w:r>
        <w:rPr>
          <w:i/>
          <w:spacing w:val="10"/>
          <w:position w:val="-3"/>
          <w:sz w:val="12"/>
        </w:rPr>
        <w:t> </w:t>
      </w:r>
      <w:r>
        <w:rPr>
          <w:rFonts w:ascii="Cambria" w:hAnsi="Cambria" w:eastAsia="Cambria"/>
          <w:w w:val="80"/>
          <w:sz w:val="16"/>
        </w:rPr>
        <w:t>∣</w:t>
      </w:r>
      <w:r>
        <w:rPr>
          <w:rFonts w:ascii="Cambria" w:hAnsi="Cambria" w:eastAsia="Cambria"/>
          <w:spacing w:val="-3"/>
          <w:sz w:val="16"/>
        </w:rPr>
        <w:t> </w:t>
      </w:r>
      <w:r>
        <w:rPr>
          <w:i/>
          <w:spacing w:val="-4"/>
          <w:w w:val="80"/>
          <w:sz w:val="16"/>
        </w:rPr>
        <w:t>𝑠</w:t>
      </w:r>
      <w:r>
        <w:rPr>
          <w:i/>
          <w:spacing w:val="-4"/>
          <w:w w:val="80"/>
          <w:position w:val="-3"/>
          <w:sz w:val="12"/>
        </w:rPr>
        <w:t>𝑡</w:t>
      </w:r>
      <w:r>
        <w:rPr>
          <w:rFonts w:ascii="Cambria" w:hAnsi="Cambria" w:eastAsia="Cambria"/>
          <w:spacing w:val="-4"/>
          <w:w w:val="80"/>
          <w:sz w:val="16"/>
        </w:rPr>
        <w:t>)</w:t>
      </w:r>
      <w:r>
        <w:rPr>
          <w:i/>
          <w:spacing w:val="-4"/>
          <w:w w:val="80"/>
          <w:sz w:val="16"/>
        </w:rPr>
        <w:t>,</w:t>
      </w:r>
      <w:r>
        <w:rPr>
          <w:i/>
          <w:sz w:val="16"/>
        </w:rPr>
        <w:tab/>
      </w:r>
      <w:r>
        <w:rPr>
          <w:spacing w:val="-4"/>
          <w:sz w:val="16"/>
        </w:rPr>
        <w:t>(45)</w:t>
      </w:r>
    </w:p>
    <w:p>
      <w:pPr>
        <w:pStyle w:val="BodyText"/>
        <w:spacing w:line="268" w:lineRule="auto"/>
        <w:ind w:left="43" w:right="41"/>
        <w:jc w:val="both"/>
      </w:pPr>
      <w:r>
        <w:rPr/>
        <w:br w:type="column"/>
      </w:r>
      <w:r>
        <w:rPr>
          <w:b/>
          <w:w w:val="110"/>
        </w:rPr>
        <w:t>Dataset:</w:t>
      </w:r>
      <w:r>
        <w:rPr>
          <w:b/>
          <w:w w:val="110"/>
        </w:rPr>
        <w:t> </w:t>
      </w:r>
      <w:r>
        <w:rPr>
          <w:w w:val="110"/>
        </w:rPr>
        <w:t>A</w:t>
      </w:r>
      <w:r>
        <w:rPr>
          <w:w w:val="110"/>
        </w:rPr>
        <w:t> large-scale</w:t>
      </w:r>
      <w:r>
        <w:rPr>
          <w:w w:val="110"/>
        </w:rPr>
        <w:t> clinical</w:t>
      </w:r>
      <w:r>
        <w:rPr>
          <w:w w:val="110"/>
        </w:rPr>
        <w:t> open-source</w:t>
      </w:r>
      <w:r>
        <w:rPr>
          <w:w w:val="110"/>
        </w:rPr>
        <w:t> data</w:t>
      </w:r>
      <w:r>
        <w:rPr>
          <w:w w:val="110"/>
        </w:rPr>
        <w:t> collected</w:t>
      </w:r>
      <w:r>
        <w:rPr>
          <w:w w:val="110"/>
        </w:rPr>
        <w:t> from</w:t>
      </w:r>
      <w:r>
        <w:rPr>
          <w:w w:val="110"/>
        </w:rPr>
        <w:t> </w:t>
      </w:r>
      <w:r>
        <w:rPr>
          <w:w w:val="110"/>
        </w:rPr>
        <w:t>surgi- cal</w:t>
      </w:r>
      <w:r>
        <w:rPr>
          <w:w w:val="110"/>
        </w:rPr>
        <w:t> patients</w:t>
      </w:r>
      <w:r>
        <w:rPr>
          <w:w w:val="110"/>
        </w:rPr>
        <w:t> who</w:t>
      </w:r>
      <w:r>
        <w:rPr>
          <w:w w:val="110"/>
        </w:rPr>
        <w:t> underwent</w:t>
      </w:r>
      <w:r>
        <w:rPr>
          <w:w w:val="110"/>
        </w:rPr>
        <w:t> general</w:t>
      </w:r>
      <w:r>
        <w:rPr>
          <w:w w:val="110"/>
        </w:rPr>
        <w:t> surgery</w:t>
      </w:r>
      <w:r>
        <w:rPr>
          <w:w w:val="110"/>
        </w:rPr>
        <w:t> between</w:t>
      </w:r>
      <w:r>
        <w:rPr>
          <w:w w:val="110"/>
        </w:rPr>
        <w:t> June</w:t>
      </w:r>
      <w:r>
        <w:rPr>
          <w:w w:val="110"/>
        </w:rPr>
        <w:t> 2016</w:t>
      </w:r>
      <w:r>
        <w:rPr>
          <w:w w:val="110"/>
        </w:rPr>
        <w:t> and September</w:t>
      </w:r>
      <w:r>
        <w:rPr>
          <w:w w:val="110"/>
        </w:rPr>
        <w:t> 2016</w:t>
      </w:r>
      <w:r>
        <w:rPr>
          <w:w w:val="110"/>
        </w:rPr>
        <w:t> is</w:t>
      </w:r>
      <w:r>
        <w:rPr>
          <w:w w:val="110"/>
        </w:rPr>
        <w:t> used</w:t>
      </w:r>
      <w:r>
        <w:rPr>
          <w:w w:val="110"/>
        </w:rPr>
        <w:t> as</w:t>
      </w:r>
      <w:r>
        <w:rPr>
          <w:w w:val="110"/>
        </w:rPr>
        <w:t> the</w:t>
      </w:r>
      <w:r>
        <w:rPr>
          <w:w w:val="110"/>
        </w:rPr>
        <w:t> main</w:t>
      </w:r>
      <w:r>
        <w:rPr>
          <w:w w:val="110"/>
        </w:rPr>
        <w:t> dataset</w:t>
      </w:r>
      <w:r>
        <w:rPr>
          <w:w w:val="110"/>
        </w:rPr>
        <w:t> [</w:t>
      </w:r>
      <w:hyperlink w:history="true" w:anchor="_bookmark43">
        <w:r>
          <w:rPr>
            <w:color w:val="007FAC"/>
            <w:w w:val="110"/>
          </w:rPr>
          <w:t>14</w:t>
        </w:r>
      </w:hyperlink>
      <w:r>
        <w:rPr>
          <w:w w:val="110"/>
        </w:rPr>
        <w:t>].</w:t>
      </w:r>
      <w:r>
        <w:rPr>
          <w:w w:val="110"/>
        </w:rPr>
        <w:t> The</w:t>
      </w:r>
      <w:r>
        <w:rPr>
          <w:w w:val="110"/>
        </w:rPr>
        <w:t> data</w:t>
      </w:r>
      <w:r>
        <w:rPr>
          <w:w w:val="110"/>
        </w:rPr>
        <w:t> contains basic</w:t>
      </w:r>
      <w:r>
        <w:rPr>
          <w:w w:val="110"/>
        </w:rPr>
        <w:t> information</w:t>
      </w:r>
      <w:r>
        <w:rPr>
          <w:w w:val="110"/>
        </w:rPr>
        <w:t> and</w:t>
      </w:r>
      <w:r>
        <w:rPr>
          <w:w w:val="110"/>
        </w:rPr>
        <w:t> vital</w:t>
      </w:r>
      <w:r>
        <w:rPr>
          <w:w w:val="110"/>
        </w:rPr>
        <w:t> signs</w:t>
      </w:r>
      <w:r>
        <w:rPr>
          <w:w w:val="110"/>
        </w:rPr>
        <w:t> of</w:t>
      </w:r>
      <w:r>
        <w:rPr>
          <w:w w:val="110"/>
        </w:rPr>
        <w:t> surgical</w:t>
      </w:r>
      <w:r>
        <w:rPr>
          <w:w w:val="110"/>
        </w:rPr>
        <w:t> patients,</w:t>
      </w:r>
      <w:r>
        <w:rPr>
          <w:w w:val="110"/>
        </w:rPr>
        <w:t> such</w:t>
      </w:r>
      <w:r>
        <w:rPr>
          <w:w w:val="110"/>
        </w:rPr>
        <w:t> as</w:t>
      </w:r>
      <w:r>
        <w:rPr>
          <w:w w:val="110"/>
        </w:rPr>
        <w:t> nonin- vasive</w:t>
      </w:r>
      <w:r>
        <w:rPr>
          <w:spacing w:val="-6"/>
          <w:w w:val="110"/>
        </w:rPr>
        <w:t> </w:t>
      </w:r>
      <w:r>
        <w:rPr>
          <w:w w:val="110"/>
        </w:rPr>
        <w:t>blood</w:t>
      </w:r>
      <w:r>
        <w:rPr>
          <w:spacing w:val="-6"/>
          <w:w w:val="110"/>
        </w:rPr>
        <w:t> </w:t>
      </w:r>
      <w:r>
        <w:rPr>
          <w:w w:val="110"/>
        </w:rPr>
        <w:t>pressure,</w:t>
      </w:r>
      <w:r>
        <w:rPr>
          <w:spacing w:val="-6"/>
          <w:w w:val="110"/>
        </w:rPr>
        <w:t> </w:t>
      </w:r>
      <w:r>
        <w:rPr>
          <w:w w:val="110"/>
        </w:rPr>
        <w:t>BIS,</w:t>
      </w:r>
      <w:r>
        <w:rPr>
          <w:spacing w:val="-6"/>
          <w:w w:val="110"/>
        </w:rPr>
        <w:t> </w:t>
      </w:r>
      <w:r>
        <w:rPr>
          <w:w w:val="110"/>
        </w:rPr>
        <w:t>propofol,</w:t>
      </w:r>
      <w:r>
        <w:rPr>
          <w:spacing w:val="-6"/>
          <w:w w:val="110"/>
        </w:rPr>
        <w:t> </w:t>
      </w:r>
      <w:r>
        <w:rPr>
          <w:w w:val="110"/>
        </w:rPr>
        <w:t>and</w:t>
      </w:r>
      <w:r>
        <w:rPr>
          <w:spacing w:val="-6"/>
          <w:w w:val="110"/>
        </w:rPr>
        <w:t> </w:t>
      </w:r>
      <w:r>
        <w:rPr>
          <w:w w:val="110"/>
        </w:rPr>
        <w:t>remifentanil</w:t>
      </w:r>
      <w:r>
        <w:rPr>
          <w:spacing w:val="-6"/>
          <w:w w:val="110"/>
        </w:rPr>
        <w:t> </w:t>
      </w:r>
      <w:r>
        <w:rPr>
          <w:w w:val="110"/>
        </w:rPr>
        <w:t>target-</w:t>
      </w:r>
      <w:r>
        <w:rPr>
          <w:spacing w:val="-2"/>
          <w:w w:val="110"/>
        </w:rPr>
        <w:t>controlled</w:t>
      </w:r>
    </w:p>
    <w:p>
      <w:pPr>
        <w:pStyle w:val="BodyText"/>
        <w:spacing w:line="126" w:lineRule="exact"/>
        <w:ind w:left="43"/>
        <w:jc w:val="both"/>
      </w:pPr>
      <w:r>
        <w:rPr>
          <w:w w:val="110"/>
        </w:rPr>
        <w:t>infusion</w:t>
      </w:r>
      <w:r>
        <w:rPr>
          <w:spacing w:val="6"/>
          <w:w w:val="110"/>
        </w:rPr>
        <w:t> </w:t>
      </w:r>
      <w:r>
        <w:rPr>
          <w:w w:val="110"/>
        </w:rPr>
        <w:t>information.</w:t>
      </w:r>
      <w:r>
        <w:rPr>
          <w:spacing w:val="7"/>
          <w:w w:val="110"/>
        </w:rPr>
        <w:t> </w:t>
      </w:r>
      <w:r>
        <w:rPr>
          <w:w w:val="110"/>
        </w:rPr>
        <w:t>To</w:t>
      </w:r>
      <w:r>
        <w:rPr>
          <w:spacing w:val="7"/>
          <w:w w:val="110"/>
        </w:rPr>
        <w:t> </w:t>
      </w:r>
      <w:r>
        <w:rPr>
          <w:w w:val="110"/>
        </w:rPr>
        <w:t>obtain</w:t>
      </w:r>
      <w:r>
        <w:rPr>
          <w:spacing w:val="6"/>
          <w:w w:val="110"/>
        </w:rPr>
        <w:t> </w:t>
      </w:r>
      <w:r>
        <w:rPr>
          <w:w w:val="110"/>
        </w:rPr>
        <w:t>a</w:t>
      </w:r>
      <w:r>
        <w:rPr>
          <w:spacing w:val="7"/>
          <w:w w:val="110"/>
        </w:rPr>
        <w:t> </w:t>
      </w:r>
      <w:r>
        <w:rPr>
          <w:w w:val="110"/>
        </w:rPr>
        <w:t>better</w:t>
      </w:r>
      <w:r>
        <w:rPr>
          <w:spacing w:val="7"/>
          <w:w w:val="110"/>
        </w:rPr>
        <w:t> </w:t>
      </w:r>
      <w:r>
        <w:rPr>
          <w:w w:val="110"/>
        </w:rPr>
        <w:t>model,</w:t>
      </w:r>
      <w:r>
        <w:rPr>
          <w:spacing w:val="7"/>
          <w:w w:val="110"/>
        </w:rPr>
        <w:t> </w:t>
      </w:r>
      <w:r>
        <w:rPr>
          <w:w w:val="110"/>
        </w:rPr>
        <w:t>we</w:t>
      </w:r>
      <w:r>
        <w:rPr>
          <w:spacing w:val="6"/>
          <w:w w:val="110"/>
        </w:rPr>
        <w:t> </w:t>
      </w:r>
      <w:r>
        <w:rPr>
          <w:w w:val="110"/>
        </w:rPr>
        <w:t>process</w:t>
      </w:r>
      <w:r>
        <w:rPr>
          <w:spacing w:val="7"/>
          <w:w w:val="110"/>
        </w:rPr>
        <w:t> </w:t>
      </w:r>
      <w:r>
        <w:rPr>
          <w:w w:val="110"/>
        </w:rPr>
        <w:t>the</w:t>
      </w:r>
      <w:r>
        <w:rPr>
          <w:spacing w:val="7"/>
          <w:w w:val="110"/>
        </w:rPr>
        <w:t> </w:t>
      </w:r>
      <w:r>
        <w:rPr>
          <w:w w:val="110"/>
        </w:rPr>
        <w:t>data</w:t>
      </w:r>
      <w:r>
        <w:rPr>
          <w:spacing w:val="7"/>
          <w:w w:val="110"/>
        </w:rPr>
        <w:t> </w:t>
      </w:r>
      <w:r>
        <w:rPr>
          <w:spacing w:val="-5"/>
          <w:w w:val="110"/>
        </w:rPr>
        <w:t>in</w:t>
      </w:r>
    </w:p>
    <w:p>
      <w:pPr>
        <w:pStyle w:val="BodyText"/>
        <w:spacing w:after="0" w:line="126" w:lineRule="exact"/>
        <w:jc w:val="both"/>
        <w:sectPr>
          <w:type w:val="continuous"/>
          <w:pgSz w:w="11910" w:h="15880"/>
          <w:pgMar w:header="655" w:footer="544" w:top="620" w:bottom="280" w:left="708" w:right="708"/>
          <w:cols w:num="2" w:equalWidth="0">
            <w:col w:w="5066" w:space="314"/>
            <w:col w:w="5114"/>
          </w:cols>
        </w:sectPr>
      </w:pPr>
    </w:p>
    <w:p>
      <w:pPr>
        <w:spacing w:before="144"/>
        <w:ind w:left="629" w:right="0" w:firstLine="0"/>
        <w:jc w:val="left"/>
        <w:rPr>
          <w:rFonts w:ascii="Cambria" w:hAnsi="Cambria" w:eastAsia="Cambria"/>
          <w:sz w:val="16"/>
        </w:rPr>
      </w:pPr>
      <w:r>
        <w:rPr>
          <w:i/>
          <w:w w:val="75"/>
          <w:sz w:val="16"/>
        </w:rPr>
        <w:t>𝐴̂</w:t>
      </w:r>
      <w:r>
        <w:rPr>
          <w:i/>
          <w:w w:val="75"/>
          <w:position w:val="-3"/>
          <w:sz w:val="12"/>
        </w:rPr>
        <w:t>𝑡</w:t>
      </w:r>
      <w:r>
        <w:rPr>
          <w:i/>
          <w:spacing w:val="7"/>
          <w:position w:val="-3"/>
          <w:sz w:val="12"/>
        </w:rPr>
        <w:t> </w:t>
      </w:r>
      <w:r>
        <w:rPr>
          <w:rFonts w:ascii="Cambria" w:hAnsi="Cambria" w:eastAsia="Cambria"/>
          <w:spacing w:val="-73"/>
          <w:sz w:val="16"/>
        </w:rPr>
        <w:t>=</w:t>
      </w:r>
    </w:p>
    <w:p>
      <w:pPr>
        <w:spacing w:line="146" w:lineRule="auto" w:before="16"/>
        <w:ind w:left="4" w:right="0" w:firstLine="0"/>
        <w:jc w:val="left"/>
        <w:rPr>
          <w:i/>
          <w:sz w:val="12"/>
        </w:rPr>
      </w:pPr>
      <w:r>
        <w:rPr/>
        <w:br w:type="column"/>
      </w:r>
      <w:r>
        <w:rPr>
          <w:rFonts w:ascii="Cambria" w:hAnsi="Cambria" w:eastAsia="Cambria"/>
          <w:spacing w:val="-151"/>
          <w:w w:val="180"/>
          <w:position w:val="-5"/>
          <w:sz w:val="16"/>
        </w:rPr>
        <w:t>∑</w:t>
      </w:r>
      <w:r>
        <w:rPr>
          <w:i/>
          <w:spacing w:val="-5"/>
          <w:w w:val="69"/>
          <w:sz w:val="12"/>
        </w:rPr>
        <w:t>𝑇</w:t>
      </w:r>
    </w:p>
    <w:p>
      <w:pPr>
        <w:pStyle w:val="BodyText"/>
        <w:spacing w:before="74"/>
        <w:rPr>
          <w:i/>
          <w:sz w:val="12"/>
        </w:rPr>
      </w:pPr>
    </w:p>
    <w:p>
      <w:pPr>
        <w:spacing w:line="52" w:lineRule="exact" w:before="0"/>
        <w:ind w:left="15" w:right="0" w:firstLine="0"/>
        <w:jc w:val="left"/>
        <w:rPr>
          <w:i/>
          <w:sz w:val="12"/>
        </w:rPr>
      </w:pPr>
      <w:r>
        <w:rPr>
          <w:i/>
          <w:spacing w:val="-5"/>
          <w:w w:val="60"/>
          <w:sz w:val="12"/>
        </w:rPr>
        <w:t>𝑘</w:t>
      </w:r>
      <w:r>
        <w:rPr>
          <w:rFonts w:ascii="Cambria" w:eastAsia="Cambria"/>
          <w:spacing w:val="-5"/>
          <w:w w:val="60"/>
          <w:sz w:val="12"/>
        </w:rPr>
        <w:t>=</w:t>
      </w:r>
      <w:r>
        <w:rPr>
          <w:i/>
          <w:spacing w:val="-5"/>
          <w:w w:val="60"/>
          <w:sz w:val="12"/>
        </w:rPr>
        <w:t>𝑡</w:t>
      </w:r>
    </w:p>
    <w:p>
      <w:pPr>
        <w:spacing w:before="122"/>
        <w:ind w:left="0" w:right="0" w:firstLine="0"/>
        <w:jc w:val="left"/>
        <w:rPr>
          <w:rFonts w:ascii="Cambria" w:hAnsi="Cambria" w:eastAsia="Cambria"/>
          <w:position w:val="6"/>
          <w:sz w:val="12"/>
        </w:rPr>
      </w:pPr>
      <w:r>
        <w:rPr/>
        <w:br w:type="column"/>
      </w:r>
      <w:r>
        <w:rPr>
          <w:rFonts w:ascii="Cambria" w:hAnsi="Cambria" w:eastAsia="Cambria"/>
          <w:spacing w:val="-2"/>
          <w:w w:val="65"/>
          <w:sz w:val="16"/>
        </w:rPr>
        <w:t>[(</w:t>
      </w:r>
      <w:r>
        <w:rPr>
          <w:i/>
          <w:spacing w:val="-2"/>
          <w:w w:val="65"/>
          <w:sz w:val="16"/>
        </w:rPr>
        <w:t>𝛾𝜆</w:t>
      </w:r>
      <w:r>
        <w:rPr>
          <w:rFonts w:ascii="Cambria" w:hAnsi="Cambria" w:eastAsia="Cambria"/>
          <w:spacing w:val="-2"/>
          <w:w w:val="65"/>
          <w:sz w:val="16"/>
        </w:rPr>
        <w:t>)</w:t>
      </w:r>
      <w:r>
        <w:rPr>
          <w:i/>
          <w:spacing w:val="-2"/>
          <w:w w:val="65"/>
          <w:position w:val="6"/>
          <w:sz w:val="12"/>
        </w:rPr>
        <w:t>𝑘</w:t>
      </w:r>
      <w:r>
        <w:rPr>
          <w:rFonts w:ascii="Cambria" w:hAnsi="Cambria" w:eastAsia="Cambria"/>
          <w:spacing w:val="-2"/>
          <w:w w:val="65"/>
          <w:position w:val="6"/>
          <w:sz w:val="12"/>
        </w:rPr>
        <w:t>−</w:t>
      </w:r>
    </w:p>
    <w:p>
      <w:pPr>
        <w:tabs>
          <w:tab w:pos="3097" w:val="left" w:leader="none"/>
        </w:tabs>
        <w:spacing w:before="124"/>
        <w:ind w:left="0" w:right="0" w:firstLine="0"/>
        <w:jc w:val="left"/>
        <w:rPr>
          <w:sz w:val="16"/>
        </w:rPr>
      </w:pPr>
      <w:r>
        <w:rPr/>
        <w:br w:type="column"/>
      </w:r>
      <w:r>
        <w:rPr>
          <w:i/>
          <w:w w:val="70"/>
          <w:position w:val="6"/>
          <w:sz w:val="12"/>
        </w:rPr>
        <w:t>𝑡</w:t>
      </w:r>
      <w:r>
        <w:rPr>
          <w:rFonts w:ascii="Cambria" w:hAnsi="Cambria" w:eastAsia="Cambria"/>
          <w:w w:val="70"/>
          <w:sz w:val="16"/>
        </w:rPr>
        <w:t>(</w:t>
      </w:r>
      <w:r>
        <w:rPr>
          <w:i/>
          <w:w w:val="70"/>
          <w:sz w:val="16"/>
        </w:rPr>
        <w:t>𝑟</w:t>
      </w:r>
      <w:r>
        <w:rPr>
          <w:i/>
          <w:w w:val="70"/>
          <w:position w:val="-3"/>
          <w:sz w:val="12"/>
        </w:rPr>
        <w:t>𝑡</w:t>
      </w:r>
      <w:r>
        <w:rPr>
          <w:i/>
          <w:spacing w:val="20"/>
          <w:position w:val="-3"/>
          <w:sz w:val="12"/>
        </w:rPr>
        <w:t> </w:t>
      </w:r>
      <w:r>
        <w:rPr>
          <w:rFonts w:ascii="Cambria" w:hAnsi="Cambria" w:eastAsia="Cambria"/>
          <w:w w:val="70"/>
          <w:sz w:val="16"/>
        </w:rPr>
        <w:t>+</w:t>
      </w:r>
      <w:r>
        <w:rPr>
          <w:rFonts w:ascii="Cambria" w:hAnsi="Cambria" w:eastAsia="Cambria"/>
          <w:spacing w:val="4"/>
          <w:sz w:val="16"/>
        </w:rPr>
        <w:t> </w:t>
      </w:r>
      <w:r>
        <w:rPr>
          <w:i/>
          <w:w w:val="70"/>
          <w:sz w:val="16"/>
        </w:rPr>
        <w:t>𝛾𝑉</w:t>
      </w:r>
      <w:r>
        <w:rPr>
          <w:i/>
          <w:spacing w:val="-1"/>
          <w:sz w:val="16"/>
        </w:rPr>
        <w:t> </w:t>
      </w:r>
      <w:r>
        <w:rPr>
          <w:rFonts w:ascii="Cambria" w:hAnsi="Cambria" w:eastAsia="Cambria"/>
          <w:w w:val="70"/>
          <w:sz w:val="16"/>
        </w:rPr>
        <w:t>(</w:t>
      </w:r>
      <w:r>
        <w:rPr>
          <w:i/>
          <w:w w:val="70"/>
          <w:sz w:val="16"/>
        </w:rPr>
        <w:t>𝑠</w:t>
      </w:r>
      <w:r>
        <w:rPr>
          <w:i/>
          <w:w w:val="70"/>
          <w:position w:val="-3"/>
          <w:sz w:val="12"/>
        </w:rPr>
        <w:t>𝑡</w:t>
      </w:r>
      <w:r>
        <w:rPr>
          <w:rFonts w:ascii="Cambria" w:hAnsi="Cambria" w:eastAsia="Cambria"/>
          <w:w w:val="70"/>
          <w:position w:val="-3"/>
          <w:sz w:val="12"/>
        </w:rPr>
        <w:t>+1</w:t>
      </w:r>
      <w:r>
        <w:rPr>
          <w:rFonts w:ascii="Cambria" w:hAnsi="Cambria" w:eastAsia="Cambria"/>
          <w:w w:val="70"/>
          <w:sz w:val="16"/>
        </w:rPr>
        <w:t>)</w:t>
      </w:r>
      <w:r>
        <w:rPr>
          <w:rFonts w:ascii="Cambria" w:hAnsi="Cambria" w:eastAsia="Cambria"/>
          <w:spacing w:val="4"/>
          <w:sz w:val="16"/>
        </w:rPr>
        <w:t> </w:t>
      </w:r>
      <w:r>
        <w:rPr>
          <w:rFonts w:ascii="Cambria" w:hAnsi="Cambria" w:eastAsia="Cambria"/>
          <w:w w:val="70"/>
          <w:sz w:val="16"/>
        </w:rPr>
        <w:t>−</w:t>
      </w:r>
      <w:r>
        <w:rPr>
          <w:rFonts w:ascii="Cambria" w:hAnsi="Cambria" w:eastAsia="Cambria"/>
          <w:spacing w:val="4"/>
          <w:sz w:val="16"/>
        </w:rPr>
        <w:t> </w:t>
      </w:r>
      <w:r>
        <w:rPr>
          <w:i/>
          <w:w w:val="70"/>
          <w:sz w:val="16"/>
        </w:rPr>
        <w:t>𝑉</w:t>
      </w:r>
      <w:r>
        <w:rPr>
          <w:i/>
          <w:spacing w:val="-1"/>
          <w:sz w:val="16"/>
        </w:rPr>
        <w:t> </w:t>
      </w:r>
      <w:r>
        <w:rPr>
          <w:rFonts w:ascii="Cambria" w:hAnsi="Cambria" w:eastAsia="Cambria"/>
          <w:spacing w:val="-2"/>
          <w:w w:val="70"/>
          <w:sz w:val="16"/>
        </w:rPr>
        <w:t>(</w:t>
      </w:r>
      <w:r>
        <w:rPr>
          <w:i/>
          <w:spacing w:val="-2"/>
          <w:w w:val="70"/>
          <w:sz w:val="16"/>
        </w:rPr>
        <w:t>𝑠</w:t>
      </w:r>
      <w:r>
        <w:rPr>
          <w:i/>
          <w:spacing w:val="-2"/>
          <w:w w:val="70"/>
          <w:position w:val="-3"/>
          <w:sz w:val="12"/>
        </w:rPr>
        <w:t>𝑡</w:t>
      </w:r>
      <w:r>
        <w:rPr>
          <w:rFonts w:ascii="Cambria" w:hAnsi="Cambria" w:eastAsia="Cambria"/>
          <w:spacing w:val="-2"/>
          <w:w w:val="70"/>
          <w:sz w:val="16"/>
        </w:rPr>
        <w:t>))]</w:t>
      </w:r>
      <w:r>
        <w:rPr>
          <w:i/>
          <w:spacing w:val="-2"/>
          <w:w w:val="70"/>
          <w:sz w:val="16"/>
        </w:rPr>
        <w:t>,</w:t>
      </w:r>
      <w:r>
        <w:rPr>
          <w:i/>
          <w:sz w:val="16"/>
        </w:rPr>
        <w:tab/>
      </w:r>
      <w:r>
        <w:rPr>
          <w:spacing w:val="-4"/>
          <w:sz w:val="16"/>
        </w:rPr>
        <w:t>(46)</w:t>
      </w:r>
    </w:p>
    <w:p>
      <w:pPr>
        <w:pStyle w:val="BodyText"/>
        <w:spacing w:before="73"/>
        <w:ind w:left="318"/>
      </w:pPr>
      <w:r>
        <w:rPr/>
        <w:br w:type="column"/>
      </w:r>
      <w:r>
        <w:rPr>
          <w:w w:val="110"/>
        </w:rPr>
        <w:t>the</w:t>
      </w:r>
      <w:r>
        <w:rPr>
          <w:spacing w:val="3"/>
          <w:w w:val="110"/>
        </w:rPr>
        <w:t> </w:t>
      </w:r>
      <w:r>
        <w:rPr>
          <w:w w:val="110"/>
        </w:rPr>
        <w:t>following</w:t>
      </w:r>
      <w:r>
        <w:rPr>
          <w:spacing w:val="4"/>
          <w:w w:val="110"/>
        </w:rPr>
        <w:t> </w:t>
      </w:r>
      <w:r>
        <w:rPr>
          <w:spacing w:val="-2"/>
          <w:w w:val="110"/>
        </w:rPr>
        <w:t>steps:</w:t>
      </w:r>
    </w:p>
    <w:p>
      <w:pPr>
        <w:pStyle w:val="ListParagraph"/>
        <w:numPr>
          <w:ilvl w:val="0"/>
          <w:numId w:val="5"/>
        </w:numPr>
        <w:tabs>
          <w:tab w:pos="795" w:val="left" w:leader="none"/>
        </w:tabs>
        <w:spacing w:line="6" w:lineRule="exact" w:before="151" w:after="0"/>
        <w:ind w:left="795" w:right="0" w:hanging="213"/>
        <w:jc w:val="left"/>
        <w:rPr>
          <w:sz w:val="16"/>
        </w:rPr>
      </w:pPr>
      <w:r>
        <w:rPr>
          <w:w w:val="110"/>
          <w:sz w:val="16"/>
        </w:rPr>
        <w:t>We</w:t>
      </w:r>
      <w:r>
        <w:rPr>
          <w:spacing w:val="31"/>
          <w:w w:val="110"/>
          <w:sz w:val="16"/>
        </w:rPr>
        <w:t> </w:t>
      </w:r>
      <w:r>
        <w:rPr>
          <w:w w:val="110"/>
          <w:sz w:val="16"/>
        </w:rPr>
        <w:t>remove</w:t>
      </w:r>
      <w:r>
        <w:rPr>
          <w:spacing w:val="32"/>
          <w:w w:val="110"/>
          <w:sz w:val="16"/>
        </w:rPr>
        <w:t> </w:t>
      </w:r>
      <w:r>
        <w:rPr>
          <w:w w:val="110"/>
          <w:sz w:val="16"/>
        </w:rPr>
        <w:t>the</w:t>
      </w:r>
      <w:r>
        <w:rPr>
          <w:spacing w:val="32"/>
          <w:w w:val="110"/>
          <w:sz w:val="16"/>
        </w:rPr>
        <w:t> </w:t>
      </w:r>
      <w:r>
        <w:rPr>
          <w:w w:val="110"/>
          <w:sz w:val="16"/>
        </w:rPr>
        <w:t>data</w:t>
      </w:r>
      <w:r>
        <w:rPr>
          <w:spacing w:val="31"/>
          <w:w w:val="110"/>
          <w:sz w:val="16"/>
        </w:rPr>
        <w:t> </w:t>
      </w:r>
      <w:r>
        <w:rPr>
          <w:w w:val="110"/>
          <w:sz w:val="16"/>
        </w:rPr>
        <w:t>that</w:t>
      </w:r>
      <w:r>
        <w:rPr>
          <w:spacing w:val="32"/>
          <w:w w:val="110"/>
          <w:sz w:val="16"/>
        </w:rPr>
        <w:t> </w:t>
      </w:r>
      <w:r>
        <w:rPr>
          <w:w w:val="110"/>
          <w:sz w:val="16"/>
        </w:rPr>
        <w:t>the</w:t>
      </w:r>
      <w:r>
        <w:rPr>
          <w:spacing w:val="32"/>
          <w:w w:val="110"/>
          <w:sz w:val="16"/>
        </w:rPr>
        <w:t> </w:t>
      </w:r>
      <w:r>
        <w:rPr>
          <w:w w:val="110"/>
          <w:sz w:val="16"/>
        </w:rPr>
        <w:t>recording</w:t>
      </w:r>
      <w:r>
        <w:rPr>
          <w:spacing w:val="31"/>
          <w:w w:val="110"/>
          <w:sz w:val="16"/>
        </w:rPr>
        <w:t> </w:t>
      </w:r>
      <w:r>
        <w:rPr>
          <w:w w:val="110"/>
          <w:sz w:val="16"/>
        </w:rPr>
        <w:t>time</w:t>
      </w:r>
      <w:r>
        <w:rPr>
          <w:spacing w:val="32"/>
          <w:w w:val="110"/>
          <w:sz w:val="16"/>
        </w:rPr>
        <w:t> </w:t>
      </w:r>
      <w:r>
        <w:rPr>
          <w:w w:val="110"/>
          <w:sz w:val="16"/>
        </w:rPr>
        <w:t>is</w:t>
      </w:r>
      <w:r>
        <w:rPr>
          <w:spacing w:val="32"/>
          <w:w w:val="110"/>
          <w:sz w:val="16"/>
        </w:rPr>
        <w:t> </w:t>
      </w:r>
      <w:r>
        <w:rPr>
          <w:w w:val="110"/>
          <w:sz w:val="16"/>
        </w:rPr>
        <w:t>less</w:t>
      </w:r>
      <w:r>
        <w:rPr>
          <w:spacing w:val="32"/>
          <w:w w:val="110"/>
          <w:sz w:val="16"/>
        </w:rPr>
        <w:t> </w:t>
      </w:r>
      <w:r>
        <w:rPr>
          <w:w w:val="110"/>
          <w:sz w:val="16"/>
        </w:rPr>
        <w:t>than</w:t>
      </w:r>
      <w:r>
        <w:rPr>
          <w:spacing w:val="31"/>
          <w:w w:val="110"/>
          <w:sz w:val="16"/>
        </w:rPr>
        <w:t> </w:t>
      </w:r>
      <w:r>
        <w:rPr>
          <w:spacing w:val="-5"/>
          <w:w w:val="110"/>
          <w:sz w:val="16"/>
        </w:rPr>
        <w:t>two</w:t>
      </w:r>
    </w:p>
    <w:p>
      <w:pPr>
        <w:pStyle w:val="ListParagraph"/>
        <w:spacing w:after="0" w:line="6" w:lineRule="exact"/>
        <w:jc w:val="left"/>
        <w:rPr>
          <w:sz w:val="16"/>
        </w:rPr>
        <w:sectPr>
          <w:type w:val="continuous"/>
          <w:pgSz w:w="11910" w:h="15880"/>
          <w:pgMar w:header="655" w:footer="544" w:top="620" w:bottom="280" w:left="708" w:right="708"/>
          <w:cols w:num="5" w:equalWidth="0">
            <w:col w:w="945" w:space="40"/>
            <w:col w:w="200" w:space="10"/>
            <w:col w:w="474" w:space="0"/>
            <w:col w:w="3398" w:space="39"/>
            <w:col w:w="5388"/>
          </w:cols>
        </w:sectPr>
      </w:pPr>
    </w:p>
    <w:p>
      <w:pPr>
        <w:tabs>
          <w:tab w:pos="1532" w:val="left" w:leader="none"/>
        </w:tabs>
        <w:spacing w:line="114" w:lineRule="exact" w:before="143"/>
        <w:ind w:left="629" w:right="0" w:firstLine="0"/>
        <w:jc w:val="left"/>
        <w:rPr>
          <w:rFonts w:ascii="Cambria" w:hAnsi="Cambria" w:eastAsia="Cambria"/>
          <w:sz w:val="16"/>
        </w:rPr>
      </w:pPr>
      <w:r>
        <w:rPr>
          <w:rFonts w:ascii="Cambria" w:hAnsi="Cambria" w:eastAsia="Cambria"/>
          <w:sz w:val="16"/>
        </w:rPr>
        <mc:AlternateContent>
          <mc:Choice Requires="wps">
            <w:drawing>
              <wp:anchor distT="0" distB="0" distL="0" distR="0" allowOverlap="1" layoutInCell="1" locked="0" behindDoc="1" simplePos="0" relativeHeight="486449152">
                <wp:simplePos x="0" y="0"/>
                <wp:positionH relativeFrom="page">
                  <wp:posOffset>900201</wp:posOffset>
                </wp:positionH>
                <wp:positionV relativeFrom="paragraph">
                  <wp:posOffset>150141</wp:posOffset>
                </wp:positionV>
                <wp:extent cx="516890" cy="104139"/>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516890" cy="104139"/>
                        </a:xfrm>
                        <a:prstGeom prst="rect">
                          <a:avLst/>
                        </a:prstGeom>
                      </wps:spPr>
                      <wps:txbx>
                        <w:txbxContent>
                          <w:p>
                            <w:pPr>
                              <w:tabs>
                                <w:tab w:pos="567" w:val="left" w:leader="none"/>
                              </w:tabs>
                              <w:spacing w:before="8"/>
                              <w:ind w:left="0" w:right="0" w:firstLine="0"/>
                              <w:jc w:val="left"/>
                              <w:rPr>
                                <w:rFonts w:ascii="Cambria" w:eastAsia="Cambria"/>
                                <w:sz w:val="12"/>
                              </w:rPr>
                            </w:pPr>
                            <w:r>
                              <w:rPr>
                                <w:i/>
                                <w:spacing w:val="-10"/>
                                <w:w w:val="75"/>
                                <w:sz w:val="12"/>
                              </w:rPr>
                              <w:t>𝑡</w:t>
                            </w:r>
                            <w:r>
                              <w:rPr>
                                <w:i/>
                                <w:sz w:val="12"/>
                              </w:rPr>
                              <w:tab/>
                            </w:r>
                            <w:r>
                              <w:rPr>
                                <w:i/>
                                <w:w w:val="65"/>
                                <w:sz w:val="12"/>
                              </w:rPr>
                              <w:t>𝜋</w:t>
                            </w:r>
                            <w:r>
                              <w:rPr>
                                <w:rFonts w:ascii="Cambria" w:eastAsia="Cambria"/>
                                <w:w w:val="65"/>
                                <w:sz w:val="12"/>
                              </w:rPr>
                              <w:t>(</w:t>
                            </w:r>
                            <w:r>
                              <w:rPr>
                                <w:i/>
                                <w:w w:val="65"/>
                                <w:sz w:val="12"/>
                              </w:rPr>
                              <w:t>𝑠</w:t>
                            </w:r>
                            <w:r>
                              <w:rPr>
                                <w:i/>
                                <w:spacing w:val="-5"/>
                                <w:sz w:val="12"/>
                              </w:rPr>
                              <w:t> </w:t>
                            </w:r>
                            <w:r>
                              <w:rPr>
                                <w:rFonts w:ascii="Cambria" w:eastAsia="Cambria"/>
                                <w:spacing w:val="-10"/>
                                <w:w w:val="75"/>
                                <w:sz w:val="12"/>
                              </w:rPr>
                              <w:t>)</w:t>
                            </w:r>
                          </w:p>
                        </w:txbxContent>
                      </wps:txbx>
                      <wps:bodyPr wrap="square" lIns="0" tIns="0" rIns="0" bIns="0" rtlCol="0">
                        <a:noAutofit/>
                      </wps:bodyPr>
                    </wps:wsp>
                  </a:graphicData>
                </a:graphic>
              </wp:anchor>
            </w:drawing>
          </mc:Choice>
          <mc:Fallback>
            <w:pict>
              <v:shape style="position:absolute;margin-left:70.882004pt;margin-top:11.822126pt;width:40.7pt;height:8.2pt;mso-position-horizontal-relative:page;mso-position-vertical-relative:paragraph;z-index:-16867328" type="#_x0000_t202" id="docshape82" filled="false" stroked="false">
                <v:textbox inset="0,0,0,0">
                  <w:txbxContent>
                    <w:p>
                      <w:pPr>
                        <w:tabs>
                          <w:tab w:pos="567" w:val="left" w:leader="none"/>
                        </w:tabs>
                        <w:spacing w:before="8"/>
                        <w:ind w:left="0" w:right="0" w:firstLine="0"/>
                        <w:jc w:val="left"/>
                        <w:rPr>
                          <w:rFonts w:ascii="Cambria" w:eastAsia="Cambria"/>
                          <w:sz w:val="12"/>
                        </w:rPr>
                      </w:pPr>
                      <w:r>
                        <w:rPr>
                          <w:i/>
                          <w:spacing w:val="-10"/>
                          <w:w w:val="75"/>
                          <w:sz w:val="12"/>
                        </w:rPr>
                        <w:t>𝑡</w:t>
                      </w:r>
                      <w:r>
                        <w:rPr>
                          <w:i/>
                          <w:sz w:val="12"/>
                        </w:rPr>
                        <w:tab/>
                      </w:r>
                      <w:r>
                        <w:rPr>
                          <w:i/>
                          <w:w w:val="65"/>
                          <w:sz w:val="12"/>
                        </w:rPr>
                        <w:t>𝜋</w:t>
                      </w:r>
                      <w:r>
                        <w:rPr>
                          <w:rFonts w:ascii="Cambria" w:eastAsia="Cambria"/>
                          <w:w w:val="65"/>
                          <w:sz w:val="12"/>
                        </w:rPr>
                        <w:t>(</w:t>
                      </w:r>
                      <w:r>
                        <w:rPr>
                          <w:i/>
                          <w:w w:val="65"/>
                          <w:sz w:val="12"/>
                        </w:rPr>
                        <w:t>𝑠</w:t>
                      </w:r>
                      <w:r>
                        <w:rPr>
                          <w:i/>
                          <w:spacing w:val="-5"/>
                          <w:sz w:val="12"/>
                        </w:rPr>
                        <w:t> </w:t>
                      </w:r>
                      <w:r>
                        <w:rPr>
                          <w:rFonts w:ascii="Cambria" w:eastAsia="Cambria"/>
                          <w:spacing w:val="-10"/>
                          <w:w w:val="75"/>
                          <w:sz w:val="12"/>
                        </w:rPr>
                        <w:t>)</w:t>
                      </w:r>
                    </w:p>
                  </w:txbxContent>
                </v:textbox>
                <w10:wrap type="none"/>
              </v:shape>
            </w:pict>
          </mc:Fallback>
        </mc:AlternateContent>
      </w:r>
      <w:r>
        <w:rPr>
          <w:i/>
          <w:w w:val="90"/>
          <w:sz w:val="16"/>
        </w:rPr>
        <w:t>𝑎</w:t>
      </w:r>
      <w:r>
        <w:rPr>
          <w:i/>
          <w:spacing w:val="30"/>
          <w:sz w:val="16"/>
        </w:rPr>
        <w:t> </w:t>
      </w:r>
      <w:r>
        <w:rPr>
          <w:rFonts w:ascii="Cambria" w:hAnsi="Cambria" w:eastAsia="Cambria"/>
          <w:w w:val="90"/>
          <w:sz w:val="16"/>
        </w:rPr>
        <w:t>∼</w:t>
      </w:r>
      <w:r>
        <w:rPr>
          <w:rFonts w:ascii="Cambria" w:hAnsi="Cambria" w:eastAsia="Cambria"/>
          <w:spacing w:val="2"/>
          <w:sz w:val="16"/>
        </w:rPr>
        <w:t> </w:t>
      </w:r>
      <w:r>
        <w:rPr>
          <w:rFonts w:ascii="Lucida Sans Unicode" w:hAnsi="Lucida Sans Unicode" w:eastAsia="Lucida Sans Unicode"/>
          <w:w w:val="90"/>
          <w:sz w:val="16"/>
        </w:rPr>
        <w:t></w:t>
      </w:r>
      <w:r>
        <w:rPr>
          <w:rFonts w:ascii="Lucida Sans Unicode" w:hAnsi="Lucida Sans Unicode" w:eastAsia="Lucida Sans Unicode"/>
          <w:spacing w:val="-22"/>
          <w:w w:val="90"/>
          <w:sz w:val="16"/>
        </w:rPr>
        <w:t> </w:t>
      </w:r>
      <w:r>
        <w:rPr>
          <w:rFonts w:ascii="Cambria" w:hAnsi="Cambria" w:eastAsia="Cambria"/>
          <w:spacing w:val="-5"/>
          <w:w w:val="90"/>
          <w:sz w:val="16"/>
        </w:rPr>
        <w:t>(</w:t>
      </w:r>
      <w:r>
        <w:rPr>
          <w:i/>
          <w:spacing w:val="-5"/>
          <w:w w:val="90"/>
          <w:sz w:val="16"/>
        </w:rPr>
        <w:t>𝜇</w:t>
      </w:r>
      <w:r>
        <w:rPr>
          <w:i/>
          <w:sz w:val="16"/>
        </w:rPr>
        <w:tab/>
      </w:r>
      <w:r>
        <w:rPr>
          <w:i/>
          <w:w w:val="95"/>
          <w:sz w:val="16"/>
        </w:rPr>
        <w:t>,</w:t>
      </w:r>
      <w:r>
        <w:rPr>
          <w:i/>
          <w:spacing w:val="-11"/>
          <w:w w:val="95"/>
          <w:sz w:val="16"/>
        </w:rPr>
        <w:t> </w:t>
      </w:r>
      <w:r>
        <w:rPr>
          <w:i/>
          <w:spacing w:val="-20"/>
          <w:w w:val="85"/>
          <w:sz w:val="16"/>
        </w:rPr>
        <w:t>𝜎</w:t>
      </w:r>
      <w:r>
        <w:rPr>
          <w:rFonts w:ascii="Cambria" w:hAnsi="Cambria" w:eastAsia="Cambria"/>
          <w:spacing w:val="-20"/>
          <w:w w:val="85"/>
          <w:sz w:val="16"/>
          <w:vertAlign w:val="superscript"/>
        </w:rPr>
        <w:t>2</w:t>
      </w:r>
    </w:p>
    <w:p>
      <w:pPr>
        <w:tabs>
          <w:tab w:pos="2973" w:val="left" w:leader="none"/>
        </w:tabs>
        <w:spacing w:line="91" w:lineRule="exact" w:before="167"/>
        <w:ind w:left="148" w:right="0" w:firstLine="0"/>
        <w:jc w:val="left"/>
        <w:rPr>
          <w:sz w:val="16"/>
        </w:rPr>
      </w:pPr>
      <w:r>
        <w:rPr/>
        <w:br w:type="column"/>
      </w:r>
      <w:r>
        <w:rPr>
          <w:rFonts w:ascii="Cambria"/>
          <w:spacing w:val="-5"/>
          <w:w w:val="105"/>
          <w:sz w:val="16"/>
        </w:rPr>
        <w:t>)</w:t>
      </w:r>
      <w:r>
        <w:rPr>
          <w:i/>
          <w:spacing w:val="-5"/>
          <w:w w:val="105"/>
          <w:sz w:val="16"/>
        </w:rPr>
        <w:t>,</w:t>
      </w:r>
      <w:r>
        <w:rPr>
          <w:i/>
          <w:sz w:val="16"/>
        </w:rPr>
        <w:tab/>
      </w:r>
      <w:r>
        <w:rPr>
          <w:spacing w:val="-4"/>
          <w:w w:val="105"/>
          <w:sz w:val="16"/>
        </w:rPr>
        <w:t>(47)</w:t>
      </w:r>
    </w:p>
    <w:p>
      <w:pPr>
        <w:spacing w:line="240" w:lineRule="auto" w:before="15"/>
        <w:rPr>
          <w:sz w:val="16"/>
        </w:rPr>
      </w:pPr>
      <w:r>
        <w:rPr/>
        <w:br w:type="column"/>
      </w:r>
      <w:r>
        <w:rPr>
          <w:sz w:val="16"/>
        </w:rPr>
      </w:r>
    </w:p>
    <w:p>
      <w:pPr>
        <w:pStyle w:val="BodyText"/>
        <w:spacing w:line="58" w:lineRule="exact"/>
        <w:ind w:left="629"/>
      </w:pPr>
      <w:r>
        <w:rPr>
          <w:spacing w:val="-2"/>
          <w:w w:val="110"/>
        </w:rPr>
        <w:t>hours.</w:t>
      </w:r>
    </w:p>
    <w:p>
      <w:pPr>
        <w:pStyle w:val="BodyText"/>
        <w:spacing w:after="0" w:line="58" w:lineRule="exact"/>
        <w:sectPr>
          <w:type w:val="continuous"/>
          <w:pgSz w:w="11910" w:h="15880"/>
          <w:pgMar w:header="655" w:footer="544" w:top="620" w:bottom="280" w:left="708" w:right="708"/>
          <w:cols w:num="3" w:equalWidth="0">
            <w:col w:w="1753" w:space="40"/>
            <w:col w:w="3313" w:space="166"/>
            <w:col w:w="5222"/>
          </w:cols>
        </w:sectPr>
      </w:pPr>
    </w:p>
    <w:p>
      <w:pPr>
        <w:tabs>
          <w:tab w:pos="1684" w:val="left" w:leader="none"/>
        </w:tabs>
        <w:spacing w:line="150" w:lineRule="exact" w:before="6"/>
        <w:ind w:left="1442" w:right="0" w:firstLine="0"/>
        <w:jc w:val="left"/>
        <w:rPr>
          <w:rFonts w:ascii="Cambria" w:eastAsia="Cambria"/>
          <w:position w:val="1"/>
          <w:sz w:val="12"/>
        </w:rPr>
      </w:pPr>
      <w:r>
        <w:rPr>
          <w:i/>
          <w:spacing w:val="-10"/>
          <w:w w:val="75"/>
          <w:sz w:val="10"/>
        </w:rPr>
        <w:t>𝑡</w:t>
      </w:r>
      <w:r>
        <w:rPr>
          <w:i/>
          <w:sz w:val="10"/>
        </w:rPr>
        <w:tab/>
      </w:r>
      <w:r>
        <w:rPr>
          <w:i/>
          <w:w w:val="60"/>
          <w:position w:val="1"/>
          <w:sz w:val="12"/>
        </w:rPr>
        <w:t>𝜋</w:t>
      </w:r>
      <w:r>
        <w:rPr>
          <w:rFonts w:ascii="Cambria" w:eastAsia="Cambria"/>
          <w:w w:val="60"/>
          <w:position w:val="1"/>
          <w:sz w:val="12"/>
        </w:rPr>
        <w:t>(</w:t>
      </w:r>
      <w:r>
        <w:rPr>
          <w:i/>
          <w:w w:val="60"/>
          <w:position w:val="1"/>
          <w:sz w:val="12"/>
        </w:rPr>
        <w:t>𝑠</w:t>
      </w:r>
      <w:r>
        <w:rPr>
          <w:i/>
          <w:w w:val="60"/>
          <w:position w:val="-1"/>
          <w:sz w:val="10"/>
        </w:rPr>
        <w:t>𝑡</w:t>
      </w:r>
      <w:r>
        <w:rPr>
          <w:i/>
          <w:spacing w:val="-1"/>
          <w:w w:val="60"/>
          <w:position w:val="-1"/>
          <w:sz w:val="10"/>
        </w:rPr>
        <w:t> </w:t>
      </w:r>
      <w:r>
        <w:rPr>
          <w:rFonts w:ascii="Cambria" w:eastAsia="Cambria"/>
          <w:spacing w:val="-10"/>
          <w:w w:val="75"/>
          <w:position w:val="1"/>
          <w:sz w:val="12"/>
        </w:rPr>
        <w:t>)</w:t>
      </w:r>
    </w:p>
    <w:p>
      <w:pPr>
        <w:spacing w:after="0" w:line="150" w:lineRule="exact"/>
        <w:jc w:val="left"/>
        <w:rPr>
          <w:rFonts w:ascii="Cambria" w:eastAsia="Cambria"/>
          <w:position w:val="1"/>
          <w:sz w:val="12"/>
        </w:rPr>
        <w:sectPr>
          <w:type w:val="continuous"/>
          <w:pgSz w:w="11910" w:h="15880"/>
          <w:pgMar w:header="655" w:footer="544" w:top="620" w:bottom="280" w:left="708" w:right="708"/>
        </w:sectPr>
      </w:pPr>
    </w:p>
    <w:p>
      <w:pPr>
        <w:pStyle w:val="BodyText"/>
        <w:spacing w:before="75"/>
        <w:ind w:left="43"/>
        <w:jc w:val="both"/>
      </w:pPr>
      <w:r>
        <w:rPr>
          <w:w w:val="105"/>
        </w:rPr>
        <w:t>where</w:t>
      </w:r>
      <w:r>
        <w:rPr>
          <w:spacing w:val="19"/>
          <w:w w:val="105"/>
        </w:rPr>
        <w:t> </w:t>
      </w:r>
      <w:r>
        <w:rPr>
          <w:i/>
          <w:w w:val="95"/>
        </w:rPr>
        <w:t>𝜁</w:t>
      </w:r>
      <w:r>
        <w:rPr>
          <w:i/>
          <w:spacing w:val="35"/>
          <w:w w:val="105"/>
        </w:rPr>
        <w:t> </w:t>
      </w:r>
      <w:r>
        <w:rPr>
          <w:w w:val="105"/>
        </w:rPr>
        <w:t>shows</w:t>
      </w:r>
      <w:r>
        <w:rPr>
          <w:spacing w:val="18"/>
          <w:w w:val="105"/>
        </w:rPr>
        <w:t> </w:t>
      </w:r>
      <w:r>
        <w:rPr>
          <w:w w:val="105"/>
        </w:rPr>
        <w:t>the</w:t>
      </w:r>
      <w:r>
        <w:rPr>
          <w:spacing w:val="18"/>
          <w:w w:val="105"/>
        </w:rPr>
        <w:t> </w:t>
      </w:r>
      <w:r>
        <w:rPr>
          <w:w w:val="105"/>
        </w:rPr>
        <w:t>ratio</w:t>
      </w:r>
      <w:r>
        <w:rPr>
          <w:spacing w:val="19"/>
          <w:w w:val="105"/>
        </w:rPr>
        <w:t> </w:t>
      </w:r>
      <w:r>
        <w:rPr>
          <w:w w:val="105"/>
        </w:rPr>
        <w:t>of</w:t>
      </w:r>
      <w:r>
        <w:rPr>
          <w:spacing w:val="19"/>
          <w:w w:val="105"/>
        </w:rPr>
        <w:t> </w:t>
      </w:r>
      <w:r>
        <w:rPr>
          <w:w w:val="105"/>
        </w:rPr>
        <w:t>the</w:t>
      </w:r>
      <w:r>
        <w:rPr>
          <w:spacing w:val="18"/>
          <w:w w:val="105"/>
        </w:rPr>
        <w:t> </w:t>
      </w:r>
      <w:r>
        <w:rPr>
          <w:w w:val="105"/>
        </w:rPr>
        <w:t>current</w:t>
      </w:r>
      <w:r>
        <w:rPr>
          <w:spacing w:val="18"/>
          <w:w w:val="105"/>
        </w:rPr>
        <w:t> </w:t>
      </w:r>
      <w:r>
        <w:rPr>
          <w:w w:val="105"/>
        </w:rPr>
        <w:t>policy</w:t>
      </w:r>
      <w:r>
        <w:rPr>
          <w:spacing w:val="19"/>
          <w:w w:val="105"/>
        </w:rPr>
        <w:t> </w:t>
      </w:r>
      <w:r>
        <w:rPr>
          <w:i/>
          <w:w w:val="95"/>
        </w:rPr>
        <w:t>𝜋</w:t>
      </w:r>
      <w:r>
        <w:rPr>
          <w:i/>
          <w:spacing w:val="27"/>
          <w:w w:val="105"/>
        </w:rPr>
        <w:t> </w:t>
      </w:r>
      <w:r>
        <w:rPr>
          <w:w w:val="105"/>
        </w:rPr>
        <w:t>to</w:t>
      </w:r>
      <w:r>
        <w:rPr>
          <w:spacing w:val="18"/>
          <w:w w:val="105"/>
        </w:rPr>
        <w:t> </w:t>
      </w:r>
      <w:r>
        <w:rPr>
          <w:w w:val="105"/>
        </w:rPr>
        <w:t>the</w:t>
      </w:r>
      <w:r>
        <w:rPr>
          <w:spacing w:val="18"/>
          <w:w w:val="105"/>
        </w:rPr>
        <w:t> </w:t>
      </w:r>
      <w:r>
        <w:rPr>
          <w:w w:val="105"/>
        </w:rPr>
        <w:t>previous</w:t>
      </w:r>
      <w:r>
        <w:rPr>
          <w:spacing w:val="19"/>
          <w:w w:val="105"/>
        </w:rPr>
        <w:t> </w:t>
      </w:r>
      <w:r>
        <w:rPr>
          <w:spacing w:val="-5"/>
          <w:w w:val="105"/>
        </w:rPr>
        <w:t>policy</w:t>
      </w:r>
    </w:p>
    <w:p>
      <w:pPr>
        <w:pStyle w:val="BodyText"/>
        <w:spacing w:line="206" w:lineRule="exact" w:before="7"/>
        <w:ind w:left="43"/>
        <w:jc w:val="both"/>
      </w:pPr>
      <w:r>
        <w:rPr>
          <w:i/>
          <w:spacing w:val="-2"/>
          <w:w w:val="90"/>
        </w:rPr>
        <w:t>𝜋</w:t>
      </w:r>
      <w:r>
        <w:rPr>
          <w:i/>
          <w:spacing w:val="-2"/>
          <w:w w:val="90"/>
          <w:position w:val="-3"/>
          <w:sz w:val="12"/>
        </w:rPr>
        <w:t>𝑜𝑙𝑑</w:t>
      </w:r>
      <w:r>
        <w:rPr>
          <w:i/>
          <w:spacing w:val="-3"/>
          <w:w w:val="90"/>
          <w:position w:val="-3"/>
          <w:sz w:val="12"/>
        </w:rPr>
        <w:t> </w:t>
      </w:r>
      <w:r>
        <w:rPr>
          <w:spacing w:val="-2"/>
        </w:rPr>
        <w:t>,</w:t>
      </w:r>
      <w:r>
        <w:rPr>
          <w:spacing w:val="-8"/>
        </w:rPr>
        <w:t> </w:t>
      </w:r>
      <w:r>
        <w:rPr>
          <w:spacing w:val="-2"/>
        </w:rPr>
        <w:t>and</w:t>
      </w:r>
      <w:r>
        <w:rPr>
          <w:spacing w:val="-8"/>
        </w:rPr>
        <w:t> </w:t>
      </w:r>
      <w:r>
        <w:rPr>
          <w:i/>
          <w:spacing w:val="-2"/>
          <w:w w:val="90"/>
        </w:rPr>
        <w:t>𝐴̂</w:t>
      </w:r>
      <w:r>
        <w:rPr>
          <w:i/>
          <w:spacing w:val="-2"/>
          <w:w w:val="90"/>
          <w:position w:val="-3"/>
          <w:sz w:val="12"/>
        </w:rPr>
        <w:t>𝑡</w:t>
      </w:r>
      <w:r>
        <w:rPr>
          <w:i/>
          <w:spacing w:val="-2"/>
          <w:position w:val="-3"/>
          <w:sz w:val="12"/>
        </w:rPr>
        <w:t> </w:t>
      </w:r>
      <w:r>
        <w:rPr>
          <w:spacing w:val="-2"/>
        </w:rPr>
        <w:t>represents</w:t>
      </w:r>
      <w:r>
        <w:rPr>
          <w:spacing w:val="-7"/>
        </w:rPr>
        <w:t> </w:t>
      </w:r>
      <w:r>
        <w:rPr>
          <w:spacing w:val="-2"/>
        </w:rPr>
        <w:t>GAE</w:t>
      </w:r>
      <w:r>
        <w:rPr>
          <w:spacing w:val="-8"/>
        </w:rPr>
        <w:t> </w:t>
      </w:r>
      <w:r>
        <w:rPr>
          <w:spacing w:val="-2"/>
        </w:rPr>
        <w:t>[</w:t>
      </w:r>
      <w:hyperlink w:history="true" w:anchor="_bookmark62">
        <w:r>
          <w:rPr>
            <w:color w:val="007FAC"/>
            <w:spacing w:val="-2"/>
          </w:rPr>
          <w:t>35</w:t>
        </w:r>
      </w:hyperlink>
      <w:r>
        <w:rPr>
          <w:spacing w:val="-2"/>
        </w:rPr>
        <w:t>].</w:t>
      </w:r>
      <w:r>
        <w:rPr>
          <w:spacing w:val="-8"/>
        </w:rPr>
        <w:t> </w:t>
      </w:r>
      <w:r>
        <w:rPr>
          <w:spacing w:val="-2"/>
        </w:rPr>
        <w:t>In</w:t>
      </w:r>
      <w:r>
        <w:rPr>
          <w:spacing w:val="-8"/>
        </w:rPr>
        <w:t> </w:t>
      </w:r>
      <w:r>
        <w:rPr>
          <w:spacing w:val="-2"/>
        </w:rPr>
        <w:t>addition,</w:t>
      </w:r>
      <w:r>
        <w:rPr>
          <w:spacing w:val="-8"/>
        </w:rPr>
        <w:t> </w:t>
      </w:r>
      <w:r>
        <w:rPr>
          <w:i/>
          <w:spacing w:val="-2"/>
        </w:rPr>
        <w:t>𝜖</w:t>
      </w:r>
      <w:r>
        <w:rPr>
          <w:spacing w:val="-2"/>
        </w:rPr>
        <w:t>,</w:t>
      </w:r>
      <w:r>
        <w:rPr>
          <w:spacing w:val="-8"/>
        </w:rPr>
        <w:t> </w:t>
      </w:r>
      <w:r>
        <w:rPr>
          <w:i/>
          <w:spacing w:val="-2"/>
        </w:rPr>
        <w:t>𝑐</w:t>
      </w:r>
      <w:r>
        <w:rPr>
          <w:rFonts w:ascii="Cambria" w:hAnsi="Cambria" w:eastAsia="Cambria"/>
          <w:spacing w:val="-2"/>
          <w:position w:val="-3"/>
          <w:sz w:val="12"/>
        </w:rPr>
        <w:t>1</w:t>
      </w:r>
      <w:r>
        <w:rPr>
          <w:spacing w:val="-2"/>
        </w:rPr>
        <w:t>,</w:t>
      </w:r>
      <w:r>
        <w:rPr>
          <w:spacing w:val="-8"/>
        </w:rPr>
        <w:t> </w:t>
      </w:r>
      <w:r>
        <w:rPr>
          <w:i/>
          <w:spacing w:val="-2"/>
        </w:rPr>
        <w:t>𝑐</w:t>
      </w:r>
      <w:r>
        <w:rPr>
          <w:rFonts w:ascii="Cambria" w:hAnsi="Cambria" w:eastAsia="Cambria"/>
          <w:spacing w:val="-2"/>
          <w:position w:val="-3"/>
          <w:sz w:val="12"/>
        </w:rPr>
        <w:t>2</w:t>
      </w:r>
      <w:r>
        <w:rPr>
          <w:spacing w:val="-2"/>
        </w:rPr>
        <w:t>,</w:t>
      </w:r>
      <w:r>
        <w:rPr>
          <w:spacing w:val="-8"/>
        </w:rPr>
        <w:t> </w:t>
      </w:r>
      <w:r>
        <w:rPr>
          <w:spacing w:val="-2"/>
        </w:rPr>
        <w:t>and</w:t>
      </w:r>
      <w:r>
        <w:rPr>
          <w:spacing w:val="-8"/>
        </w:rPr>
        <w:t> </w:t>
      </w:r>
      <w:r>
        <w:rPr>
          <w:i/>
          <w:spacing w:val="-2"/>
          <w:w w:val="90"/>
        </w:rPr>
        <w:t>𝑐</w:t>
      </w:r>
      <w:r>
        <w:rPr>
          <w:rFonts w:ascii="Cambria" w:hAnsi="Cambria" w:eastAsia="Cambria"/>
          <w:spacing w:val="-2"/>
          <w:w w:val="90"/>
          <w:vertAlign w:val="superscript"/>
        </w:rPr>
        <w:t>3</w:t>
      </w:r>
      <w:r>
        <w:rPr>
          <w:rFonts w:ascii="Cambria" w:hAnsi="Cambria" w:eastAsia="Cambria"/>
          <w:spacing w:val="4"/>
          <w:vertAlign w:val="baseline"/>
        </w:rPr>
        <w:t> </w:t>
      </w:r>
      <w:r>
        <w:rPr>
          <w:spacing w:val="-2"/>
          <w:vertAlign w:val="baseline"/>
        </w:rPr>
        <w:t>are</w:t>
      </w:r>
      <w:r>
        <w:rPr>
          <w:spacing w:val="-8"/>
          <w:vertAlign w:val="baseline"/>
        </w:rPr>
        <w:t> </w:t>
      </w:r>
      <w:r>
        <w:rPr>
          <w:spacing w:val="-2"/>
          <w:vertAlign w:val="baseline"/>
        </w:rPr>
        <w:t>train</w:t>
      </w:r>
      <w:r>
        <w:rPr>
          <w:w w:val="105"/>
          <w:vertAlign w:val="baseline"/>
        </w:rPr>
        <w:t> parameters. Moreover, </w:t>
      </w:r>
      <w:r>
        <w:rPr>
          <w:i/>
          <w:w w:val="90"/>
          <w:vertAlign w:val="baseline"/>
        </w:rPr>
        <w:t>𝜆 </w:t>
      </w:r>
      <w:r>
        <w:rPr>
          <w:w w:val="105"/>
          <w:vertAlign w:val="baseline"/>
        </w:rPr>
        <w:t>and </w:t>
      </w:r>
      <w:r>
        <w:rPr>
          <w:i/>
          <w:w w:val="90"/>
          <w:vertAlign w:val="baseline"/>
        </w:rPr>
        <w:t>𝛾</w:t>
      </w:r>
      <w:r>
        <w:rPr>
          <w:i/>
          <w:w w:val="105"/>
          <w:vertAlign w:val="baseline"/>
        </w:rPr>
        <w:t> </w:t>
      </w:r>
      <w:r>
        <w:rPr>
          <w:w w:val="105"/>
          <w:vertAlign w:val="baseline"/>
        </w:rPr>
        <w:t>stand for GAE parameters, respectively. Second, we additionally design the agent to predict the BIS level. We define</w:t>
      </w:r>
      <w:r>
        <w:rPr>
          <w:spacing w:val="36"/>
          <w:w w:val="105"/>
          <w:vertAlign w:val="baseline"/>
        </w:rPr>
        <w:t> </w:t>
      </w:r>
      <w:r>
        <w:rPr>
          <w:w w:val="105"/>
          <w:vertAlign w:val="baseline"/>
        </w:rPr>
        <w:t>a</w:t>
      </w:r>
      <w:r>
        <w:rPr>
          <w:spacing w:val="36"/>
          <w:w w:val="105"/>
          <w:vertAlign w:val="baseline"/>
        </w:rPr>
        <w:t> </w:t>
      </w:r>
      <w:r>
        <w:rPr>
          <w:w w:val="105"/>
          <w:vertAlign w:val="baseline"/>
        </w:rPr>
        <w:t>loss</w:t>
      </w:r>
      <w:r>
        <w:rPr>
          <w:spacing w:val="36"/>
          <w:w w:val="105"/>
          <w:vertAlign w:val="baseline"/>
        </w:rPr>
        <w:t> </w:t>
      </w:r>
      <w:r>
        <w:rPr>
          <w:w w:val="105"/>
          <w:vertAlign w:val="baseline"/>
        </w:rPr>
        <w:t>function</w:t>
      </w:r>
      <w:r>
        <w:rPr>
          <w:spacing w:val="36"/>
          <w:w w:val="105"/>
          <w:vertAlign w:val="baseline"/>
        </w:rPr>
        <w:t> </w:t>
      </w:r>
      <w:r>
        <w:rPr>
          <w:w w:val="105"/>
          <w:vertAlign w:val="baseline"/>
        </w:rPr>
        <w:t>as</w:t>
      </w:r>
      <w:r>
        <w:rPr>
          <w:spacing w:val="36"/>
          <w:w w:val="105"/>
          <w:vertAlign w:val="baseline"/>
        </w:rPr>
        <w:t> </w:t>
      </w:r>
      <w:r>
        <w:rPr>
          <w:w w:val="105"/>
          <w:vertAlign w:val="baseline"/>
        </w:rPr>
        <w:t>a</w:t>
      </w:r>
      <w:r>
        <w:rPr>
          <w:spacing w:val="36"/>
          <w:w w:val="105"/>
          <w:vertAlign w:val="baseline"/>
        </w:rPr>
        <w:t> </w:t>
      </w:r>
      <w:r>
        <w:rPr>
          <w:w w:val="105"/>
          <w:vertAlign w:val="baseline"/>
        </w:rPr>
        <w:t>mean-squared</w:t>
      </w:r>
      <w:r>
        <w:rPr>
          <w:spacing w:val="36"/>
          <w:w w:val="105"/>
          <w:vertAlign w:val="baseline"/>
        </w:rPr>
        <w:t> </w:t>
      </w:r>
      <w:r>
        <w:rPr>
          <w:w w:val="105"/>
          <w:vertAlign w:val="baseline"/>
        </w:rPr>
        <w:t>error</w:t>
      </w:r>
      <w:r>
        <w:rPr>
          <w:spacing w:val="36"/>
          <w:w w:val="105"/>
          <w:vertAlign w:val="baseline"/>
        </w:rPr>
        <w:t> </w:t>
      </w:r>
      <w:r>
        <w:rPr>
          <w:w w:val="105"/>
          <w:vertAlign w:val="baseline"/>
        </w:rPr>
        <w:t>between</w:t>
      </w:r>
      <w:r>
        <w:rPr>
          <w:spacing w:val="36"/>
          <w:w w:val="105"/>
          <w:vertAlign w:val="baseline"/>
        </w:rPr>
        <w:t> </w:t>
      </w:r>
      <w:r>
        <w:rPr>
          <w:w w:val="105"/>
          <w:vertAlign w:val="baseline"/>
        </w:rPr>
        <w:t>the</w:t>
      </w:r>
      <w:r>
        <w:rPr>
          <w:spacing w:val="36"/>
          <w:w w:val="105"/>
          <w:vertAlign w:val="baseline"/>
        </w:rPr>
        <w:t> </w:t>
      </w:r>
      <w:r>
        <w:rPr>
          <w:w w:val="105"/>
          <w:vertAlign w:val="baseline"/>
        </w:rPr>
        <w:t>next</w:t>
      </w:r>
      <w:r>
        <w:rPr>
          <w:spacing w:val="36"/>
          <w:w w:val="105"/>
          <w:vertAlign w:val="baseline"/>
        </w:rPr>
        <w:t> </w:t>
      </w:r>
      <w:r>
        <w:rPr>
          <w:w w:val="105"/>
          <w:vertAlign w:val="baseline"/>
        </w:rPr>
        <w:t>step of</w:t>
      </w:r>
      <w:r>
        <w:rPr>
          <w:spacing w:val="22"/>
          <w:w w:val="105"/>
          <w:vertAlign w:val="baseline"/>
        </w:rPr>
        <w:t> </w:t>
      </w:r>
      <w:r>
        <w:rPr>
          <w:w w:val="105"/>
          <w:vertAlign w:val="baseline"/>
        </w:rPr>
        <w:t>the</w:t>
      </w:r>
      <w:r>
        <w:rPr>
          <w:spacing w:val="22"/>
          <w:w w:val="105"/>
          <w:vertAlign w:val="baseline"/>
        </w:rPr>
        <w:t> </w:t>
      </w:r>
      <w:r>
        <w:rPr>
          <w:w w:val="105"/>
          <w:vertAlign w:val="baseline"/>
        </w:rPr>
        <w:t>BIS</w:t>
      </w:r>
      <w:r>
        <w:rPr>
          <w:spacing w:val="22"/>
          <w:w w:val="105"/>
          <w:vertAlign w:val="baseline"/>
        </w:rPr>
        <w:t> </w:t>
      </w:r>
      <w:r>
        <w:rPr>
          <w:w w:val="105"/>
          <w:vertAlign w:val="baseline"/>
        </w:rPr>
        <w:t>level</w:t>
      </w:r>
      <w:r>
        <w:rPr>
          <w:spacing w:val="22"/>
          <w:w w:val="105"/>
          <w:vertAlign w:val="baseline"/>
        </w:rPr>
        <w:t> </w:t>
      </w:r>
      <w:r>
        <w:rPr>
          <w:w w:val="105"/>
          <w:vertAlign w:val="baseline"/>
        </w:rPr>
        <w:t>and</w:t>
      </w:r>
      <w:r>
        <w:rPr>
          <w:spacing w:val="22"/>
          <w:w w:val="105"/>
          <w:vertAlign w:val="baseline"/>
        </w:rPr>
        <w:t> </w:t>
      </w:r>
      <w:r>
        <w:rPr>
          <w:w w:val="105"/>
          <w:vertAlign w:val="baseline"/>
        </w:rPr>
        <w:t>a</w:t>
      </w:r>
      <w:r>
        <w:rPr>
          <w:spacing w:val="22"/>
          <w:w w:val="105"/>
          <w:vertAlign w:val="baseline"/>
        </w:rPr>
        <w:t> </w:t>
      </w:r>
      <w:r>
        <w:rPr>
          <w:w w:val="105"/>
          <w:vertAlign w:val="baseline"/>
        </w:rPr>
        <w:t>prediction,</w:t>
      </w:r>
      <w:r>
        <w:rPr>
          <w:spacing w:val="22"/>
          <w:w w:val="105"/>
          <w:vertAlign w:val="baseline"/>
        </w:rPr>
        <w:t> </w:t>
      </w:r>
      <w:r>
        <w:rPr>
          <w:w w:val="105"/>
          <w:vertAlign w:val="baseline"/>
        </w:rPr>
        <w:t>which</w:t>
      </w:r>
      <w:r>
        <w:rPr>
          <w:spacing w:val="22"/>
          <w:w w:val="105"/>
          <w:vertAlign w:val="baseline"/>
        </w:rPr>
        <w:t> </w:t>
      </w:r>
      <w:r>
        <w:rPr>
          <w:w w:val="105"/>
          <w:vertAlign w:val="baseline"/>
        </w:rPr>
        <w:t>cann</w:t>
      </w:r>
      <w:r>
        <w:rPr>
          <w:spacing w:val="22"/>
          <w:w w:val="105"/>
          <w:vertAlign w:val="baseline"/>
        </w:rPr>
        <w:t> </w:t>
      </w:r>
      <w:r>
        <w:rPr>
          <w:w w:val="105"/>
          <w:vertAlign w:val="baseline"/>
        </w:rPr>
        <w:t>be</w:t>
      </w:r>
      <w:r>
        <w:rPr>
          <w:spacing w:val="22"/>
          <w:w w:val="105"/>
          <w:vertAlign w:val="baseline"/>
        </w:rPr>
        <w:t> </w:t>
      </w:r>
      <w:r>
        <w:rPr>
          <w:w w:val="105"/>
          <w:vertAlign w:val="baseline"/>
        </w:rPr>
        <w:t>expressed</w:t>
      </w:r>
      <w:r>
        <w:rPr>
          <w:spacing w:val="22"/>
          <w:w w:val="105"/>
          <w:vertAlign w:val="baseline"/>
        </w:rPr>
        <w:t> </w:t>
      </w:r>
      <w:r>
        <w:rPr>
          <w:w w:val="105"/>
          <w:vertAlign w:val="baseline"/>
        </w:rPr>
        <w:t>as</w:t>
      </w:r>
      <w:r>
        <w:rPr>
          <w:spacing w:val="22"/>
          <w:w w:val="105"/>
          <w:vertAlign w:val="baseline"/>
        </w:rPr>
        <w:t> </w:t>
      </w:r>
      <w:r>
        <w:rPr>
          <w:w w:val="105"/>
          <w:vertAlign w:val="baseline"/>
        </w:rPr>
        <w:t>follows:</w:t>
      </w:r>
    </w:p>
    <w:p>
      <w:pPr>
        <w:pStyle w:val="ListParagraph"/>
        <w:numPr>
          <w:ilvl w:val="0"/>
          <w:numId w:val="5"/>
        </w:numPr>
        <w:tabs>
          <w:tab w:pos="519" w:val="left" w:leader="none"/>
          <w:tab w:pos="521" w:val="left" w:leader="none"/>
        </w:tabs>
        <w:spacing w:line="268" w:lineRule="auto" w:before="0" w:after="0"/>
        <w:ind w:left="521" w:right="41" w:hanging="215"/>
        <w:jc w:val="left"/>
        <w:rPr>
          <w:sz w:val="16"/>
        </w:rPr>
      </w:pPr>
      <w:r>
        <w:rPr/>
        <w:br w:type="column"/>
      </w:r>
      <w:r>
        <w:rPr>
          <w:w w:val="105"/>
          <w:sz w:val="16"/>
        </w:rPr>
        <w:t>We</w:t>
      </w:r>
      <w:r>
        <w:rPr>
          <w:spacing w:val="36"/>
          <w:w w:val="105"/>
          <w:sz w:val="16"/>
        </w:rPr>
        <w:t> </w:t>
      </w:r>
      <w:r>
        <w:rPr>
          <w:w w:val="105"/>
          <w:sz w:val="16"/>
        </w:rPr>
        <w:t>remove</w:t>
      </w:r>
      <w:r>
        <w:rPr>
          <w:spacing w:val="36"/>
          <w:w w:val="105"/>
          <w:sz w:val="16"/>
        </w:rPr>
        <w:t> </w:t>
      </w:r>
      <w:r>
        <w:rPr>
          <w:w w:val="105"/>
          <w:sz w:val="16"/>
        </w:rPr>
        <w:t>the</w:t>
      </w:r>
      <w:r>
        <w:rPr>
          <w:spacing w:val="36"/>
          <w:w w:val="105"/>
          <w:sz w:val="16"/>
        </w:rPr>
        <w:t> </w:t>
      </w:r>
      <w:r>
        <w:rPr>
          <w:w w:val="105"/>
          <w:sz w:val="16"/>
        </w:rPr>
        <w:t>data</w:t>
      </w:r>
      <w:r>
        <w:rPr>
          <w:spacing w:val="36"/>
          <w:w w:val="105"/>
          <w:sz w:val="16"/>
        </w:rPr>
        <w:t> </w:t>
      </w:r>
      <w:r>
        <w:rPr>
          <w:w w:val="105"/>
          <w:sz w:val="16"/>
        </w:rPr>
        <w:t>that</w:t>
      </w:r>
      <w:r>
        <w:rPr>
          <w:spacing w:val="36"/>
          <w:w w:val="105"/>
          <w:sz w:val="16"/>
        </w:rPr>
        <w:t> </w:t>
      </w:r>
      <w:r>
        <w:rPr>
          <w:w w:val="105"/>
          <w:sz w:val="16"/>
        </w:rPr>
        <w:t>the</w:t>
      </w:r>
      <w:r>
        <w:rPr>
          <w:spacing w:val="36"/>
          <w:w w:val="105"/>
          <w:sz w:val="16"/>
        </w:rPr>
        <w:t> </w:t>
      </w:r>
      <w:r>
        <w:rPr>
          <w:w w:val="105"/>
          <w:sz w:val="16"/>
        </w:rPr>
        <w:t>initial</w:t>
      </w:r>
      <w:r>
        <w:rPr>
          <w:spacing w:val="36"/>
          <w:w w:val="105"/>
          <w:sz w:val="16"/>
        </w:rPr>
        <w:t> </w:t>
      </w:r>
      <w:r>
        <w:rPr>
          <w:w w:val="105"/>
          <w:sz w:val="16"/>
        </w:rPr>
        <w:t>BIS</w:t>
      </w:r>
      <w:r>
        <w:rPr>
          <w:spacing w:val="36"/>
          <w:w w:val="105"/>
          <w:sz w:val="16"/>
        </w:rPr>
        <w:t> </w:t>
      </w:r>
      <w:r>
        <w:rPr>
          <w:w w:val="105"/>
          <w:sz w:val="16"/>
        </w:rPr>
        <w:t>is</w:t>
      </w:r>
      <w:r>
        <w:rPr>
          <w:spacing w:val="36"/>
          <w:w w:val="105"/>
          <w:sz w:val="16"/>
        </w:rPr>
        <w:t> </w:t>
      </w:r>
      <w:r>
        <w:rPr>
          <w:w w:val="105"/>
          <w:sz w:val="16"/>
        </w:rPr>
        <w:t>less</w:t>
      </w:r>
      <w:r>
        <w:rPr>
          <w:spacing w:val="36"/>
          <w:w w:val="105"/>
          <w:sz w:val="16"/>
        </w:rPr>
        <w:t> </w:t>
      </w:r>
      <w:r>
        <w:rPr>
          <w:w w:val="105"/>
          <w:sz w:val="16"/>
        </w:rPr>
        <w:t>than</w:t>
      </w:r>
      <w:r>
        <w:rPr>
          <w:spacing w:val="36"/>
          <w:w w:val="105"/>
          <w:sz w:val="16"/>
        </w:rPr>
        <w:t> </w:t>
      </w:r>
      <w:r>
        <w:rPr>
          <w:w w:val="105"/>
          <w:sz w:val="16"/>
        </w:rPr>
        <w:t>80</w:t>
      </w:r>
      <w:r>
        <w:rPr>
          <w:spacing w:val="36"/>
          <w:w w:val="105"/>
          <w:sz w:val="16"/>
        </w:rPr>
        <w:t> </w:t>
      </w:r>
      <w:r>
        <w:rPr>
          <w:w w:val="105"/>
          <w:sz w:val="16"/>
        </w:rPr>
        <w:t>or</w:t>
      </w:r>
      <w:r>
        <w:rPr>
          <w:spacing w:val="36"/>
          <w:w w:val="105"/>
          <w:sz w:val="16"/>
        </w:rPr>
        <w:t> </w:t>
      </w:r>
      <w:r>
        <w:rPr>
          <w:w w:val="105"/>
          <w:sz w:val="16"/>
        </w:rPr>
        <w:t>the terminating BIS is less than 70.</w:t>
      </w:r>
    </w:p>
    <w:p>
      <w:pPr>
        <w:pStyle w:val="ListParagraph"/>
        <w:numPr>
          <w:ilvl w:val="0"/>
          <w:numId w:val="5"/>
        </w:numPr>
        <w:tabs>
          <w:tab w:pos="520" w:val="left" w:leader="none"/>
        </w:tabs>
        <w:spacing w:line="240" w:lineRule="auto" w:before="0" w:after="0"/>
        <w:ind w:left="520" w:right="0" w:hanging="213"/>
        <w:jc w:val="left"/>
        <w:rPr>
          <w:sz w:val="16"/>
        </w:rPr>
      </w:pPr>
      <w:r>
        <w:rPr>
          <w:w w:val="110"/>
          <w:sz w:val="16"/>
        </w:rPr>
        <w:t>We</w:t>
      </w:r>
      <w:r>
        <w:rPr>
          <w:spacing w:val="5"/>
          <w:w w:val="110"/>
          <w:sz w:val="16"/>
        </w:rPr>
        <w:t> </w:t>
      </w:r>
      <w:r>
        <w:rPr>
          <w:w w:val="110"/>
          <w:sz w:val="16"/>
        </w:rPr>
        <w:t>replace</w:t>
      </w:r>
      <w:r>
        <w:rPr>
          <w:spacing w:val="6"/>
          <w:w w:val="110"/>
          <w:sz w:val="16"/>
        </w:rPr>
        <w:t> </w:t>
      </w:r>
      <w:r>
        <w:rPr>
          <w:w w:val="110"/>
          <w:sz w:val="16"/>
        </w:rPr>
        <w:t>missing</w:t>
      </w:r>
      <w:r>
        <w:rPr>
          <w:spacing w:val="6"/>
          <w:w w:val="110"/>
          <w:sz w:val="16"/>
        </w:rPr>
        <w:t> </w:t>
      </w:r>
      <w:r>
        <w:rPr>
          <w:w w:val="110"/>
          <w:sz w:val="16"/>
        </w:rPr>
        <w:t>values</w:t>
      </w:r>
      <w:r>
        <w:rPr>
          <w:spacing w:val="6"/>
          <w:w w:val="110"/>
          <w:sz w:val="16"/>
        </w:rPr>
        <w:t> </w:t>
      </w:r>
      <w:r>
        <w:rPr>
          <w:w w:val="110"/>
          <w:sz w:val="16"/>
        </w:rPr>
        <w:t>with</w:t>
      </w:r>
      <w:r>
        <w:rPr>
          <w:spacing w:val="5"/>
          <w:w w:val="110"/>
          <w:sz w:val="16"/>
        </w:rPr>
        <w:t> </w:t>
      </w:r>
      <w:r>
        <w:rPr>
          <w:w w:val="110"/>
          <w:sz w:val="16"/>
        </w:rPr>
        <w:t>the</w:t>
      </w:r>
      <w:r>
        <w:rPr>
          <w:spacing w:val="6"/>
          <w:w w:val="110"/>
          <w:sz w:val="16"/>
        </w:rPr>
        <w:t> </w:t>
      </w:r>
      <w:r>
        <w:rPr>
          <w:w w:val="110"/>
          <w:sz w:val="16"/>
        </w:rPr>
        <w:t>latest</w:t>
      </w:r>
      <w:r>
        <w:rPr>
          <w:spacing w:val="6"/>
          <w:w w:val="110"/>
          <w:sz w:val="16"/>
        </w:rPr>
        <w:t> </w:t>
      </w:r>
      <w:r>
        <w:rPr>
          <w:spacing w:val="-2"/>
          <w:w w:val="110"/>
          <w:sz w:val="16"/>
        </w:rPr>
        <w:t>values.</w:t>
      </w:r>
    </w:p>
    <w:p>
      <w:pPr>
        <w:pStyle w:val="ListParagraph"/>
        <w:numPr>
          <w:ilvl w:val="0"/>
          <w:numId w:val="5"/>
        </w:numPr>
        <w:tabs>
          <w:tab w:pos="519" w:val="left" w:leader="none"/>
          <w:tab w:pos="521" w:val="left" w:leader="none"/>
        </w:tabs>
        <w:spacing w:line="268" w:lineRule="auto" w:before="31" w:after="0"/>
        <w:ind w:left="521" w:right="41" w:hanging="215"/>
        <w:jc w:val="left"/>
        <w:rPr>
          <w:sz w:val="16"/>
        </w:rPr>
      </w:pPr>
      <w:r>
        <w:rPr>
          <w:w w:val="110"/>
          <w:sz w:val="16"/>
        </w:rPr>
        <w:t>We split the dataset into a train set, validation set, and test set</w:t>
      </w:r>
      <w:r>
        <w:rPr>
          <w:spacing w:val="40"/>
          <w:w w:val="110"/>
          <w:sz w:val="16"/>
        </w:rPr>
        <w:t> </w:t>
      </w:r>
      <w:r>
        <w:rPr>
          <w:w w:val="110"/>
          <w:sz w:val="16"/>
        </w:rPr>
        <w:t>with the ratio of 0.7, 0.2, and 0.1, respectively.</w:t>
      </w:r>
    </w:p>
    <w:p>
      <w:pPr>
        <w:spacing w:before="118"/>
        <w:ind w:left="43" w:right="0" w:firstLine="0"/>
        <w:jc w:val="left"/>
        <w:rPr>
          <w:sz w:val="16"/>
        </w:rPr>
      </w:pPr>
      <w:r>
        <w:rPr>
          <w:b/>
          <w:spacing w:val="2"/>
          <w:sz w:val="16"/>
        </w:rPr>
        <w:t>Comparison</w:t>
      </w:r>
      <w:r>
        <w:rPr>
          <w:b/>
          <w:spacing w:val="28"/>
          <w:sz w:val="16"/>
        </w:rPr>
        <w:t> </w:t>
      </w:r>
      <w:r>
        <w:rPr>
          <w:b/>
          <w:spacing w:val="2"/>
          <w:sz w:val="16"/>
        </w:rPr>
        <w:t>Techniques:</w:t>
      </w:r>
      <w:r>
        <w:rPr>
          <w:b/>
          <w:spacing w:val="29"/>
          <w:sz w:val="16"/>
        </w:rPr>
        <w:t> </w:t>
      </w:r>
      <w:r>
        <w:rPr>
          <w:spacing w:val="2"/>
          <w:sz w:val="16"/>
        </w:rPr>
        <w:t>To</w:t>
      </w:r>
      <w:r>
        <w:rPr>
          <w:spacing w:val="29"/>
          <w:sz w:val="16"/>
        </w:rPr>
        <w:t> </w:t>
      </w:r>
      <w:r>
        <w:rPr>
          <w:spacing w:val="2"/>
          <w:sz w:val="16"/>
        </w:rPr>
        <w:t>benchmark</w:t>
      </w:r>
      <w:r>
        <w:rPr>
          <w:spacing w:val="28"/>
          <w:sz w:val="16"/>
        </w:rPr>
        <w:t> </w:t>
      </w:r>
      <w:r>
        <w:rPr>
          <w:spacing w:val="2"/>
          <w:sz w:val="16"/>
        </w:rPr>
        <w:t>our</w:t>
      </w:r>
      <w:r>
        <w:rPr>
          <w:spacing w:val="29"/>
          <w:sz w:val="16"/>
        </w:rPr>
        <w:t> </w:t>
      </w:r>
      <w:r>
        <w:rPr>
          <w:spacing w:val="2"/>
          <w:sz w:val="16"/>
        </w:rPr>
        <w:t>proposed</w:t>
      </w:r>
      <w:r>
        <w:rPr>
          <w:spacing w:val="29"/>
          <w:sz w:val="16"/>
        </w:rPr>
        <w:t> </w:t>
      </w:r>
      <w:r>
        <w:rPr>
          <w:spacing w:val="2"/>
          <w:sz w:val="16"/>
        </w:rPr>
        <w:t>model,</w:t>
      </w:r>
      <w:r>
        <w:rPr>
          <w:spacing w:val="29"/>
          <w:sz w:val="16"/>
        </w:rPr>
        <w:t> </w:t>
      </w:r>
      <w:r>
        <w:rPr>
          <w:spacing w:val="2"/>
          <w:sz w:val="16"/>
        </w:rPr>
        <w:t>we</w:t>
      </w:r>
      <w:r>
        <w:rPr>
          <w:spacing w:val="28"/>
          <w:sz w:val="16"/>
        </w:rPr>
        <w:t> </w:t>
      </w:r>
      <w:r>
        <w:rPr>
          <w:spacing w:val="-4"/>
          <w:sz w:val="16"/>
        </w:rPr>
        <w:t>com-</w:t>
      </w:r>
    </w:p>
    <w:p>
      <w:pPr>
        <w:spacing w:after="0"/>
        <w:jc w:val="left"/>
        <w:rPr>
          <w:sz w:val="16"/>
        </w:rPr>
        <w:sectPr>
          <w:type w:val="continuous"/>
          <w:pgSz w:w="11910" w:h="15880"/>
          <w:pgMar w:header="655" w:footer="544" w:top="620" w:bottom="280" w:left="708" w:right="708"/>
          <w:cols w:num="2" w:equalWidth="0">
            <w:col w:w="5066" w:space="314"/>
            <w:col w:w="5114"/>
          </w:cols>
        </w:sectPr>
      </w:pPr>
    </w:p>
    <w:p>
      <w:pPr>
        <w:pStyle w:val="BodyText"/>
        <w:spacing w:before="123"/>
        <w:ind w:left="43"/>
        <w:rPr>
          <w:rFonts w:ascii="Lucida Sans Unicode" w:hAnsi="Lucida Sans Unicode" w:eastAsia="Lucida Sans Unicode"/>
        </w:rPr>
      </w:pPr>
      <w:r>
        <w:rPr>
          <w:rFonts w:ascii="Lucida Sans Unicode" w:hAnsi="Lucida Sans Unicode" w:eastAsia="Lucida Sans Unicode"/>
        </w:rPr>
        <mc:AlternateContent>
          <mc:Choice Requires="wps">
            <w:drawing>
              <wp:anchor distT="0" distB="0" distL="0" distR="0" allowOverlap="1" layoutInCell="1" locked="0" behindDoc="1" simplePos="0" relativeHeight="486449664">
                <wp:simplePos x="0" y="0"/>
                <wp:positionH relativeFrom="page">
                  <wp:posOffset>968717</wp:posOffset>
                </wp:positionH>
                <wp:positionV relativeFrom="paragraph">
                  <wp:posOffset>199138</wp:posOffset>
                </wp:positionV>
                <wp:extent cx="236854" cy="13843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36854" cy="138430"/>
                        </a:xfrm>
                        <a:prstGeom prst="rect">
                          <a:avLst/>
                        </a:prstGeom>
                      </wps:spPr>
                      <wps:txbx>
                        <w:txbxContent>
                          <w:p>
                            <w:pPr>
                              <w:spacing w:before="11"/>
                              <w:ind w:left="0" w:right="0" w:firstLine="0"/>
                              <w:jc w:val="left"/>
                              <w:rPr>
                                <w:rFonts w:ascii="Cambria" w:hAnsi="Cambria" w:eastAsia="Cambria"/>
                                <w:sz w:val="16"/>
                              </w:rPr>
                            </w:pPr>
                            <w:r>
                              <w:rPr>
                                <w:i/>
                                <w:sz w:val="16"/>
                              </w:rPr>
                              <w:t>𝑇</w:t>
                            </w:r>
                            <w:r>
                              <w:rPr>
                                <w:i/>
                                <w:spacing w:val="1"/>
                                <w:sz w:val="16"/>
                              </w:rPr>
                              <w:t> </w:t>
                            </w:r>
                            <w:r>
                              <w:rPr>
                                <w:rFonts w:ascii="Cambria" w:hAnsi="Cambria" w:eastAsia="Cambria"/>
                                <w:sz w:val="16"/>
                              </w:rPr>
                              <w:t>−</w:t>
                            </w:r>
                            <w:r>
                              <w:rPr>
                                <w:rFonts w:ascii="Cambria" w:hAnsi="Cambria" w:eastAsia="Cambria"/>
                                <w:spacing w:val="-9"/>
                                <w:sz w:val="16"/>
                              </w:rPr>
                              <w:t> </w:t>
                            </w:r>
                            <w:r>
                              <w:rPr>
                                <w:rFonts w:ascii="Cambria" w:hAnsi="Cambria" w:eastAsia="Cambria"/>
                                <w:spacing w:val="-43"/>
                                <w:sz w:val="16"/>
                              </w:rPr>
                              <w:t>1</w:t>
                            </w:r>
                          </w:p>
                        </w:txbxContent>
                      </wps:txbx>
                      <wps:bodyPr wrap="square" lIns="0" tIns="0" rIns="0" bIns="0" rtlCol="0">
                        <a:noAutofit/>
                      </wps:bodyPr>
                    </wps:wsp>
                  </a:graphicData>
                </a:graphic>
              </wp:anchor>
            </w:drawing>
          </mc:Choice>
          <mc:Fallback>
            <w:pict>
              <v:shape style="position:absolute;margin-left:76.277pt;margin-top:15.680182pt;width:18.650pt;height:10.9pt;mso-position-horizontal-relative:page;mso-position-vertical-relative:paragraph;z-index:-16866816" type="#_x0000_t202" id="docshape83" filled="false" stroked="false">
                <v:textbox inset="0,0,0,0">
                  <w:txbxContent>
                    <w:p>
                      <w:pPr>
                        <w:spacing w:before="11"/>
                        <w:ind w:left="0" w:right="0" w:firstLine="0"/>
                        <w:jc w:val="left"/>
                        <w:rPr>
                          <w:rFonts w:ascii="Cambria" w:hAnsi="Cambria" w:eastAsia="Cambria"/>
                          <w:sz w:val="16"/>
                        </w:rPr>
                      </w:pPr>
                      <w:r>
                        <w:rPr>
                          <w:i/>
                          <w:sz w:val="16"/>
                        </w:rPr>
                        <w:t>𝑇</w:t>
                      </w:r>
                      <w:r>
                        <w:rPr>
                          <w:i/>
                          <w:spacing w:val="1"/>
                          <w:sz w:val="16"/>
                        </w:rPr>
                        <w:t> </w:t>
                      </w:r>
                      <w:r>
                        <w:rPr>
                          <w:rFonts w:ascii="Cambria" w:hAnsi="Cambria" w:eastAsia="Cambria"/>
                          <w:sz w:val="16"/>
                        </w:rPr>
                        <w:t>−</w:t>
                      </w:r>
                      <w:r>
                        <w:rPr>
                          <w:rFonts w:ascii="Cambria" w:hAnsi="Cambria" w:eastAsia="Cambria"/>
                          <w:spacing w:val="-9"/>
                          <w:sz w:val="16"/>
                        </w:rPr>
                        <w:t> </w:t>
                      </w:r>
                      <w:r>
                        <w:rPr>
                          <w:rFonts w:ascii="Cambria" w:hAnsi="Cambria" w:eastAsia="Cambria"/>
                          <w:spacing w:val="-43"/>
                          <w:sz w:val="16"/>
                        </w:rPr>
                        <w:t>1</w:t>
                      </w:r>
                    </w:p>
                  </w:txbxContent>
                </v:textbox>
                <w10:wrap type="none"/>
              </v:shape>
            </w:pict>
          </mc:Fallback>
        </mc:AlternateContent>
      </w:r>
      <w:r>
        <w:rPr>
          <w:rFonts w:ascii="Lucida Sans Unicode" w:hAnsi="Lucida Sans Unicode" w:eastAsia="Lucida Sans Unicode"/>
        </w:rPr>
        <w:t>G</w:t>
      </w:r>
      <w:r>
        <w:rPr>
          <w:vertAlign w:val="subscript"/>
        </w:rPr>
        <w:t>Pred</w:t>
      </w:r>
      <w:r>
        <w:rPr>
          <w:rFonts w:ascii="Cambria" w:hAnsi="Cambria" w:eastAsia="Cambria"/>
          <w:vertAlign w:val="baseline"/>
        </w:rPr>
        <w:t>(</w:t>
      </w:r>
      <w:r>
        <w:rPr>
          <w:i/>
          <w:vertAlign w:val="baseline"/>
        </w:rPr>
        <w:t>𝜃</w:t>
      </w:r>
      <w:r>
        <w:rPr>
          <w:rFonts w:ascii="Cambria" w:hAnsi="Cambria" w:eastAsia="Cambria"/>
          <w:vertAlign w:val="baseline"/>
        </w:rPr>
        <w:t>)</w:t>
      </w:r>
      <w:r>
        <w:rPr>
          <w:rFonts w:ascii="Cambria" w:hAnsi="Cambria" w:eastAsia="Cambria"/>
          <w:spacing w:val="8"/>
          <w:vertAlign w:val="baseline"/>
        </w:rPr>
        <w:t> </w:t>
      </w:r>
      <w:r>
        <w:rPr>
          <w:rFonts w:ascii="Cambria" w:hAnsi="Cambria" w:eastAsia="Cambria"/>
          <w:vertAlign w:val="baseline"/>
        </w:rPr>
        <w:t>=</w:t>
      </w:r>
      <w:r>
        <w:rPr>
          <w:rFonts w:ascii="Cambria" w:hAnsi="Cambria" w:eastAsia="Cambria"/>
          <w:spacing w:val="32"/>
          <w:vertAlign w:val="baseline"/>
        </w:rPr>
        <w:t> </w:t>
      </w:r>
      <w:r>
        <w:rPr>
          <w:rFonts w:ascii="Cambria" w:hAnsi="Cambria" w:eastAsia="Cambria"/>
          <w:spacing w:val="33"/>
          <w:position w:val="9"/>
          <w:u w:val="single"/>
          <w:vertAlign w:val="baseline"/>
        </w:rPr>
        <w:t>  </w:t>
      </w:r>
      <w:r>
        <w:rPr>
          <w:rFonts w:ascii="Cambria" w:hAnsi="Cambria" w:eastAsia="Cambria"/>
          <w:position w:val="9"/>
          <w:u w:val="single"/>
          <w:vertAlign w:val="baseline"/>
        </w:rPr>
        <w:t>1</w:t>
      </w:r>
      <w:r>
        <w:rPr>
          <w:rFonts w:ascii="Cambria" w:hAnsi="Cambria" w:eastAsia="Cambria"/>
          <w:spacing w:val="109"/>
          <w:position w:val="9"/>
          <w:u w:val="single"/>
          <w:vertAlign w:val="baseline"/>
        </w:rPr>
        <w:t> </w:t>
      </w:r>
      <w:r>
        <w:rPr>
          <w:rFonts w:ascii="Cambria" w:hAnsi="Cambria" w:eastAsia="Cambria"/>
          <w:spacing w:val="22"/>
          <w:position w:val="9"/>
          <w:vertAlign w:val="baseline"/>
        </w:rPr>
        <w:t> </w:t>
      </w:r>
      <w:r>
        <w:rPr>
          <w:rFonts w:ascii="Lucida Sans Unicode" w:hAnsi="Lucida Sans Unicode" w:eastAsia="Lucida Sans Unicode"/>
          <w:spacing w:val="-37"/>
          <w:vertAlign w:val="baseline"/>
        </w:rPr>
        <w:t>⋅</w:t>
      </w:r>
    </w:p>
    <w:p>
      <w:pPr>
        <w:spacing w:before="47"/>
        <w:ind w:left="0" w:right="0" w:firstLine="0"/>
        <w:jc w:val="left"/>
        <w:rPr>
          <w:rFonts w:ascii="Cambria" w:hAnsi="Cambria" w:eastAsia="Cambria"/>
          <w:sz w:val="12"/>
        </w:rPr>
      </w:pPr>
      <w:r>
        <w:rPr/>
        <w:br w:type="column"/>
      </w:r>
      <w:r>
        <w:rPr>
          <w:i/>
          <w:spacing w:val="-58"/>
          <w:w w:val="64"/>
          <w:sz w:val="12"/>
        </w:rPr>
        <w:t>𝑇</w:t>
      </w:r>
      <w:r>
        <w:rPr>
          <w:rFonts w:ascii="Cambria" w:hAnsi="Cambria" w:eastAsia="Cambria"/>
          <w:spacing w:val="-134"/>
          <w:w w:val="175"/>
          <w:position w:val="-5"/>
          <w:sz w:val="16"/>
        </w:rPr>
        <w:t>∑</w:t>
      </w:r>
      <w:r>
        <w:rPr>
          <w:rFonts w:ascii="Cambria" w:hAnsi="Cambria" w:eastAsia="Cambria"/>
          <w:spacing w:val="-2"/>
          <w:w w:val="117"/>
          <w:sz w:val="12"/>
        </w:rPr>
        <w:t>−</w:t>
      </w:r>
      <w:r>
        <w:rPr>
          <w:rFonts w:ascii="Cambria" w:hAnsi="Cambria" w:eastAsia="Cambria"/>
          <w:spacing w:val="-2"/>
          <w:w w:val="83"/>
          <w:sz w:val="12"/>
        </w:rPr>
        <w:t>1</w:t>
      </w:r>
    </w:p>
    <w:p>
      <w:pPr>
        <w:pStyle w:val="BodyText"/>
        <w:spacing w:before="36"/>
        <w:rPr>
          <w:rFonts w:ascii="Cambria"/>
          <w:sz w:val="12"/>
        </w:rPr>
      </w:pPr>
    </w:p>
    <w:p>
      <w:pPr>
        <w:spacing w:before="0"/>
        <w:ind w:left="23" w:right="0" w:firstLine="0"/>
        <w:jc w:val="left"/>
        <w:rPr>
          <w:rFonts w:ascii="Cambria" w:eastAsia="Cambria"/>
          <w:sz w:val="12"/>
        </w:rPr>
      </w:pPr>
      <w:r>
        <w:rPr>
          <w:i/>
          <w:spacing w:val="-5"/>
          <w:w w:val="80"/>
          <w:sz w:val="12"/>
        </w:rPr>
        <w:t>𝑡</w:t>
      </w:r>
      <w:r>
        <w:rPr>
          <w:rFonts w:ascii="Cambria" w:eastAsia="Cambria"/>
          <w:spacing w:val="-5"/>
          <w:w w:val="80"/>
          <w:sz w:val="12"/>
        </w:rPr>
        <w:t>=1</w:t>
      </w:r>
    </w:p>
    <w:p>
      <w:pPr>
        <w:spacing w:line="240" w:lineRule="auto" w:before="25"/>
        <w:rPr>
          <w:rFonts w:ascii="Cambria"/>
          <w:sz w:val="16"/>
        </w:rPr>
      </w:pPr>
      <w:r>
        <w:rPr/>
        <w:br w:type="column"/>
      </w:r>
      <w:r>
        <w:rPr>
          <w:rFonts w:ascii="Cambria"/>
          <w:sz w:val="16"/>
        </w:rPr>
      </w:r>
    </w:p>
    <w:p>
      <w:pPr>
        <w:spacing w:before="0"/>
        <w:ind w:left="0" w:right="0" w:firstLine="0"/>
        <w:jc w:val="left"/>
        <w:rPr>
          <w:i/>
          <w:sz w:val="16"/>
        </w:rPr>
      </w:pPr>
      <w:r>
        <w:rPr>
          <w:rFonts w:ascii="Cambria" w:hAnsi="Cambria" w:eastAsia="Cambria"/>
          <w:w w:val="85"/>
          <w:sz w:val="16"/>
        </w:rPr>
        <w:t>|</w:t>
      </w:r>
      <w:r>
        <w:rPr>
          <w:i/>
          <w:w w:val="85"/>
          <w:sz w:val="16"/>
        </w:rPr>
        <w:t>𝐵𝐼𝑆</w:t>
      </w:r>
      <w:r>
        <w:rPr>
          <w:rFonts w:ascii="Cambria" w:hAnsi="Cambria" w:eastAsia="Cambria"/>
          <w:w w:val="85"/>
          <w:sz w:val="16"/>
        </w:rPr>
        <w:t>(</w:t>
      </w:r>
      <w:r>
        <w:rPr>
          <w:i/>
          <w:w w:val="85"/>
          <w:sz w:val="16"/>
        </w:rPr>
        <w:t>𝑡</w:t>
      </w:r>
      <w:r>
        <w:rPr>
          <w:i/>
          <w:spacing w:val="-5"/>
          <w:sz w:val="16"/>
        </w:rPr>
        <w:t> </w:t>
      </w:r>
      <w:r>
        <w:rPr>
          <w:rFonts w:ascii="Cambria" w:hAnsi="Cambria" w:eastAsia="Cambria"/>
          <w:w w:val="85"/>
          <w:sz w:val="16"/>
        </w:rPr>
        <w:t>+</w:t>
      </w:r>
      <w:r>
        <w:rPr>
          <w:rFonts w:ascii="Cambria" w:hAnsi="Cambria" w:eastAsia="Cambria"/>
          <w:spacing w:val="1"/>
          <w:sz w:val="16"/>
        </w:rPr>
        <w:t> </w:t>
      </w:r>
      <w:r>
        <w:rPr>
          <w:rFonts w:ascii="Cambria" w:hAnsi="Cambria" w:eastAsia="Cambria"/>
          <w:w w:val="85"/>
          <w:sz w:val="16"/>
        </w:rPr>
        <w:t>1)</w:t>
      </w:r>
      <w:r>
        <w:rPr>
          <w:rFonts w:ascii="Cambria" w:hAnsi="Cambria" w:eastAsia="Cambria"/>
          <w:spacing w:val="1"/>
          <w:sz w:val="16"/>
        </w:rPr>
        <w:t> </w:t>
      </w:r>
      <w:r>
        <w:rPr>
          <w:rFonts w:ascii="Cambria" w:hAnsi="Cambria" w:eastAsia="Cambria"/>
          <w:w w:val="85"/>
          <w:sz w:val="16"/>
        </w:rPr>
        <w:t>−</w:t>
      </w:r>
      <w:r>
        <w:rPr>
          <w:rFonts w:ascii="Cambria" w:hAnsi="Cambria" w:eastAsia="Cambria"/>
          <w:spacing w:val="1"/>
          <w:sz w:val="16"/>
        </w:rPr>
        <w:t> </w:t>
      </w:r>
      <w:r>
        <w:rPr>
          <w:i/>
          <w:spacing w:val="-65"/>
          <w:w w:val="80"/>
          <w:sz w:val="16"/>
        </w:rPr>
        <w:t>𝐵𝐼𝑆</w:t>
      </w:r>
    </w:p>
    <w:p>
      <w:pPr>
        <w:spacing w:line="240" w:lineRule="auto" w:before="51"/>
        <w:rPr>
          <w:i/>
          <w:sz w:val="12"/>
        </w:rPr>
      </w:pPr>
      <w:r>
        <w:rPr/>
        <w:br w:type="column"/>
      </w:r>
      <w:r>
        <w:rPr>
          <w:i/>
          <w:sz w:val="12"/>
        </w:rPr>
      </w:r>
    </w:p>
    <w:p>
      <w:pPr>
        <w:spacing w:before="0"/>
        <w:ind w:left="0" w:right="0" w:firstLine="0"/>
        <w:jc w:val="left"/>
        <w:rPr>
          <w:sz w:val="12"/>
        </w:rPr>
      </w:pPr>
      <w:r>
        <w:rPr>
          <w:spacing w:val="-4"/>
          <w:w w:val="110"/>
          <w:sz w:val="12"/>
        </w:rPr>
        <w:t>pred</w:t>
      </w:r>
    </w:p>
    <w:p>
      <w:pPr>
        <w:spacing w:line="240" w:lineRule="auto" w:before="29"/>
        <w:rPr>
          <w:sz w:val="16"/>
        </w:rPr>
      </w:pPr>
      <w:r>
        <w:rPr/>
        <w:br w:type="column"/>
      </w:r>
      <w:r>
        <w:rPr>
          <w:sz w:val="16"/>
        </w:rPr>
      </w:r>
    </w:p>
    <w:p>
      <w:pPr>
        <w:tabs>
          <w:tab w:pos="1639" w:val="left" w:leader="none"/>
        </w:tabs>
        <w:spacing w:before="0"/>
        <w:ind w:left="0" w:right="0" w:firstLine="0"/>
        <w:jc w:val="left"/>
        <w:rPr>
          <w:sz w:val="16"/>
        </w:rPr>
      </w:pPr>
      <w:r>
        <w:rPr>
          <w:sz w:val="16"/>
        </w:rPr>
        <mc:AlternateContent>
          <mc:Choice Requires="wps">
            <w:drawing>
              <wp:anchor distT="0" distB="0" distL="0" distR="0" allowOverlap="1" layoutInCell="1" locked="0" behindDoc="1" simplePos="0" relativeHeight="486450176">
                <wp:simplePos x="0" y="0"/>
                <wp:positionH relativeFrom="page">
                  <wp:posOffset>2533840</wp:posOffset>
                </wp:positionH>
                <wp:positionV relativeFrom="paragraph">
                  <wp:posOffset>5186</wp:posOffset>
                </wp:positionV>
                <wp:extent cx="32384" cy="14351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2384" cy="143510"/>
                        </a:xfrm>
                        <a:prstGeom prst="rect">
                          <a:avLst/>
                        </a:prstGeom>
                      </wps:spPr>
                      <wps:txbx>
                        <w:txbxContent>
                          <w:p>
                            <w:pPr>
                              <w:spacing w:line="179" w:lineRule="exact" w:before="0"/>
                              <w:ind w:left="0" w:right="0" w:firstLine="0"/>
                              <w:jc w:val="left"/>
                              <w:rPr>
                                <w:rFonts w:ascii="Cambria"/>
                                <w:sz w:val="16"/>
                              </w:rPr>
                            </w:pPr>
                            <w:r>
                              <w:rPr>
                                <w:rFonts w:ascii="Cambria"/>
                                <w:spacing w:val="-10"/>
                                <w:sz w:val="16"/>
                              </w:rPr>
                              <w:t>|</w:t>
                            </w:r>
                          </w:p>
                        </w:txbxContent>
                      </wps:txbx>
                      <wps:bodyPr wrap="square" lIns="0" tIns="0" rIns="0" bIns="0" rtlCol="0">
                        <a:noAutofit/>
                      </wps:bodyPr>
                    </wps:wsp>
                  </a:graphicData>
                </a:graphic>
              </wp:anchor>
            </w:drawing>
          </mc:Choice>
          <mc:Fallback>
            <w:pict>
              <v:shape style="position:absolute;margin-left:199.514999pt;margin-top:.408374pt;width:2.550pt;height:11.3pt;mso-position-horizontal-relative:page;mso-position-vertical-relative:paragraph;z-index:-16866304" type="#_x0000_t202" id="docshape84" filled="false" stroked="false">
                <v:textbox inset="0,0,0,0">
                  <w:txbxContent>
                    <w:p>
                      <w:pPr>
                        <w:spacing w:line="179" w:lineRule="exact" w:before="0"/>
                        <w:ind w:left="0" w:right="0" w:firstLine="0"/>
                        <w:jc w:val="left"/>
                        <w:rPr>
                          <w:rFonts w:ascii="Cambria"/>
                          <w:sz w:val="16"/>
                        </w:rPr>
                      </w:pPr>
                      <w:r>
                        <w:rPr>
                          <w:rFonts w:ascii="Cambria"/>
                          <w:spacing w:val="-10"/>
                          <w:sz w:val="16"/>
                        </w:rPr>
                        <w:t>|</w:t>
                      </w:r>
                    </w:p>
                  </w:txbxContent>
                </v:textbox>
                <w10:wrap type="none"/>
              </v:shape>
            </w:pict>
          </mc:Fallback>
        </mc:AlternateContent>
      </w:r>
      <w:r>
        <w:rPr>
          <w:rFonts w:ascii="Cambria" w:eastAsia="Cambria"/>
          <w:w w:val="65"/>
          <w:sz w:val="16"/>
        </w:rPr>
        <w:t>(</w:t>
      </w:r>
      <w:r>
        <w:rPr>
          <w:i/>
          <w:w w:val="65"/>
          <w:sz w:val="16"/>
        </w:rPr>
        <w:t>𝑡</w:t>
      </w:r>
      <w:r>
        <w:rPr>
          <w:rFonts w:ascii="Cambria" w:eastAsia="Cambria"/>
          <w:w w:val="65"/>
          <w:sz w:val="16"/>
        </w:rPr>
        <w:t>)</w:t>
      </w:r>
      <w:r>
        <w:rPr>
          <w:rFonts w:ascii="Cambria" w:eastAsia="Cambria"/>
          <w:sz w:val="16"/>
        </w:rPr>
        <w:t> </w:t>
      </w:r>
      <w:r>
        <w:rPr>
          <w:rFonts w:ascii="Cambria" w:eastAsia="Cambria"/>
          <w:spacing w:val="-5"/>
          <w:sz w:val="16"/>
          <w:vertAlign w:val="superscript"/>
        </w:rPr>
        <w:t>2</w:t>
      </w:r>
      <w:r>
        <w:rPr>
          <w:i/>
          <w:spacing w:val="-5"/>
          <w:sz w:val="16"/>
          <w:vertAlign w:val="baseline"/>
        </w:rPr>
        <w:t>.</w:t>
      </w:r>
      <w:r>
        <w:rPr>
          <w:i/>
          <w:sz w:val="16"/>
          <w:vertAlign w:val="baseline"/>
        </w:rPr>
        <w:tab/>
      </w:r>
      <w:r>
        <w:rPr>
          <w:spacing w:val="-4"/>
          <w:sz w:val="16"/>
          <w:vertAlign w:val="baseline"/>
        </w:rPr>
        <w:t>(48)</w:t>
      </w:r>
    </w:p>
    <w:p>
      <w:pPr>
        <w:pStyle w:val="BodyText"/>
        <w:spacing w:line="247" w:lineRule="auto" w:before="6"/>
        <w:ind w:left="43" w:right="41"/>
        <w:jc w:val="both"/>
      </w:pPr>
      <w:r>
        <w:rPr/>
        <w:br w:type="column"/>
      </w:r>
      <w:r>
        <w:rPr>
          <w:w w:val="110"/>
        </w:rPr>
        <w:t>pare our model to different deep learning models in the </w:t>
      </w:r>
      <w:r>
        <w:rPr>
          <w:w w:val="110"/>
        </w:rPr>
        <w:t>reinforcement learning</w:t>
      </w:r>
      <w:r>
        <w:rPr>
          <w:w w:val="110"/>
        </w:rPr>
        <w:t> process.</w:t>
      </w:r>
      <w:r>
        <w:rPr>
          <w:w w:val="110"/>
        </w:rPr>
        <w:t> Specifically,</w:t>
      </w:r>
      <w:r>
        <w:rPr>
          <w:w w:val="110"/>
        </w:rPr>
        <w:t> we</w:t>
      </w:r>
      <w:r>
        <w:rPr>
          <w:w w:val="110"/>
        </w:rPr>
        <w:t> take</w:t>
      </w:r>
      <w:r>
        <w:rPr>
          <w:w w:val="110"/>
        </w:rPr>
        <w:t> two</w:t>
      </w:r>
      <w:r>
        <w:rPr>
          <w:w w:val="110"/>
        </w:rPr>
        <w:t> widely-used</w:t>
      </w:r>
      <w:r>
        <w:rPr>
          <w:w w:val="110"/>
        </w:rPr>
        <w:t> deep</w:t>
      </w:r>
      <w:r>
        <w:rPr>
          <w:w w:val="110"/>
        </w:rPr>
        <w:t> learning models,</w:t>
      </w:r>
      <w:r>
        <w:rPr>
          <w:spacing w:val="17"/>
          <w:w w:val="110"/>
        </w:rPr>
        <w:t> </w:t>
      </w:r>
      <w:r>
        <w:rPr>
          <w:i/>
          <w:w w:val="110"/>
        </w:rPr>
        <w:t>e.g.</w:t>
      </w:r>
      <w:r>
        <w:rPr>
          <w:w w:val="110"/>
        </w:rPr>
        <w:t>,</w:t>
      </w:r>
      <w:r>
        <w:rPr>
          <w:spacing w:val="18"/>
          <w:w w:val="110"/>
        </w:rPr>
        <w:t> </w:t>
      </w:r>
      <w:r>
        <w:rPr>
          <w:w w:val="110"/>
        </w:rPr>
        <w:t>DNN-based</w:t>
      </w:r>
      <w:r>
        <w:rPr>
          <w:spacing w:val="18"/>
          <w:w w:val="110"/>
        </w:rPr>
        <w:t> </w:t>
      </w:r>
      <w:r>
        <w:rPr>
          <w:w w:val="110"/>
        </w:rPr>
        <w:t>model</w:t>
      </w:r>
      <w:r>
        <w:rPr>
          <w:spacing w:val="17"/>
          <w:w w:val="110"/>
        </w:rPr>
        <w:t> </w:t>
      </w:r>
      <w:r>
        <w:rPr>
          <w:w w:val="110"/>
        </w:rPr>
        <w:t>architecture</w:t>
      </w:r>
      <w:r>
        <w:rPr>
          <w:spacing w:val="18"/>
          <w:w w:val="110"/>
        </w:rPr>
        <w:t> </w:t>
      </w:r>
      <w:r>
        <w:rPr>
          <w:w w:val="110"/>
        </w:rPr>
        <w:t>(named</w:t>
      </w:r>
      <w:r>
        <w:rPr>
          <w:spacing w:val="18"/>
          <w:w w:val="110"/>
        </w:rPr>
        <w:t> </w:t>
      </w:r>
      <w:r>
        <w:rPr>
          <w:rFonts w:ascii="Calibri"/>
          <w:w w:val="110"/>
          <w:sz w:val="19"/>
        </w:rPr>
        <w:t>DNN</w:t>
      </w:r>
      <w:r>
        <w:rPr>
          <w:rFonts w:ascii="Calibri"/>
          <w:spacing w:val="14"/>
          <w:w w:val="110"/>
          <w:sz w:val="19"/>
        </w:rPr>
        <w:t> </w:t>
      </w:r>
      <w:r>
        <w:rPr>
          <w:w w:val="110"/>
        </w:rPr>
        <w:t>[</w:t>
      </w:r>
      <w:hyperlink w:history="true" w:anchor="_bookmark63">
        <w:r>
          <w:rPr>
            <w:color w:val="007FAC"/>
            <w:w w:val="110"/>
          </w:rPr>
          <w:t>36</w:t>
        </w:r>
      </w:hyperlink>
      <w:r>
        <w:rPr>
          <w:w w:val="110"/>
        </w:rPr>
        <w:t>])</w:t>
      </w:r>
      <w:r>
        <w:rPr>
          <w:spacing w:val="17"/>
          <w:w w:val="110"/>
        </w:rPr>
        <w:t> </w:t>
      </w:r>
      <w:r>
        <w:rPr>
          <w:spacing w:val="-5"/>
          <w:w w:val="110"/>
        </w:rPr>
        <w:t>and</w:t>
      </w:r>
    </w:p>
    <w:p>
      <w:pPr>
        <w:pStyle w:val="BodyText"/>
        <w:spacing w:after="0" w:line="247" w:lineRule="auto"/>
        <w:jc w:val="both"/>
        <w:sectPr>
          <w:type w:val="continuous"/>
          <w:pgSz w:w="11910" w:h="15880"/>
          <w:pgMar w:header="655" w:footer="544" w:top="620" w:bottom="280" w:left="708" w:right="708"/>
          <w:cols w:num="6" w:equalWidth="0">
            <w:col w:w="1296" w:space="35"/>
            <w:col w:w="227" w:space="26"/>
            <w:col w:w="1282" w:space="11"/>
            <w:col w:w="240" w:space="9"/>
            <w:col w:w="1940" w:space="315"/>
            <w:col w:w="5113"/>
          </w:cols>
        </w:sectPr>
      </w:pPr>
    </w:p>
    <w:p>
      <w:pPr>
        <w:pStyle w:val="BodyText"/>
        <w:spacing w:line="150" w:lineRule="exact" w:before="17"/>
        <w:ind w:left="43"/>
      </w:pPr>
      <w:r>
        <w:rPr/>
        <mc:AlternateContent>
          <mc:Choice Requires="wps">
            <w:drawing>
              <wp:anchor distT="0" distB="0" distL="0" distR="0" allowOverlap="1" layoutInCell="1" locked="0" behindDoc="0" simplePos="0" relativeHeight="15773696">
                <wp:simplePos x="0" y="0"/>
                <wp:positionH relativeFrom="page">
                  <wp:posOffset>1168146</wp:posOffset>
                </wp:positionH>
                <wp:positionV relativeFrom="paragraph">
                  <wp:posOffset>267638</wp:posOffset>
                </wp:positionV>
                <wp:extent cx="90170" cy="8445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90170" cy="84455"/>
                        </a:xfrm>
                        <a:prstGeom prst="rect">
                          <a:avLst/>
                        </a:prstGeom>
                      </wps:spPr>
                      <wps:txbx>
                        <w:txbxContent>
                          <w:p>
                            <w:pPr>
                              <w:spacing w:line="131" w:lineRule="exact" w:before="0"/>
                              <w:ind w:left="0" w:right="0" w:firstLine="0"/>
                              <w:jc w:val="left"/>
                              <w:rPr>
                                <w:sz w:val="12"/>
                              </w:rPr>
                            </w:pPr>
                            <w:r>
                              <w:rPr>
                                <w:spacing w:val="-5"/>
                                <w:w w:val="90"/>
                                <w:sz w:val="12"/>
                              </w:rPr>
                              <w:t>RL</w:t>
                            </w:r>
                          </w:p>
                        </w:txbxContent>
                      </wps:txbx>
                      <wps:bodyPr wrap="square" lIns="0" tIns="0" rIns="0" bIns="0" rtlCol="0">
                        <a:noAutofit/>
                      </wps:bodyPr>
                    </wps:wsp>
                  </a:graphicData>
                </a:graphic>
              </wp:anchor>
            </w:drawing>
          </mc:Choice>
          <mc:Fallback>
            <w:pict>
              <v:shape style="position:absolute;margin-left:91.980003pt;margin-top:21.073874pt;width:7.1pt;height:6.65pt;mso-position-horizontal-relative:page;mso-position-vertical-relative:paragraph;z-index:15773696" type="#_x0000_t202" id="docshape85" filled="false" stroked="false">
                <v:textbox inset="0,0,0,0">
                  <w:txbxContent>
                    <w:p>
                      <w:pPr>
                        <w:spacing w:line="131" w:lineRule="exact" w:before="0"/>
                        <w:ind w:left="0" w:right="0" w:firstLine="0"/>
                        <w:jc w:val="left"/>
                        <w:rPr>
                          <w:sz w:val="12"/>
                        </w:rPr>
                      </w:pPr>
                      <w:r>
                        <w:rPr>
                          <w:spacing w:val="-5"/>
                          <w:w w:val="90"/>
                          <w:sz w:val="12"/>
                        </w:rPr>
                        <w:t>RL</w:t>
                      </w:r>
                    </w:p>
                  </w:txbxContent>
                </v:textbox>
                <w10:wrap type="none"/>
              </v:shape>
            </w:pict>
          </mc:Fallback>
        </mc:AlternateContent>
      </w:r>
      <w:r>
        <w:rPr/>
        <mc:AlternateContent>
          <mc:Choice Requires="wps">
            <w:drawing>
              <wp:anchor distT="0" distB="0" distL="0" distR="0" allowOverlap="1" layoutInCell="1" locked="0" behindDoc="0" simplePos="0" relativeHeight="15774208">
                <wp:simplePos x="0" y="0"/>
                <wp:positionH relativeFrom="page">
                  <wp:posOffset>1568945</wp:posOffset>
                </wp:positionH>
                <wp:positionV relativeFrom="paragraph">
                  <wp:posOffset>267638</wp:posOffset>
                </wp:positionV>
                <wp:extent cx="154305" cy="8445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54305" cy="84455"/>
                        </a:xfrm>
                        <a:prstGeom prst="rect">
                          <a:avLst/>
                        </a:prstGeom>
                      </wps:spPr>
                      <wps:txbx>
                        <w:txbxContent>
                          <w:p>
                            <w:pPr>
                              <w:spacing w:line="131" w:lineRule="exact" w:before="0"/>
                              <w:ind w:left="0" w:right="0" w:firstLine="0"/>
                              <w:jc w:val="left"/>
                              <w:rPr>
                                <w:sz w:val="12"/>
                              </w:rPr>
                            </w:pPr>
                            <w:r>
                              <w:rPr>
                                <w:spacing w:val="-4"/>
                                <w:w w:val="110"/>
                                <w:sz w:val="12"/>
                              </w:rPr>
                              <w:t>Pred</w:t>
                            </w:r>
                          </w:p>
                        </w:txbxContent>
                      </wps:txbx>
                      <wps:bodyPr wrap="square" lIns="0" tIns="0" rIns="0" bIns="0" rtlCol="0">
                        <a:noAutofit/>
                      </wps:bodyPr>
                    </wps:wsp>
                  </a:graphicData>
                </a:graphic>
              </wp:anchor>
            </w:drawing>
          </mc:Choice>
          <mc:Fallback>
            <w:pict>
              <v:shape style="position:absolute;margin-left:123.539001pt;margin-top:21.073874pt;width:12.15pt;height:6.65pt;mso-position-horizontal-relative:page;mso-position-vertical-relative:paragraph;z-index:15774208" type="#_x0000_t202" id="docshape86" filled="false" stroked="false">
                <v:textbox inset="0,0,0,0">
                  <w:txbxContent>
                    <w:p>
                      <w:pPr>
                        <w:spacing w:line="131" w:lineRule="exact" w:before="0"/>
                        <w:ind w:left="0" w:right="0" w:firstLine="0"/>
                        <w:jc w:val="left"/>
                        <w:rPr>
                          <w:sz w:val="12"/>
                        </w:rPr>
                      </w:pPr>
                      <w:r>
                        <w:rPr>
                          <w:spacing w:val="-4"/>
                          <w:w w:val="110"/>
                          <w:sz w:val="12"/>
                        </w:rPr>
                        <w:t>Pred</w:t>
                      </w:r>
                    </w:p>
                  </w:txbxContent>
                </v:textbox>
                <w10:wrap type="none"/>
              </v:shape>
            </w:pict>
          </mc:Fallback>
        </mc:AlternateContent>
      </w:r>
      <w:r>
        <w:rPr/>
        <mc:AlternateContent>
          <mc:Choice Requires="wps">
            <w:drawing>
              <wp:anchor distT="0" distB="0" distL="0" distR="0" allowOverlap="1" layoutInCell="1" locked="0" behindDoc="0" simplePos="0" relativeHeight="15775744">
                <wp:simplePos x="0" y="0"/>
                <wp:positionH relativeFrom="page">
                  <wp:posOffset>477354</wp:posOffset>
                </wp:positionH>
                <wp:positionV relativeFrom="paragraph">
                  <wp:posOffset>106621</wp:posOffset>
                </wp:positionV>
                <wp:extent cx="70485" cy="22987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70485" cy="229870"/>
                        </a:xfrm>
                        <a:prstGeom prst="rect">
                          <a:avLst/>
                        </a:prstGeom>
                      </wps:spPr>
                      <wps:txbx>
                        <w:txbxContent>
                          <w:p>
                            <w:pPr>
                              <w:pStyle w:val="BodyText"/>
                              <w:spacing w:line="218" w:lineRule="exact" w:before="143"/>
                              <w:rPr>
                                <w:rFonts w:ascii="Lucida Sans Unicode"/>
                              </w:rPr>
                            </w:pPr>
                            <w:r>
                              <w:rPr>
                                <w:rFonts w:ascii="Lucida Sans Unicode"/>
                                <w:spacing w:val="-16"/>
                              </w:rPr>
                              <w:t>G</w:t>
                            </w:r>
                          </w:p>
                        </w:txbxContent>
                      </wps:txbx>
                      <wps:bodyPr wrap="square" lIns="0" tIns="0" rIns="0" bIns="0" rtlCol="0">
                        <a:noAutofit/>
                      </wps:bodyPr>
                    </wps:wsp>
                  </a:graphicData>
                </a:graphic>
              </wp:anchor>
            </w:drawing>
          </mc:Choice>
          <mc:Fallback>
            <w:pict>
              <v:shape style="position:absolute;margin-left:37.587002pt;margin-top:8.395423pt;width:5.55pt;height:18.1pt;mso-position-horizontal-relative:page;mso-position-vertical-relative:paragraph;z-index:15775744" type="#_x0000_t202" id="docshape87" filled="false" stroked="false">
                <v:textbox inset="0,0,0,0">
                  <w:txbxContent>
                    <w:p>
                      <w:pPr>
                        <w:pStyle w:val="BodyText"/>
                        <w:spacing w:line="218" w:lineRule="exact" w:before="143"/>
                        <w:rPr>
                          <w:rFonts w:ascii="Lucida Sans Unicode"/>
                        </w:rPr>
                      </w:pPr>
                      <w:r>
                        <w:rPr>
                          <w:rFonts w:ascii="Lucida Sans Unicode"/>
                          <w:spacing w:val="-16"/>
                        </w:rPr>
                        <w:t>G</w:t>
                      </w:r>
                    </w:p>
                  </w:txbxContent>
                </v:textbox>
                <w10:wrap type="none"/>
              </v:shape>
            </w:pict>
          </mc:Fallback>
        </mc:AlternateContent>
      </w:r>
      <w:r>
        <w:rPr>
          <w:w w:val="110"/>
        </w:rPr>
        <w:t>Then,</w:t>
      </w:r>
      <w:r>
        <w:rPr>
          <w:spacing w:val="5"/>
          <w:w w:val="110"/>
        </w:rPr>
        <w:t> </w:t>
      </w:r>
      <w:r>
        <w:rPr>
          <w:w w:val="110"/>
        </w:rPr>
        <w:t>the</w:t>
      </w:r>
      <w:r>
        <w:rPr>
          <w:spacing w:val="5"/>
          <w:w w:val="110"/>
        </w:rPr>
        <w:t> </w:t>
      </w:r>
      <w:r>
        <w:rPr>
          <w:w w:val="110"/>
        </w:rPr>
        <w:t>final</w:t>
      </w:r>
      <w:r>
        <w:rPr>
          <w:spacing w:val="6"/>
          <w:w w:val="110"/>
        </w:rPr>
        <w:t> </w:t>
      </w:r>
      <w:r>
        <w:rPr>
          <w:w w:val="110"/>
        </w:rPr>
        <w:t>form</w:t>
      </w:r>
      <w:r>
        <w:rPr>
          <w:spacing w:val="5"/>
          <w:w w:val="110"/>
        </w:rPr>
        <w:t> </w:t>
      </w:r>
      <w:r>
        <w:rPr>
          <w:w w:val="110"/>
        </w:rPr>
        <w:t>of</w:t>
      </w:r>
      <w:r>
        <w:rPr>
          <w:spacing w:val="5"/>
          <w:w w:val="110"/>
        </w:rPr>
        <w:t> </w:t>
      </w:r>
      <w:r>
        <w:rPr>
          <w:w w:val="110"/>
        </w:rPr>
        <w:t>the</w:t>
      </w:r>
      <w:r>
        <w:rPr>
          <w:spacing w:val="6"/>
          <w:w w:val="110"/>
        </w:rPr>
        <w:t> </w:t>
      </w:r>
      <w:r>
        <w:rPr>
          <w:w w:val="110"/>
        </w:rPr>
        <w:t>loss</w:t>
      </w:r>
      <w:r>
        <w:rPr>
          <w:spacing w:val="5"/>
          <w:w w:val="110"/>
        </w:rPr>
        <w:t> </w:t>
      </w:r>
      <w:r>
        <w:rPr>
          <w:w w:val="110"/>
        </w:rPr>
        <w:t>function</w:t>
      </w:r>
      <w:r>
        <w:rPr>
          <w:spacing w:val="5"/>
          <w:w w:val="110"/>
        </w:rPr>
        <w:t> </w:t>
      </w:r>
      <w:r>
        <w:rPr>
          <w:w w:val="110"/>
        </w:rPr>
        <w:t>is</w:t>
      </w:r>
      <w:r>
        <w:rPr>
          <w:spacing w:val="6"/>
          <w:w w:val="110"/>
        </w:rPr>
        <w:t> </w:t>
      </w:r>
      <w:r>
        <w:rPr>
          <w:w w:val="110"/>
        </w:rPr>
        <w:t>as</w:t>
      </w:r>
      <w:r>
        <w:rPr>
          <w:spacing w:val="5"/>
          <w:w w:val="110"/>
        </w:rPr>
        <w:t> </w:t>
      </w:r>
      <w:r>
        <w:rPr>
          <w:spacing w:val="-4"/>
          <w:w w:val="110"/>
        </w:rPr>
        <w:t>follows:</w:t>
      </w:r>
    </w:p>
    <w:p>
      <w:pPr>
        <w:pStyle w:val="BodyText"/>
        <w:spacing w:line="168" w:lineRule="exact"/>
        <w:ind w:left="43"/>
      </w:pPr>
      <w:r>
        <w:rPr/>
        <w:br w:type="column"/>
      </w:r>
      <w:r>
        <w:rPr>
          <w:w w:val="105"/>
        </w:rPr>
        <w:t>LSTM-based</w:t>
      </w:r>
      <w:r>
        <w:rPr>
          <w:spacing w:val="53"/>
          <w:w w:val="105"/>
        </w:rPr>
        <w:t> </w:t>
      </w:r>
      <w:r>
        <w:rPr>
          <w:w w:val="105"/>
        </w:rPr>
        <w:t>model</w:t>
      </w:r>
      <w:r>
        <w:rPr>
          <w:spacing w:val="54"/>
          <w:w w:val="105"/>
        </w:rPr>
        <w:t> </w:t>
      </w:r>
      <w:r>
        <w:rPr>
          <w:w w:val="105"/>
        </w:rPr>
        <w:t>architecture</w:t>
      </w:r>
      <w:r>
        <w:rPr>
          <w:spacing w:val="54"/>
          <w:w w:val="105"/>
        </w:rPr>
        <w:t> </w:t>
      </w:r>
      <w:r>
        <w:rPr>
          <w:w w:val="105"/>
        </w:rPr>
        <w:t>(named</w:t>
      </w:r>
      <w:r>
        <w:rPr>
          <w:spacing w:val="54"/>
          <w:w w:val="105"/>
        </w:rPr>
        <w:t> </w:t>
      </w:r>
      <w:r>
        <w:rPr>
          <w:rFonts w:ascii="Calibri"/>
          <w:w w:val="105"/>
          <w:sz w:val="19"/>
        </w:rPr>
        <w:t>LSTM</w:t>
      </w:r>
      <w:r>
        <w:rPr>
          <w:rFonts w:ascii="Calibri"/>
          <w:spacing w:val="51"/>
          <w:w w:val="105"/>
          <w:sz w:val="19"/>
        </w:rPr>
        <w:t> </w:t>
      </w:r>
      <w:r>
        <w:rPr>
          <w:w w:val="105"/>
        </w:rPr>
        <w:t>[</w:t>
      </w:r>
      <w:hyperlink w:history="true" w:anchor="_bookmark64">
        <w:r>
          <w:rPr>
            <w:color w:val="007FAC"/>
            <w:w w:val="105"/>
          </w:rPr>
          <w:t>37</w:t>
        </w:r>
      </w:hyperlink>
      <w:r>
        <w:rPr>
          <w:w w:val="105"/>
        </w:rPr>
        <w:t>]).</w:t>
      </w:r>
      <w:r>
        <w:rPr>
          <w:spacing w:val="54"/>
          <w:w w:val="105"/>
        </w:rPr>
        <w:t> </w:t>
      </w:r>
      <w:r>
        <w:rPr>
          <w:w w:val="105"/>
        </w:rPr>
        <w:t>Our</w:t>
      </w:r>
      <w:r>
        <w:rPr>
          <w:spacing w:val="53"/>
          <w:w w:val="105"/>
        </w:rPr>
        <w:t> </w:t>
      </w:r>
      <w:r>
        <w:rPr>
          <w:spacing w:val="-2"/>
          <w:w w:val="105"/>
        </w:rPr>
        <w:t>proposed</w:t>
      </w:r>
    </w:p>
    <w:p>
      <w:pPr>
        <w:pStyle w:val="BodyText"/>
        <w:spacing w:after="0" w:line="168" w:lineRule="exact"/>
        <w:sectPr>
          <w:type w:val="continuous"/>
          <w:pgSz w:w="11910" w:h="15880"/>
          <w:pgMar w:header="655" w:footer="544" w:top="620" w:bottom="280" w:left="708" w:right="708"/>
          <w:cols w:num="2" w:equalWidth="0">
            <w:col w:w="3875" w:space="1506"/>
            <w:col w:w="5113"/>
          </w:cols>
        </w:sectPr>
      </w:pPr>
    </w:p>
    <w:p>
      <w:pPr>
        <w:pStyle w:val="BodyText"/>
        <w:spacing w:before="108"/>
        <w:rPr>
          <w:sz w:val="12"/>
        </w:rPr>
      </w:pPr>
    </w:p>
    <w:p>
      <w:pPr>
        <w:spacing w:before="0"/>
        <w:ind w:left="154" w:right="0" w:firstLine="0"/>
        <w:jc w:val="left"/>
        <w:rPr>
          <w:sz w:val="12"/>
        </w:rPr>
      </w:pPr>
      <w:r>
        <w:rPr>
          <w:spacing w:val="-2"/>
          <w:sz w:val="12"/>
        </w:rPr>
        <w:t>Train</w:t>
      </w:r>
    </w:p>
    <w:p>
      <w:pPr>
        <w:spacing w:before="143"/>
        <w:ind w:left="0" w:right="0" w:firstLine="0"/>
        <w:jc w:val="left"/>
        <w:rPr>
          <w:rFonts w:ascii="Lucida Sans Unicode" w:eastAsia="Lucida Sans Unicode"/>
          <w:sz w:val="16"/>
        </w:rPr>
      </w:pPr>
      <w:r>
        <w:rPr/>
        <w:br w:type="column"/>
      </w:r>
      <w:r>
        <w:rPr>
          <w:rFonts w:ascii="Cambria" w:eastAsia="Cambria"/>
          <w:spacing w:val="-2"/>
          <w:sz w:val="16"/>
        </w:rPr>
        <w:t>(</w:t>
      </w:r>
      <w:r>
        <w:rPr>
          <w:i/>
          <w:spacing w:val="-2"/>
          <w:sz w:val="16"/>
        </w:rPr>
        <w:t>𝜃</w:t>
      </w:r>
      <w:r>
        <w:rPr>
          <w:rFonts w:ascii="Cambria" w:eastAsia="Cambria"/>
          <w:spacing w:val="-2"/>
          <w:sz w:val="16"/>
        </w:rPr>
        <w:t>;</w:t>
      </w:r>
      <w:r>
        <w:rPr>
          <w:rFonts w:ascii="Cambria" w:eastAsia="Cambria"/>
          <w:spacing w:val="-9"/>
          <w:sz w:val="16"/>
        </w:rPr>
        <w:t> </w:t>
      </w:r>
      <w:r>
        <w:rPr>
          <w:rFonts w:ascii="Lucida Sans Unicode" w:eastAsia="Lucida Sans Unicode"/>
          <w:spacing w:val="-2"/>
          <w:sz w:val="16"/>
        </w:rPr>
        <w:t>5</w:t>
      </w:r>
      <w:r>
        <w:rPr>
          <w:rFonts w:ascii="Cambria" w:eastAsia="Cambria"/>
          <w:spacing w:val="-2"/>
          <w:sz w:val="16"/>
        </w:rPr>
        <w:t>)</w:t>
      </w:r>
      <w:r>
        <w:rPr>
          <w:rFonts w:ascii="Cambria" w:eastAsia="Cambria"/>
          <w:spacing w:val="-7"/>
          <w:sz w:val="16"/>
        </w:rPr>
        <w:t> </w:t>
      </w:r>
      <w:r>
        <w:rPr>
          <w:rFonts w:ascii="Cambria" w:eastAsia="Cambria"/>
          <w:spacing w:val="-2"/>
          <w:sz w:val="16"/>
        </w:rPr>
        <w:t>=</w:t>
      </w:r>
      <w:r>
        <w:rPr>
          <w:rFonts w:ascii="Cambria" w:eastAsia="Cambria"/>
          <w:sz w:val="16"/>
        </w:rPr>
        <w:t> </w:t>
      </w:r>
      <w:r>
        <w:rPr>
          <w:rFonts w:ascii="Lucida Sans Unicode" w:eastAsia="Lucida Sans Unicode"/>
          <w:spacing w:val="-34"/>
          <w:sz w:val="16"/>
        </w:rPr>
        <w:t>G</w:t>
      </w:r>
    </w:p>
    <w:p>
      <w:pPr>
        <w:spacing w:before="143"/>
        <w:ind w:left="43" w:right="0" w:firstLine="0"/>
        <w:jc w:val="left"/>
        <w:rPr>
          <w:rFonts w:ascii="Lucida Sans Unicode" w:eastAsia="Lucida Sans Unicode"/>
          <w:sz w:val="16"/>
        </w:rPr>
      </w:pPr>
      <w:r>
        <w:rPr/>
        <w:br w:type="column"/>
      </w:r>
      <w:r>
        <w:rPr>
          <w:rFonts w:ascii="Cambria" w:eastAsia="Cambria"/>
          <w:w w:val="85"/>
          <w:sz w:val="16"/>
        </w:rPr>
        <w:t>(</w:t>
      </w:r>
      <w:r>
        <w:rPr>
          <w:i/>
          <w:w w:val="85"/>
          <w:sz w:val="16"/>
        </w:rPr>
        <w:t>𝜃</w:t>
      </w:r>
      <w:r>
        <w:rPr>
          <w:rFonts w:ascii="Cambria" w:eastAsia="Cambria"/>
          <w:w w:val="85"/>
          <w:sz w:val="16"/>
        </w:rPr>
        <w:t>)</w:t>
      </w:r>
      <w:r>
        <w:rPr>
          <w:rFonts w:ascii="Cambria" w:eastAsia="Cambria"/>
          <w:spacing w:val="1"/>
          <w:sz w:val="16"/>
        </w:rPr>
        <w:t> </w:t>
      </w:r>
      <w:r>
        <w:rPr>
          <w:rFonts w:ascii="Cambria" w:eastAsia="Cambria"/>
          <w:w w:val="85"/>
          <w:sz w:val="16"/>
        </w:rPr>
        <w:t>+</w:t>
      </w:r>
      <w:r>
        <w:rPr>
          <w:rFonts w:ascii="Cambria" w:eastAsia="Cambria"/>
          <w:spacing w:val="1"/>
          <w:sz w:val="16"/>
        </w:rPr>
        <w:t> </w:t>
      </w:r>
      <w:r>
        <w:rPr>
          <w:rFonts w:ascii="Lucida Sans Unicode" w:eastAsia="Lucida Sans Unicode"/>
          <w:spacing w:val="-17"/>
          <w:w w:val="85"/>
          <w:sz w:val="16"/>
        </w:rPr>
        <w:t>G</w:t>
      </w:r>
    </w:p>
    <w:p>
      <w:pPr>
        <w:tabs>
          <w:tab w:pos="2794" w:val="left" w:leader="none"/>
        </w:tabs>
        <w:spacing w:before="166"/>
        <w:ind w:left="43" w:right="0" w:firstLine="0"/>
        <w:jc w:val="left"/>
        <w:rPr>
          <w:sz w:val="16"/>
        </w:rPr>
      </w:pPr>
      <w:r>
        <w:rPr/>
        <w:br w:type="column"/>
      </w:r>
      <w:r>
        <w:rPr>
          <w:rFonts w:ascii="Cambria" w:eastAsia="Cambria"/>
          <w:spacing w:val="-5"/>
          <w:sz w:val="16"/>
        </w:rPr>
        <w:t>(</w:t>
      </w:r>
      <w:r>
        <w:rPr>
          <w:i/>
          <w:spacing w:val="-5"/>
          <w:sz w:val="16"/>
        </w:rPr>
        <w:t>𝜃</w:t>
      </w:r>
      <w:r>
        <w:rPr>
          <w:rFonts w:ascii="Cambria" w:eastAsia="Cambria"/>
          <w:spacing w:val="-5"/>
          <w:sz w:val="16"/>
        </w:rPr>
        <w:t>)</w:t>
      </w:r>
      <w:r>
        <w:rPr>
          <w:rFonts w:ascii="Cambria" w:eastAsia="Cambria"/>
          <w:sz w:val="16"/>
        </w:rPr>
        <w:tab/>
      </w:r>
      <w:bookmarkStart w:name="_bookmark16" w:id="27"/>
      <w:bookmarkEnd w:id="27"/>
      <w:r>
        <w:rPr>
          <w:rFonts w:ascii="Cambria" w:eastAsia="Cambria"/>
          <w:sz w:val="16"/>
        </w:rPr>
      </w:r>
      <w:r>
        <w:rPr>
          <w:spacing w:val="-4"/>
          <w:sz w:val="16"/>
        </w:rPr>
        <w:t>(49)</w:t>
      </w:r>
    </w:p>
    <w:p>
      <w:pPr>
        <w:pStyle w:val="BodyText"/>
        <w:spacing w:line="244" w:lineRule="auto" w:before="19"/>
        <w:ind w:left="43"/>
      </w:pPr>
      <w:r>
        <w:rPr/>
        <w:br w:type="column"/>
      </w:r>
      <w:r>
        <w:rPr>
          <w:w w:val="110"/>
        </w:rPr>
        <w:t>model</w:t>
      </w:r>
      <w:r>
        <w:rPr>
          <w:spacing w:val="19"/>
          <w:w w:val="110"/>
        </w:rPr>
        <w:t> </w:t>
      </w:r>
      <w:r>
        <w:rPr>
          <w:w w:val="110"/>
        </w:rPr>
        <w:t>(named</w:t>
      </w:r>
      <w:r>
        <w:rPr>
          <w:spacing w:val="18"/>
          <w:w w:val="110"/>
        </w:rPr>
        <w:t> </w:t>
      </w:r>
      <w:r>
        <w:rPr>
          <w:rFonts w:ascii="Calibri"/>
          <w:w w:val="110"/>
          <w:sz w:val="19"/>
        </w:rPr>
        <w:t>LSTM+Pred</w:t>
      </w:r>
      <w:r>
        <w:rPr>
          <w:w w:val="110"/>
        </w:rPr>
        <w:t>)</w:t>
      </w:r>
      <w:r>
        <w:rPr>
          <w:spacing w:val="19"/>
          <w:w w:val="110"/>
        </w:rPr>
        <w:t> </w:t>
      </w:r>
      <w:r>
        <w:rPr>
          <w:w w:val="110"/>
        </w:rPr>
        <w:t>is</w:t>
      </w:r>
      <w:r>
        <w:rPr>
          <w:spacing w:val="19"/>
          <w:w w:val="110"/>
        </w:rPr>
        <w:t> </w:t>
      </w:r>
      <w:r>
        <w:rPr>
          <w:w w:val="110"/>
        </w:rPr>
        <w:t>available</w:t>
      </w:r>
      <w:r>
        <w:rPr>
          <w:spacing w:val="18"/>
          <w:w w:val="110"/>
        </w:rPr>
        <w:t> </w:t>
      </w:r>
      <w:r>
        <w:rPr>
          <w:w w:val="110"/>
        </w:rPr>
        <w:t>to</w:t>
      </w:r>
      <w:r>
        <w:rPr>
          <w:spacing w:val="19"/>
          <w:w w:val="110"/>
        </w:rPr>
        <w:t> </w:t>
      </w:r>
      <w:r>
        <w:rPr>
          <w:w w:val="110"/>
        </w:rPr>
        <w:t>predict</w:t>
      </w:r>
      <w:r>
        <w:rPr>
          <w:spacing w:val="19"/>
          <w:w w:val="110"/>
        </w:rPr>
        <w:t> </w:t>
      </w:r>
      <w:r>
        <w:rPr>
          <w:w w:val="110"/>
        </w:rPr>
        <w:t>the</w:t>
      </w:r>
      <w:r>
        <w:rPr>
          <w:spacing w:val="19"/>
          <w:w w:val="110"/>
        </w:rPr>
        <w:t> </w:t>
      </w:r>
      <w:r>
        <w:rPr>
          <w:w w:val="110"/>
        </w:rPr>
        <w:t>BIS</w:t>
      </w:r>
      <w:r>
        <w:rPr>
          <w:spacing w:val="19"/>
          <w:w w:val="110"/>
        </w:rPr>
        <w:t> </w:t>
      </w:r>
      <w:r>
        <w:rPr>
          <w:w w:val="110"/>
        </w:rPr>
        <w:t>level</w:t>
      </w:r>
      <w:r>
        <w:rPr>
          <w:spacing w:val="18"/>
          <w:w w:val="110"/>
        </w:rPr>
        <w:t> </w:t>
      </w:r>
      <w:r>
        <w:rPr>
          <w:w w:val="110"/>
        </w:rPr>
        <w:t>so that</w:t>
      </w:r>
      <w:r>
        <w:rPr>
          <w:spacing w:val="13"/>
          <w:w w:val="110"/>
        </w:rPr>
        <w:t> </w:t>
      </w:r>
      <w:r>
        <w:rPr>
          <w:w w:val="110"/>
        </w:rPr>
        <w:t>it</w:t>
      </w:r>
      <w:r>
        <w:rPr>
          <w:spacing w:val="13"/>
          <w:w w:val="110"/>
        </w:rPr>
        <w:t> </w:t>
      </w:r>
      <w:r>
        <w:rPr>
          <w:w w:val="110"/>
        </w:rPr>
        <w:t>provides</w:t>
      </w:r>
      <w:r>
        <w:rPr>
          <w:spacing w:val="14"/>
          <w:w w:val="110"/>
        </w:rPr>
        <w:t> </w:t>
      </w:r>
      <w:r>
        <w:rPr>
          <w:w w:val="110"/>
        </w:rPr>
        <w:t>a</w:t>
      </w:r>
      <w:r>
        <w:rPr>
          <w:spacing w:val="13"/>
          <w:w w:val="110"/>
        </w:rPr>
        <w:t> </w:t>
      </w:r>
      <w:r>
        <w:rPr>
          <w:w w:val="110"/>
        </w:rPr>
        <w:t>better</w:t>
      </w:r>
      <w:r>
        <w:rPr>
          <w:spacing w:val="13"/>
          <w:w w:val="110"/>
        </w:rPr>
        <w:t> </w:t>
      </w:r>
      <w:r>
        <w:rPr>
          <w:w w:val="110"/>
        </w:rPr>
        <w:t>understanding</w:t>
      </w:r>
      <w:r>
        <w:rPr>
          <w:spacing w:val="14"/>
          <w:w w:val="110"/>
        </w:rPr>
        <w:t> </w:t>
      </w:r>
      <w:r>
        <w:rPr>
          <w:w w:val="110"/>
        </w:rPr>
        <w:t>of</w:t>
      </w:r>
      <w:r>
        <w:rPr>
          <w:spacing w:val="13"/>
          <w:w w:val="110"/>
        </w:rPr>
        <w:t> </w:t>
      </w:r>
      <w:r>
        <w:rPr>
          <w:w w:val="110"/>
        </w:rPr>
        <w:t>why</w:t>
      </w:r>
      <w:r>
        <w:rPr>
          <w:spacing w:val="13"/>
          <w:w w:val="110"/>
        </w:rPr>
        <w:t> </w:t>
      </w:r>
      <w:r>
        <w:rPr>
          <w:w w:val="110"/>
        </w:rPr>
        <w:t>a</w:t>
      </w:r>
      <w:r>
        <w:rPr>
          <w:spacing w:val="14"/>
          <w:w w:val="110"/>
        </w:rPr>
        <w:t> </w:t>
      </w:r>
      <w:r>
        <w:rPr>
          <w:w w:val="110"/>
        </w:rPr>
        <w:t>given</w:t>
      </w:r>
      <w:r>
        <w:rPr>
          <w:spacing w:val="13"/>
          <w:w w:val="110"/>
        </w:rPr>
        <w:t> </w:t>
      </w:r>
      <w:r>
        <w:rPr>
          <w:w w:val="110"/>
        </w:rPr>
        <w:t>infusion</w:t>
      </w:r>
      <w:r>
        <w:rPr>
          <w:spacing w:val="13"/>
          <w:w w:val="110"/>
        </w:rPr>
        <w:t> </w:t>
      </w:r>
      <w:r>
        <w:rPr>
          <w:w w:val="110"/>
        </w:rPr>
        <w:t>rate</w:t>
      </w:r>
      <w:r>
        <w:rPr>
          <w:spacing w:val="14"/>
          <w:w w:val="110"/>
        </w:rPr>
        <w:t> </w:t>
      </w:r>
      <w:r>
        <w:rPr>
          <w:spacing w:val="-7"/>
          <w:w w:val="110"/>
        </w:rPr>
        <w:t>is</w:t>
      </w:r>
    </w:p>
    <w:p>
      <w:pPr>
        <w:pStyle w:val="BodyText"/>
        <w:spacing w:after="0" w:line="244" w:lineRule="auto"/>
        <w:sectPr>
          <w:type w:val="continuous"/>
          <w:pgSz w:w="11910" w:h="15880"/>
          <w:pgMar w:header="655" w:footer="544" w:top="620" w:bottom="280" w:left="708" w:right="708"/>
          <w:cols w:num="5" w:equalWidth="0">
            <w:col w:w="438" w:space="9"/>
            <w:col w:w="685" w:space="107"/>
            <w:col w:w="524" w:space="208"/>
            <w:col w:w="3095" w:space="314"/>
            <w:col w:w="5114"/>
          </w:cols>
        </w:sectPr>
      </w:pPr>
    </w:p>
    <w:p>
      <w:pPr>
        <w:pStyle w:val="BodyText"/>
        <w:spacing w:line="268" w:lineRule="auto" w:before="45"/>
        <w:ind w:left="43"/>
      </w:pPr>
      <w:r>
        <w:rPr>
          <w:w w:val="110"/>
        </w:rPr>
        <w:t>The</w:t>
      </w:r>
      <w:r>
        <w:rPr>
          <w:spacing w:val="22"/>
          <w:w w:val="110"/>
        </w:rPr>
        <w:t> </w:t>
      </w:r>
      <w:r>
        <w:rPr>
          <w:w w:val="110"/>
        </w:rPr>
        <w:t>loss</w:t>
      </w:r>
      <w:r>
        <w:rPr>
          <w:spacing w:val="22"/>
          <w:w w:val="110"/>
        </w:rPr>
        <w:t> </w:t>
      </w:r>
      <w:r>
        <w:rPr>
          <w:w w:val="110"/>
        </w:rPr>
        <w:t>function</w:t>
      </w:r>
      <w:r>
        <w:rPr>
          <w:spacing w:val="22"/>
          <w:w w:val="110"/>
        </w:rPr>
        <w:t> </w:t>
      </w:r>
      <w:r>
        <w:rPr>
          <w:w w:val="110"/>
        </w:rPr>
        <w:t>is</w:t>
      </w:r>
      <w:r>
        <w:rPr>
          <w:spacing w:val="22"/>
          <w:w w:val="110"/>
        </w:rPr>
        <w:t> </w:t>
      </w:r>
      <w:r>
        <w:rPr>
          <w:w w:val="110"/>
        </w:rPr>
        <w:t>updated</w:t>
      </w:r>
      <w:r>
        <w:rPr>
          <w:spacing w:val="22"/>
          <w:w w:val="110"/>
        </w:rPr>
        <w:t> </w:t>
      </w:r>
      <w:r>
        <w:rPr>
          <w:w w:val="110"/>
        </w:rPr>
        <w:t>at</w:t>
      </w:r>
      <w:r>
        <w:rPr>
          <w:spacing w:val="22"/>
          <w:w w:val="110"/>
        </w:rPr>
        <w:t> </w:t>
      </w:r>
      <w:r>
        <w:rPr>
          <w:w w:val="110"/>
        </w:rPr>
        <w:t>every</w:t>
      </w:r>
      <w:r>
        <w:rPr>
          <w:spacing w:val="22"/>
          <w:w w:val="110"/>
        </w:rPr>
        <w:t> </w:t>
      </w:r>
      <w:r>
        <w:rPr>
          <w:w w:val="110"/>
        </w:rPr>
        <w:t>episode,</w:t>
      </w:r>
      <w:r>
        <w:rPr>
          <w:spacing w:val="22"/>
          <w:w w:val="110"/>
        </w:rPr>
        <w:t> </w:t>
      </w:r>
      <w:r>
        <w:rPr>
          <w:w w:val="110"/>
        </w:rPr>
        <w:t>and</w:t>
      </w:r>
      <w:r>
        <w:rPr>
          <w:spacing w:val="22"/>
          <w:w w:val="110"/>
        </w:rPr>
        <w:t> </w:t>
      </w:r>
      <w:r>
        <w:rPr>
          <w:w w:val="110"/>
        </w:rPr>
        <w:t>we</w:t>
      </w:r>
      <w:r>
        <w:rPr>
          <w:spacing w:val="22"/>
          <w:w w:val="110"/>
        </w:rPr>
        <w:t> </w:t>
      </w:r>
      <w:r>
        <w:rPr>
          <w:w w:val="110"/>
        </w:rPr>
        <w:t>introduce</w:t>
      </w:r>
      <w:r>
        <w:rPr>
          <w:spacing w:val="22"/>
          <w:w w:val="110"/>
        </w:rPr>
        <w:t> </w:t>
      </w:r>
      <w:r>
        <w:rPr>
          <w:w w:val="110"/>
        </w:rPr>
        <w:t>the training procedure as presented in Algorithm </w:t>
      </w:r>
      <w:hyperlink w:history="true" w:anchor="_bookmark14">
        <w:r>
          <w:rPr>
            <w:color w:val="007FAC"/>
            <w:w w:val="110"/>
          </w:rPr>
          <w:t>1</w:t>
        </w:r>
      </w:hyperlink>
      <w:r>
        <w:rPr>
          <w:w w:val="110"/>
        </w:rPr>
        <w:t>.</w:t>
      </w:r>
    </w:p>
    <w:p>
      <w:pPr>
        <w:pStyle w:val="ListParagraph"/>
        <w:numPr>
          <w:ilvl w:val="0"/>
          <w:numId w:val="6"/>
        </w:numPr>
        <w:tabs>
          <w:tab w:pos="440" w:val="left" w:leader="none"/>
          <w:tab w:pos="442" w:val="left" w:leader="none"/>
          <w:tab w:pos="1772" w:val="left" w:leader="none"/>
        </w:tabs>
        <w:spacing w:line="268" w:lineRule="auto" w:before="129" w:after="0"/>
        <w:ind w:left="442" w:right="0" w:hanging="128"/>
        <w:jc w:val="both"/>
        <w:rPr>
          <w:sz w:val="16"/>
        </w:rPr>
      </w:pPr>
      <w:r>
        <w:rPr>
          <w:sz w:val="16"/>
        </w:rPr>
        <mc:AlternateContent>
          <mc:Choice Requires="wps">
            <w:drawing>
              <wp:anchor distT="0" distB="0" distL="0" distR="0" allowOverlap="1" layoutInCell="1" locked="0" behindDoc="1" simplePos="0" relativeHeight="486451712">
                <wp:simplePos x="0" y="0"/>
                <wp:positionH relativeFrom="page">
                  <wp:posOffset>1333792</wp:posOffset>
                </wp:positionH>
                <wp:positionV relativeFrom="paragraph">
                  <wp:posOffset>266844</wp:posOffset>
                </wp:positionV>
                <wp:extent cx="204470" cy="8445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04470" cy="84455"/>
                        </a:xfrm>
                        <a:prstGeom prst="rect">
                          <a:avLst/>
                        </a:prstGeom>
                      </wps:spPr>
                      <wps:txbx>
                        <w:txbxContent>
                          <w:p>
                            <w:pPr>
                              <w:spacing w:line="131" w:lineRule="exact" w:before="0"/>
                              <w:ind w:left="0" w:right="0" w:firstLine="0"/>
                              <w:jc w:val="left"/>
                              <w:rPr>
                                <w:sz w:val="12"/>
                              </w:rPr>
                            </w:pPr>
                            <w:r>
                              <w:rPr>
                                <w:spacing w:val="-2"/>
                                <w:w w:val="110"/>
                                <w:sz w:val="12"/>
                              </w:rPr>
                              <w:t>actual</w:t>
                            </w:r>
                          </w:p>
                        </w:txbxContent>
                      </wps:txbx>
                      <wps:bodyPr wrap="square" lIns="0" tIns="0" rIns="0" bIns="0" rtlCol="0">
                        <a:noAutofit/>
                      </wps:bodyPr>
                    </wps:wsp>
                  </a:graphicData>
                </a:graphic>
              </wp:anchor>
            </w:drawing>
          </mc:Choice>
          <mc:Fallback>
            <w:pict>
              <v:shape style="position:absolute;margin-left:105.023003pt;margin-top:21.011383pt;width:16.1pt;height:6.65pt;mso-position-horizontal-relative:page;mso-position-vertical-relative:paragraph;z-index:-16864768" type="#_x0000_t202" id="docshape88" filled="false" stroked="false">
                <v:textbox inset="0,0,0,0">
                  <w:txbxContent>
                    <w:p>
                      <w:pPr>
                        <w:spacing w:line="131" w:lineRule="exact" w:before="0"/>
                        <w:ind w:left="0" w:right="0" w:firstLine="0"/>
                        <w:jc w:val="left"/>
                        <w:rPr>
                          <w:sz w:val="12"/>
                        </w:rPr>
                      </w:pPr>
                      <w:r>
                        <w:rPr>
                          <w:spacing w:val="-2"/>
                          <w:w w:val="110"/>
                          <w:sz w:val="12"/>
                        </w:rPr>
                        <w:t>actual</w:t>
                      </w:r>
                    </w:p>
                  </w:txbxContent>
                </v:textbox>
                <w10:wrap type="none"/>
              </v:shape>
            </w:pict>
          </mc:Fallback>
        </mc:AlternateContent>
      </w:r>
      <w:r>
        <w:rPr>
          <w:sz w:val="16"/>
        </w:rPr>
        <mc:AlternateContent>
          <mc:Choice Requires="wps">
            <w:drawing>
              <wp:anchor distT="0" distB="0" distL="0" distR="0" allowOverlap="1" layoutInCell="1" locked="0" behindDoc="1" simplePos="0" relativeHeight="486453760">
                <wp:simplePos x="0" y="0"/>
                <wp:positionH relativeFrom="page">
                  <wp:posOffset>1252715</wp:posOffset>
                </wp:positionH>
                <wp:positionV relativeFrom="paragraph">
                  <wp:posOffset>105828</wp:posOffset>
                </wp:positionV>
                <wp:extent cx="81280" cy="22987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81280" cy="229870"/>
                        </a:xfrm>
                        <a:prstGeom prst="rect">
                          <a:avLst/>
                        </a:prstGeom>
                      </wps:spPr>
                      <wps:txbx>
                        <w:txbxContent>
                          <w:p>
                            <w:pPr>
                              <w:pStyle w:val="BodyText"/>
                              <w:spacing w:line="218" w:lineRule="exact" w:before="143"/>
                              <w:rPr>
                                <w:rFonts w:ascii="Lucida Sans Unicode"/>
                              </w:rPr>
                            </w:pPr>
                            <w:r>
                              <w:rPr>
                                <w:rFonts w:ascii="Lucida Sans Unicode"/>
                                <w:spacing w:val="-10"/>
                              </w:rPr>
                              <w:t>Q</w:t>
                            </w:r>
                          </w:p>
                        </w:txbxContent>
                      </wps:txbx>
                      <wps:bodyPr wrap="square" lIns="0" tIns="0" rIns="0" bIns="0" rtlCol="0">
                        <a:noAutofit/>
                      </wps:bodyPr>
                    </wps:wsp>
                  </a:graphicData>
                </a:graphic>
              </wp:anchor>
            </w:drawing>
          </mc:Choice>
          <mc:Fallback>
            <w:pict>
              <v:shape style="position:absolute;margin-left:98.639pt;margin-top:8.332933pt;width:6.4pt;height:18.1pt;mso-position-horizontal-relative:page;mso-position-vertical-relative:paragraph;z-index:-16862720" type="#_x0000_t202" id="docshape89" filled="false" stroked="false">
                <v:textbox inset="0,0,0,0">
                  <w:txbxContent>
                    <w:p>
                      <w:pPr>
                        <w:pStyle w:val="BodyText"/>
                        <w:spacing w:line="218" w:lineRule="exact" w:before="143"/>
                        <w:rPr>
                          <w:rFonts w:ascii="Lucida Sans Unicode"/>
                        </w:rPr>
                      </w:pPr>
                      <w:r>
                        <w:rPr>
                          <w:rFonts w:ascii="Lucida Sans Unicode"/>
                          <w:spacing w:val="-10"/>
                        </w:rPr>
                        <w:t>Q</w:t>
                      </w:r>
                    </w:p>
                  </w:txbxContent>
                </v:textbox>
                <w10:wrap type="none"/>
              </v:shape>
            </w:pict>
          </mc:Fallback>
        </mc:AlternateContent>
      </w:r>
      <w:r>
        <w:rPr>
          <w:i/>
          <w:w w:val="110"/>
          <w:sz w:val="16"/>
        </w:rPr>
        <w:t>(Lines 1–3) </w:t>
      </w:r>
      <w:r>
        <w:rPr>
          <w:w w:val="110"/>
          <w:sz w:val="16"/>
        </w:rPr>
        <w:t>We initialize the parameters of an agent. We </w:t>
      </w:r>
      <w:r>
        <w:rPr>
          <w:w w:val="110"/>
          <w:sz w:val="16"/>
        </w:rPr>
        <w:t>prepare the dataset</w:t>
      </w:r>
      <w:r>
        <w:rPr>
          <w:sz w:val="16"/>
        </w:rPr>
        <w:tab/>
      </w:r>
      <w:r>
        <w:rPr>
          <w:w w:val="110"/>
          <w:sz w:val="16"/>
        </w:rPr>
        <w:t>(refer</w:t>
      </w:r>
      <w:r>
        <w:rPr>
          <w:spacing w:val="-3"/>
          <w:w w:val="110"/>
          <w:sz w:val="16"/>
        </w:rPr>
        <w:t> </w:t>
      </w:r>
      <w:r>
        <w:rPr>
          <w:w w:val="110"/>
          <w:sz w:val="16"/>
        </w:rPr>
        <w:t>to</w:t>
      </w:r>
      <w:r>
        <w:rPr>
          <w:spacing w:val="-3"/>
          <w:w w:val="110"/>
          <w:sz w:val="16"/>
        </w:rPr>
        <w:t> </w:t>
      </w:r>
      <w:r>
        <w:rPr>
          <w:w w:val="110"/>
          <w:sz w:val="16"/>
        </w:rPr>
        <w:t>Section</w:t>
      </w:r>
      <w:r>
        <w:rPr>
          <w:spacing w:val="-3"/>
          <w:w w:val="110"/>
          <w:sz w:val="16"/>
        </w:rPr>
        <w:t> </w:t>
      </w:r>
      <w:hyperlink w:history="true" w:anchor="_bookmark17">
        <w:r>
          <w:rPr>
            <w:color w:val="007FAC"/>
            <w:w w:val="110"/>
            <w:sz w:val="16"/>
          </w:rPr>
          <w:t>5</w:t>
        </w:r>
      </w:hyperlink>
      <w:r>
        <w:rPr>
          <w:w w:val="110"/>
          <w:sz w:val="16"/>
        </w:rPr>
        <w:t>)</w:t>
      </w:r>
      <w:r>
        <w:rPr>
          <w:spacing w:val="-3"/>
          <w:w w:val="110"/>
          <w:sz w:val="16"/>
        </w:rPr>
        <w:t> </w:t>
      </w:r>
      <w:r>
        <w:rPr>
          <w:w w:val="110"/>
          <w:sz w:val="16"/>
        </w:rPr>
        <w:t>and</w:t>
      </w:r>
      <w:r>
        <w:rPr>
          <w:spacing w:val="-3"/>
          <w:w w:val="110"/>
          <w:sz w:val="16"/>
        </w:rPr>
        <w:t> </w:t>
      </w:r>
      <w:r>
        <w:rPr>
          <w:w w:val="110"/>
          <w:sz w:val="16"/>
        </w:rPr>
        <w:t>PK/PD</w:t>
      </w:r>
      <w:r>
        <w:rPr>
          <w:spacing w:val="-3"/>
          <w:w w:val="110"/>
          <w:sz w:val="16"/>
        </w:rPr>
        <w:t> </w:t>
      </w:r>
      <w:r>
        <w:rPr>
          <w:w w:val="110"/>
          <w:sz w:val="16"/>
        </w:rPr>
        <w:t>model</w:t>
      </w:r>
      <w:r>
        <w:rPr>
          <w:spacing w:val="-3"/>
          <w:w w:val="110"/>
          <w:sz w:val="16"/>
        </w:rPr>
        <w:t> </w:t>
      </w:r>
      <w:r>
        <w:rPr>
          <w:w w:val="110"/>
          <w:sz w:val="16"/>
        </w:rPr>
        <w:t>(refer</w:t>
      </w:r>
      <w:r>
        <w:rPr>
          <w:spacing w:val="-3"/>
          <w:w w:val="110"/>
          <w:sz w:val="16"/>
        </w:rPr>
        <w:t> </w:t>
      </w:r>
      <w:r>
        <w:rPr>
          <w:w w:val="110"/>
          <w:sz w:val="16"/>
        </w:rPr>
        <w:t>to Section </w:t>
      </w:r>
      <w:hyperlink w:history="true" w:anchor="_bookmark11">
        <w:r>
          <w:rPr>
            <w:color w:val="007FAC"/>
            <w:w w:val="110"/>
            <w:sz w:val="16"/>
          </w:rPr>
          <w:t>3</w:t>
        </w:r>
      </w:hyperlink>
      <w:r>
        <w:rPr>
          <w:w w:val="110"/>
          <w:sz w:val="16"/>
        </w:rPr>
        <w:t>).</w:t>
      </w:r>
    </w:p>
    <w:p>
      <w:pPr>
        <w:pStyle w:val="ListParagraph"/>
        <w:numPr>
          <w:ilvl w:val="0"/>
          <w:numId w:val="6"/>
        </w:numPr>
        <w:tabs>
          <w:tab w:pos="440" w:val="left" w:leader="none"/>
        </w:tabs>
        <w:spacing w:line="204" w:lineRule="auto" w:before="0" w:after="0"/>
        <w:ind w:left="440" w:right="0" w:hanging="126"/>
        <w:jc w:val="left"/>
        <w:rPr>
          <w:sz w:val="16"/>
        </w:rPr>
      </w:pPr>
      <w:r>
        <w:rPr>
          <w:sz w:val="16"/>
        </w:rPr>
        <mc:AlternateContent>
          <mc:Choice Requires="wps">
            <w:drawing>
              <wp:anchor distT="0" distB="0" distL="0" distR="0" allowOverlap="1" layoutInCell="1" locked="0" behindDoc="1" simplePos="0" relativeHeight="486452224">
                <wp:simplePos x="0" y="0"/>
                <wp:positionH relativeFrom="page">
                  <wp:posOffset>3300857</wp:posOffset>
                </wp:positionH>
                <wp:positionV relativeFrom="paragraph">
                  <wp:posOffset>184656</wp:posOffset>
                </wp:positionV>
                <wp:extent cx="204470" cy="8445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04470" cy="84455"/>
                        </a:xfrm>
                        <a:prstGeom prst="rect">
                          <a:avLst/>
                        </a:prstGeom>
                      </wps:spPr>
                      <wps:txbx>
                        <w:txbxContent>
                          <w:p>
                            <w:pPr>
                              <w:spacing w:line="131" w:lineRule="exact" w:before="0"/>
                              <w:ind w:left="0" w:right="0" w:firstLine="0"/>
                              <w:jc w:val="left"/>
                              <w:rPr>
                                <w:sz w:val="12"/>
                              </w:rPr>
                            </w:pPr>
                            <w:r>
                              <w:rPr>
                                <w:spacing w:val="-2"/>
                                <w:w w:val="110"/>
                                <w:sz w:val="12"/>
                              </w:rPr>
                              <w:t>actual</w:t>
                            </w:r>
                          </w:p>
                        </w:txbxContent>
                      </wps:txbx>
                      <wps:bodyPr wrap="square" lIns="0" tIns="0" rIns="0" bIns="0" rtlCol="0">
                        <a:noAutofit/>
                      </wps:bodyPr>
                    </wps:wsp>
                  </a:graphicData>
                </a:graphic>
              </wp:anchor>
            </w:drawing>
          </mc:Choice>
          <mc:Fallback>
            <w:pict>
              <v:shape style="position:absolute;margin-left:259.910004pt;margin-top:14.539852pt;width:16.1pt;height:6.65pt;mso-position-horizontal-relative:page;mso-position-vertical-relative:paragraph;z-index:-16864256" type="#_x0000_t202" id="docshape90" filled="false" stroked="false">
                <v:textbox inset="0,0,0,0">
                  <w:txbxContent>
                    <w:p>
                      <w:pPr>
                        <w:spacing w:line="131" w:lineRule="exact" w:before="0"/>
                        <w:ind w:left="0" w:right="0" w:firstLine="0"/>
                        <w:jc w:val="left"/>
                        <w:rPr>
                          <w:sz w:val="12"/>
                        </w:rPr>
                      </w:pPr>
                      <w:r>
                        <w:rPr>
                          <w:spacing w:val="-2"/>
                          <w:w w:val="110"/>
                          <w:sz w:val="12"/>
                        </w:rPr>
                        <w:t>actual</w:t>
                      </w:r>
                    </w:p>
                  </w:txbxContent>
                </v:textbox>
                <w10:wrap type="none"/>
              </v:shape>
            </w:pict>
          </mc:Fallback>
        </mc:AlternateContent>
      </w:r>
      <w:r>
        <w:rPr>
          <w:sz w:val="16"/>
        </w:rPr>
        <mc:AlternateContent>
          <mc:Choice Requires="wps">
            <w:drawing>
              <wp:anchor distT="0" distB="0" distL="0" distR="0" allowOverlap="1" layoutInCell="1" locked="0" behindDoc="1" simplePos="0" relativeHeight="486454272">
                <wp:simplePos x="0" y="0"/>
                <wp:positionH relativeFrom="page">
                  <wp:posOffset>837438</wp:posOffset>
                </wp:positionH>
                <wp:positionV relativeFrom="paragraph">
                  <wp:posOffset>23639</wp:posOffset>
                </wp:positionV>
                <wp:extent cx="2702560" cy="23749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702560" cy="237490"/>
                        </a:xfrm>
                        <a:prstGeom prst="rect">
                          <a:avLst/>
                        </a:prstGeom>
                      </wps:spPr>
                      <wps:txbx>
                        <w:txbxContent>
                          <w:p>
                            <w:pPr>
                              <w:pStyle w:val="BodyText"/>
                              <w:tabs>
                                <w:tab w:pos="4210" w:val="left" w:leader="none"/>
                              </w:tabs>
                              <w:spacing w:line="236" w:lineRule="exact" w:before="136"/>
                            </w:pPr>
                            <w:r>
                              <w:rPr>
                                <w:w w:val="110"/>
                              </w:rPr>
                              <w:t>and</w:t>
                            </w:r>
                            <w:r>
                              <w:rPr>
                                <w:spacing w:val="-7"/>
                                <w:w w:val="110"/>
                              </w:rPr>
                              <w:t> </w:t>
                            </w:r>
                            <w:r>
                              <w:rPr>
                                <w:w w:val="110"/>
                              </w:rPr>
                              <w:t>the</w:t>
                            </w:r>
                            <w:r>
                              <w:rPr>
                                <w:spacing w:val="-6"/>
                                <w:w w:val="110"/>
                              </w:rPr>
                              <w:t> </w:t>
                            </w:r>
                            <w:r>
                              <w:rPr>
                                <w:w w:val="110"/>
                              </w:rPr>
                              <w:t>history</w:t>
                            </w:r>
                            <w:r>
                              <w:rPr>
                                <w:spacing w:val="-7"/>
                                <w:w w:val="110"/>
                              </w:rPr>
                              <w:t> </w:t>
                            </w:r>
                            <w:r>
                              <w:rPr>
                                <w:w w:val="110"/>
                              </w:rPr>
                              <w:t>of</w:t>
                            </w:r>
                            <w:r>
                              <w:rPr>
                                <w:spacing w:val="-6"/>
                                <w:w w:val="110"/>
                              </w:rPr>
                              <w:t> </w:t>
                            </w:r>
                            <w:r>
                              <w:rPr>
                                <w:w w:val="110"/>
                              </w:rPr>
                              <w:t>remifentanil</w:t>
                            </w:r>
                            <w:r>
                              <w:rPr>
                                <w:spacing w:val="-6"/>
                                <w:w w:val="110"/>
                              </w:rPr>
                              <w:t> </w:t>
                            </w:r>
                            <w:r>
                              <w:rPr>
                                <w:w w:val="110"/>
                              </w:rPr>
                              <w:t>injection</w:t>
                            </w:r>
                            <w:r>
                              <w:rPr>
                                <w:spacing w:val="-7"/>
                                <w:w w:val="110"/>
                              </w:rPr>
                              <w:t> </w:t>
                            </w:r>
                            <w:r>
                              <w:rPr>
                                <w:rFonts w:ascii="Arial Black" w:hAnsi="Arial Black" w:eastAsia="Arial Black"/>
                                <w:w w:val="110"/>
                              </w:rPr>
                              <w:t>𝐑𝐅𝐓𝐍</w:t>
                            </w:r>
                            <w:r>
                              <w:rPr>
                                <w:w w:val="110"/>
                                <w:position w:val="7"/>
                                <w:sz w:val="12"/>
                              </w:rPr>
                              <w:t>hist</w:t>
                            </w:r>
                            <w:r>
                              <w:rPr>
                                <w:spacing w:val="6"/>
                                <w:w w:val="110"/>
                                <w:position w:val="7"/>
                                <w:sz w:val="12"/>
                              </w:rPr>
                              <w:t> </w:t>
                            </w:r>
                            <w:r>
                              <w:rPr>
                                <w:rFonts w:ascii="Cambria" w:hAnsi="Cambria" w:eastAsia="Cambria"/>
                                <w:w w:val="110"/>
                              </w:rPr>
                              <w:t>∈</w:t>
                            </w:r>
                            <w:r>
                              <w:rPr>
                                <w:rFonts w:ascii="Cambria" w:hAnsi="Cambria" w:eastAsia="Cambria"/>
                                <w:spacing w:val="-8"/>
                                <w:w w:val="110"/>
                              </w:rPr>
                              <w:t> </w:t>
                            </w:r>
                            <w:r>
                              <w:rPr>
                                <w:rFonts w:ascii="Lucida Sans Unicode" w:hAnsi="Lucida Sans Unicode" w:eastAsia="Lucida Sans Unicode"/>
                                <w:spacing w:val="-10"/>
                                <w:w w:val="110"/>
                              </w:rPr>
                              <w:t>Q</w:t>
                            </w:r>
                            <w:r>
                              <w:rPr>
                                <w:rFonts w:ascii="Lucida Sans Unicode" w:hAnsi="Lucida Sans Unicode" w:eastAsia="Lucida Sans Unicode"/>
                              </w:rPr>
                              <w:tab/>
                            </w:r>
                            <w:r>
                              <w:rPr>
                                <w:spacing w:val="-10"/>
                                <w:w w:val="110"/>
                              </w:rPr>
                              <w:t>.</w:t>
                            </w:r>
                          </w:p>
                        </w:txbxContent>
                      </wps:txbx>
                      <wps:bodyPr wrap="square" lIns="0" tIns="0" rIns="0" bIns="0" rtlCol="0">
                        <a:noAutofit/>
                      </wps:bodyPr>
                    </wps:wsp>
                  </a:graphicData>
                </a:graphic>
              </wp:anchor>
            </w:drawing>
          </mc:Choice>
          <mc:Fallback>
            <w:pict>
              <v:shape style="position:absolute;margin-left:65.940002pt;margin-top:1.861402pt;width:212.8pt;height:18.7pt;mso-position-horizontal-relative:page;mso-position-vertical-relative:paragraph;z-index:-16862208" type="#_x0000_t202" id="docshape91" filled="false" stroked="false">
                <v:textbox inset="0,0,0,0">
                  <w:txbxContent>
                    <w:p>
                      <w:pPr>
                        <w:pStyle w:val="BodyText"/>
                        <w:tabs>
                          <w:tab w:pos="4210" w:val="left" w:leader="none"/>
                        </w:tabs>
                        <w:spacing w:line="236" w:lineRule="exact" w:before="136"/>
                      </w:pPr>
                      <w:r>
                        <w:rPr>
                          <w:w w:val="110"/>
                        </w:rPr>
                        <w:t>and</w:t>
                      </w:r>
                      <w:r>
                        <w:rPr>
                          <w:spacing w:val="-7"/>
                          <w:w w:val="110"/>
                        </w:rPr>
                        <w:t> </w:t>
                      </w:r>
                      <w:r>
                        <w:rPr>
                          <w:w w:val="110"/>
                        </w:rPr>
                        <w:t>the</w:t>
                      </w:r>
                      <w:r>
                        <w:rPr>
                          <w:spacing w:val="-6"/>
                          <w:w w:val="110"/>
                        </w:rPr>
                        <w:t> </w:t>
                      </w:r>
                      <w:r>
                        <w:rPr>
                          <w:w w:val="110"/>
                        </w:rPr>
                        <w:t>history</w:t>
                      </w:r>
                      <w:r>
                        <w:rPr>
                          <w:spacing w:val="-7"/>
                          <w:w w:val="110"/>
                        </w:rPr>
                        <w:t> </w:t>
                      </w:r>
                      <w:r>
                        <w:rPr>
                          <w:w w:val="110"/>
                        </w:rPr>
                        <w:t>of</w:t>
                      </w:r>
                      <w:r>
                        <w:rPr>
                          <w:spacing w:val="-6"/>
                          <w:w w:val="110"/>
                        </w:rPr>
                        <w:t> </w:t>
                      </w:r>
                      <w:r>
                        <w:rPr>
                          <w:w w:val="110"/>
                        </w:rPr>
                        <w:t>remifentanil</w:t>
                      </w:r>
                      <w:r>
                        <w:rPr>
                          <w:spacing w:val="-6"/>
                          <w:w w:val="110"/>
                        </w:rPr>
                        <w:t> </w:t>
                      </w:r>
                      <w:r>
                        <w:rPr>
                          <w:w w:val="110"/>
                        </w:rPr>
                        <w:t>injection</w:t>
                      </w:r>
                      <w:r>
                        <w:rPr>
                          <w:spacing w:val="-7"/>
                          <w:w w:val="110"/>
                        </w:rPr>
                        <w:t> </w:t>
                      </w:r>
                      <w:r>
                        <w:rPr>
                          <w:rFonts w:ascii="Arial Black" w:hAnsi="Arial Black" w:eastAsia="Arial Black"/>
                          <w:w w:val="110"/>
                        </w:rPr>
                        <w:t>𝐑𝐅𝐓𝐍</w:t>
                      </w:r>
                      <w:r>
                        <w:rPr>
                          <w:w w:val="110"/>
                          <w:position w:val="7"/>
                          <w:sz w:val="12"/>
                        </w:rPr>
                        <w:t>hist</w:t>
                      </w:r>
                      <w:r>
                        <w:rPr>
                          <w:spacing w:val="6"/>
                          <w:w w:val="110"/>
                          <w:position w:val="7"/>
                          <w:sz w:val="12"/>
                        </w:rPr>
                        <w:t> </w:t>
                      </w:r>
                      <w:r>
                        <w:rPr>
                          <w:rFonts w:ascii="Cambria" w:hAnsi="Cambria" w:eastAsia="Cambria"/>
                          <w:w w:val="110"/>
                        </w:rPr>
                        <w:t>∈</w:t>
                      </w:r>
                      <w:r>
                        <w:rPr>
                          <w:rFonts w:ascii="Cambria" w:hAnsi="Cambria" w:eastAsia="Cambria"/>
                          <w:spacing w:val="-8"/>
                          <w:w w:val="110"/>
                        </w:rPr>
                        <w:t> </w:t>
                      </w:r>
                      <w:r>
                        <w:rPr>
                          <w:rFonts w:ascii="Lucida Sans Unicode" w:hAnsi="Lucida Sans Unicode" w:eastAsia="Lucida Sans Unicode"/>
                          <w:spacing w:val="-10"/>
                          <w:w w:val="110"/>
                        </w:rPr>
                        <w:t>Q</w:t>
                      </w:r>
                      <w:r>
                        <w:rPr>
                          <w:rFonts w:ascii="Lucida Sans Unicode" w:hAnsi="Lucida Sans Unicode" w:eastAsia="Lucida Sans Unicode"/>
                        </w:rPr>
                        <w:tab/>
                      </w:r>
                      <w:r>
                        <w:rPr>
                          <w:spacing w:val="-10"/>
                          <w:w w:val="110"/>
                        </w:rPr>
                        <w:t>.</w:t>
                      </w:r>
                    </w:p>
                  </w:txbxContent>
                </v:textbox>
                <w10:wrap type="none"/>
              </v:shape>
            </w:pict>
          </mc:Fallback>
        </mc:AlternateContent>
      </w:r>
      <w:r>
        <w:rPr>
          <w:i/>
          <w:spacing w:val="-2"/>
          <w:w w:val="105"/>
          <w:sz w:val="16"/>
        </w:rPr>
        <w:t>(</w:t>
      </w:r>
      <w:r>
        <w:rPr>
          <w:rFonts w:ascii="Lucida Sans Unicode" w:hAnsi="Lucida Sans Unicode" w:eastAsia="Lucida Sans Unicode"/>
          <w:spacing w:val="-2"/>
          <w:w w:val="105"/>
          <w:position w:val="-20"/>
          <w:sz w:val="16"/>
        </w:rPr>
        <w:t>5</w:t>
      </w:r>
      <w:r>
        <w:rPr>
          <w:i/>
          <w:spacing w:val="-2"/>
          <w:w w:val="105"/>
          <w:sz w:val="16"/>
        </w:rPr>
        <w:t>Lines</w:t>
      </w:r>
      <w:r>
        <w:rPr>
          <w:i/>
          <w:spacing w:val="-6"/>
          <w:w w:val="105"/>
          <w:sz w:val="16"/>
        </w:rPr>
        <w:t> </w:t>
      </w:r>
      <w:r>
        <w:rPr>
          <w:i/>
          <w:spacing w:val="-2"/>
          <w:w w:val="105"/>
          <w:sz w:val="16"/>
        </w:rPr>
        <w:t>5–7)</w:t>
      </w:r>
      <w:r>
        <w:rPr>
          <w:i/>
          <w:spacing w:val="-5"/>
          <w:w w:val="105"/>
          <w:sz w:val="16"/>
        </w:rPr>
        <w:t> </w:t>
      </w:r>
      <w:r>
        <w:rPr>
          <w:spacing w:val="-2"/>
          <w:w w:val="105"/>
          <w:sz w:val="16"/>
        </w:rPr>
        <w:t>For</w:t>
      </w:r>
      <w:r>
        <w:rPr>
          <w:spacing w:val="-5"/>
          <w:w w:val="105"/>
          <w:sz w:val="16"/>
        </w:rPr>
        <w:t> </w:t>
      </w:r>
      <w:r>
        <w:rPr>
          <w:spacing w:val="-2"/>
          <w:w w:val="105"/>
          <w:sz w:val="16"/>
        </w:rPr>
        <w:t>every</w:t>
      </w:r>
      <w:r>
        <w:rPr>
          <w:spacing w:val="-5"/>
          <w:w w:val="105"/>
          <w:sz w:val="16"/>
        </w:rPr>
        <w:t> </w:t>
      </w:r>
      <w:r>
        <w:rPr>
          <w:spacing w:val="-2"/>
          <w:w w:val="105"/>
          <w:sz w:val="16"/>
        </w:rPr>
        <w:t>episode</w:t>
      </w:r>
      <w:r>
        <w:rPr>
          <w:spacing w:val="-5"/>
          <w:w w:val="105"/>
          <w:sz w:val="16"/>
        </w:rPr>
        <w:t> </w:t>
      </w:r>
      <w:r>
        <w:rPr>
          <w:i/>
          <w:spacing w:val="-2"/>
          <w:w w:val="90"/>
          <w:sz w:val="16"/>
        </w:rPr>
        <w:t>𝑖𝑡𝑒𝑟</w:t>
      </w:r>
      <w:r>
        <w:rPr>
          <w:spacing w:val="-2"/>
          <w:w w:val="90"/>
          <w:sz w:val="16"/>
        </w:rPr>
        <w:t>,</w:t>
      </w:r>
      <w:r>
        <w:rPr>
          <w:spacing w:val="-5"/>
          <w:w w:val="105"/>
          <w:sz w:val="16"/>
        </w:rPr>
        <w:t> </w:t>
      </w:r>
      <w:r>
        <w:rPr>
          <w:spacing w:val="-2"/>
          <w:w w:val="105"/>
          <w:sz w:val="16"/>
        </w:rPr>
        <w:t>we</w:t>
      </w:r>
      <w:r>
        <w:rPr>
          <w:spacing w:val="-5"/>
          <w:w w:val="105"/>
          <w:sz w:val="16"/>
        </w:rPr>
        <w:t> </w:t>
      </w:r>
      <w:r>
        <w:rPr>
          <w:spacing w:val="-2"/>
          <w:w w:val="105"/>
          <w:sz w:val="16"/>
        </w:rPr>
        <w:t>initialize</w:t>
      </w:r>
      <w:r>
        <w:rPr>
          <w:spacing w:val="-5"/>
          <w:w w:val="105"/>
          <w:sz w:val="16"/>
        </w:rPr>
        <w:t> </w:t>
      </w:r>
      <w:r>
        <w:rPr>
          <w:spacing w:val="-2"/>
          <w:w w:val="105"/>
          <w:sz w:val="16"/>
        </w:rPr>
        <w:t>the</w:t>
      </w:r>
      <w:r>
        <w:rPr>
          <w:spacing w:val="-5"/>
          <w:w w:val="105"/>
          <w:sz w:val="16"/>
        </w:rPr>
        <w:t> </w:t>
      </w:r>
      <w:r>
        <w:rPr>
          <w:spacing w:val="-2"/>
          <w:w w:val="105"/>
          <w:sz w:val="16"/>
        </w:rPr>
        <w:t>replay</w:t>
      </w:r>
      <w:r>
        <w:rPr>
          <w:spacing w:val="-5"/>
          <w:w w:val="105"/>
          <w:sz w:val="16"/>
        </w:rPr>
        <w:t> </w:t>
      </w:r>
      <w:r>
        <w:rPr>
          <w:spacing w:val="-7"/>
          <w:w w:val="105"/>
          <w:sz w:val="16"/>
        </w:rPr>
        <w:t>buffer</w:t>
      </w:r>
    </w:p>
    <w:p>
      <w:pPr>
        <w:pStyle w:val="ListParagraph"/>
        <w:numPr>
          <w:ilvl w:val="0"/>
          <w:numId w:val="6"/>
        </w:numPr>
        <w:tabs>
          <w:tab w:pos="440" w:val="left" w:leader="none"/>
          <w:tab w:pos="442" w:val="left" w:leader="none"/>
        </w:tabs>
        <w:spacing w:line="206" w:lineRule="exact" w:before="0" w:after="0"/>
        <w:ind w:left="442" w:right="0" w:hanging="128"/>
        <w:jc w:val="both"/>
        <w:rPr>
          <w:sz w:val="16"/>
        </w:rPr>
      </w:pPr>
      <w:r>
        <w:rPr>
          <w:i/>
          <w:w w:val="105"/>
          <w:sz w:val="16"/>
        </w:rPr>
        <w:t>(Lines 9–11) </w:t>
      </w:r>
      <w:r>
        <w:rPr>
          <w:w w:val="105"/>
          <w:sz w:val="16"/>
        </w:rPr>
        <w:t>For every step </w:t>
      </w:r>
      <w:r>
        <w:rPr>
          <w:i/>
          <w:sz w:val="16"/>
        </w:rPr>
        <w:t>𝑡</w:t>
      </w:r>
      <w:r>
        <w:rPr>
          <w:sz w:val="16"/>
        </w:rPr>
        <w:t>, </w:t>
      </w:r>
      <w:r>
        <w:rPr>
          <w:w w:val="105"/>
          <w:sz w:val="16"/>
        </w:rPr>
        <w:t>the agent obtains continuous </w:t>
      </w:r>
      <w:r>
        <w:rPr>
          <w:w w:val="105"/>
          <w:sz w:val="16"/>
        </w:rPr>
        <w:t>action </w:t>
      </w:r>
      <w:r>
        <w:rPr>
          <w:spacing w:val="-2"/>
          <w:w w:val="105"/>
          <w:sz w:val="16"/>
        </w:rPr>
        <w:t>from</w:t>
      </w:r>
      <w:r>
        <w:rPr>
          <w:spacing w:val="-9"/>
          <w:w w:val="105"/>
          <w:sz w:val="16"/>
        </w:rPr>
        <w:t> </w:t>
      </w:r>
      <w:r>
        <w:rPr>
          <w:spacing w:val="-2"/>
          <w:w w:val="105"/>
          <w:sz w:val="16"/>
        </w:rPr>
        <w:t>Gaussian</w:t>
      </w:r>
      <w:r>
        <w:rPr>
          <w:spacing w:val="-8"/>
          <w:w w:val="105"/>
          <w:sz w:val="16"/>
        </w:rPr>
        <w:t> </w:t>
      </w:r>
      <w:r>
        <w:rPr>
          <w:spacing w:val="-2"/>
          <w:w w:val="105"/>
          <w:sz w:val="16"/>
        </w:rPr>
        <w:t>distribution</w:t>
      </w:r>
      <w:r>
        <w:rPr>
          <w:spacing w:val="-9"/>
          <w:w w:val="105"/>
          <w:sz w:val="16"/>
        </w:rPr>
        <w:t> </w:t>
      </w:r>
      <w:r>
        <w:rPr>
          <w:i/>
          <w:spacing w:val="-2"/>
          <w:sz w:val="16"/>
        </w:rPr>
        <w:t>𝑓</w:t>
      </w:r>
      <w:r>
        <w:rPr>
          <w:i/>
          <w:spacing w:val="-8"/>
          <w:sz w:val="16"/>
        </w:rPr>
        <w:t> </w:t>
      </w:r>
      <w:r>
        <w:rPr>
          <w:rFonts w:ascii="Cambria" w:hAnsi="Cambria" w:eastAsia="Cambria"/>
          <w:spacing w:val="-2"/>
          <w:sz w:val="16"/>
        </w:rPr>
        <w:t>(</w:t>
      </w:r>
      <w:r>
        <w:rPr>
          <w:i/>
          <w:spacing w:val="-2"/>
          <w:sz w:val="16"/>
        </w:rPr>
        <w:t>𝑎</w:t>
      </w:r>
      <w:r>
        <w:rPr>
          <w:i/>
          <w:spacing w:val="-2"/>
          <w:position w:val="-3"/>
          <w:sz w:val="12"/>
        </w:rPr>
        <w:t>𝑡</w:t>
      </w:r>
      <w:r>
        <w:rPr>
          <w:rFonts w:ascii="Cambria" w:hAnsi="Cambria" w:eastAsia="Cambria"/>
          <w:spacing w:val="-2"/>
          <w:sz w:val="16"/>
        </w:rPr>
        <w:t>|</w:t>
      </w:r>
      <w:r>
        <w:rPr>
          <w:i/>
          <w:spacing w:val="-2"/>
          <w:sz w:val="16"/>
        </w:rPr>
        <w:t>,</w:t>
      </w:r>
      <w:r>
        <w:rPr>
          <w:i/>
          <w:spacing w:val="-8"/>
          <w:sz w:val="16"/>
        </w:rPr>
        <w:t> </w:t>
      </w:r>
      <w:r>
        <w:rPr>
          <w:i/>
          <w:spacing w:val="-2"/>
          <w:w w:val="105"/>
          <w:sz w:val="16"/>
        </w:rPr>
        <w:t>𝜇,</w:t>
      </w:r>
      <w:r>
        <w:rPr>
          <w:i/>
          <w:spacing w:val="-8"/>
          <w:w w:val="105"/>
          <w:sz w:val="16"/>
        </w:rPr>
        <w:t> </w:t>
      </w:r>
      <w:r>
        <w:rPr>
          <w:i/>
          <w:spacing w:val="-2"/>
          <w:w w:val="105"/>
          <w:sz w:val="16"/>
        </w:rPr>
        <w:t>𝜎</w:t>
      </w:r>
      <w:r>
        <w:rPr>
          <w:rFonts w:ascii="Cambria" w:hAnsi="Cambria" w:eastAsia="Cambria"/>
          <w:spacing w:val="-2"/>
          <w:w w:val="105"/>
          <w:sz w:val="16"/>
          <w:vertAlign w:val="superscript"/>
        </w:rPr>
        <w:t>2</w:t>
      </w:r>
      <w:r>
        <w:rPr>
          <w:rFonts w:ascii="Cambria" w:hAnsi="Cambria" w:eastAsia="Cambria"/>
          <w:spacing w:val="-2"/>
          <w:w w:val="105"/>
          <w:sz w:val="16"/>
          <w:vertAlign w:val="baseline"/>
        </w:rPr>
        <w:t>)</w:t>
      </w:r>
      <w:r>
        <w:rPr>
          <w:spacing w:val="-2"/>
          <w:w w:val="105"/>
          <w:sz w:val="16"/>
          <w:vertAlign w:val="baseline"/>
        </w:rPr>
        <w:t>,</w:t>
      </w:r>
      <w:r>
        <w:rPr>
          <w:spacing w:val="-9"/>
          <w:w w:val="105"/>
          <w:sz w:val="16"/>
          <w:vertAlign w:val="baseline"/>
        </w:rPr>
        <w:t> </w:t>
      </w:r>
      <w:r>
        <w:rPr>
          <w:spacing w:val="-2"/>
          <w:w w:val="105"/>
          <w:sz w:val="16"/>
          <w:vertAlign w:val="baseline"/>
        </w:rPr>
        <w:t>where</w:t>
      </w:r>
      <w:r>
        <w:rPr>
          <w:spacing w:val="-8"/>
          <w:w w:val="105"/>
          <w:sz w:val="16"/>
          <w:vertAlign w:val="baseline"/>
        </w:rPr>
        <w:t> </w:t>
      </w:r>
      <w:r>
        <w:rPr>
          <w:i/>
          <w:spacing w:val="-2"/>
          <w:sz w:val="16"/>
          <w:vertAlign w:val="baseline"/>
        </w:rPr>
        <w:t>𝜇</w:t>
      </w:r>
      <w:r>
        <w:rPr>
          <w:i/>
          <w:spacing w:val="-8"/>
          <w:sz w:val="16"/>
          <w:vertAlign w:val="baseline"/>
        </w:rPr>
        <w:t> </w:t>
      </w:r>
      <w:r>
        <w:rPr>
          <w:spacing w:val="-2"/>
          <w:w w:val="105"/>
          <w:sz w:val="16"/>
          <w:vertAlign w:val="baseline"/>
        </w:rPr>
        <w:t>and</w:t>
      </w:r>
      <w:r>
        <w:rPr>
          <w:spacing w:val="-9"/>
          <w:w w:val="105"/>
          <w:sz w:val="16"/>
          <w:vertAlign w:val="baseline"/>
        </w:rPr>
        <w:t> </w:t>
      </w:r>
      <w:r>
        <w:rPr>
          <w:i/>
          <w:spacing w:val="-2"/>
          <w:w w:val="105"/>
          <w:sz w:val="16"/>
          <w:vertAlign w:val="baseline"/>
        </w:rPr>
        <w:t>𝜎</w:t>
      </w:r>
      <w:r>
        <w:rPr>
          <w:rFonts w:ascii="Cambria" w:hAnsi="Cambria" w:eastAsia="Cambria"/>
          <w:spacing w:val="-2"/>
          <w:w w:val="105"/>
          <w:sz w:val="16"/>
          <w:vertAlign w:val="superscript"/>
        </w:rPr>
        <w:t>2</w:t>
      </w:r>
      <w:r>
        <w:rPr>
          <w:rFonts w:ascii="Cambria" w:hAnsi="Cambria" w:eastAsia="Cambria"/>
          <w:spacing w:val="-7"/>
          <w:w w:val="105"/>
          <w:sz w:val="16"/>
          <w:vertAlign w:val="baseline"/>
        </w:rPr>
        <w:t> </w:t>
      </w:r>
      <w:r>
        <w:rPr>
          <w:spacing w:val="-2"/>
          <w:w w:val="105"/>
          <w:sz w:val="16"/>
          <w:vertAlign w:val="baseline"/>
        </w:rPr>
        <w:t>denote</w:t>
      </w:r>
      <w:r>
        <w:rPr>
          <w:w w:val="105"/>
          <w:sz w:val="16"/>
          <w:vertAlign w:val="baseline"/>
        </w:rPr>
        <w:t> mean and variance, respectively. Note that the Gaussian distribu- tion is derived from its policy. After that, propofol is infused into</w:t>
      </w:r>
      <w:r>
        <w:rPr>
          <w:spacing w:val="40"/>
          <w:w w:val="105"/>
          <w:sz w:val="16"/>
          <w:vertAlign w:val="baseline"/>
        </w:rPr>
        <w:t> </w:t>
      </w:r>
      <w:r>
        <w:rPr>
          <w:w w:val="105"/>
          <w:sz w:val="16"/>
          <w:vertAlign w:val="baseline"/>
        </w:rPr>
        <w:t>the</w:t>
      </w:r>
      <w:r>
        <w:rPr>
          <w:spacing w:val="19"/>
          <w:w w:val="105"/>
          <w:sz w:val="16"/>
          <w:vertAlign w:val="baseline"/>
        </w:rPr>
        <w:t> </w:t>
      </w:r>
      <w:r>
        <w:rPr>
          <w:w w:val="105"/>
          <w:sz w:val="16"/>
          <w:vertAlign w:val="baseline"/>
        </w:rPr>
        <w:t>patent</w:t>
      </w:r>
      <w:r>
        <w:rPr>
          <w:spacing w:val="19"/>
          <w:w w:val="105"/>
          <w:sz w:val="16"/>
          <w:vertAlign w:val="baseline"/>
        </w:rPr>
        <w:t> </w:t>
      </w:r>
      <w:r>
        <w:rPr>
          <w:w w:val="105"/>
          <w:sz w:val="16"/>
          <w:vertAlign w:val="baseline"/>
        </w:rPr>
        <w:t>model</w:t>
      </w:r>
      <w:r>
        <w:rPr>
          <w:spacing w:val="19"/>
          <w:w w:val="105"/>
          <w:sz w:val="16"/>
          <w:vertAlign w:val="baseline"/>
        </w:rPr>
        <w:t> </w:t>
      </w:r>
      <w:r>
        <w:rPr>
          <w:w w:val="105"/>
          <w:sz w:val="16"/>
          <w:vertAlign w:val="baseline"/>
        </w:rPr>
        <w:t>and</w:t>
      </w:r>
      <w:r>
        <w:rPr>
          <w:spacing w:val="19"/>
          <w:w w:val="105"/>
          <w:sz w:val="16"/>
          <w:vertAlign w:val="baseline"/>
        </w:rPr>
        <w:t> </w:t>
      </w:r>
      <w:r>
        <w:rPr>
          <w:w w:val="105"/>
          <w:sz w:val="16"/>
          <w:vertAlign w:val="baseline"/>
        </w:rPr>
        <w:t>obtains</w:t>
      </w:r>
      <w:r>
        <w:rPr>
          <w:spacing w:val="19"/>
          <w:w w:val="105"/>
          <w:sz w:val="16"/>
          <w:vertAlign w:val="baseline"/>
        </w:rPr>
        <w:t> </w:t>
      </w:r>
      <w:r>
        <w:rPr>
          <w:w w:val="105"/>
          <w:sz w:val="16"/>
          <w:vertAlign w:val="baseline"/>
        </w:rPr>
        <w:t>next</w:t>
      </w:r>
      <w:r>
        <w:rPr>
          <w:spacing w:val="19"/>
          <w:w w:val="105"/>
          <w:sz w:val="16"/>
          <w:vertAlign w:val="baseline"/>
        </w:rPr>
        <w:t> </w:t>
      </w:r>
      <w:r>
        <w:rPr>
          <w:w w:val="105"/>
          <w:sz w:val="16"/>
          <w:vertAlign w:val="baseline"/>
        </w:rPr>
        <w:t>state</w:t>
      </w:r>
      <w:r>
        <w:rPr>
          <w:spacing w:val="19"/>
          <w:w w:val="105"/>
          <w:sz w:val="16"/>
          <w:vertAlign w:val="baseline"/>
        </w:rPr>
        <w:t> </w:t>
      </w:r>
      <w:r>
        <w:rPr>
          <w:i/>
          <w:w w:val="105"/>
          <w:sz w:val="16"/>
          <w:vertAlign w:val="baseline"/>
        </w:rPr>
        <w:t>𝑠</w:t>
      </w:r>
      <w:r>
        <w:rPr>
          <w:i/>
          <w:w w:val="105"/>
          <w:position w:val="-3"/>
          <w:sz w:val="12"/>
          <w:vertAlign w:val="baseline"/>
        </w:rPr>
        <w:t>𝑡</w:t>
      </w:r>
      <w:r>
        <w:rPr>
          <w:rFonts w:ascii="Cambria" w:hAnsi="Cambria" w:eastAsia="Cambria"/>
          <w:w w:val="105"/>
          <w:position w:val="-3"/>
          <w:sz w:val="12"/>
          <w:vertAlign w:val="baseline"/>
        </w:rPr>
        <w:t>+1</w:t>
      </w:r>
      <w:r>
        <w:rPr>
          <w:w w:val="105"/>
          <w:sz w:val="16"/>
          <w:vertAlign w:val="baseline"/>
        </w:rPr>
        <w:t>.</w:t>
      </w:r>
      <w:r>
        <w:rPr>
          <w:spacing w:val="19"/>
          <w:w w:val="105"/>
          <w:sz w:val="16"/>
          <w:vertAlign w:val="baseline"/>
        </w:rPr>
        <w:t> </w:t>
      </w:r>
      <w:r>
        <w:rPr>
          <w:w w:val="105"/>
          <w:sz w:val="16"/>
          <w:vertAlign w:val="baseline"/>
        </w:rPr>
        <w:t>Then</w:t>
      </w:r>
      <w:r>
        <w:rPr>
          <w:spacing w:val="19"/>
          <w:w w:val="105"/>
          <w:sz w:val="16"/>
          <w:vertAlign w:val="baseline"/>
        </w:rPr>
        <w:t> </w:t>
      </w:r>
      <w:r>
        <w:rPr>
          <w:w w:val="105"/>
          <w:sz w:val="16"/>
          <w:vertAlign w:val="baseline"/>
        </w:rPr>
        <w:t>we</w:t>
      </w:r>
      <w:r>
        <w:rPr>
          <w:spacing w:val="19"/>
          <w:w w:val="105"/>
          <w:sz w:val="16"/>
          <w:vertAlign w:val="baseline"/>
        </w:rPr>
        <w:t> </w:t>
      </w:r>
      <w:r>
        <w:rPr>
          <w:w w:val="105"/>
          <w:sz w:val="16"/>
          <w:vertAlign w:val="baseline"/>
        </w:rPr>
        <w:t>store</w:t>
      </w:r>
      <w:r>
        <w:rPr>
          <w:spacing w:val="19"/>
          <w:w w:val="105"/>
          <w:sz w:val="16"/>
          <w:vertAlign w:val="baseline"/>
        </w:rPr>
        <w:t> </w:t>
      </w:r>
      <w:r>
        <w:rPr>
          <w:w w:val="105"/>
          <w:sz w:val="16"/>
          <w:vertAlign w:val="baseline"/>
        </w:rPr>
        <w:t>the</w:t>
      </w:r>
    </w:p>
    <w:p>
      <w:pPr>
        <w:pStyle w:val="BodyText"/>
        <w:spacing w:line="206" w:lineRule="exact" w:before="2"/>
        <w:ind w:left="43" w:right="41"/>
        <w:jc w:val="both"/>
      </w:pPr>
      <w:r>
        <w:rPr/>
        <w:br w:type="column"/>
      </w:r>
      <w:r>
        <w:rPr>
          <w:w w:val="105"/>
        </w:rPr>
        <w:t>selected</w:t>
      </w:r>
      <w:r>
        <w:rPr>
          <w:spacing w:val="24"/>
          <w:w w:val="105"/>
        </w:rPr>
        <w:t> </w:t>
      </w:r>
      <w:r>
        <w:rPr>
          <w:w w:val="105"/>
        </w:rPr>
        <w:t>from</w:t>
      </w:r>
      <w:r>
        <w:rPr>
          <w:spacing w:val="24"/>
          <w:w w:val="105"/>
        </w:rPr>
        <w:t> </w:t>
      </w:r>
      <w:r>
        <w:rPr>
          <w:w w:val="105"/>
        </w:rPr>
        <w:t>the</w:t>
      </w:r>
      <w:r>
        <w:rPr>
          <w:spacing w:val="24"/>
          <w:w w:val="105"/>
        </w:rPr>
        <w:t> </w:t>
      </w:r>
      <w:r>
        <w:rPr>
          <w:w w:val="105"/>
        </w:rPr>
        <w:t>deep</w:t>
      </w:r>
      <w:r>
        <w:rPr>
          <w:spacing w:val="24"/>
          <w:w w:val="105"/>
        </w:rPr>
        <w:t> </w:t>
      </w:r>
      <w:r>
        <w:rPr>
          <w:w w:val="105"/>
        </w:rPr>
        <w:t>learning</w:t>
      </w:r>
      <w:r>
        <w:rPr>
          <w:spacing w:val="24"/>
          <w:w w:val="105"/>
        </w:rPr>
        <w:t> </w:t>
      </w:r>
      <w:r>
        <w:rPr>
          <w:w w:val="105"/>
        </w:rPr>
        <w:t>model,</w:t>
      </w:r>
      <w:r>
        <w:rPr>
          <w:spacing w:val="24"/>
          <w:w w:val="105"/>
        </w:rPr>
        <w:t> </w:t>
      </w:r>
      <w:r>
        <w:rPr>
          <w:w w:val="105"/>
        </w:rPr>
        <w:t>which</w:t>
      </w:r>
      <w:r>
        <w:rPr>
          <w:spacing w:val="24"/>
          <w:w w:val="105"/>
        </w:rPr>
        <w:t> </w:t>
      </w:r>
      <w:r>
        <w:rPr>
          <w:w w:val="105"/>
        </w:rPr>
        <w:t>in</w:t>
      </w:r>
      <w:r>
        <w:rPr>
          <w:spacing w:val="24"/>
          <w:w w:val="105"/>
        </w:rPr>
        <w:t> </w:t>
      </w:r>
      <w:r>
        <w:rPr>
          <w:w w:val="105"/>
        </w:rPr>
        <w:t>some</w:t>
      </w:r>
      <w:r>
        <w:rPr>
          <w:spacing w:val="24"/>
          <w:w w:val="105"/>
        </w:rPr>
        <w:t> </w:t>
      </w:r>
      <w:r>
        <w:rPr>
          <w:w w:val="105"/>
        </w:rPr>
        <w:t>cases</w:t>
      </w:r>
      <w:r>
        <w:rPr>
          <w:spacing w:val="24"/>
          <w:w w:val="105"/>
        </w:rPr>
        <w:t> </w:t>
      </w:r>
      <w:r>
        <w:rPr>
          <w:w w:val="105"/>
        </w:rPr>
        <w:t>is</w:t>
      </w:r>
      <w:r>
        <w:rPr>
          <w:spacing w:val="24"/>
          <w:w w:val="105"/>
        </w:rPr>
        <w:t> </w:t>
      </w:r>
      <w:r>
        <w:rPr>
          <w:w w:val="105"/>
        </w:rPr>
        <w:t>refused to</w:t>
      </w:r>
      <w:r>
        <w:rPr>
          <w:w w:val="105"/>
        </w:rPr>
        <w:t> be</w:t>
      </w:r>
      <w:r>
        <w:rPr>
          <w:w w:val="105"/>
        </w:rPr>
        <w:t> used</w:t>
      </w:r>
      <w:r>
        <w:rPr>
          <w:w w:val="105"/>
        </w:rPr>
        <w:t> in</w:t>
      </w:r>
      <w:r>
        <w:rPr>
          <w:w w:val="105"/>
        </w:rPr>
        <w:t> clinical</w:t>
      </w:r>
      <w:r>
        <w:rPr>
          <w:w w:val="105"/>
        </w:rPr>
        <w:t> applications</w:t>
      </w:r>
      <w:r>
        <w:rPr>
          <w:w w:val="105"/>
        </w:rPr>
        <w:t> due</w:t>
      </w:r>
      <w:r>
        <w:rPr>
          <w:w w:val="105"/>
        </w:rPr>
        <w:t> to</w:t>
      </w:r>
      <w:r>
        <w:rPr>
          <w:w w:val="105"/>
        </w:rPr>
        <w:t> their</w:t>
      </w:r>
      <w:r>
        <w:rPr>
          <w:w w:val="105"/>
        </w:rPr>
        <w:t> black-box</w:t>
      </w:r>
      <w:r>
        <w:rPr>
          <w:w w:val="105"/>
        </w:rPr>
        <w:t> nature</w:t>
      </w:r>
      <w:r>
        <w:rPr>
          <w:w w:val="105"/>
        </w:rPr>
        <w:t> </w:t>
      </w:r>
      <w:r>
        <w:rPr>
          <w:w w:val="105"/>
        </w:rPr>
        <w:t>(</w:t>
      </w:r>
      <w:r>
        <w:rPr>
          <w:i/>
          <w:w w:val="105"/>
        </w:rPr>
        <w:t>i.e.</w:t>
      </w:r>
      <w:r>
        <w:rPr>
          <w:w w:val="105"/>
        </w:rPr>
        <w:t>,</w:t>
      </w:r>
      <w:r>
        <w:rPr>
          <w:spacing w:val="80"/>
          <w:w w:val="105"/>
        </w:rPr>
        <w:t> </w:t>
      </w:r>
      <w:r>
        <w:rPr>
          <w:rFonts w:ascii="Calibri" w:hAnsi="Calibri"/>
          <w:w w:val="105"/>
          <w:sz w:val="19"/>
        </w:rPr>
        <w:t>DNN </w:t>
      </w:r>
      <w:r>
        <w:rPr>
          <w:w w:val="105"/>
        </w:rPr>
        <w:t>and </w:t>
      </w:r>
      <w:r>
        <w:rPr>
          <w:rFonts w:ascii="Calibri" w:hAnsi="Calibri"/>
          <w:w w:val="105"/>
          <w:sz w:val="19"/>
        </w:rPr>
        <w:t>LSTM</w:t>
      </w:r>
      <w:r>
        <w:rPr>
          <w:w w:val="105"/>
        </w:rPr>
        <w:t>). The model architectures and hyperparameters used in this</w:t>
      </w:r>
      <w:r>
        <w:rPr>
          <w:w w:val="105"/>
        </w:rPr>
        <w:t> paper</w:t>
      </w:r>
      <w:r>
        <w:rPr>
          <w:w w:val="105"/>
        </w:rPr>
        <w:t> are</w:t>
      </w:r>
      <w:r>
        <w:rPr>
          <w:w w:val="105"/>
        </w:rPr>
        <w:t> described</w:t>
      </w:r>
      <w:r>
        <w:rPr>
          <w:w w:val="105"/>
        </w:rPr>
        <w:t> in</w:t>
      </w:r>
      <w:r>
        <w:rPr>
          <w:w w:val="105"/>
        </w:rPr>
        <w:t> </w:t>
      </w:r>
      <w:hyperlink w:history="true" w:anchor="_bookmark27">
        <w:r>
          <w:rPr>
            <w:color w:val="007FAC"/>
            <w:w w:val="105"/>
          </w:rPr>
          <w:t>Appendix</w:t>
        </w:r>
      </w:hyperlink>
      <w:r>
        <w:rPr>
          <w:color w:val="007FAC"/>
          <w:w w:val="105"/>
        </w:rPr>
        <w:t> </w:t>
      </w:r>
      <w:hyperlink w:history="true" w:anchor="_bookmark27">
        <w:r>
          <w:rPr>
            <w:color w:val="007FAC"/>
            <w:w w:val="105"/>
          </w:rPr>
          <w:t>B</w:t>
        </w:r>
      </w:hyperlink>
      <w:r>
        <w:rPr>
          <w:w w:val="105"/>
        </w:rPr>
        <w:t>.</w:t>
      </w:r>
      <w:r>
        <w:rPr>
          <w:w w:val="105"/>
        </w:rPr>
        <w:t> In</w:t>
      </w:r>
      <w:r>
        <w:rPr>
          <w:w w:val="105"/>
        </w:rPr>
        <w:t> addition,</w:t>
      </w:r>
      <w:r>
        <w:rPr>
          <w:w w:val="105"/>
        </w:rPr>
        <w:t> we</w:t>
      </w:r>
      <w:r>
        <w:rPr>
          <w:w w:val="105"/>
        </w:rPr>
        <w:t> compare</w:t>
      </w:r>
      <w:r>
        <w:rPr>
          <w:w w:val="105"/>
        </w:rPr>
        <w:t> our</w:t>
      </w:r>
      <w:r>
        <w:rPr>
          <w:spacing w:val="40"/>
          <w:w w:val="105"/>
        </w:rPr>
        <w:t> </w:t>
      </w:r>
      <w:r>
        <w:rPr>
          <w:w w:val="105"/>
        </w:rPr>
        <w:t>model to the anesthesiologists’ dosage histories from VitalDB [</w:t>
      </w:r>
      <w:hyperlink w:history="true" w:anchor="_bookmark43">
        <w:r>
          <w:rPr>
            <w:color w:val="007FAC"/>
            <w:w w:val="105"/>
          </w:rPr>
          <w:t>14</w:t>
        </w:r>
      </w:hyperlink>
      <w:r>
        <w:rPr>
          <w:w w:val="105"/>
        </w:rPr>
        <w:t>] and Schnider’s</w:t>
      </w:r>
      <w:r>
        <w:rPr>
          <w:spacing w:val="40"/>
          <w:w w:val="105"/>
        </w:rPr>
        <w:t> </w:t>
      </w:r>
      <w:r>
        <w:rPr>
          <w:w w:val="105"/>
        </w:rPr>
        <w:t>method</w:t>
      </w:r>
      <w:r>
        <w:rPr>
          <w:spacing w:val="40"/>
          <w:w w:val="105"/>
        </w:rPr>
        <w:t> </w:t>
      </w:r>
      <w:r>
        <w:rPr>
          <w:w w:val="105"/>
        </w:rPr>
        <w:t>[</w:t>
      </w:r>
      <w:hyperlink w:history="true" w:anchor="_bookmark54">
        <w:r>
          <w:rPr>
            <w:color w:val="007FAC"/>
            <w:w w:val="105"/>
          </w:rPr>
          <w:t>27</w:t>
        </w:r>
      </w:hyperlink>
      <w:r>
        <w:rPr>
          <w:w w:val="105"/>
        </w:rPr>
        <w:t>]</w:t>
      </w:r>
      <w:r>
        <w:rPr>
          <w:spacing w:val="40"/>
          <w:w w:val="105"/>
        </w:rPr>
        <w:t> </w:t>
      </w:r>
      <w:r>
        <w:rPr>
          <w:w w:val="105"/>
        </w:rPr>
        <w:t>which</w:t>
      </w:r>
      <w:r>
        <w:rPr>
          <w:spacing w:val="40"/>
          <w:w w:val="105"/>
        </w:rPr>
        <w:t> </w:t>
      </w:r>
      <w:r>
        <w:rPr>
          <w:w w:val="105"/>
        </w:rPr>
        <w:t>is</w:t>
      </w:r>
      <w:r>
        <w:rPr>
          <w:spacing w:val="40"/>
          <w:w w:val="105"/>
        </w:rPr>
        <w:t> </w:t>
      </w:r>
      <w:r>
        <w:rPr>
          <w:w w:val="105"/>
        </w:rPr>
        <w:t>widely</w:t>
      </w:r>
      <w:r>
        <w:rPr>
          <w:spacing w:val="40"/>
          <w:w w:val="105"/>
        </w:rPr>
        <w:t> </w:t>
      </w:r>
      <w:r>
        <w:rPr>
          <w:w w:val="105"/>
        </w:rPr>
        <w:t>used</w:t>
      </w:r>
      <w:r>
        <w:rPr>
          <w:spacing w:val="40"/>
          <w:w w:val="105"/>
        </w:rPr>
        <w:t> </w:t>
      </w:r>
      <w:r>
        <w:rPr>
          <w:w w:val="105"/>
        </w:rPr>
        <w:t>in</w:t>
      </w:r>
      <w:r>
        <w:rPr>
          <w:spacing w:val="40"/>
          <w:w w:val="105"/>
        </w:rPr>
        <w:t> </w:t>
      </w:r>
      <w:r>
        <w:rPr>
          <w:w w:val="105"/>
        </w:rPr>
        <w:t>anesthesiology.</w:t>
      </w:r>
    </w:p>
    <w:p>
      <w:pPr>
        <w:spacing w:line="268" w:lineRule="auto" w:before="11"/>
        <w:ind w:left="43" w:right="41" w:firstLine="0"/>
        <w:jc w:val="both"/>
        <w:rPr>
          <w:sz w:val="16"/>
        </w:rPr>
      </w:pPr>
      <w:r>
        <w:rPr>
          <w:b/>
          <w:w w:val="110"/>
          <w:sz w:val="16"/>
        </w:rPr>
        <w:t>Performance</w:t>
      </w:r>
      <w:r>
        <w:rPr>
          <w:b/>
          <w:w w:val="110"/>
          <w:sz w:val="16"/>
        </w:rPr>
        <w:t> Metrics:</w:t>
      </w:r>
      <w:r>
        <w:rPr>
          <w:b/>
          <w:w w:val="110"/>
          <w:sz w:val="16"/>
        </w:rPr>
        <w:t> </w:t>
      </w:r>
      <w:r>
        <w:rPr>
          <w:w w:val="110"/>
          <w:sz w:val="16"/>
        </w:rPr>
        <w:t>As</w:t>
      </w:r>
      <w:r>
        <w:rPr>
          <w:w w:val="110"/>
          <w:sz w:val="16"/>
        </w:rPr>
        <w:t> the</w:t>
      </w:r>
      <w:r>
        <w:rPr>
          <w:w w:val="110"/>
          <w:sz w:val="16"/>
        </w:rPr>
        <w:t> core</w:t>
      </w:r>
      <w:r>
        <w:rPr>
          <w:w w:val="110"/>
          <w:sz w:val="16"/>
        </w:rPr>
        <w:t> performance</w:t>
      </w:r>
      <w:r>
        <w:rPr>
          <w:w w:val="110"/>
          <w:sz w:val="16"/>
        </w:rPr>
        <w:t> metric,</w:t>
      </w:r>
      <w:r>
        <w:rPr>
          <w:w w:val="110"/>
          <w:sz w:val="16"/>
        </w:rPr>
        <w:t> we</w:t>
      </w:r>
      <w:r>
        <w:rPr>
          <w:w w:val="110"/>
          <w:sz w:val="16"/>
        </w:rPr>
        <w:t> focus</w:t>
      </w:r>
      <w:r>
        <w:rPr>
          <w:w w:val="110"/>
          <w:sz w:val="16"/>
        </w:rPr>
        <w:t> </w:t>
      </w:r>
      <w:r>
        <w:rPr>
          <w:w w:val="110"/>
          <w:sz w:val="16"/>
        </w:rPr>
        <w:t>on the</w:t>
      </w:r>
      <w:r>
        <w:rPr>
          <w:w w:val="110"/>
          <w:sz w:val="16"/>
        </w:rPr>
        <w:t> difference</w:t>
      </w:r>
      <w:r>
        <w:rPr>
          <w:w w:val="110"/>
          <w:sz w:val="16"/>
        </w:rPr>
        <w:t> between</w:t>
      </w:r>
      <w:r>
        <w:rPr>
          <w:w w:val="110"/>
          <w:sz w:val="16"/>
        </w:rPr>
        <w:t> the</w:t>
      </w:r>
      <w:r>
        <w:rPr>
          <w:w w:val="110"/>
          <w:sz w:val="16"/>
        </w:rPr>
        <w:t> actual/target</w:t>
      </w:r>
      <w:r>
        <w:rPr>
          <w:w w:val="110"/>
          <w:sz w:val="16"/>
        </w:rPr>
        <w:t> BIS</w:t>
      </w:r>
      <w:r>
        <w:rPr>
          <w:w w:val="110"/>
          <w:sz w:val="16"/>
        </w:rPr>
        <w:t> of</w:t>
      </w:r>
      <w:r>
        <w:rPr>
          <w:w w:val="110"/>
          <w:sz w:val="16"/>
        </w:rPr>
        <w:t> a</w:t>
      </w:r>
      <w:r>
        <w:rPr>
          <w:w w:val="110"/>
          <w:sz w:val="16"/>
        </w:rPr>
        <w:t> patient</w:t>
      </w:r>
      <w:r>
        <w:rPr>
          <w:w w:val="110"/>
          <w:sz w:val="16"/>
        </w:rPr>
        <w:t> and</w:t>
      </w:r>
      <w:r>
        <w:rPr>
          <w:w w:val="110"/>
          <w:sz w:val="16"/>
        </w:rPr>
        <w:t> the</w:t>
      </w:r>
      <w:r>
        <w:rPr>
          <w:w w:val="110"/>
          <w:sz w:val="16"/>
        </w:rPr>
        <w:t> ex- pected</w:t>
      </w:r>
      <w:r>
        <w:rPr>
          <w:spacing w:val="-10"/>
          <w:w w:val="110"/>
          <w:sz w:val="16"/>
        </w:rPr>
        <w:t> </w:t>
      </w:r>
      <w:r>
        <w:rPr>
          <w:w w:val="110"/>
          <w:sz w:val="16"/>
        </w:rPr>
        <w:t>BIS</w:t>
      </w:r>
      <w:r>
        <w:rPr>
          <w:spacing w:val="-10"/>
          <w:w w:val="110"/>
          <w:sz w:val="16"/>
        </w:rPr>
        <w:t> </w:t>
      </w:r>
      <w:r>
        <w:rPr>
          <w:w w:val="110"/>
          <w:sz w:val="16"/>
        </w:rPr>
        <w:t>produced</w:t>
      </w:r>
      <w:r>
        <w:rPr>
          <w:spacing w:val="-10"/>
          <w:w w:val="110"/>
          <w:sz w:val="16"/>
        </w:rPr>
        <w:t> </w:t>
      </w:r>
      <w:r>
        <w:rPr>
          <w:w w:val="110"/>
          <w:sz w:val="16"/>
        </w:rPr>
        <w:t>by</w:t>
      </w:r>
      <w:r>
        <w:rPr>
          <w:spacing w:val="-10"/>
          <w:w w:val="110"/>
          <w:sz w:val="16"/>
        </w:rPr>
        <w:t> </w:t>
      </w:r>
      <w:r>
        <w:rPr>
          <w:w w:val="110"/>
          <w:sz w:val="16"/>
        </w:rPr>
        <w:t>our</w:t>
      </w:r>
      <w:r>
        <w:rPr>
          <w:spacing w:val="-10"/>
          <w:w w:val="110"/>
          <w:sz w:val="16"/>
        </w:rPr>
        <w:t> </w:t>
      </w:r>
      <w:r>
        <w:rPr>
          <w:w w:val="110"/>
          <w:sz w:val="16"/>
        </w:rPr>
        <w:t>system.</w:t>
      </w:r>
      <w:r>
        <w:rPr>
          <w:spacing w:val="-10"/>
          <w:w w:val="110"/>
          <w:sz w:val="16"/>
        </w:rPr>
        <w:t> </w:t>
      </w:r>
      <w:r>
        <w:rPr>
          <w:w w:val="110"/>
          <w:sz w:val="16"/>
        </w:rPr>
        <w:t>We</w:t>
      </w:r>
      <w:r>
        <w:rPr>
          <w:spacing w:val="-10"/>
          <w:w w:val="110"/>
          <w:sz w:val="16"/>
        </w:rPr>
        <w:t> </w:t>
      </w:r>
      <w:r>
        <w:rPr>
          <w:w w:val="110"/>
          <w:sz w:val="16"/>
        </w:rPr>
        <w:t>define</w:t>
      </w:r>
      <w:r>
        <w:rPr>
          <w:spacing w:val="-10"/>
          <w:w w:val="110"/>
          <w:sz w:val="16"/>
        </w:rPr>
        <w:t> </w:t>
      </w:r>
      <w:r>
        <w:rPr>
          <w:w w:val="110"/>
          <w:sz w:val="16"/>
        </w:rPr>
        <w:t>the</w:t>
      </w:r>
      <w:r>
        <w:rPr>
          <w:spacing w:val="-10"/>
          <w:w w:val="110"/>
          <w:sz w:val="16"/>
        </w:rPr>
        <w:t> </w:t>
      </w:r>
      <w:r>
        <w:rPr>
          <w:i/>
          <w:w w:val="110"/>
          <w:sz w:val="16"/>
        </w:rPr>
        <w:t>median</w:t>
      </w:r>
      <w:r>
        <w:rPr>
          <w:i/>
          <w:spacing w:val="-10"/>
          <w:w w:val="110"/>
          <w:sz w:val="16"/>
        </w:rPr>
        <w:t> </w:t>
      </w:r>
      <w:r>
        <w:rPr>
          <w:i/>
          <w:w w:val="110"/>
          <w:sz w:val="16"/>
        </w:rPr>
        <w:t>performance error</w:t>
      </w:r>
      <w:r>
        <w:rPr>
          <w:i/>
          <w:spacing w:val="-11"/>
          <w:w w:val="110"/>
          <w:sz w:val="16"/>
        </w:rPr>
        <w:t> </w:t>
      </w:r>
      <w:r>
        <w:rPr>
          <w:i/>
          <w:w w:val="110"/>
          <w:sz w:val="16"/>
        </w:rPr>
        <w:t>(MDPE)</w:t>
      </w:r>
      <w:r>
        <w:rPr>
          <w:i/>
          <w:spacing w:val="-11"/>
          <w:w w:val="110"/>
          <w:sz w:val="16"/>
        </w:rPr>
        <w:t> </w:t>
      </w:r>
      <w:r>
        <w:rPr>
          <w:w w:val="110"/>
          <w:sz w:val="16"/>
        </w:rPr>
        <w:t>and</w:t>
      </w:r>
      <w:r>
        <w:rPr>
          <w:spacing w:val="-11"/>
          <w:w w:val="110"/>
          <w:sz w:val="16"/>
        </w:rPr>
        <w:t> </w:t>
      </w:r>
      <w:r>
        <w:rPr>
          <w:i/>
          <w:w w:val="110"/>
          <w:sz w:val="16"/>
        </w:rPr>
        <w:t>median</w:t>
      </w:r>
      <w:r>
        <w:rPr>
          <w:i/>
          <w:spacing w:val="-11"/>
          <w:w w:val="110"/>
          <w:sz w:val="16"/>
        </w:rPr>
        <w:t> </w:t>
      </w:r>
      <w:r>
        <w:rPr>
          <w:i/>
          <w:w w:val="110"/>
          <w:sz w:val="16"/>
        </w:rPr>
        <w:t>absolute</w:t>
      </w:r>
      <w:r>
        <w:rPr>
          <w:i/>
          <w:spacing w:val="-11"/>
          <w:w w:val="110"/>
          <w:sz w:val="16"/>
        </w:rPr>
        <w:t> </w:t>
      </w:r>
      <w:r>
        <w:rPr>
          <w:i/>
          <w:w w:val="110"/>
          <w:sz w:val="16"/>
        </w:rPr>
        <w:t>performance</w:t>
      </w:r>
      <w:r>
        <w:rPr>
          <w:i/>
          <w:spacing w:val="-11"/>
          <w:w w:val="110"/>
          <w:sz w:val="16"/>
        </w:rPr>
        <w:t> </w:t>
      </w:r>
      <w:r>
        <w:rPr>
          <w:i/>
          <w:w w:val="110"/>
          <w:sz w:val="16"/>
        </w:rPr>
        <w:t>error</w:t>
      </w:r>
      <w:r>
        <w:rPr>
          <w:i/>
          <w:spacing w:val="-11"/>
          <w:w w:val="110"/>
          <w:sz w:val="16"/>
        </w:rPr>
        <w:t> </w:t>
      </w:r>
      <w:r>
        <w:rPr>
          <w:i/>
          <w:w w:val="110"/>
          <w:sz w:val="16"/>
        </w:rPr>
        <w:t>(MDAPE)</w:t>
      </w:r>
      <w:r>
        <w:rPr>
          <w:i/>
          <w:spacing w:val="-11"/>
          <w:w w:val="110"/>
          <w:sz w:val="16"/>
        </w:rPr>
        <w:t> </w:t>
      </w:r>
      <w:r>
        <w:rPr>
          <w:w w:val="110"/>
          <w:sz w:val="16"/>
        </w:rPr>
        <w:t>as</w:t>
      </w:r>
      <w:r>
        <w:rPr>
          <w:spacing w:val="-11"/>
          <w:w w:val="110"/>
          <w:sz w:val="16"/>
        </w:rPr>
        <w:t> </w:t>
      </w:r>
      <w:r>
        <w:rPr>
          <w:w w:val="110"/>
          <w:sz w:val="16"/>
        </w:rPr>
        <w:t>the </w:t>
      </w:r>
      <w:r>
        <w:rPr>
          <w:spacing w:val="-2"/>
          <w:w w:val="110"/>
          <w:sz w:val="16"/>
        </w:rPr>
        <w:t>following.</w:t>
      </w:r>
    </w:p>
    <w:p>
      <w:pPr>
        <w:spacing w:line="206" w:lineRule="exact" w:before="0"/>
        <w:ind w:left="282" w:right="0" w:firstLine="0"/>
        <w:jc w:val="both"/>
        <w:rPr>
          <w:i/>
          <w:sz w:val="16"/>
        </w:rPr>
      </w:pPr>
      <w:r>
        <w:rPr>
          <w:w w:val="110"/>
          <w:sz w:val="16"/>
        </w:rPr>
        <w:t>First,</w:t>
      </w:r>
      <w:r>
        <w:rPr>
          <w:spacing w:val="-3"/>
          <w:w w:val="110"/>
          <w:sz w:val="16"/>
        </w:rPr>
        <w:t> </w:t>
      </w:r>
      <w:r>
        <w:rPr>
          <w:w w:val="110"/>
          <w:sz w:val="16"/>
        </w:rPr>
        <w:t>we</w:t>
      </w:r>
      <w:r>
        <w:rPr>
          <w:spacing w:val="-3"/>
          <w:w w:val="110"/>
          <w:sz w:val="16"/>
        </w:rPr>
        <w:t> </w:t>
      </w:r>
      <w:r>
        <w:rPr>
          <w:w w:val="110"/>
          <w:sz w:val="16"/>
        </w:rPr>
        <w:t>define</w:t>
      </w:r>
      <w:r>
        <w:rPr>
          <w:spacing w:val="-3"/>
          <w:w w:val="110"/>
          <w:sz w:val="16"/>
        </w:rPr>
        <w:t> </w:t>
      </w:r>
      <w:r>
        <w:rPr>
          <w:i/>
          <w:w w:val="110"/>
          <w:sz w:val="16"/>
        </w:rPr>
        <w:t>𝐵𝐼𝑆</w:t>
      </w:r>
      <w:r>
        <w:rPr>
          <w:w w:val="110"/>
          <w:position w:val="-3"/>
          <w:sz w:val="12"/>
        </w:rPr>
        <w:t>target</w:t>
      </w:r>
      <w:r>
        <w:rPr>
          <w:spacing w:val="16"/>
          <w:w w:val="110"/>
          <w:position w:val="-3"/>
          <w:sz w:val="12"/>
        </w:rPr>
        <w:t> </w:t>
      </w:r>
      <w:r>
        <w:rPr>
          <w:w w:val="110"/>
          <w:sz w:val="16"/>
        </w:rPr>
        <w:t>as</w:t>
      </w:r>
      <w:r>
        <w:rPr>
          <w:spacing w:val="-3"/>
          <w:w w:val="110"/>
          <w:sz w:val="16"/>
        </w:rPr>
        <w:t> </w:t>
      </w:r>
      <w:r>
        <w:rPr>
          <w:w w:val="110"/>
          <w:sz w:val="16"/>
        </w:rPr>
        <w:t>50,</w:t>
      </w:r>
      <w:r>
        <w:rPr>
          <w:spacing w:val="-2"/>
          <w:w w:val="110"/>
          <w:sz w:val="16"/>
        </w:rPr>
        <w:t> </w:t>
      </w:r>
      <w:r>
        <w:rPr>
          <w:w w:val="110"/>
          <w:sz w:val="16"/>
        </w:rPr>
        <w:t>and</w:t>
      </w:r>
      <w:r>
        <w:rPr>
          <w:spacing w:val="-3"/>
          <w:w w:val="110"/>
          <w:sz w:val="16"/>
        </w:rPr>
        <w:t> </w:t>
      </w:r>
      <w:r>
        <w:rPr>
          <w:w w:val="110"/>
          <w:sz w:val="16"/>
        </w:rPr>
        <w:t>the</w:t>
      </w:r>
      <w:r>
        <w:rPr>
          <w:spacing w:val="-3"/>
          <w:w w:val="110"/>
          <w:sz w:val="16"/>
        </w:rPr>
        <w:t> </w:t>
      </w:r>
      <w:r>
        <w:rPr>
          <w:w w:val="110"/>
          <w:sz w:val="16"/>
        </w:rPr>
        <w:t>instantaneous</w:t>
      </w:r>
      <w:r>
        <w:rPr>
          <w:spacing w:val="-3"/>
          <w:w w:val="110"/>
          <w:sz w:val="16"/>
        </w:rPr>
        <w:t> </w:t>
      </w:r>
      <w:r>
        <w:rPr>
          <w:i/>
          <w:spacing w:val="-6"/>
          <w:w w:val="105"/>
          <w:sz w:val="16"/>
        </w:rPr>
        <w:t>performance</w:t>
      </w:r>
    </w:p>
    <w:p>
      <w:pPr>
        <w:spacing w:line="8" w:lineRule="exact" w:before="0"/>
        <w:ind w:left="43" w:right="0" w:firstLine="0"/>
        <w:jc w:val="both"/>
        <w:rPr>
          <w:sz w:val="16"/>
        </w:rPr>
      </w:pPr>
      <w:r>
        <w:rPr>
          <w:i/>
          <w:w w:val="105"/>
          <w:sz w:val="16"/>
        </w:rPr>
        <w:t>error</w:t>
      </w:r>
      <w:r>
        <w:rPr>
          <w:i/>
          <w:spacing w:val="7"/>
          <w:w w:val="105"/>
          <w:sz w:val="16"/>
        </w:rPr>
        <w:t> </w:t>
      </w:r>
      <w:r>
        <w:rPr>
          <w:i/>
          <w:w w:val="105"/>
          <w:sz w:val="16"/>
        </w:rPr>
        <w:t>(PE)</w:t>
      </w:r>
      <w:r>
        <w:rPr>
          <w:i/>
          <w:spacing w:val="7"/>
          <w:w w:val="105"/>
          <w:sz w:val="16"/>
        </w:rPr>
        <w:t> </w:t>
      </w:r>
      <w:r>
        <w:rPr>
          <w:w w:val="105"/>
          <w:sz w:val="16"/>
        </w:rPr>
        <w:t>is</w:t>
      </w:r>
      <w:r>
        <w:rPr>
          <w:spacing w:val="7"/>
          <w:w w:val="105"/>
          <w:sz w:val="16"/>
        </w:rPr>
        <w:t> </w:t>
      </w:r>
      <w:r>
        <w:rPr>
          <w:w w:val="105"/>
          <w:sz w:val="16"/>
        </w:rPr>
        <w:t>defined</w:t>
      </w:r>
      <w:r>
        <w:rPr>
          <w:spacing w:val="8"/>
          <w:w w:val="105"/>
          <w:sz w:val="16"/>
        </w:rPr>
        <w:t> </w:t>
      </w:r>
      <w:r>
        <w:rPr>
          <w:spacing w:val="-5"/>
          <w:w w:val="105"/>
          <w:sz w:val="16"/>
        </w:rPr>
        <w:t>as,</w:t>
      </w:r>
    </w:p>
    <w:p>
      <w:pPr>
        <w:spacing w:after="0" w:line="8" w:lineRule="exact"/>
        <w:jc w:val="both"/>
        <w:rPr>
          <w:sz w:val="16"/>
        </w:rPr>
        <w:sectPr>
          <w:type w:val="continuous"/>
          <w:pgSz w:w="11910" w:h="15880"/>
          <w:pgMar w:header="655" w:footer="544" w:top="620" w:bottom="280" w:left="708" w:right="708"/>
          <w:cols w:num="2" w:equalWidth="0">
            <w:col w:w="5066" w:space="314"/>
            <w:col w:w="5114"/>
          </w:cols>
        </w:sectPr>
      </w:pPr>
    </w:p>
    <w:p>
      <w:pPr>
        <w:spacing w:line="235" w:lineRule="exact" w:before="8"/>
        <w:ind w:left="442" w:right="0" w:firstLine="0"/>
        <w:jc w:val="left"/>
        <w:rPr>
          <w:sz w:val="16"/>
          <w:szCs w:val="16"/>
        </w:rPr>
      </w:pPr>
      <w:r>
        <w:rPr>
          <w:w w:val="85"/>
          <w:sz w:val="16"/>
          <w:szCs w:val="16"/>
        </w:rPr>
        <w:t>transition</w:t>
      </w:r>
      <w:r>
        <w:rPr>
          <w:spacing w:val="24"/>
          <w:sz w:val="16"/>
          <w:szCs w:val="16"/>
        </w:rPr>
        <w:t> </w:t>
      </w:r>
      <w:r>
        <w:rPr>
          <w:w w:val="85"/>
          <w:sz w:val="16"/>
          <w:szCs w:val="16"/>
        </w:rPr>
        <w:t>set</w:t>
      </w:r>
      <w:r>
        <w:rPr>
          <w:spacing w:val="24"/>
          <w:sz w:val="16"/>
          <w:szCs w:val="16"/>
        </w:rPr>
        <w:t> </w:t>
      </w:r>
      <w:r>
        <w:rPr>
          <w:rFonts w:ascii="Cambria" w:hAnsi="Cambria" w:cs="Cambria" w:eastAsia="Cambria"/>
          <w:w w:val="85"/>
          <w:sz w:val="16"/>
          <w:szCs w:val="16"/>
        </w:rPr>
        <w:t>⟨</w:t>
      </w:r>
      <w:r>
        <w:rPr>
          <w:i/>
          <w:iCs/>
          <w:w w:val="85"/>
          <w:sz w:val="16"/>
          <w:szCs w:val="16"/>
        </w:rPr>
        <w:t>𝑠</w:t>
      </w:r>
      <w:r>
        <w:rPr>
          <w:i/>
          <w:iCs/>
          <w:w w:val="85"/>
          <w:position w:val="-3"/>
          <w:sz w:val="12"/>
          <w:szCs w:val="12"/>
        </w:rPr>
        <w:t>𝑡</w:t>
      </w:r>
      <w:r>
        <w:rPr>
          <w:i/>
          <w:iCs/>
          <w:w w:val="85"/>
          <w:sz w:val="16"/>
          <w:szCs w:val="16"/>
        </w:rPr>
        <w:t>,</w:t>
      </w:r>
      <w:r>
        <w:rPr>
          <w:i/>
          <w:iCs/>
          <w:spacing w:val="-2"/>
          <w:w w:val="85"/>
          <w:sz w:val="16"/>
          <w:szCs w:val="16"/>
        </w:rPr>
        <w:t> </w:t>
      </w:r>
      <w:r>
        <w:rPr>
          <w:i/>
          <w:iCs/>
          <w:w w:val="85"/>
          <w:sz w:val="16"/>
          <w:szCs w:val="16"/>
        </w:rPr>
        <w:t>𝑎</w:t>
      </w:r>
      <w:r>
        <w:rPr>
          <w:i/>
          <w:iCs/>
          <w:w w:val="85"/>
          <w:position w:val="-3"/>
          <w:sz w:val="12"/>
          <w:szCs w:val="12"/>
        </w:rPr>
        <w:t>𝑡</w:t>
      </w:r>
      <w:r>
        <w:rPr>
          <w:i/>
          <w:iCs/>
          <w:w w:val="85"/>
          <w:sz w:val="16"/>
          <w:szCs w:val="16"/>
        </w:rPr>
        <w:t>,</w:t>
      </w:r>
      <w:r>
        <w:rPr>
          <w:i/>
          <w:iCs/>
          <w:spacing w:val="-3"/>
          <w:w w:val="85"/>
          <w:sz w:val="16"/>
          <w:szCs w:val="16"/>
        </w:rPr>
        <w:t> </w:t>
      </w:r>
      <w:r>
        <w:rPr>
          <w:i/>
          <w:iCs/>
          <w:w w:val="85"/>
          <w:sz w:val="16"/>
          <w:szCs w:val="16"/>
        </w:rPr>
        <w:t>𝑅</w:t>
      </w:r>
      <w:r>
        <w:rPr>
          <w:rFonts w:ascii="Cambria" w:hAnsi="Cambria" w:cs="Cambria" w:eastAsia="Cambria"/>
          <w:w w:val="85"/>
          <w:sz w:val="16"/>
          <w:szCs w:val="16"/>
        </w:rPr>
        <w:t>(</w:t>
      </w:r>
      <w:r>
        <w:rPr>
          <w:i/>
          <w:iCs/>
          <w:w w:val="85"/>
          <w:sz w:val="16"/>
          <w:szCs w:val="16"/>
        </w:rPr>
        <w:t>𝑠</w:t>
      </w:r>
      <w:r>
        <w:rPr>
          <w:i/>
          <w:iCs/>
          <w:w w:val="85"/>
          <w:position w:val="-3"/>
          <w:sz w:val="12"/>
          <w:szCs w:val="12"/>
        </w:rPr>
        <w:t>𝑡</w:t>
      </w:r>
      <w:r>
        <w:rPr>
          <w:i/>
          <w:iCs/>
          <w:w w:val="85"/>
          <w:sz w:val="16"/>
          <w:szCs w:val="16"/>
        </w:rPr>
        <w:t>,</w:t>
      </w:r>
      <w:r>
        <w:rPr>
          <w:i/>
          <w:iCs/>
          <w:spacing w:val="-2"/>
          <w:w w:val="85"/>
          <w:sz w:val="16"/>
          <w:szCs w:val="16"/>
        </w:rPr>
        <w:t> </w:t>
      </w:r>
      <w:r>
        <w:rPr>
          <w:i/>
          <w:iCs/>
          <w:w w:val="85"/>
          <w:sz w:val="16"/>
          <w:szCs w:val="16"/>
        </w:rPr>
        <w:t>𝑎</w:t>
      </w:r>
      <w:r>
        <w:rPr>
          <w:i/>
          <w:iCs/>
          <w:w w:val="85"/>
          <w:position w:val="-3"/>
          <w:sz w:val="12"/>
          <w:szCs w:val="12"/>
        </w:rPr>
        <w:t>𝑡</w:t>
      </w:r>
      <w:r>
        <w:rPr>
          <w:rFonts w:ascii="Cambria" w:hAnsi="Cambria" w:cs="Cambria" w:eastAsia="Cambria"/>
          <w:w w:val="85"/>
          <w:sz w:val="16"/>
          <w:szCs w:val="16"/>
        </w:rPr>
        <w:t>)</w:t>
      </w:r>
      <w:r>
        <w:rPr>
          <w:i/>
          <w:iCs/>
          <w:w w:val="85"/>
          <w:sz w:val="16"/>
          <w:szCs w:val="16"/>
        </w:rPr>
        <w:t>,</w:t>
      </w:r>
      <w:r>
        <w:rPr>
          <w:i/>
          <w:iCs/>
          <w:spacing w:val="-2"/>
          <w:w w:val="85"/>
          <w:sz w:val="16"/>
          <w:szCs w:val="16"/>
        </w:rPr>
        <w:t> </w:t>
      </w:r>
      <w:r>
        <w:rPr>
          <w:i/>
          <w:iCs/>
          <w:w w:val="85"/>
          <w:sz w:val="16"/>
          <w:szCs w:val="16"/>
        </w:rPr>
        <w:t>𝑠</w:t>
      </w:r>
      <w:r>
        <w:rPr>
          <w:i/>
          <w:iCs/>
          <w:w w:val="85"/>
          <w:position w:val="-3"/>
          <w:sz w:val="12"/>
          <w:szCs w:val="12"/>
        </w:rPr>
        <w:t>𝑡</w:t>
      </w:r>
      <w:r>
        <w:rPr>
          <w:rFonts w:ascii="Cambria" w:hAnsi="Cambria" w:cs="Cambria" w:eastAsia="Cambria"/>
          <w:w w:val="85"/>
          <w:position w:val="-3"/>
          <w:sz w:val="12"/>
          <w:szCs w:val="12"/>
        </w:rPr>
        <w:t>+1</w:t>
      </w:r>
      <w:r>
        <w:rPr>
          <w:rFonts w:ascii="Cambria" w:hAnsi="Cambria" w:cs="Cambria" w:eastAsia="Cambria"/>
          <w:w w:val="85"/>
          <w:sz w:val="16"/>
          <w:szCs w:val="16"/>
        </w:rPr>
        <w:t>⟩</w:t>
      </w:r>
      <w:r>
        <w:rPr>
          <w:rFonts w:ascii="Cambria" w:hAnsi="Cambria" w:cs="Cambria" w:eastAsia="Cambria"/>
          <w:spacing w:val="28"/>
          <w:sz w:val="16"/>
          <w:szCs w:val="16"/>
        </w:rPr>
        <w:t> </w:t>
      </w:r>
      <w:r>
        <w:rPr>
          <w:w w:val="85"/>
          <w:sz w:val="16"/>
          <w:szCs w:val="16"/>
        </w:rPr>
        <w:t>to</w:t>
      </w:r>
      <w:r>
        <w:rPr>
          <w:spacing w:val="24"/>
          <w:sz w:val="16"/>
          <w:szCs w:val="16"/>
        </w:rPr>
        <w:t> </w:t>
      </w:r>
      <w:r>
        <w:rPr>
          <w:w w:val="85"/>
          <w:sz w:val="16"/>
          <w:szCs w:val="16"/>
        </w:rPr>
        <w:t>replay</w:t>
      </w:r>
      <w:r>
        <w:rPr>
          <w:spacing w:val="25"/>
          <w:sz w:val="16"/>
          <w:szCs w:val="16"/>
        </w:rPr>
        <w:t> </w:t>
      </w:r>
      <w:r>
        <w:rPr>
          <w:w w:val="85"/>
          <w:sz w:val="16"/>
          <w:szCs w:val="16"/>
        </w:rPr>
        <w:t>buffer</w:t>
      </w:r>
      <w:r>
        <w:rPr>
          <w:spacing w:val="24"/>
          <w:sz w:val="16"/>
          <w:szCs w:val="16"/>
        </w:rPr>
        <w:t> </w:t>
      </w:r>
      <w:r>
        <w:rPr>
          <w:rFonts w:ascii="Lucida Sans Unicode" w:hAnsi="Lucida Sans Unicode" w:cs="Lucida Sans Unicode" w:eastAsia="Lucida Sans Unicode"/>
          <w:spacing w:val="-5"/>
          <w:w w:val="85"/>
          <w:sz w:val="16"/>
          <w:szCs w:val="16"/>
        </w:rPr>
        <w:t>5</w:t>
      </w:r>
      <w:r>
        <w:rPr>
          <w:spacing w:val="-5"/>
          <w:w w:val="85"/>
          <w:sz w:val="16"/>
          <w:szCs w:val="16"/>
        </w:rPr>
        <w:t>.</w:t>
      </w:r>
    </w:p>
    <w:p>
      <w:pPr>
        <w:pStyle w:val="ListParagraph"/>
        <w:numPr>
          <w:ilvl w:val="0"/>
          <w:numId w:val="6"/>
        </w:numPr>
        <w:tabs>
          <w:tab w:pos="440" w:val="left" w:leader="none"/>
        </w:tabs>
        <w:spacing w:line="132" w:lineRule="exact" w:before="0" w:after="0"/>
        <w:ind w:left="440" w:right="0" w:hanging="126"/>
        <w:jc w:val="left"/>
        <w:rPr>
          <w:rFonts w:ascii="Lucida Sans Unicode" w:hAnsi="Lucida Sans Unicode" w:eastAsia="Lucida Sans Unicode"/>
          <w:sz w:val="16"/>
        </w:rPr>
      </w:pPr>
      <w:r>
        <w:rPr>
          <w:i/>
          <w:w w:val="105"/>
          <w:sz w:val="16"/>
        </w:rPr>
        <w:t>(Line</w:t>
      </w:r>
      <w:r>
        <w:rPr>
          <w:i/>
          <w:spacing w:val="16"/>
          <w:w w:val="105"/>
          <w:sz w:val="16"/>
        </w:rPr>
        <w:t> </w:t>
      </w:r>
      <w:r>
        <w:rPr>
          <w:i/>
          <w:w w:val="105"/>
          <w:sz w:val="16"/>
        </w:rPr>
        <w:t>12)</w:t>
      </w:r>
      <w:r>
        <w:rPr>
          <w:i/>
          <w:spacing w:val="17"/>
          <w:w w:val="105"/>
          <w:sz w:val="16"/>
        </w:rPr>
        <w:t> </w:t>
      </w:r>
      <w:r>
        <w:rPr>
          <w:w w:val="105"/>
          <w:sz w:val="16"/>
        </w:rPr>
        <w:t>We</w:t>
      </w:r>
      <w:r>
        <w:rPr>
          <w:spacing w:val="16"/>
          <w:w w:val="105"/>
          <w:sz w:val="16"/>
        </w:rPr>
        <w:t> </w:t>
      </w:r>
      <w:r>
        <w:rPr>
          <w:w w:val="105"/>
          <w:sz w:val="16"/>
        </w:rPr>
        <w:t>update</w:t>
      </w:r>
      <w:r>
        <w:rPr>
          <w:spacing w:val="17"/>
          <w:w w:val="105"/>
          <w:sz w:val="16"/>
        </w:rPr>
        <w:t> </w:t>
      </w:r>
      <w:r>
        <w:rPr>
          <w:w w:val="105"/>
          <w:sz w:val="16"/>
        </w:rPr>
        <w:t>the</w:t>
      </w:r>
      <w:r>
        <w:rPr>
          <w:spacing w:val="16"/>
          <w:w w:val="105"/>
          <w:sz w:val="16"/>
        </w:rPr>
        <w:t> </w:t>
      </w:r>
      <w:r>
        <w:rPr>
          <w:w w:val="105"/>
          <w:sz w:val="16"/>
        </w:rPr>
        <w:t>agent</w:t>
      </w:r>
      <w:r>
        <w:rPr>
          <w:spacing w:val="17"/>
          <w:w w:val="105"/>
          <w:sz w:val="16"/>
        </w:rPr>
        <w:t> </w:t>
      </w:r>
      <w:r>
        <w:rPr>
          <w:w w:val="105"/>
          <w:sz w:val="16"/>
        </w:rPr>
        <w:t>parameters</w:t>
      </w:r>
      <w:r>
        <w:rPr>
          <w:spacing w:val="16"/>
          <w:w w:val="105"/>
          <w:sz w:val="16"/>
        </w:rPr>
        <w:t> </w:t>
      </w:r>
      <w:r>
        <w:rPr>
          <w:i/>
          <w:sz w:val="16"/>
        </w:rPr>
        <w:t>𝜃</w:t>
      </w:r>
      <w:r>
        <w:rPr>
          <w:i/>
          <w:spacing w:val="24"/>
          <w:w w:val="105"/>
          <w:sz w:val="16"/>
        </w:rPr>
        <w:t> </w:t>
      </w:r>
      <w:r>
        <w:rPr>
          <w:w w:val="105"/>
          <w:sz w:val="16"/>
        </w:rPr>
        <w:t>with</w:t>
      </w:r>
      <w:r>
        <w:rPr>
          <w:spacing w:val="17"/>
          <w:w w:val="105"/>
          <w:sz w:val="16"/>
        </w:rPr>
        <w:t> </w:t>
      </w:r>
      <w:r>
        <w:rPr>
          <w:w w:val="105"/>
          <w:sz w:val="16"/>
        </w:rPr>
        <w:t>replay</w:t>
      </w:r>
      <w:r>
        <w:rPr>
          <w:spacing w:val="16"/>
          <w:w w:val="105"/>
          <w:sz w:val="16"/>
        </w:rPr>
        <w:t> </w:t>
      </w:r>
      <w:r>
        <w:rPr>
          <w:w w:val="105"/>
          <w:sz w:val="16"/>
        </w:rPr>
        <w:t>buffer</w:t>
      </w:r>
      <w:r>
        <w:rPr>
          <w:spacing w:val="17"/>
          <w:w w:val="105"/>
          <w:sz w:val="16"/>
        </w:rPr>
        <w:t> </w:t>
      </w:r>
      <w:r>
        <w:rPr>
          <w:rFonts w:ascii="Lucida Sans Unicode" w:hAnsi="Lucida Sans Unicode" w:eastAsia="Lucida Sans Unicode"/>
          <w:spacing w:val="-10"/>
          <w:w w:val="105"/>
          <w:sz w:val="16"/>
        </w:rPr>
        <w:t>5</w:t>
      </w:r>
    </w:p>
    <w:p>
      <w:pPr>
        <w:spacing w:line="161" w:lineRule="exact" w:before="214"/>
        <w:ind w:left="314" w:right="0" w:firstLine="0"/>
        <w:jc w:val="left"/>
        <w:rPr>
          <w:rFonts w:ascii="Lucida Sans Unicode" w:hAnsi="Lucida Sans Unicode" w:eastAsia="Lucida Sans Unicode"/>
          <w:sz w:val="16"/>
        </w:rPr>
      </w:pPr>
      <w:r>
        <w:rPr/>
        <w:br w:type="column"/>
      </w:r>
      <w:r>
        <w:rPr>
          <w:i/>
          <w:w w:val="95"/>
          <w:sz w:val="16"/>
        </w:rPr>
        <w:t>𝑃</w:t>
      </w:r>
      <w:r>
        <w:rPr>
          <w:i/>
          <w:spacing w:val="-15"/>
          <w:w w:val="95"/>
          <w:sz w:val="16"/>
        </w:rPr>
        <w:t> </w:t>
      </w:r>
      <w:r>
        <w:rPr>
          <w:i/>
          <w:w w:val="95"/>
          <w:sz w:val="16"/>
        </w:rPr>
        <w:t>𝐸</w:t>
      </w:r>
      <w:r>
        <w:rPr>
          <w:i/>
          <w:spacing w:val="-3"/>
          <w:w w:val="95"/>
          <w:sz w:val="16"/>
        </w:rPr>
        <w:t> </w:t>
      </w:r>
      <w:r>
        <w:rPr>
          <w:rFonts w:ascii="Cambria" w:hAnsi="Cambria" w:eastAsia="Cambria"/>
          <w:w w:val="95"/>
          <w:sz w:val="16"/>
        </w:rPr>
        <w:t>=</w:t>
      </w:r>
      <w:r>
        <w:rPr>
          <w:rFonts w:ascii="Cambria" w:hAnsi="Cambria" w:eastAsia="Cambria"/>
          <w:spacing w:val="-1"/>
          <w:sz w:val="16"/>
        </w:rPr>
        <w:t> </w:t>
      </w:r>
      <w:r>
        <w:rPr>
          <w:rFonts w:ascii="Cambria" w:hAnsi="Cambria" w:eastAsia="Cambria"/>
          <w:w w:val="95"/>
          <w:sz w:val="16"/>
        </w:rPr>
        <w:t>100</w:t>
      </w:r>
      <w:r>
        <w:rPr>
          <w:rFonts w:ascii="Cambria" w:hAnsi="Cambria" w:eastAsia="Cambria"/>
          <w:spacing w:val="-34"/>
          <w:w w:val="95"/>
          <w:sz w:val="16"/>
        </w:rPr>
        <w:t> </w:t>
      </w:r>
      <w:r>
        <w:rPr>
          <w:rFonts w:ascii="Lucida Sans Unicode" w:hAnsi="Lucida Sans Unicode" w:eastAsia="Lucida Sans Unicode"/>
          <w:spacing w:val="-48"/>
          <w:w w:val="90"/>
          <w:sz w:val="16"/>
        </w:rPr>
        <w:t>⋅</w:t>
      </w:r>
    </w:p>
    <w:p>
      <w:pPr>
        <w:spacing w:before="97"/>
        <w:ind w:left="19" w:right="0" w:firstLine="0"/>
        <w:jc w:val="left"/>
        <w:rPr>
          <w:i/>
          <w:sz w:val="16"/>
        </w:rPr>
      </w:pPr>
      <w:r>
        <w:rPr/>
        <w:br w:type="column"/>
      </w:r>
      <w:r>
        <w:rPr>
          <w:i/>
          <w:spacing w:val="-5"/>
          <w:w w:val="60"/>
          <w:sz w:val="16"/>
        </w:rPr>
        <w:t>𝐵𝐼𝑆</w:t>
      </w:r>
    </w:p>
    <w:p>
      <w:pPr>
        <w:spacing w:line="240" w:lineRule="auto" w:before="36"/>
        <w:rPr>
          <w:i/>
          <w:sz w:val="12"/>
        </w:rPr>
      </w:pPr>
      <w:r>
        <w:rPr/>
        <w:br w:type="column"/>
      </w:r>
      <w:r>
        <w:rPr>
          <w:i/>
          <w:sz w:val="12"/>
        </w:rPr>
      </w:r>
    </w:p>
    <w:p>
      <w:pPr>
        <w:spacing w:before="0"/>
        <w:ind w:left="0" w:right="0" w:firstLine="0"/>
        <w:jc w:val="left"/>
        <w:rPr>
          <w:sz w:val="12"/>
        </w:rPr>
      </w:pPr>
      <w:r>
        <w:rPr>
          <w:spacing w:val="-2"/>
          <w:w w:val="110"/>
          <w:sz w:val="12"/>
        </w:rPr>
        <w:t>smooth</w:t>
      </w:r>
    </w:p>
    <w:p>
      <w:pPr>
        <w:spacing w:before="94"/>
        <w:ind w:left="5" w:right="0" w:firstLine="0"/>
        <w:jc w:val="left"/>
        <w:rPr>
          <w:i/>
          <w:sz w:val="16"/>
        </w:rPr>
      </w:pPr>
      <w:r>
        <w:rPr/>
        <w:br w:type="column"/>
      </w:r>
      <w:r>
        <w:rPr>
          <w:rFonts w:ascii="Cambria" w:hAnsi="Cambria" w:eastAsia="Cambria"/>
          <w:w w:val="110"/>
          <w:sz w:val="16"/>
        </w:rPr>
        <w:t>–</w:t>
      </w:r>
      <w:r>
        <w:rPr>
          <w:rFonts w:ascii="Cambria" w:hAnsi="Cambria" w:eastAsia="Cambria"/>
          <w:spacing w:val="17"/>
          <w:w w:val="110"/>
          <w:sz w:val="16"/>
        </w:rPr>
        <w:t> </w:t>
      </w:r>
      <w:r>
        <w:rPr>
          <w:i/>
          <w:spacing w:val="-29"/>
          <w:w w:val="80"/>
          <w:sz w:val="16"/>
        </w:rPr>
        <w:t>𝐵𝐼𝑆</w:t>
      </w:r>
    </w:p>
    <w:p>
      <w:pPr>
        <w:spacing w:line="240" w:lineRule="auto" w:before="36"/>
        <w:rPr>
          <w:i/>
          <w:sz w:val="12"/>
        </w:rPr>
      </w:pPr>
      <w:r>
        <w:rPr/>
        <w:br w:type="column"/>
      </w:r>
      <w:r>
        <w:rPr>
          <w:i/>
          <w:sz w:val="12"/>
        </w:rPr>
      </w:r>
    </w:p>
    <w:p>
      <w:pPr>
        <w:spacing w:before="0"/>
        <w:ind w:left="0" w:right="0" w:firstLine="0"/>
        <w:jc w:val="left"/>
        <w:rPr>
          <w:sz w:val="12"/>
        </w:rPr>
      </w:pPr>
      <w:r>
        <w:rPr>
          <w:spacing w:val="-2"/>
          <w:w w:val="110"/>
          <w:sz w:val="12"/>
        </w:rPr>
        <w:t>target</w:t>
      </w:r>
    </w:p>
    <w:p>
      <w:pPr>
        <w:spacing w:line="240" w:lineRule="auto" w:before="56"/>
        <w:rPr>
          <w:sz w:val="16"/>
        </w:rPr>
      </w:pPr>
      <w:r>
        <w:rPr/>
        <w:br w:type="column"/>
      </w:r>
      <w:r>
        <w:rPr>
          <w:sz w:val="16"/>
        </w:rPr>
      </w:r>
    </w:p>
    <w:p>
      <w:pPr>
        <w:tabs>
          <w:tab w:pos="2334" w:val="left" w:leader="none"/>
        </w:tabs>
        <w:spacing w:line="135" w:lineRule="exact" w:before="0"/>
        <w:ind w:left="0" w:right="0" w:firstLine="0"/>
        <w:jc w:val="left"/>
        <w:rPr>
          <w:sz w:val="16"/>
        </w:rPr>
      </w:pPr>
      <w:r>
        <w:rPr>
          <w:sz w:val="16"/>
        </w:rPr>
        <mc:AlternateContent>
          <mc:Choice Requires="wps">
            <w:drawing>
              <wp:anchor distT="0" distB="0" distL="0" distR="0" allowOverlap="1" layoutInCell="1" locked="0" behindDoc="0" simplePos="0" relativeHeight="15770624">
                <wp:simplePos x="0" y="0"/>
                <wp:positionH relativeFrom="page">
                  <wp:posOffset>4414049</wp:posOffset>
                </wp:positionH>
                <wp:positionV relativeFrom="paragraph">
                  <wp:posOffset>69912</wp:posOffset>
                </wp:positionV>
                <wp:extent cx="981075"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981075" cy="1270"/>
                        </a:xfrm>
                        <a:custGeom>
                          <a:avLst/>
                          <a:gdLst/>
                          <a:ahLst/>
                          <a:cxnLst/>
                          <a:rect l="l" t="t" r="r" b="b"/>
                          <a:pathLst>
                            <a:path w="981075" h="0">
                              <a:moveTo>
                                <a:pt x="0" y="0"/>
                              </a:moveTo>
                              <a:lnTo>
                                <a:pt x="980821" y="0"/>
                              </a:lnTo>
                            </a:path>
                          </a:pathLst>
                        </a:custGeom>
                        <a:ln w="66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347.562988pt,5.504891pt" to="424.792988pt,5.504891pt" stroked="true" strokeweight=".526pt" strokecolor="#000000">
                <v:stroke dashstyle="solid"/>
                <w10:wrap type="none"/>
              </v:line>
            </w:pict>
          </mc:Fallback>
        </mc:AlternateContent>
      </w:r>
      <w:r>
        <w:rPr>
          <w:i/>
          <w:spacing w:val="-10"/>
          <w:w w:val="110"/>
          <w:sz w:val="16"/>
        </w:rPr>
        <w:t>.</w:t>
      </w:r>
      <w:r>
        <w:rPr>
          <w:i/>
          <w:sz w:val="16"/>
        </w:rPr>
        <w:tab/>
      </w:r>
      <w:r>
        <w:rPr>
          <w:spacing w:val="-4"/>
          <w:w w:val="110"/>
          <w:sz w:val="16"/>
        </w:rPr>
        <w:t>(50)</w:t>
      </w:r>
    </w:p>
    <w:p>
      <w:pPr>
        <w:spacing w:after="0" w:line="135" w:lineRule="exact"/>
        <w:jc w:val="left"/>
        <w:rPr>
          <w:sz w:val="16"/>
        </w:rPr>
        <w:sectPr>
          <w:type w:val="continuous"/>
          <w:pgSz w:w="11910" w:h="15880"/>
          <w:pgMar w:header="655" w:footer="544" w:top="620" w:bottom="280" w:left="708" w:right="708"/>
          <w:cols w:num="7" w:equalWidth="0">
            <w:col w:w="5066" w:space="43"/>
            <w:col w:w="1075" w:space="40"/>
            <w:col w:w="332" w:space="11"/>
            <w:col w:w="389" w:space="39"/>
            <w:col w:w="462" w:space="10"/>
            <w:col w:w="311" w:space="34"/>
            <w:col w:w="2682"/>
          </w:cols>
        </w:sectPr>
      </w:pPr>
    </w:p>
    <w:p>
      <w:pPr>
        <w:pStyle w:val="BodyText"/>
        <w:spacing w:before="90"/>
        <w:ind w:left="442"/>
      </w:pPr>
      <w:r>
        <w:rPr>
          <w:w w:val="110"/>
        </w:rPr>
        <w:t>and</w:t>
      </w:r>
      <w:r>
        <w:rPr>
          <w:spacing w:val="15"/>
          <w:w w:val="110"/>
        </w:rPr>
        <w:t> </w:t>
      </w:r>
      <w:r>
        <w:rPr>
          <w:color w:val="007FAC"/>
          <w:spacing w:val="-2"/>
          <w:w w:val="110"/>
        </w:rPr>
        <w:t>(</w:t>
      </w:r>
      <w:hyperlink w:history="true" w:anchor="_bookmark16">
        <w:r>
          <w:rPr>
            <w:color w:val="007FAC"/>
            <w:spacing w:val="-2"/>
            <w:w w:val="110"/>
          </w:rPr>
          <w:t>49</w:t>
        </w:r>
      </w:hyperlink>
      <w:r>
        <w:rPr>
          <w:color w:val="007FAC"/>
          <w:spacing w:val="-2"/>
          <w:w w:val="110"/>
        </w:rPr>
        <w:t>)</w:t>
      </w:r>
      <w:r>
        <w:rPr>
          <w:spacing w:val="-2"/>
          <w:w w:val="110"/>
        </w:rPr>
        <w:t>.</w:t>
      </w:r>
    </w:p>
    <w:p>
      <w:pPr>
        <w:pStyle w:val="BodyText"/>
        <w:spacing w:line="268" w:lineRule="auto" w:before="142"/>
        <w:ind w:left="43"/>
      </w:pPr>
      <w:r>
        <w:rPr>
          <w:w w:val="110"/>
        </w:rPr>
        <w:t>Repeating</w:t>
      </w:r>
      <w:r>
        <w:rPr>
          <w:spacing w:val="36"/>
          <w:w w:val="110"/>
        </w:rPr>
        <w:t> </w:t>
      </w:r>
      <w:r>
        <w:rPr>
          <w:w w:val="110"/>
        </w:rPr>
        <w:t>the</w:t>
      </w:r>
      <w:r>
        <w:rPr>
          <w:spacing w:val="36"/>
          <w:w w:val="110"/>
        </w:rPr>
        <w:t> </w:t>
      </w:r>
      <w:r>
        <w:rPr>
          <w:w w:val="110"/>
        </w:rPr>
        <w:t>aforementioned</w:t>
      </w:r>
      <w:r>
        <w:rPr>
          <w:spacing w:val="36"/>
          <w:w w:val="110"/>
        </w:rPr>
        <w:t> </w:t>
      </w:r>
      <w:r>
        <w:rPr>
          <w:w w:val="110"/>
        </w:rPr>
        <w:t>process</w:t>
      </w:r>
      <w:r>
        <w:rPr>
          <w:spacing w:val="36"/>
          <w:w w:val="110"/>
        </w:rPr>
        <w:t> </w:t>
      </w:r>
      <w:r>
        <w:rPr>
          <w:i/>
          <w:w w:val="110"/>
        </w:rPr>
        <w:t>𝐸</w:t>
      </w:r>
      <w:r>
        <w:rPr>
          <w:i/>
          <w:spacing w:val="40"/>
          <w:w w:val="110"/>
        </w:rPr>
        <w:t> </w:t>
      </w:r>
      <w:r>
        <w:rPr>
          <w:w w:val="110"/>
        </w:rPr>
        <w:t>times,</w:t>
      </w:r>
      <w:r>
        <w:rPr>
          <w:spacing w:val="36"/>
          <w:w w:val="110"/>
        </w:rPr>
        <w:t> </w:t>
      </w:r>
      <w:r>
        <w:rPr>
          <w:w w:val="110"/>
        </w:rPr>
        <w:t>we</w:t>
      </w:r>
      <w:r>
        <w:rPr>
          <w:spacing w:val="36"/>
          <w:w w:val="110"/>
        </w:rPr>
        <w:t> </w:t>
      </w:r>
      <w:r>
        <w:rPr>
          <w:w w:val="110"/>
        </w:rPr>
        <w:t>obtain</w:t>
      </w:r>
      <w:r>
        <w:rPr>
          <w:spacing w:val="36"/>
          <w:w w:val="110"/>
        </w:rPr>
        <w:t> </w:t>
      </w:r>
      <w:r>
        <w:rPr>
          <w:w w:val="110"/>
        </w:rPr>
        <w:t>a</w:t>
      </w:r>
      <w:r>
        <w:rPr>
          <w:spacing w:val="36"/>
          <w:w w:val="110"/>
        </w:rPr>
        <w:t> </w:t>
      </w:r>
      <w:r>
        <w:rPr>
          <w:w w:val="110"/>
        </w:rPr>
        <w:t>well- performed agent.</w:t>
      </w:r>
    </w:p>
    <w:p>
      <w:pPr>
        <w:pStyle w:val="BodyText"/>
        <w:spacing w:before="9"/>
      </w:pPr>
    </w:p>
    <w:p>
      <w:pPr>
        <w:pStyle w:val="Heading1"/>
        <w:numPr>
          <w:ilvl w:val="0"/>
          <w:numId w:val="1"/>
        </w:numPr>
        <w:tabs>
          <w:tab w:pos="266" w:val="left" w:leader="none"/>
        </w:tabs>
        <w:spacing w:line="240" w:lineRule="auto" w:before="1" w:after="0"/>
        <w:ind w:left="266" w:right="0" w:hanging="223"/>
        <w:jc w:val="left"/>
      </w:pPr>
      <w:bookmarkStart w:name="Performance Evaluation" w:id="28"/>
      <w:bookmarkEnd w:id="28"/>
      <w:r>
        <w:rPr>
          <w:b w:val="0"/>
        </w:rPr>
      </w:r>
      <w:r>
        <w:rPr>
          <w:w w:val="110"/>
        </w:rPr>
        <w:t>Performance</w:t>
      </w:r>
      <w:r>
        <w:rPr>
          <w:spacing w:val="-9"/>
          <w:w w:val="110"/>
        </w:rPr>
        <w:t> </w:t>
      </w:r>
      <w:r>
        <w:rPr>
          <w:spacing w:val="-2"/>
          <w:w w:val="110"/>
        </w:rPr>
        <w:t>evaluation</w:t>
      </w:r>
    </w:p>
    <w:p>
      <w:pPr>
        <w:pStyle w:val="BodyText"/>
        <w:spacing w:before="41"/>
        <w:rPr>
          <w:b/>
        </w:rPr>
      </w:pPr>
    </w:p>
    <w:p>
      <w:pPr>
        <w:pStyle w:val="BodyText"/>
        <w:spacing w:line="268" w:lineRule="auto"/>
        <w:ind w:left="43" w:firstLine="239"/>
      </w:pPr>
      <w:bookmarkStart w:name="_bookmark17" w:id="29"/>
      <w:bookmarkEnd w:id="29"/>
      <w:r>
        <w:rPr/>
      </w:r>
      <w:r>
        <w:rPr>
          <w:w w:val="110"/>
        </w:rPr>
        <w:t>In</w:t>
      </w:r>
      <w:r>
        <w:rPr>
          <w:spacing w:val="30"/>
          <w:w w:val="110"/>
        </w:rPr>
        <w:t> </w:t>
      </w:r>
      <w:r>
        <w:rPr>
          <w:w w:val="110"/>
        </w:rPr>
        <w:t>this</w:t>
      </w:r>
      <w:r>
        <w:rPr>
          <w:spacing w:val="30"/>
          <w:w w:val="110"/>
        </w:rPr>
        <w:t> </w:t>
      </w:r>
      <w:r>
        <w:rPr>
          <w:w w:val="110"/>
        </w:rPr>
        <w:t>section,</w:t>
      </w:r>
      <w:r>
        <w:rPr>
          <w:spacing w:val="30"/>
          <w:w w:val="110"/>
        </w:rPr>
        <w:t> </w:t>
      </w:r>
      <w:r>
        <w:rPr>
          <w:w w:val="110"/>
        </w:rPr>
        <w:t>we</w:t>
      </w:r>
      <w:r>
        <w:rPr>
          <w:spacing w:val="30"/>
          <w:w w:val="110"/>
        </w:rPr>
        <w:t> </w:t>
      </w:r>
      <w:r>
        <w:rPr>
          <w:w w:val="110"/>
        </w:rPr>
        <w:t>compare</w:t>
      </w:r>
      <w:r>
        <w:rPr>
          <w:spacing w:val="30"/>
          <w:w w:val="110"/>
        </w:rPr>
        <w:t> </w:t>
      </w:r>
      <w:r>
        <w:rPr>
          <w:w w:val="110"/>
        </w:rPr>
        <w:t>the</w:t>
      </w:r>
      <w:r>
        <w:rPr>
          <w:spacing w:val="30"/>
          <w:w w:val="110"/>
        </w:rPr>
        <w:t> </w:t>
      </w:r>
      <w:r>
        <w:rPr>
          <w:w w:val="110"/>
        </w:rPr>
        <w:t>performance</w:t>
      </w:r>
      <w:r>
        <w:rPr>
          <w:spacing w:val="30"/>
          <w:w w:val="110"/>
        </w:rPr>
        <w:t> </w:t>
      </w:r>
      <w:r>
        <w:rPr>
          <w:w w:val="110"/>
        </w:rPr>
        <w:t>of</w:t>
      </w:r>
      <w:r>
        <w:rPr>
          <w:spacing w:val="30"/>
          <w:w w:val="110"/>
        </w:rPr>
        <w:t> </w:t>
      </w:r>
      <w:r>
        <w:rPr>
          <w:w w:val="110"/>
        </w:rPr>
        <w:t>a</w:t>
      </w:r>
      <w:r>
        <w:rPr>
          <w:spacing w:val="30"/>
          <w:w w:val="110"/>
        </w:rPr>
        <w:t> </w:t>
      </w:r>
      <w:r>
        <w:rPr>
          <w:w w:val="110"/>
        </w:rPr>
        <w:t>human</w:t>
      </w:r>
      <w:r>
        <w:rPr>
          <w:spacing w:val="30"/>
          <w:w w:val="110"/>
        </w:rPr>
        <w:t> </w:t>
      </w:r>
      <w:r>
        <w:rPr>
          <w:w w:val="110"/>
        </w:rPr>
        <w:t>expert and</w:t>
      </w:r>
      <w:r>
        <w:rPr>
          <w:spacing w:val="32"/>
          <w:w w:val="110"/>
        </w:rPr>
        <w:t> </w:t>
      </w:r>
      <w:r>
        <w:rPr>
          <w:w w:val="110"/>
        </w:rPr>
        <w:t>the</w:t>
      </w:r>
      <w:r>
        <w:rPr>
          <w:spacing w:val="32"/>
          <w:w w:val="110"/>
        </w:rPr>
        <w:t> </w:t>
      </w:r>
      <w:r>
        <w:rPr>
          <w:w w:val="110"/>
        </w:rPr>
        <w:t>three</w:t>
      </w:r>
      <w:r>
        <w:rPr>
          <w:spacing w:val="32"/>
          <w:w w:val="110"/>
        </w:rPr>
        <w:t> </w:t>
      </w:r>
      <w:r>
        <w:rPr>
          <w:w w:val="110"/>
        </w:rPr>
        <w:t>proposed</w:t>
      </w:r>
      <w:r>
        <w:rPr>
          <w:spacing w:val="32"/>
          <w:w w:val="110"/>
        </w:rPr>
        <w:t> </w:t>
      </w:r>
      <w:r>
        <w:rPr>
          <w:w w:val="110"/>
        </w:rPr>
        <w:t>models.</w:t>
      </w:r>
      <w:r>
        <w:rPr>
          <w:spacing w:val="32"/>
          <w:w w:val="110"/>
        </w:rPr>
        <w:t> </w:t>
      </w:r>
      <w:r>
        <w:rPr>
          <w:w w:val="110"/>
        </w:rPr>
        <w:t>We</w:t>
      </w:r>
      <w:r>
        <w:rPr>
          <w:spacing w:val="33"/>
          <w:w w:val="110"/>
        </w:rPr>
        <w:t> </w:t>
      </w:r>
      <w:r>
        <w:rPr>
          <w:w w:val="110"/>
        </w:rPr>
        <w:t>utilized</w:t>
      </w:r>
      <w:r>
        <w:rPr>
          <w:spacing w:val="32"/>
          <w:w w:val="110"/>
        </w:rPr>
        <w:t> </w:t>
      </w:r>
      <w:r>
        <w:rPr>
          <w:w w:val="110"/>
        </w:rPr>
        <w:t>the</w:t>
      </w:r>
      <w:r>
        <w:rPr>
          <w:spacing w:val="32"/>
          <w:w w:val="110"/>
        </w:rPr>
        <w:t> </w:t>
      </w:r>
      <w:r>
        <w:rPr>
          <w:w w:val="110"/>
        </w:rPr>
        <w:t>proposed</w:t>
      </w:r>
      <w:r>
        <w:rPr>
          <w:spacing w:val="32"/>
          <w:w w:val="110"/>
        </w:rPr>
        <w:t> </w:t>
      </w:r>
      <w:r>
        <w:rPr>
          <w:spacing w:val="-2"/>
          <w:w w:val="110"/>
        </w:rPr>
        <w:t>simulator</w:t>
      </w:r>
    </w:p>
    <w:p>
      <w:pPr>
        <w:spacing w:line="192" w:lineRule="exact" w:before="0"/>
        <w:ind w:left="1313" w:right="0" w:firstLine="0"/>
        <w:jc w:val="left"/>
        <w:rPr>
          <w:sz w:val="12"/>
        </w:rPr>
      </w:pPr>
      <w:r>
        <w:rPr/>
        <w:br w:type="column"/>
      </w:r>
      <w:r>
        <w:rPr>
          <w:i/>
          <w:spacing w:val="-2"/>
          <w:position w:val="4"/>
          <w:sz w:val="16"/>
        </w:rPr>
        <w:t>𝐵𝐼𝑆</w:t>
      </w:r>
      <w:r>
        <w:rPr>
          <w:spacing w:val="-2"/>
          <w:sz w:val="12"/>
        </w:rPr>
        <w:t>target</w:t>
      </w:r>
    </w:p>
    <w:p>
      <w:pPr>
        <w:pStyle w:val="BodyText"/>
        <w:spacing w:line="268" w:lineRule="auto" w:before="76"/>
        <w:ind w:left="43" w:firstLine="239"/>
      </w:pPr>
      <w:r>
        <w:rPr>
          <w:w w:val="110"/>
        </w:rPr>
        <w:t>Using</w:t>
      </w:r>
      <w:r>
        <w:rPr>
          <w:spacing w:val="34"/>
          <w:w w:val="110"/>
        </w:rPr>
        <w:t> </w:t>
      </w:r>
      <w:r>
        <w:rPr>
          <w:w w:val="110"/>
        </w:rPr>
        <w:t>this,</w:t>
      </w:r>
      <w:r>
        <w:rPr>
          <w:spacing w:val="34"/>
          <w:w w:val="110"/>
        </w:rPr>
        <w:t> </w:t>
      </w:r>
      <w:r>
        <w:rPr>
          <w:w w:val="110"/>
        </w:rPr>
        <w:t>we</w:t>
      </w:r>
      <w:r>
        <w:rPr>
          <w:spacing w:val="34"/>
          <w:w w:val="110"/>
        </w:rPr>
        <w:t> </w:t>
      </w:r>
      <w:r>
        <w:rPr>
          <w:w w:val="110"/>
        </w:rPr>
        <w:t>can</w:t>
      </w:r>
      <w:r>
        <w:rPr>
          <w:spacing w:val="34"/>
          <w:w w:val="110"/>
        </w:rPr>
        <w:t> </w:t>
      </w:r>
      <w:r>
        <w:rPr>
          <w:w w:val="110"/>
        </w:rPr>
        <w:t>define</w:t>
      </w:r>
      <w:r>
        <w:rPr>
          <w:spacing w:val="34"/>
          <w:w w:val="110"/>
        </w:rPr>
        <w:t> </w:t>
      </w:r>
      <w:r>
        <w:rPr>
          <w:w w:val="110"/>
        </w:rPr>
        <w:t>an</w:t>
      </w:r>
      <w:r>
        <w:rPr>
          <w:spacing w:val="34"/>
          <w:w w:val="110"/>
        </w:rPr>
        <w:t> </w:t>
      </w:r>
      <w:r>
        <w:rPr>
          <w:w w:val="110"/>
        </w:rPr>
        <w:t>MDPE</w:t>
      </w:r>
      <w:r>
        <w:rPr>
          <w:spacing w:val="34"/>
          <w:w w:val="110"/>
        </w:rPr>
        <w:t> </w:t>
      </w:r>
      <w:r>
        <w:rPr>
          <w:w w:val="110"/>
        </w:rPr>
        <w:t>indicating</w:t>
      </w:r>
      <w:r>
        <w:rPr>
          <w:spacing w:val="34"/>
          <w:w w:val="110"/>
        </w:rPr>
        <w:t> </w:t>
      </w:r>
      <w:r>
        <w:rPr>
          <w:w w:val="110"/>
        </w:rPr>
        <w:t>the</w:t>
      </w:r>
      <w:r>
        <w:rPr>
          <w:spacing w:val="34"/>
          <w:w w:val="110"/>
        </w:rPr>
        <w:t> </w:t>
      </w:r>
      <w:r>
        <w:rPr>
          <w:w w:val="110"/>
        </w:rPr>
        <w:t>control</w:t>
      </w:r>
      <w:r>
        <w:rPr>
          <w:spacing w:val="34"/>
          <w:w w:val="110"/>
        </w:rPr>
        <w:t> </w:t>
      </w:r>
      <w:r>
        <w:rPr>
          <w:w w:val="110"/>
        </w:rPr>
        <w:t>bias observed from a patient as,</w:t>
      </w:r>
    </w:p>
    <w:p>
      <w:pPr>
        <w:tabs>
          <w:tab w:pos="4766" w:val="left" w:leader="none"/>
        </w:tabs>
        <w:spacing w:before="116"/>
        <w:ind w:left="43" w:right="0" w:firstLine="0"/>
        <w:jc w:val="left"/>
        <w:rPr>
          <w:sz w:val="16"/>
        </w:rPr>
      </w:pPr>
      <w:r>
        <w:rPr>
          <w:i/>
          <w:spacing w:val="-4"/>
          <w:sz w:val="16"/>
        </w:rPr>
        <w:t>𝑀𝐷𝑃</w:t>
      </w:r>
      <w:r>
        <w:rPr>
          <w:i/>
          <w:spacing w:val="-17"/>
          <w:sz w:val="16"/>
        </w:rPr>
        <w:t> </w:t>
      </w:r>
      <w:r>
        <w:rPr>
          <w:i/>
          <w:spacing w:val="-4"/>
          <w:sz w:val="16"/>
        </w:rPr>
        <w:t>𝐸</w:t>
      </w:r>
      <w:r>
        <w:rPr>
          <w:i/>
          <w:spacing w:val="6"/>
          <w:sz w:val="16"/>
        </w:rPr>
        <w:t> </w:t>
      </w:r>
      <w:r>
        <w:rPr>
          <w:rFonts w:ascii="Cambria" w:eastAsia="Cambria"/>
          <w:spacing w:val="-4"/>
          <w:sz w:val="16"/>
        </w:rPr>
        <w:t>=</w:t>
      </w:r>
      <w:r>
        <w:rPr>
          <w:rFonts w:ascii="Cambria" w:eastAsia="Cambria"/>
          <w:spacing w:val="7"/>
          <w:sz w:val="16"/>
        </w:rPr>
        <w:t> </w:t>
      </w:r>
      <w:r>
        <w:rPr>
          <w:rFonts w:ascii="Cambria" w:eastAsia="Cambria"/>
          <w:spacing w:val="-4"/>
          <w:sz w:val="16"/>
        </w:rPr>
        <w:t>median(</w:t>
      </w:r>
      <w:r>
        <w:rPr>
          <w:i/>
          <w:spacing w:val="-4"/>
          <w:sz w:val="16"/>
        </w:rPr>
        <w:t>𝑃</w:t>
      </w:r>
      <w:r>
        <w:rPr>
          <w:i/>
          <w:spacing w:val="-17"/>
          <w:sz w:val="16"/>
        </w:rPr>
        <w:t> </w:t>
      </w:r>
      <w:r>
        <w:rPr>
          <w:i/>
          <w:spacing w:val="-5"/>
          <w:sz w:val="16"/>
        </w:rPr>
        <w:t>𝐸</w:t>
      </w:r>
      <w:r>
        <w:rPr>
          <w:rFonts w:ascii="Cambria" w:eastAsia="Cambria"/>
          <w:spacing w:val="-5"/>
          <w:sz w:val="16"/>
        </w:rPr>
        <w:t>)</w:t>
      </w:r>
      <w:r>
        <w:rPr>
          <w:i/>
          <w:spacing w:val="-5"/>
          <w:sz w:val="16"/>
        </w:rPr>
        <w:t>.</w:t>
      </w:r>
      <w:r>
        <w:rPr>
          <w:i/>
          <w:sz w:val="16"/>
        </w:rPr>
        <w:tab/>
      </w:r>
      <w:r>
        <w:rPr>
          <w:spacing w:val="-4"/>
          <w:sz w:val="16"/>
        </w:rPr>
        <w:t>(51)</w:t>
      </w:r>
    </w:p>
    <w:p>
      <w:pPr>
        <w:pStyle w:val="BodyText"/>
        <w:spacing w:line="268" w:lineRule="auto" w:before="131"/>
        <w:ind w:left="43" w:firstLine="239"/>
      </w:pPr>
      <w:r>
        <w:rPr>
          <w:w w:val="110"/>
        </w:rPr>
        <w:t>Finally, the MDAPE reflects the accuracy of the controller, and we define this as,</w:t>
      </w:r>
    </w:p>
    <w:p>
      <w:pPr>
        <w:tabs>
          <w:tab w:pos="4766" w:val="left" w:leader="none"/>
        </w:tabs>
        <w:spacing w:before="108"/>
        <w:ind w:left="43" w:right="0" w:firstLine="0"/>
        <w:jc w:val="left"/>
        <w:rPr>
          <w:sz w:val="16"/>
        </w:rPr>
      </w:pPr>
      <w:r>
        <w:rPr>
          <w:i/>
          <w:spacing w:val="-4"/>
          <w:sz w:val="16"/>
        </w:rPr>
        <w:t>𝑀𝐷𝐴𝑃</w:t>
      </w:r>
      <w:r>
        <w:rPr>
          <w:i/>
          <w:spacing w:val="-17"/>
          <w:sz w:val="16"/>
        </w:rPr>
        <w:t> </w:t>
      </w:r>
      <w:r>
        <w:rPr>
          <w:i/>
          <w:spacing w:val="-4"/>
          <w:sz w:val="16"/>
        </w:rPr>
        <w:t>𝐸</w:t>
      </w:r>
      <w:r>
        <w:rPr>
          <w:i/>
          <w:spacing w:val="1"/>
          <w:sz w:val="16"/>
        </w:rPr>
        <w:t> </w:t>
      </w:r>
      <w:r>
        <w:rPr>
          <w:rFonts w:ascii="Cambria" w:eastAsia="Cambria"/>
          <w:spacing w:val="-4"/>
          <w:sz w:val="16"/>
        </w:rPr>
        <w:t>=</w:t>
      </w:r>
      <w:r>
        <w:rPr>
          <w:rFonts w:ascii="Cambria" w:eastAsia="Cambria"/>
          <w:spacing w:val="4"/>
          <w:sz w:val="16"/>
        </w:rPr>
        <w:t> </w:t>
      </w:r>
      <w:r>
        <w:rPr>
          <w:rFonts w:ascii="Cambria" w:eastAsia="Cambria"/>
          <w:spacing w:val="-4"/>
          <w:sz w:val="16"/>
        </w:rPr>
        <w:t>median(|</w:t>
      </w:r>
      <w:r>
        <w:rPr>
          <w:i/>
          <w:spacing w:val="-4"/>
          <w:sz w:val="16"/>
        </w:rPr>
        <w:t>𝑃</w:t>
      </w:r>
      <w:r>
        <w:rPr>
          <w:i/>
          <w:spacing w:val="-17"/>
          <w:sz w:val="16"/>
        </w:rPr>
        <w:t> </w:t>
      </w:r>
      <w:r>
        <w:rPr>
          <w:i/>
          <w:spacing w:val="-4"/>
          <w:sz w:val="16"/>
        </w:rPr>
        <w:t>𝐸</w:t>
      </w:r>
      <w:r>
        <w:rPr>
          <w:rFonts w:ascii="Cambria" w:eastAsia="Cambria"/>
          <w:spacing w:val="-4"/>
          <w:sz w:val="16"/>
        </w:rPr>
        <w:t>|)</w:t>
      </w:r>
      <w:r>
        <w:rPr>
          <w:i/>
          <w:spacing w:val="-4"/>
          <w:sz w:val="16"/>
        </w:rPr>
        <w:t>.</w:t>
      </w:r>
      <w:r>
        <w:rPr>
          <w:i/>
          <w:sz w:val="16"/>
        </w:rPr>
        <w:tab/>
      </w:r>
      <w:r>
        <w:rPr>
          <w:spacing w:val="-4"/>
          <w:sz w:val="16"/>
        </w:rPr>
        <w:t>(52)</w:t>
      </w:r>
    </w:p>
    <w:p>
      <w:pPr>
        <w:spacing w:after="0"/>
        <w:jc w:val="left"/>
        <w:rPr>
          <w:sz w:val="16"/>
        </w:rPr>
        <w:sectPr>
          <w:type w:val="continuous"/>
          <w:pgSz w:w="11910" w:h="15880"/>
          <w:pgMar w:header="655" w:footer="544" w:top="620" w:bottom="280" w:left="708" w:right="708"/>
          <w:cols w:num="2" w:equalWidth="0">
            <w:col w:w="5066" w:space="314"/>
            <w:col w:w="5114"/>
          </w:cols>
        </w:sectPr>
      </w:pPr>
    </w:p>
    <w:p>
      <w:pPr>
        <w:pStyle w:val="BodyText"/>
        <w:spacing w:before="101"/>
        <w:rPr>
          <w:sz w:val="12"/>
        </w:rPr>
      </w:pPr>
    </w:p>
    <w:p>
      <w:pPr>
        <w:spacing w:before="0"/>
        <w:ind w:left="1604" w:right="0" w:firstLine="0"/>
        <w:jc w:val="left"/>
        <w:rPr>
          <w:b/>
          <w:sz w:val="12"/>
        </w:rPr>
      </w:pPr>
      <w:bookmarkStart w:name="_bookmark18" w:id="30"/>
      <w:bookmarkEnd w:id="30"/>
      <w:r>
        <w:rPr/>
      </w:r>
      <w:r>
        <w:rPr>
          <w:b/>
          <w:w w:val="115"/>
          <w:sz w:val="12"/>
        </w:rPr>
        <w:t>Table</w:t>
      </w:r>
      <w:r>
        <w:rPr>
          <w:b/>
          <w:spacing w:val="12"/>
          <w:w w:val="115"/>
          <w:sz w:val="12"/>
        </w:rPr>
        <w:t> </w:t>
      </w:r>
      <w:r>
        <w:rPr>
          <w:b/>
          <w:spacing w:val="-10"/>
          <w:w w:val="115"/>
          <w:sz w:val="12"/>
        </w:rPr>
        <w:t>2</w:t>
      </w:r>
    </w:p>
    <w:p>
      <w:pPr>
        <w:spacing w:before="31" w:after="35"/>
        <w:ind w:left="1604" w:right="0" w:firstLine="0"/>
        <w:jc w:val="left"/>
        <w:rPr>
          <w:sz w:val="12"/>
        </w:rPr>
      </w:pPr>
      <w:r>
        <w:rPr>
          <w:w w:val="110"/>
          <w:sz w:val="12"/>
        </w:rPr>
        <w:t>BIS</w:t>
      </w:r>
      <w:r>
        <w:rPr>
          <w:spacing w:val="26"/>
          <w:w w:val="110"/>
          <w:sz w:val="12"/>
        </w:rPr>
        <w:t> </w:t>
      </w:r>
      <w:r>
        <w:rPr>
          <w:w w:val="110"/>
          <w:sz w:val="12"/>
        </w:rPr>
        <w:t>stabilization</w:t>
      </w:r>
      <w:r>
        <w:rPr>
          <w:spacing w:val="26"/>
          <w:w w:val="110"/>
          <w:sz w:val="12"/>
        </w:rPr>
        <w:t> </w:t>
      </w:r>
      <w:r>
        <w:rPr>
          <w:w w:val="110"/>
          <w:sz w:val="12"/>
        </w:rPr>
        <w:t>performance</w:t>
      </w:r>
      <w:r>
        <w:rPr>
          <w:spacing w:val="26"/>
          <w:w w:val="110"/>
          <w:sz w:val="12"/>
        </w:rPr>
        <w:t> </w:t>
      </w:r>
      <w:r>
        <w:rPr>
          <w:w w:val="110"/>
          <w:sz w:val="12"/>
        </w:rPr>
        <w:t>when</w:t>
      </w:r>
      <w:r>
        <w:rPr>
          <w:spacing w:val="26"/>
          <w:w w:val="110"/>
          <w:sz w:val="12"/>
        </w:rPr>
        <w:t> </w:t>
      </w:r>
      <w:r>
        <w:rPr>
          <w:i/>
          <w:w w:val="110"/>
          <w:sz w:val="12"/>
        </w:rPr>
        <w:t>𝐵𝐼𝑆</w:t>
      </w:r>
      <w:r>
        <w:rPr>
          <w:w w:val="110"/>
          <w:position w:val="-2"/>
          <w:sz w:val="9"/>
        </w:rPr>
        <w:t>target</w:t>
      </w:r>
      <w:r>
        <w:rPr>
          <w:spacing w:val="26"/>
          <w:w w:val="110"/>
          <w:position w:val="-2"/>
          <w:sz w:val="9"/>
        </w:rPr>
        <w:t> </w:t>
      </w:r>
      <w:r>
        <w:rPr>
          <w:rFonts w:ascii="Cambria" w:eastAsia="Cambria"/>
          <w:w w:val="110"/>
          <w:sz w:val="12"/>
        </w:rPr>
        <w:t>=</w:t>
      </w:r>
      <w:r>
        <w:rPr>
          <w:rFonts w:ascii="Cambria" w:eastAsia="Cambria"/>
          <w:spacing w:val="10"/>
          <w:w w:val="110"/>
          <w:sz w:val="12"/>
        </w:rPr>
        <w:t> </w:t>
      </w:r>
      <w:r>
        <w:rPr>
          <w:rFonts w:ascii="Cambria" w:eastAsia="Cambria"/>
          <w:spacing w:val="-5"/>
          <w:w w:val="110"/>
          <w:sz w:val="12"/>
        </w:rPr>
        <w:t>50</w:t>
      </w:r>
      <w:r>
        <w:rPr>
          <w:spacing w:val="-5"/>
          <w:w w:val="110"/>
          <w:sz w:val="12"/>
        </w:rPr>
        <w:t>.</w:t>
      </w:r>
    </w:p>
    <w:tbl>
      <w:tblPr>
        <w:tblW w:w="0" w:type="auto"/>
        <w:jc w:val="left"/>
        <w:tblInd w:w="1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6"/>
        <w:gridCol w:w="1416"/>
        <w:gridCol w:w="1344"/>
        <w:gridCol w:w="1416"/>
        <w:gridCol w:w="1037"/>
      </w:tblGrid>
      <w:tr>
        <w:trPr>
          <w:trHeight w:val="227" w:hRule="atLeast"/>
        </w:trPr>
        <w:tc>
          <w:tcPr>
            <w:tcW w:w="2066" w:type="dxa"/>
            <w:tcBorders>
              <w:top w:val="single" w:sz="4" w:space="0" w:color="000000"/>
              <w:bottom w:val="single" w:sz="4" w:space="0" w:color="000000"/>
            </w:tcBorders>
          </w:tcPr>
          <w:p>
            <w:pPr>
              <w:pStyle w:val="TableParagraph"/>
              <w:spacing w:before="37"/>
              <w:ind w:left="90"/>
              <w:rPr>
                <w:sz w:val="12"/>
              </w:rPr>
            </w:pPr>
            <w:r>
              <w:rPr>
                <w:spacing w:val="-2"/>
                <w:w w:val="105"/>
                <w:sz w:val="12"/>
              </w:rPr>
              <w:t>MDPE/MDAPE</w:t>
            </w:r>
          </w:p>
        </w:tc>
        <w:tc>
          <w:tcPr>
            <w:tcW w:w="1416" w:type="dxa"/>
            <w:tcBorders>
              <w:top w:val="single" w:sz="4" w:space="0" w:color="000000"/>
              <w:bottom w:val="single" w:sz="4" w:space="0" w:color="000000"/>
            </w:tcBorders>
          </w:tcPr>
          <w:p>
            <w:pPr>
              <w:pStyle w:val="TableParagraph"/>
              <w:spacing w:before="37"/>
              <w:ind w:left="310"/>
              <w:rPr>
                <w:sz w:val="12"/>
              </w:rPr>
            </w:pPr>
            <w:r>
              <w:rPr>
                <w:spacing w:val="-2"/>
                <w:w w:val="115"/>
                <w:sz w:val="12"/>
              </w:rPr>
              <w:t>Average</w:t>
            </w:r>
          </w:p>
        </w:tc>
        <w:tc>
          <w:tcPr>
            <w:tcW w:w="1344" w:type="dxa"/>
            <w:tcBorders>
              <w:top w:val="single" w:sz="4" w:space="0" w:color="000000"/>
              <w:bottom w:val="single" w:sz="4" w:space="0" w:color="000000"/>
            </w:tcBorders>
          </w:tcPr>
          <w:p>
            <w:pPr>
              <w:pStyle w:val="TableParagraph"/>
              <w:spacing w:before="37"/>
              <w:ind w:left="310"/>
              <w:rPr>
                <w:sz w:val="12"/>
              </w:rPr>
            </w:pPr>
            <w:r>
              <w:rPr>
                <w:spacing w:val="-5"/>
                <w:w w:val="110"/>
                <w:sz w:val="12"/>
              </w:rPr>
              <w:t>Max</w:t>
            </w:r>
          </w:p>
        </w:tc>
        <w:tc>
          <w:tcPr>
            <w:tcW w:w="1416" w:type="dxa"/>
            <w:tcBorders>
              <w:top w:val="single" w:sz="4" w:space="0" w:color="000000"/>
              <w:bottom w:val="single" w:sz="4" w:space="0" w:color="000000"/>
            </w:tcBorders>
          </w:tcPr>
          <w:p>
            <w:pPr>
              <w:pStyle w:val="TableParagraph"/>
              <w:spacing w:before="37"/>
              <w:ind w:left="311"/>
              <w:rPr>
                <w:sz w:val="12"/>
              </w:rPr>
            </w:pPr>
            <w:r>
              <w:rPr>
                <w:spacing w:val="-5"/>
                <w:w w:val="110"/>
                <w:sz w:val="12"/>
              </w:rPr>
              <w:t>Min</w:t>
            </w:r>
          </w:p>
        </w:tc>
        <w:tc>
          <w:tcPr>
            <w:tcW w:w="1037" w:type="dxa"/>
            <w:tcBorders>
              <w:top w:val="single" w:sz="4" w:space="0" w:color="000000"/>
              <w:bottom w:val="single" w:sz="4" w:space="0" w:color="000000"/>
            </w:tcBorders>
          </w:tcPr>
          <w:p>
            <w:pPr>
              <w:pStyle w:val="TableParagraph"/>
              <w:spacing w:before="37"/>
              <w:ind w:left="312"/>
              <w:rPr>
                <w:sz w:val="12"/>
              </w:rPr>
            </w:pPr>
            <w:r>
              <w:rPr>
                <w:spacing w:val="-5"/>
                <w:w w:val="115"/>
                <w:sz w:val="12"/>
              </w:rPr>
              <w:t>Std</w:t>
            </w:r>
          </w:p>
        </w:tc>
      </w:tr>
      <w:tr>
        <w:trPr>
          <w:trHeight w:val="192" w:hRule="atLeast"/>
        </w:trPr>
        <w:tc>
          <w:tcPr>
            <w:tcW w:w="2066" w:type="dxa"/>
            <w:tcBorders>
              <w:top w:val="single" w:sz="4" w:space="0" w:color="000000"/>
            </w:tcBorders>
          </w:tcPr>
          <w:p>
            <w:pPr>
              <w:pStyle w:val="TableParagraph"/>
              <w:spacing w:line="134" w:lineRule="exact" w:before="37"/>
              <w:ind w:left="90"/>
              <w:rPr>
                <w:sz w:val="12"/>
              </w:rPr>
            </w:pPr>
            <w:r>
              <w:rPr>
                <w:w w:val="115"/>
                <w:sz w:val="12"/>
              </w:rPr>
              <w:t>Expert</w:t>
            </w:r>
            <w:r>
              <w:rPr>
                <w:spacing w:val="15"/>
                <w:w w:val="115"/>
                <w:sz w:val="12"/>
              </w:rPr>
              <w:t> </w:t>
            </w:r>
            <w:r>
              <w:rPr>
                <w:spacing w:val="-2"/>
                <w:w w:val="115"/>
                <w:sz w:val="12"/>
              </w:rPr>
              <w:t>(Anesthesiologist)</w:t>
            </w:r>
          </w:p>
        </w:tc>
        <w:tc>
          <w:tcPr>
            <w:tcW w:w="1416" w:type="dxa"/>
            <w:tcBorders>
              <w:top w:val="single" w:sz="4" w:space="0" w:color="000000"/>
            </w:tcBorders>
          </w:tcPr>
          <w:p>
            <w:pPr>
              <w:pStyle w:val="TableParagraph"/>
              <w:spacing w:line="136" w:lineRule="exact" w:before="35"/>
              <w:ind w:left="310"/>
              <w:rPr>
                <w:sz w:val="12"/>
              </w:rPr>
            </w:pPr>
            <w:r>
              <w:rPr>
                <w:rFonts w:ascii="Cambria" w:hAnsi="Cambria"/>
                <w:spacing w:val="-2"/>
                <w:w w:val="125"/>
                <w:sz w:val="12"/>
              </w:rPr>
              <w:t>−</w:t>
            </w:r>
            <w:r>
              <w:rPr>
                <w:spacing w:val="-2"/>
                <w:w w:val="125"/>
                <w:sz w:val="12"/>
              </w:rPr>
              <w:t>18.72/23.24</w:t>
            </w:r>
          </w:p>
        </w:tc>
        <w:tc>
          <w:tcPr>
            <w:tcW w:w="1344" w:type="dxa"/>
            <w:tcBorders>
              <w:top w:val="single" w:sz="4" w:space="0" w:color="000000"/>
            </w:tcBorders>
          </w:tcPr>
          <w:p>
            <w:pPr>
              <w:pStyle w:val="TableParagraph"/>
              <w:spacing w:line="134" w:lineRule="exact" w:before="37"/>
              <w:ind w:left="310"/>
              <w:rPr>
                <w:sz w:val="12"/>
              </w:rPr>
            </w:pPr>
            <w:r>
              <w:rPr>
                <w:spacing w:val="-2"/>
                <w:w w:val="125"/>
                <w:sz w:val="12"/>
              </w:rPr>
              <w:t>12.59/47.35</w:t>
            </w:r>
          </w:p>
        </w:tc>
        <w:tc>
          <w:tcPr>
            <w:tcW w:w="1416" w:type="dxa"/>
            <w:tcBorders>
              <w:top w:val="single" w:sz="4" w:space="0" w:color="000000"/>
            </w:tcBorders>
          </w:tcPr>
          <w:p>
            <w:pPr>
              <w:pStyle w:val="TableParagraph"/>
              <w:spacing w:line="136" w:lineRule="exact" w:before="35"/>
              <w:ind w:left="311"/>
              <w:rPr>
                <w:sz w:val="12"/>
              </w:rPr>
            </w:pPr>
            <w:r>
              <w:rPr>
                <w:rFonts w:ascii="Cambria" w:hAnsi="Cambria"/>
                <w:spacing w:val="-2"/>
                <w:w w:val="125"/>
                <w:sz w:val="12"/>
              </w:rPr>
              <w:t>−</w:t>
            </w:r>
            <w:r>
              <w:rPr>
                <w:spacing w:val="-2"/>
                <w:w w:val="125"/>
                <w:sz w:val="12"/>
              </w:rPr>
              <w:t>47.35/6.59</w:t>
            </w:r>
          </w:p>
        </w:tc>
        <w:tc>
          <w:tcPr>
            <w:tcW w:w="1037" w:type="dxa"/>
            <w:tcBorders>
              <w:top w:val="single" w:sz="4" w:space="0" w:color="000000"/>
            </w:tcBorders>
          </w:tcPr>
          <w:p>
            <w:pPr>
              <w:pStyle w:val="TableParagraph"/>
              <w:spacing w:line="134" w:lineRule="exact" w:before="37"/>
              <w:ind w:left="312"/>
              <w:rPr>
                <w:sz w:val="12"/>
              </w:rPr>
            </w:pPr>
            <w:r>
              <w:rPr>
                <w:spacing w:val="-2"/>
                <w:w w:val="125"/>
                <w:sz w:val="12"/>
              </w:rPr>
              <w:t>8.88/6.82</w:t>
            </w:r>
          </w:p>
        </w:tc>
      </w:tr>
      <w:tr>
        <w:trPr>
          <w:trHeight w:val="171" w:hRule="atLeast"/>
        </w:trPr>
        <w:tc>
          <w:tcPr>
            <w:tcW w:w="2066" w:type="dxa"/>
          </w:tcPr>
          <w:p>
            <w:pPr>
              <w:pStyle w:val="TableParagraph"/>
              <w:spacing w:line="134" w:lineRule="exact" w:before="17"/>
              <w:ind w:left="90"/>
              <w:rPr>
                <w:sz w:val="12"/>
              </w:rPr>
            </w:pPr>
            <w:r>
              <w:rPr>
                <w:w w:val="120"/>
                <w:sz w:val="12"/>
              </w:rPr>
              <w:t>Expert</w:t>
            </w:r>
            <w:r>
              <w:rPr>
                <w:spacing w:val="7"/>
                <w:w w:val="120"/>
                <w:sz w:val="12"/>
              </w:rPr>
              <w:t> </w:t>
            </w:r>
            <w:r>
              <w:rPr>
                <w:w w:val="120"/>
                <w:sz w:val="12"/>
              </w:rPr>
              <w:t>(Schnider</w:t>
            </w:r>
            <w:r>
              <w:rPr>
                <w:spacing w:val="7"/>
                <w:w w:val="120"/>
                <w:sz w:val="12"/>
              </w:rPr>
              <w:t> </w:t>
            </w:r>
            <w:r>
              <w:rPr>
                <w:w w:val="120"/>
                <w:sz w:val="12"/>
              </w:rPr>
              <w:t>et</w:t>
            </w:r>
            <w:r>
              <w:rPr>
                <w:spacing w:val="8"/>
                <w:w w:val="120"/>
                <w:sz w:val="12"/>
              </w:rPr>
              <w:t> </w:t>
            </w:r>
            <w:r>
              <w:rPr>
                <w:w w:val="120"/>
                <w:sz w:val="12"/>
              </w:rPr>
              <w:t>al.</w:t>
            </w:r>
            <w:r>
              <w:rPr>
                <w:spacing w:val="7"/>
                <w:w w:val="120"/>
                <w:sz w:val="12"/>
              </w:rPr>
              <w:t> </w:t>
            </w:r>
            <w:r>
              <w:rPr>
                <w:spacing w:val="-4"/>
                <w:w w:val="120"/>
                <w:sz w:val="12"/>
              </w:rPr>
              <w:t>[</w:t>
            </w:r>
            <w:hyperlink w:history="true" w:anchor="_bookmark54">
              <w:r>
                <w:rPr>
                  <w:color w:val="007FAC"/>
                  <w:spacing w:val="-4"/>
                  <w:w w:val="120"/>
                  <w:sz w:val="12"/>
                </w:rPr>
                <w:t>27</w:t>
              </w:r>
            </w:hyperlink>
            <w:r>
              <w:rPr>
                <w:spacing w:val="-4"/>
                <w:w w:val="120"/>
                <w:sz w:val="12"/>
              </w:rPr>
              <w:t>])</w:t>
            </w:r>
          </w:p>
        </w:tc>
        <w:tc>
          <w:tcPr>
            <w:tcW w:w="1416" w:type="dxa"/>
          </w:tcPr>
          <w:p>
            <w:pPr>
              <w:pStyle w:val="TableParagraph"/>
              <w:spacing w:line="136" w:lineRule="exact" w:before="15"/>
              <w:ind w:left="310"/>
              <w:rPr>
                <w:sz w:val="12"/>
              </w:rPr>
            </w:pPr>
            <w:r>
              <w:rPr>
                <w:rFonts w:ascii="Cambria" w:hAnsi="Cambria"/>
                <w:spacing w:val="-2"/>
                <w:w w:val="125"/>
                <w:sz w:val="12"/>
              </w:rPr>
              <w:t>−</w:t>
            </w:r>
            <w:r>
              <w:rPr>
                <w:spacing w:val="-2"/>
                <w:w w:val="125"/>
                <w:sz w:val="12"/>
              </w:rPr>
              <w:t>48.26/48.82</w:t>
            </w:r>
          </w:p>
        </w:tc>
        <w:tc>
          <w:tcPr>
            <w:tcW w:w="1344" w:type="dxa"/>
          </w:tcPr>
          <w:p>
            <w:pPr>
              <w:pStyle w:val="TableParagraph"/>
              <w:spacing w:line="134" w:lineRule="exact" w:before="17"/>
              <w:ind w:left="310"/>
              <w:rPr>
                <w:sz w:val="12"/>
              </w:rPr>
            </w:pPr>
            <w:r>
              <w:rPr>
                <w:spacing w:val="-2"/>
                <w:w w:val="125"/>
                <w:sz w:val="12"/>
              </w:rPr>
              <w:t>16.68/71.02</w:t>
            </w:r>
          </w:p>
        </w:tc>
        <w:tc>
          <w:tcPr>
            <w:tcW w:w="1416" w:type="dxa"/>
          </w:tcPr>
          <w:p>
            <w:pPr>
              <w:pStyle w:val="TableParagraph"/>
              <w:spacing w:line="136" w:lineRule="exact" w:before="15"/>
              <w:ind w:left="311"/>
              <w:rPr>
                <w:sz w:val="12"/>
              </w:rPr>
            </w:pPr>
            <w:r>
              <w:rPr>
                <w:rFonts w:ascii="Cambria" w:hAnsi="Cambria"/>
                <w:spacing w:val="-2"/>
                <w:w w:val="125"/>
                <w:sz w:val="12"/>
              </w:rPr>
              <w:t>−</w:t>
            </w:r>
            <w:r>
              <w:rPr>
                <w:spacing w:val="-2"/>
                <w:w w:val="125"/>
                <w:sz w:val="12"/>
              </w:rPr>
              <w:t>71.02/16.55</w:t>
            </w:r>
          </w:p>
        </w:tc>
        <w:tc>
          <w:tcPr>
            <w:tcW w:w="1037" w:type="dxa"/>
          </w:tcPr>
          <w:p>
            <w:pPr>
              <w:pStyle w:val="TableParagraph"/>
              <w:spacing w:line="134" w:lineRule="exact" w:before="17"/>
              <w:ind w:left="312"/>
              <w:rPr>
                <w:sz w:val="12"/>
              </w:rPr>
            </w:pPr>
            <w:r>
              <w:rPr>
                <w:spacing w:val="-2"/>
                <w:w w:val="125"/>
                <w:sz w:val="12"/>
              </w:rPr>
              <w:t>10.28/9.47</w:t>
            </w:r>
          </w:p>
        </w:tc>
      </w:tr>
      <w:tr>
        <w:trPr>
          <w:trHeight w:val="173" w:hRule="atLeast"/>
        </w:trPr>
        <w:tc>
          <w:tcPr>
            <w:tcW w:w="2066" w:type="dxa"/>
          </w:tcPr>
          <w:p>
            <w:pPr>
              <w:pStyle w:val="TableParagraph"/>
              <w:spacing w:line="154" w:lineRule="exact"/>
              <w:ind w:left="90"/>
              <w:rPr>
                <w:rFonts w:ascii="Calibri"/>
                <w:sz w:val="15"/>
              </w:rPr>
            </w:pPr>
            <w:r>
              <w:rPr>
                <w:rFonts w:ascii="Calibri"/>
                <w:spacing w:val="-4"/>
                <w:sz w:val="15"/>
              </w:rPr>
              <w:t>LSTM</w:t>
            </w:r>
          </w:p>
        </w:tc>
        <w:tc>
          <w:tcPr>
            <w:tcW w:w="1416" w:type="dxa"/>
          </w:tcPr>
          <w:p>
            <w:pPr>
              <w:pStyle w:val="TableParagraph"/>
              <w:spacing w:line="139" w:lineRule="exact" w:before="15"/>
              <w:ind w:left="310"/>
              <w:rPr>
                <w:sz w:val="12"/>
              </w:rPr>
            </w:pPr>
            <w:r>
              <w:rPr>
                <w:rFonts w:ascii="Cambria" w:hAnsi="Cambria"/>
                <w:spacing w:val="-2"/>
                <w:w w:val="125"/>
                <w:sz w:val="12"/>
              </w:rPr>
              <w:t>−</w:t>
            </w:r>
            <w:r>
              <w:rPr>
                <w:spacing w:val="-2"/>
                <w:w w:val="125"/>
                <w:sz w:val="12"/>
              </w:rPr>
              <w:t>5.35/5.50</w:t>
            </w:r>
          </w:p>
        </w:tc>
        <w:tc>
          <w:tcPr>
            <w:tcW w:w="1344" w:type="dxa"/>
          </w:tcPr>
          <w:p>
            <w:pPr>
              <w:pStyle w:val="TableParagraph"/>
              <w:spacing w:line="137" w:lineRule="exact" w:before="17"/>
              <w:ind w:left="310"/>
              <w:rPr>
                <w:sz w:val="12"/>
              </w:rPr>
            </w:pPr>
            <w:r>
              <w:rPr>
                <w:spacing w:val="-2"/>
                <w:w w:val="125"/>
                <w:sz w:val="12"/>
              </w:rPr>
              <w:t>0.01/20.52</w:t>
            </w:r>
          </w:p>
        </w:tc>
        <w:tc>
          <w:tcPr>
            <w:tcW w:w="1416" w:type="dxa"/>
          </w:tcPr>
          <w:p>
            <w:pPr>
              <w:pStyle w:val="TableParagraph"/>
              <w:spacing w:line="139" w:lineRule="exact" w:before="15"/>
              <w:ind w:left="311"/>
              <w:rPr>
                <w:sz w:val="12"/>
              </w:rPr>
            </w:pPr>
            <w:r>
              <w:rPr>
                <w:rFonts w:ascii="Cambria" w:hAnsi="Cambria"/>
                <w:spacing w:val="-2"/>
                <w:w w:val="125"/>
                <w:sz w:val="12"/>
              </w:rPr>
              <w:t>−</w:t>
            </w:r>
            <w:r>
              <w:rPr>
                <w:spacing w:val="-2"/>
                <w:w w:val="125"/>
                <w:sz w:val="12"/>
              </w:rPr>
              <w:t>20.52/0.01</w:t>
            </w:r>
          </w:p>
        </w:tc>
        <w:tc>
          <w:tcPr>
            <w:tcW w:w="1037" w:type="dxa"/>
          </w:tcPr>
          <w:p>
            <w:pPr>
              <w:pStyle w:val="TableParagraph"/>
              <w:spacing w:line="137" w:lineRule="exact" w:before="17"/>
              <w:ind w:left="312"/>
              <w:rPr>
                <w:sz w:val="12"/>
              </w:rPr>
            </w:pPr>
            <w:r>
              <w:rPr>
                <w:spacing w:val="-2"/>
                <w:w w:val="125"/>
                <w:sz w:val="12"/>
              </w:rPr>
              <w:t>9.14/3.64</w:t>
            </w:r>
          </w:p>
        </w:tc>
      </w:tr>
      <w:tr>
        <w:trPr>
          <w:trHeight w:val="171" w:hRule="atLeast"/>
        </w:trPr>
        <w:tc>
          <w:tcPr>
            <w:tcW w:w="2066" w:type="dxa"/>
          </w:tcPr>
          <w:p>
            <w:pPr>
              <w:pStyle w:val="TableParagraph"/>
              <w:spacing w:line="151" w:lineRule="exact"/>
              <w:ind w:left="90"/>
              <w:rPr>
                <w:rFonts w:ascii="Calibri"/>
                <w:sz w:val="15"/>
              </w:rPr>
            </w:pPr>
            <w:r>
              <w:rPr>
                <w:rFonts w:ascii="Calibri"/>
                <w:spacing w:val="-5"/>
                <w:w w:val="95"/>
                <w:sz w:val="15"/>
              </w:rPr>
              <w:t>DNN</w:t>
            </w:r>
          </w:p>
        </w:tc>
        <w:tc>
          <w:tcPr>
            <w:tcW w:w="1416" w:type="dxa"/>
          </w:tcPr>
          <w:p>
            <w:pPr>
              <w:pStyle w:val="TableParagraph"/>
              <w:spacing w:line="139" w:lineRule="exact" w:before="12"/>
              <w:ind w:left="310"/>
              <w:rPr>
                <w:sz w:val="12"/>
              </w:rPr>
            </w:pPr>
            <w:r>
              <w:rPr>
                <w:rFonts w:ascii="Cambria" w:hAnsi="Cambria"/>
                <w:spacing w:val="-2"/>
                <w:w w:val="125"/>
                <w:sz w:val="12"/>
              </w:rPr>
              <w:t>−</w:t>
            </w:r>
            <w:r>
              <w:rPr>
                <w:spacing w:val="-2"/>
                <w:w w:val="125"/>
                <w:sz w:val="12"/>
              </w:rPr>
              <w:t>3.51/3.58</w:t>
            </w:r>
          </w:p>
        </w:tc>
        <w:tc>
          <w:tcPr>
            <w:tcW w:w="1344" w:type="dxa"/>
          </w:tcPr>
          <w:p>
            <w:pPr>
              <w:pStyle w:val="TableParagraph"/>
              <w:spacing w:line="139" w:lineRule="exact" w:before="12"/>
              <w:ind w:left="311"/>
              <w:rPr>
                <w:sz w:val="12"/>
              </w:rPr>
            </w:pPr>
            <w:r>
              <w:rPr>
                <w:rFonts w:ascii="Cambria" w:hAnsi="Cambria"/>
                <w:spacing w:val="-2"/>
                <w:w w:val="125"/>
                <w:sz w:val="12"/>
              </w:rPr>
              <w:t>−</w:t>
            </w:r>
            <w:r>
              <w:rPr>
                <w:spacing w:val="-2"/>
                <w:w w:val="125"/>
                <w:sz w:val="12"/>
              </w:rPr>
              <w:t>1.65/20.52</w:t>
            </w:r>
          </w:p>
        </w:tc>
        <w:tc>
          <w:tcPr>
            <w:tcW w:w="1416" w:type="dxa"/>
          </w:tcPr>
          <w:p>
            <w:pPr>
              <w:pStyle w:val="TableParagraph"/>
              <w:spacing w:line="139" w:lineRule="exact" w:before="12"/>
              <w:ind w:left="311"/>
              <w:rPr>
                <w:sz w:val="12"/>
              </w:rPr>
            </w:pPr>
            <w:r>
              <w:rPr>
                <w:rFonts w:ascii="Cambria" w:hAnsi="Cambria"/>
                <w:spacing w:val="-2"/>
                <w:w w:val="125"/>
                <w:sz w:val="12"/>
              </w:rPr>
              <w:t>−</w:t>
            </w:r>
            <w:r>
              <w:rPr>
                <w:spacing w:val="-2"/>
                <w:w w:val="125"/>
                <w:sz w:val="12"/>
              </w:rPr>
              <w:t>20.51/1.65</w:t>
            </w:r>
          </w:p>
        </w:tc>
        <w:tc>
          <w:tcPr>
            <w:tcW w:w="1037" w:type="dxa"/>
          </w:tcPr>
          <w:p>
            <w:pPr>
              <w:pStyle w:val="TableParagraph"/>
              <w:spacing w:line="137" w:lineRule="exact" w:before="14"/>
              <w:ind w:left="312"/>
              <w:rPr>
                <w:sz w:val="12"/>
              </w:rPr>
            </w:pPr>
            <w:r>
              <w:rPr>
                <w:spacing w:val="-2"/>
                <w:w w:val="125"/>
                <w:sz w:val="12"/>
              </w:rPr>
              <w:t>3.00/3.04</w:t>
            </w:r>
          </w:p>
        </w:tc>
      </w:tr>
      <w:tr>
        <w:trPr>
          <w:trHeight w:val="204" w:hRule="atLeast"/>
        </w:trPr>
        <w:tc>
          <w:tcPr>
            <w:tcW w:w="2066" w:type="dxa"/>
            <w:tcBorders>
              <w:bottom w:val="single" w:sz="4" w:space="0" w:color="000000"/>
            </w:tcBorders>
          </w:tcPr>
          <w:p>
            <w:pPr>
              <w:pStyle w:val="TableParagraph"/>
              <w:spacing w:line="167" w:lineRule="exact"/>
              <w:ind w:left="90"/>
              <w:rPr>
                <w:rFonts w:ascii="Calibri"/>
                <w:sz w:val="15"/>
              </w:rPr>
            </w:pPr>
            <w:r>
              <w:rPr>
                <w:rFonts w:ascii="Calibri"/>
                <w:spacing w:val="-2"/>
                <w:w w:val="105"/>
                <w:sz w:val="15"/>
              </w:rPr>
              <w:t>LSTM+Pred</w:t>
            </w:r>
          </w:p>
        </w:tc>
        <w:tc>
          <w:tcPr>
            <w:tcW w:w="1416" w:type="dxa"/>
            <w:tcBorders>
              <w:bottom w:val="single" w:sz="4" w:space="0" w:color="000000"/>
            </w:tcBorders>
          </w:tcPr>
          <w:p>
            <w:pPr>
              <w:pStyle w:val="TableParagraph"/>
              <w:spacing w:before="12"/>
              <w:ind w:left="310"/>
              <w:rPr>
                <w:sz w:val="12"/>
              </w:rPr>
            </w:pPr>
            <w:r>
              <w:rPr>
                <w:rFonts w:ascii="Cambria" w:hAnsi="Cambria"/>
                <w:spacing w:val="-2"/>
                <w:w w:val="125"/>
                <w:sz w:val="12"/>
              </w:rPr>
              <w:t>−</w:t>
            </w:r>
            <w:r>
              <w:rPr>
                <w:spacing w:val="-2"/>
                <w:w w:val="125"/>
                <w:sz w:val="12"/>
              </w:rPr>
              <w:t>0.38/2.45</w:t>
            </w:r>
          </w:p>
        </w:tc>
        <w:tc>
          <w:tcPr>
            <w:tcW w:w="1344" w:type="dxa"/>
            <w:tcBorders>
              <w:bottom w:val="single" w:sz="4" w:space="0" w:color="000000"/>
            </w:tcBorders>
          </w:tcPr>
          <w:p>
            <w:pPr>
              <w:pStyle w:val="TableParagraph"/>
              <w:spacing w:before="14"/>
              <w:ind w:left="310"/>
              <w:rPr>
                <w:sz w:val="12"/>
              </w:rPr>
            </w:pPr>
            <w:r>
              <w:rPr>
                <w:spacing w:val="-2"/>
                <w:w w:val="125"/>
                <w:sz w:val="12"/>
              </w:rPr>
              <w:t>3.75/20.82</w:t>
            </w:r>
          </w:p>
        </w:tc>
        <w:tc>
          <w:tcPr>
            <w:tcW w:w="1416" w:type="dxa"/>
            <w:tcBorders>
              <w:bottom w:val="single" w:sz="4" w:space="0" w:color="000000"/>
            </w:tcBorders>
          </w:tcPr>
          <w:p>
            <w:pPr>
              <w:pStyle w:val="TableParagraph"/>
              <w:spacing w:before="12"/>
              <w:ind w:left="311"/>
              <w:rPr>
                <w:sz w:val="12"/>
              </w:rPr>
            </w:pPr>
            <w:r>
              <w:rPr>
                <w:rFonts w:ascii="Cambria" w:hAnsi="Cambria"/>
                <w:spacing w:val="-2"/>
                <w:w w:val="125"/>
                <w:sz w:val="12"/>
              </w:rPr>
              <w:t>−</w:t>
            </w:r>
            <w:r>
              <w:rPr>
                <w:spacing w:val="-2"/>
                <w:w w:val="125"/>
                <w:sz w:val="12"/>
              </w:rPr>
              <w:t>20.81/0.09</w:t>
            </w:r>
          </w:p>
        </w:tc>
        <w:tc>
          <w:tcPr>
            <w:tcW w:w="1037" w:type="dxa"/>
            <w:tcBorders>
              <w:bottom w:val="single" w:sz="4" w:space="0" w:color="000000"/>
            </w:tcBorders>
          </w:tcPr>
          <w:p>
            <w:pPr>
              <w:pStyle w:val="TableParagraph"/>
              <w:spacing w:before="14"/>
              <w:ind w:left="312"/>
              <w:rPr>
                <w:sz w:val="12"/>
              </w:rPr>
            </w:pPr>
            <w:r>
              <w:rPr>
                <w:spacing w:val="-2"/>
                <w:w w:val="125"/>
                <w:sz w:val="12"/>
              </w:rPr>
              <w:t>3.90/3.25</w:t>
            </w:r>
          </w:p>
        </w:tc>
      </w:tr>
    </w:tbl>
    <w:p>
      <w:pPr>
        <w:pStyle w:val="BodyText"/>
        <w:spacing w:before="63"/>
        <w:rPr>
          <w:sz w:val="20"/>
        </w:rPr>
      </w:pPr>
      <w:r>
        <w:rPr>
          <w:sz w:val="20"/>
        </w:rPr>
        <w:drawing>
          <wp:anchor distT="0" distB="0" distL="0" distR="0" allowOverlap="1" layoutInCell="1" locked="0" behindDoc="1" simplePos="0" relativeHeight="487636992">
            <wp:simplePos x="0" y="0"/>
            <wp:positionH relativeFrom="page">
              <wp:posOffset>804544</wp:posOffset>
            </wp:positionH>
            <wp:positionV relativeFrom="paragraph">
              <wp:posOffset>201612</wp:posOffset>
            </wp:positionV>
            <wp:extent cx="5952350" cy="2529840"/>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25" cstate="print"/>
                    <a:stretch>
                      <a:fillRect/>
                    </a:stretch>
                  </pic:blipFill>
                  <pic:spPr>
                    <a:xfrm>
                      <a:off x="0" y="0"/>
                      <a:ext cx="5952350" cy="2529840"/>
                    </a:xfrm>
                    <a:prstGeom prst="rect">
                      <a:avLst/>
                    </a:prstGeom>
                  </pic:spPr>
                </pic:pic>
              </a:graphicData>
            </a:graphic>
          </wp:anchor>
        </w:drawing>
      </w:r>
    </w:p>
    <w:p>
      <w:pPr>
        <w:pStyle w:val="BodyText"/>
        <w:rPr>
          <w:sz w:val="12"/>
        </w:rPr>
      </w:pPr>
    </w:p>
    <w:p>
      <w:pPr>
        <w:pStyle w:val="BodyText"/>
        <w:spacing w:before="49"/>
        <w:rPr>
          <w:sz w:val="12"/>
        </w:rPr>
      </w:pPr>
    </w:p>
    <w:p>
      <w:pPr>
        <w:spacing w:line="297" w:lineRule="auto" w:before="0"/>
        <w:ind w:left="43" w:right="0" w:firstLine="0"/>
        <w:jc w:val="left"/>
        <w:rPr>
          <w:sz w:val="12"/>
        </w:rPr>
      </w:pPr>
      <w:bookmarkStart w:name="_bookmark19" w:id="31"/>
      <w:bookmarkEnd w:id="31"/>
      <w:r>
        <w:rPr/>
      </w:r>
      <w:r>
        <w:rPr>
          <w:b/>
          <w:w w:val="120"/>
          <w:sz w:val="12"/>
        </w:rPr>
        <w:t>/ig.</w:t>
      </w:r>
      <w:r>
        <w:rPr>
          <w:b/>
          <w:spacing w:val="15"/>
          <w:w w:val="120"/>
          <w:sz w:val="12"/>
        </w:rPr>
        <w:t> </w:t>
      </w:r>
      <w:r>
        <w:rPr>
          <w:b/>
          <w:w w:val="120"/>
          <w:sz w:val="12"/>
        </w:rPr>
        <w:t>6.</w:t>
      </w:r>
      <w:r>
        <w:rPr>
          <w:b/>
          <w:spacing w:val="33"/>
          <w:w w:val="120"/>
          <w:sz w:val="12"/>
        </w:rPr>
        <w:t> </w:t>
      </w:r>
      <w:r>
        <w:rPr>
          <w:w w:val="120"/>
          <w:sz w:val="12"/>
        </w:rPr>
        <w:t>(First</w:t>
      </w:r>
      <w:r>
        <w:rPr>
          <w:spacing w:val="15"/>
          <w:w w:val="120"/>
          <w:sz w:val="12"/>
        </w:rPr>
        <w:t> </w:t>
      </w:r>
      <w:r>
        <w:rPr>
          <w:w w:val="120"/>
          <w:sz w:val="12"/>
        </w:rPr>
        <w:t>&amp;</w:t>
      </w:r>
      <w:r>
        <w:rPr>
          <w:spacing w:val="15"/>
          <w:w w:val="120"/>
          <w:sz w:val="12"/>
        </w:rPr>
        <w:t> </w:t>
      </w:r>
      <w:r>
        <w:rPr>
          <w:w w:val="120"/>
          <w:sz w:val="12"/>
        </w:rPr>
        <w:t>second</w:t>
      </w:r>
      <w:r>
        <w:rPr>
          <w:spacing w:val="15"/>
          <w:w w:val="120"/>
          <w:sz w:val="12"/>
        </w:rPr>
        <w:t> </w:t>
      </w:r>
      <w:r>
        <w:rPr>
          <w:w w:val="120"/>
          <w:sz w:val="12"/>
        </w:rPr>
        <w:t>row)</w:t>
      </w:r>
      <w:r>
        <w:rPr>
          <w:spacing w:val="15"/>
          <w:w w:val="120"/>
          <w:sz w:val="12"/>
        </w:rPr>
        <w:t> </w:t>
      </w:r>
      <w:r>
        <w:rPr>
          <w:w w:val="120"/>
          <w:sz w:val="12"/>
        </w:rPr>
        <w:t>The</w:t>
      </w:r>
      <w:r>
        <w:rPr>
          <w:spacing w:val="15"/>
          <w:w w:val="120"/>
          <w:sz w:val="12"/>
        </w:rPr>
        <w:t> </w:t>
      </w:r>
      <w:r>
        <w:rPr>
          <w:w w:val="120"/>
          <w:sz w:val="12"/>
        </w:rPr>
        <w:t>red</w:t>
      </w:r>
      <w:r>
        <w:rPr>
          <w:spacing w:val="15"/>
          <w:w w:val="120"/>
          <w:sz w:val="12"/>
        </w:rPr>
        <w:t> </w:t>
      </w:r>
      <w:r>
        <w:rPr>
          <w:w w:val="120"/>
          <w:sz w:val="12"/>
        </w:rPr>
        <w:t>curve</w:t>
      </w:r>
      <w:r>
        <w:rPr>
          <w:spacing w:val="15"/>
          <w:w w:val="120"/>
          <w:sz w:val="12"/>
        </w:rPr>
        <w:t> </w:t>
      </w:r>
      <w:r>
        <w:rPr>
          <w:w w:val="120"/>
          <w:sz w:val="12"/>
        </w:rPr>
        <w:t>depicts</w:t>
      </w:r>
      <w:r>
        <w:rPr>
          <w:spacing w:val="15"/>
          <w:w w:val="120"/>
          <w:sz w:val="12"/>
        </w:rPr>
        <w:t> </w:t>
      </w:r>
      <w:r>
        <w:rPr>
          <w:w w:val="120"/>
          <w:sz w:val="12"/>
        </w:rPr>
        <w:t>an</w:t>
      </w:r>
      <w:r>
        <w:rPr>
          <w:spacing w:val="15"/>
          <w:w w:val="120"/>
          <w:sz w:val="12"/>
        </w:rPr>
        <w:t> </w:t>
      </w:r>
      <w:r>
        <w:rPr>
          <w:w w:val="120"/>
          <w:sz w:val="12"/>
        </w:rPr>
        <w:t>arbitrary</w:t>
      </w:r>
      <w:r>
        <w:rPr>
          <w:spacing w:val="15"/>
          <w:w w:val="120"/>
          <w:sz w:val="12"/>
        </w:rPr>
        <w:t> </w:t>
      </w:r>
      <w:r>
        <w:rPr>
          <w:w w:val="120"/>
          <w:sz w:val="12"/>
        </w:rPr>
        <w:t>target</w:t>
      </w:r>
      <w:r>
        <w:rPr>
          <w:spacing w:val="15"/>
          <w:w w:val="120"/>
          <w:sz w:val="12"/>
        </w:rPr>
        <w:t> </w:t>
      </w:r>
      <w:r>
        <w:rPr>
          <w:w w:val="120"/>
          <w:sz w:val="12"/>
        </w:rPr>
        <w:t>BIS</w:t>
      </w:r>
      <w:r>
        <w:rPr>
          <w:spacing w:val="15"/>
          <w:w w:val="120"/>
          <w:sz w:val="12"/>
        </w:rPr>
        <w:t> </w:t>
      </w:r>
      <w:r>
        <w:rPr>
          <w:w w:val="120"/>
          <w:sz w:val="12"/>
        </w:rPr>
        <w:t>sequence,</w:t>
      </w:r>
      <w:r>
        <w:rPr>
          <w:spacing w:val="15"/>
          <w:w w:val="120"/>
          <w:sz w:val="12"/>
        </w:rPr>
        <w:t> </w:t>
      </w:r>
      <w:r>
        <w:rPr>
          <w:w w:val="120"/>
          <w:sz w:val="12"/>
        </w:rPr>
        <w:t>and</w:t>
      </w:r>
      <w:r>
        <w:rPr>
          <w:spacing w:val="15"/>
          <w:w w:val="120"/>
          <w:sz w:val="12"/>
        </w:rPr>
        <w:t> </w:t>
      </w:r>
      <w:r>
        <w:rPr>
          <w:w w:val="120"/>
          <w:sz w:val="12"/>
        </w:rPr>
        <w:t>the</w:t>
      </w:r>
      <w:r>
        <w:rPr>
          <w:spacing w:val="15"/>
          <w:w w:val="120"/>
          <w:sz w:val="12"/>
        </w:rPr>
        <w:t> </w:t>
      </w:r>
      <w:r>
        <w:rPr>
          <w:w w:val="120"/>
          <w:sz w:val="12"/>
        </w:rPr>
        <w:t>three</w:t>
      </w:r>
      <w:r>
        <w:rPr>
          <w:spacing w:val="15"/>
          <w:w w:val="120"/>
          <w:sz w:val="12"/>
        </w:rPr>
        <w:t> </w:t>
      </w:r>
      <w:r>
        <w:rPr>
          <w:w w:val="120"/>
          <w:sz w:val="12"/>
        </w:rPr>
        <w:t>blue</w:t>
      </w:r>
      <w:r>
        <w:rPr>
          <w:spacing w:val="15"/>
          <w:w w:val="120"/>
          <w:sz w:val="12"/>
        </w:rPr>
        <w:t> </w:t>
      </w:r>
      <w:r>
        <w:rPr>
          <w:w w:val="120"/>
          <w:sz w:val="12"/>
        </w:rPr>
        <w:t>curves</w:t>
      </w:r>
      <w:r>
        <w:rPr>
          <w:spacing w:val="15"/>
          <w:w w:val="120"/>
          <w:sz w:val="12"/>
        </w:rPr>
        <w:t> </w:t>
      </w:r>
      <w:r>
        <w:rPr>
          <w:w w:val="120"/>
          <w:sz w:val="12"/>
        </w:rPr>
        <w:t>depict</w:t>
      </w:r>
      <w:r>
        <w:rPr>
          <w:spacing w:val="15"/>
          <w:w w:val="120"/>
          <w:sz w:val="12"/>
        </w:rPr>
        <w:t> </w:t>
      </w:r>
      <w:r>
        <w:rPr>
          <w:w w:val="120"/>
          <w:sz w:val="12"/>
        </w:rPr>
        <w:t>the</w:t>
      </w:r>
      <w:r>
        <w:rPr>
          <w:spacing w:val="15"/>
          <w:w w:val="120"/>
          <w:sz w:val="12"/>
        </w:rPr>
        <w:t> </w:t>
      </w:r>
      <w:r>
        <w:rPr>
          <w:w w:val="120"/>
          <w:sz w:val="12"/>
        </w:rPr>
        <w:t>BIS</w:t>
      </w:r>
      <w:r>
        <w:rPr>
          <w:spacing w:val="15"/>
          <w:w w:val="120"/>
          <w:sz w:val="12"/>
        </w:rPr>
        <w:t> </w:t>
      </w:r>
      <w:r>
        <w:rPr>
          <w:w w:val="120"/>
          <w:sz w:val="12"/>
        </w:rPr>
        <w:t>levels</w:t>
      </w:r>
      <w:r>
        <w:rPr>
          <w:spacing w:val="15"/>
          <w:w w:val="120"/>
          <w:sz w:val="12"/>
        </w:rPr>
        <w:t> </w:t>
      </w:r>
      <w:r>
        <w:rPr>
          <w:w w:val="120"/>
          <w:sz w:val="12"/>
        </w:rPr>
        <w:t>observed</w:t>
      </w:r>
      <w:r>
        <w:rPr>
          <w:spacing w:val="15"/>
          <w:w w:val="120"/>
          <w:sz w:val="12"/>
        </w:rPr>
        <w:t> </w:t>
      </w:r>
      <w:r>
        <w:rPr>
          <w:w w:val="120"/>
          <w:sz w:val="12"/>
        </w:rPr>
        <w:t>as</w:t>
      </w:r>
      <w:r>
        <w:rPr>
          <w:spacing w:val="15"/>
          <w:w w:val="120"/>
          <w:sz w:val="12"/>
        </w:rPr>
        <w:t> </w:t>
      </w:r>
      <w:r>
        <w:rPr>
          <w:w w:val="120"/>
          <w:sz w:val="12"/>
        </w:rPr>
        <w:t>an</w:t>
      </w:r>
      <w:r>
        <w:rPr>
          <w:spacing w:val="15"/>
          <w:w w:val="120"/>
          <w:sz w:val="12"/>
        </w:rPr>
        <w:t> </w:t>
      </w:r>
      <w:r>
        <w:rPr>
          <w:w w:val="120"/>
          <w:sz w:val="12"/>
        </w:rPr>
        <w:t>outcome</w:t>
      </w:r>
      <w:r>
        <w:rPr>
          <w:spacing w:val="15"/>
          <w:w w:val="120"/>
          <w:sz w:val="12"/>
        </w:rPr>
        <w:t> </w:t>
      </w:r>
      <w:r>
        <w:rPr>
          <w:w w:val="120"/>
          <w:sz w:val="12"/>
        </w:rPr>
        <w:t>of</w:t>
      </w:r>
      <w:r>
        <w:rPr>
          <w:spacing w:val="15"/>
          <w:w w:val="120"/>
          <w:sz w:val="12"/>
        </w:rPr>
        <w:t> </w:t>
      </w:r>
      <w:r>
        <w:rPr>
          <w:w w:val="120"/>
          <w:sz w:val="12"/>
        </w:rPr>
        <w:t>the</w:t>
      </w:r>
      <w:r>
        <w:rPr>
          <w:spacing w:val="15"/>
          <w:w w:val="120"/>
          <w:sz w:val="12"/>
        </w:rPr>
        <w:t> </w:t>
      </w:r>
      <w:r>
        <w:rPr>
          <w:w w:val="120"/>
          <w:sz w:val="12"/>
        </w:rPr>
        <w:t>control</w:t>
      </w:r>
      <w:r>
        <w:rPr>
          <w:spacing w:val="15"/>
          <w:w w:val="120"/>
          <w:sz w:val="12"/>
        </w:rPr>
        <w:t> </w:t>
      </w:r>
      <w:r>
        <w:rPr>
          <w:w w:val="120"/>
          <w:sz w:val="12"/>
        </w:rPr>
        <w:t>of</w:t>
      </w:r>
      <w:r>
        <w:rPr>
          <w:spacing w:val="40"/>
          <w:w w:val="120"/>
          <w:sz w:val="12"/>
        </w:rPr>
        <w:t> </w:t>
      </w:r>
      <w:r>
        <w:rPr>
          <w:w w:val="120"/>
          <w:sz w:val="12"/>
        </w:rPr>
        <w:t>three</w:t>
      </w:r>
      <w:r>
        <w:rPr>
          <w:spacing w:val="16"/>
          <w:w w:val="120"/>
          <w:sz w:val="12"/>
        </w:rPr>
        <w:t> </w:t>
      </w:r>
      <w:r>
        <w:rPr>
          <w:w w:val="120"/>
          <w:sz w:val="12"/>
        </w:rPr>
        <w:t>different</w:t>
      </w:r>
      <w:r>
        <w:rPr>
          <w:spacing w:val="16"/>
          <w:w w:val="120"/>
          <w:sz w:val="12"/>
        </w:rPr>
        <w:t> </w:t>
      </w:r>
      <w:r>
        <w:rPr>
          <w:w w:val="120"/>
          <w:sz w:val="12"/>
        </w:rPr>
        <w:t>trained</w:t>
      </w:r>
      <w:r>
        <w:rPr>
          <w:spacing w:val="16"/>
          <w:w w:val="120"/>
          <w:sz w:val="12"/>
        </w:rPr>
        <w:t> </w:t>
      </w:r>
      <w:r>
        <w:rPr>
          <w:w w:val="120"/>
          <w:sz w:val="12"/>
        </w:rPr>
        <w:t>agents</w:t>
      </w:r>
      <w:r>
        <w:rPr>
          <w:spacing w:val="16"/>
          <w:w w:val="120"/>
          <w:sz w:val="12"/>
        </w:rPr>
        <w:t> </w:t>
      </w:r>
      <w:r>
        <w:rPr>
          <w:w w:val="120"/>
          <w:sz w:val="12"/>
        </w:rPr>
        <w:t>at</w:t>
      </w:r>
      <w:r>
        <w:rPr>
          <w:spacing w:val="16"/>
          <w:w w:val="120"/>
          <w:sz w:val="12"/>
        </w:rPr>
        <w:t> </w:t>
      </w:r>
      <w:r>
        <w:rPr>
          <w:w w:val="120"/>
          <w:sz w:val="12"/>
        </w:rPr>
        <w:t>two</w:t>
      </w:r>
      <w:r>
        <w:rPr>
          <w:spacing w:val="16"/>
          <w:w w:val="120"/>
          <w:sz w:val="12"/>
        </w:rPr>
        <w:t> </w:t>
      </w:r>
      <w:r>
        <w:rPr>
          <w:w w:val="120"/>
          <w:sz w:val="12"/>
        </w:rPr>
        <w:t>different</w:t>
      </w:r>
      <w:r>
        <w:rPr>
          <w:spacing w:val="16"/>
          <w:w w:val="120"/>
          <w:sz w:val="12"/>
        </w:rPr>
        <w:t> </w:t>
      </w:r>
      <w:r>
        <w:rPr>
          <w:w w:val="120"/>
          <w:sz w:val="12"/>
        </w:rPr>
        <w:t>time</w:t>
      </w:r>
      <w:r>
        <w:rPr>
          <w:spacing w:val="16"/>
          <w:w w:val="120"/>
          <w:sz w:val="12"/>
        </w:rPr>
        <w:t> </w:t>
      </w:r>
      <w:r>
        <w:rPr>
          <w:w w:val="120"/>
          <w:sz w:val="12"/>
        </w:rPr>
        <w:t>scales.</w:t>
      </w:r>
      <w:r>
        <w:rPr>
          <w:spacing w:val="16"/>
          <w:w w:val="120"/>
          <w:sz w:val="12"/>
        </w:rPr>
        <w:t> </w:t>
      </w:r>
      <w:r>
        <w:rPr>
          <w:w w:val="120"/>
          <w:sz w:val="12"/>
        </w:rPr>
        <w:t>(third</w:t>
      </w:r>
      <w:r>
        <w:rPr>
          <w:spacing w:val="16"/>
          <w:w w:val="120"/>
          <w:sz w:val="12"/>
        </w:rPr>
        <w:t> </w:t>
      </w:r>
      <w:r>
        <w:rPr>
          <w:w w:val="120"/>
          <w:sz w:val="12"/>
        </w:rPr>
        <w:t>row)</w:t>
      </w:r>
      <w:r>
        <w:rPr>
          <w:spacing w:val="16"/>
          <w:w w:val="120"/>
          <w:sz w:val="12"/>
        </w:rPr>
        <w:t> </w:t>
      </w:r>
      <w:r>
        <w:rPr>
          <w:w w:val="120"/>
          <w:sz w:val="12"/>
        </w:rPr>
        <w:t>Propofol</w:t>
      </w:r>
      <w:r>
        <w:rPr>
          <w:spacing w:val="16"/>
          <w:w w:val="120"/>
          <w:sz w:val="12"/>
        </w:rPr>
        <w:t> </w:t>
      </w:r>
      <w:r>
        <w:rPr>
          <w:w w:val="120"/>
          <w:sz w:val="12"/>
        </w:rPr>
        <w:t>infusion</w:t>
      </w:r>
      <w:r>
        <w:rPr>
          <w:spacing w:val="16"/>
          <w:w w:val="120"/>
          <w:sz w:val="12"/>
        </w:rPr>
        <w:t> </w:t>
      </w:r>
      <w:r>
        <w:rPr>
          <w:w w:val="120"/>
          <w:sz w:val="12"/>
        </w:rPr>
        <w:t>controls</w:t>
      </w:r>
      <w:r>
        <w:rPr>
          <w:spacing w:val="16"/>
          <w:w w:val="120"/>
          <w:sz w:val="12"/>
        </w:rPr>
        <w:t> </w:t>
      </w:r>
      <w:r>
        <w:rPr>
          <w:w w:val="120"/>
          <w:sz w:val="12"/>
        </w:rPr>
        <w:t>of</w:t>
      </w:r>
      <w:r>
        <w:rPr>
          <w:spacing w:val="16"/>
          <w:w w:val="120"/>
          <w:sz w:val="12"/>
        </w:rPr>
        <w:t> </w:t>
      </w:r>
      <w:r>
        <w:rPr>
          <w:w w:val="120"/>
          <w:sz w:val="12"/>
        </w:rPr>
        <w:t>the</w:t>
      </w:r>
      <w:r>
        <w:rPr>
          <w:spacing w:val="16"/>
          <w:w w:val="120"/>
          <w:sz w:val="12"/>
        </w:rPr>
        <w:t> </w:t>
      </w:r>
      <w:r>
        <w:rPr>
          <w:w w:val="120"/>
          <w:sz w:val="12"/>
        </w:rPr>
        <w:t>agents.</w:t>
      </w: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637504">
            <wp:simplePos x="0" y="0"/>
            <wp:positionH relativeFrom="page">
              <wp:posOffset>763702</wp:posOffset>
            </wp:positionH>
            <wp:positionV relativeFrom="paragraph">
              <wp:posOffset>228747</wp:posOffset>
            </wp:positionV>
            <wp:extent cx="6034959" cy="2721864"/>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26" cstate="print"/>
                    <a:stretch>
                      <a:fillRect/>
                    </a:stretch>
                  </pic:blipFill>
                  <pic:spPr>
                    <a:xfrm>
                      <a:off x="0" y="0"/>
                      <a:ext cx="6034959" cy="2721864"/>
                    </a:xfrm>
                    <a:prstGeom prst="rect">
                      <a:avLst/>
                    </a:prstGeom>
                  </pic:spPr>
                </pic:pic>
              </a:graphicData>
            </a:graphic>
          </wp:anchor>
        </w:drawing>
      </w:r>
    </w:p>
    <w:p>
      <w:pPr>
        <w:pStyle w:val="BodyText"/>
        <w:spacing w:before="84"/>
        <w:rPr>
          <w:sz w:val="12"/>
        </w:rPr>
      </w:pPr>
    </w:p>
    <w:p>
      <w:pPr>
        <w:spacing w:before="1"/>
        <w:ind w:left="43" w:right="0" w:firstLine="0"/>
        <w:jc w:val="left"/>
        <w:rPr>
          <w:sz w:val="12"/>
        </w:rPr>
      </w:pPr>
      <w:bookmarkStart w:name="_bookmark20" w:id="32"/>
      <w:bookmarkEnd w:id="32"/>
      <w:r>
        <w:rPr/>
      </w:r>
      <w:r>
        <w:rPr>
          <w:b/>
          <w:w w:val="115"/>
          <w:sz w:val="12"/>
        </w:rPr>
        <w:t>/ig.</w:t>
      </w:r>
      <w:r>
        <w:rPr>
          <w:b/>
          <w:spacing w:val="25"/>
          <w:w w:val="115"/>
          <w:sz w:val="12"/>
        </w:rPr>
        <w:t> </w:t>
      </w:r>
      <w:r>
        <w:rPr>
          <w:b/>
          <w:w w:val="115"/>
          <w:sz w:val="12"/>
        </w:rPr>
        <w:t>7.</w:t>
      </w:r>
      <w:r>
        <w:rPr>
          <w:b/>
          <w:spacing w:val="44"/>
          <w:w w:val="115"/>
          <w:sz w:val="12"/>
        </w:rPr>
        <w:t> </w:t>
      </w:r>
      <w:r>
        <w:rPr>
          <w:w w:val="115"/>
          <w:sz w:val="12"/>
        </w:rPr>
        <w:t>(a)</w:t>
      </w:r>
      <w:r>
        <w:rPr>
          <w:spacing w:val="26"/>
          <w:w w:val="115"/>
          <w:sz w:val="12"/>
        </w:rPr>
        <w:t> </w:t>
      </w:r>
      <w:r>
        <w:rPr>
          <w:w w:val="115"/>
          <w:sz w:val="12"/>
        </w:rPr>
        <w:t>Sample</w:t>
      </w:r>
      <w:r>
        <w:rPr>
          <w:spacing w:val="25"/>
          <w:w w:val="115"/>
          <w:sz w:val="12"/>
        </w:rPr>
        <w:t> </w:t>
      </w:r>
      <w:r>
        <w:rPr>
          <w:w w:val="115"/>
          <w:sz w:val="12"/>
        </w:rPr>
        <w:t>remifentanil</w:t>
      </w:r>
      <w:r>
        <w:rPr>
          <w:spacing w:val="26"/>
          <w:w w:val="115"/>
          <w:sz w:val="12"/>
        </w:rPr>
        <w:t> </w:t>
      </w:r>
      <w:r>
        <w:rPr>
          <w:w w:val="115"/>
          <w:sz w:val="12"/>
        </w:rPr>
        <w:t>infusion</w:t>
      </w:r>
      <w:r>
        <w:rPr>
          <w:spacing w:val="25"/>
          <w:w w:val="115"/>
          <w:sz w:val="12"/>
        </w:rPr>
        <w:t> </w:t>
      </w:r>
      <w:r>
        <w:rPr>
          <w:w w:val="115"/>
          <w:sz w:val="12"/>
        </w:rPr>
        <w:t>controls</w:t>
      </w:r>
      <w:r>
        <w:rPr>
          <w:spacing w:val="26"/>
          <w:w w:val="115"/>
          <w:sz w:val="12"/>
        </w:rPr>
        <w:t> </w:t>
      </w:r>
      <w:r>
        <w:rPr>
          <w:w w:val="115"/>
          <w:sz w:val="12"/>
        </w:rPr>
        <w:t>of</w:t>
      </w:r>
      <w:r>
        <w:rPr>
          <w:spacing w:val="25"/>
          <w:w w:val="115"/>
          <w:sz w:val="12"/>
        </w:rPr>
        <w:t> </w:t>
      </w:r>
      <w:r>
        <w:rPr>
          <w:w w:val="115"/>
          <w:sz w:val="12"/>
        </w:rPr>
        <w:t>the</w:t>
      </w:r>
      <w:r>
        <w:rPr>
          <w:spacing w:val="26"/>
          <w:w w:val="115"/>
          <w:sz w:val="12"/>
        </w:rPr>
        <w:t> </w:t>
      </w:r>
      <w:r>
        <w:rPr>
          <w:w w:val="115"/>
          <w:sz w:val="12"/>
        </w:rPr>
        <w:t>expert</w:t>
      </w:r>
      <w:r>
        <w:rPr>
          <w:spacing w:val="25"/>
          <w:w w:val="115"/>
          <w:sz w:val="12"/>
        </w:rPr>
        <w:t> </w:t>
      </w:r>
      <w:r>
        <w:rPr>
          <w:w w:val="115"/>
          <w:sz w:val="12"/>
        </w:rPr>
        <w:t>and</w:t>
      </w:r>
      <w:r>
        <w:rPr>
          <w:spacing w:val="26"/>
          <w:w w:val="115"/>
          <w:sz w:val="12"/>
        </w:rPr>
        <w:t> </w:t>
      </w:r>
      <w:r>
        <w:rPr>
          <w:w w:val="115"/>
          <w:sz w:val="12"/>
        </w:rPr>
        <w:t>the</w:t>
      </w:r>
      <w:r>
        <w:rPr>
          <w:spacing w:val="25"/>
          <w:w w:val="115"/>
          <w:sz w:val="12"/>
        </w:rPr>
        <w:t> </w:t>
      </w:r>
      <w:r>
        <w:rPr>
          <w:w w:val="115"/>
          <w:sz w:val="12"/>
        </w:rPr>
        <w:t>changes</w:t>
      </w:r>
      <w:r>
        <w:rPr>
          <w:spacing w:val="26"/>
          <w:w w:val="115"/>
          <w:sz w:val="12"/>
        </w:rPr>
        <w:t> </w:t>
      </w:r>
      <w:r>
        <w:rPr>
          <w:w w:val="115"/>
          <w:sz w:val="12"/>
        </w:rPr>
        <w:t>of</w:t>
      </w:r>
      <w:r>
        <w:rPr>
          <w:spacing w:val="25"/>
          <w:w w:val="115"/>
          <w:sz w:val="12"/>
        </w:rPr>
        <w:t> </w:t>
      </w:r>
      <w:r>
        <w:rPr>
          <w:w w:val="115"/>
          <w:sz w:val="12"/>
        </w:rPr>
        <w:t>the</w:t>
      </w:r>
      <w:r>
        <w:rPr>
          <w:spacing w:val="26"/>
          <w:w w:val="115"/>
          <w:sz w:val="12"/>
        </w:rPr>
        <w:t> </w:t>
      </w:r>
      <w:r>
        <w:rPr>
          <w:w w:val="115"/>
          <w:sz w:val="12"/>
        </w:rPr>
        <w:t>Plasma</w:t>
      </w:r>
      <w:r>
        <w:rPr>
          <w:spacing w:val="25"/>
          <w:w w:val="115"/>
          <w:sz w:val="12"/>
        </w:rPr>
        <w:t> </w:t>
      </w:r>
      <w:r>
        <w:rPr>
          <w:w w:val="115"/>
          <w:sz w:val="12"/>
        </w:rPr>
        <w:t>Concentration</w:t>
      </w:r>
      <w:r>
        <w:rPr>
          <w:spacing w:val="26"/>
          <w:w w:val="115"/>
          <w:sz w:val="12"/>
        </w:rPr>
        <w:t> </w:t>
      </w:r>
      <w:r>
        <w:rPr>
          <w:w w:val="115"/>
          <w:sz w:val="12"/>
        </w:rPr>
        <w:t>(</w:t>
      </w:r>
      <w:r>
        <w:rPr>
          <w:i/>
          <w:w w:val="115"/>
          <w:sz w:val="12"/>
        </w:rPr>
        <w:t>𝐶</w:t>
      </w:r>
      <w:r>
        <w:rPr>
          <w:i/>
          <w:w w:val="115"/>
          <w:position w:val="-2"/>
          <w:sz w:val="9"/>
        </w:rPr>
        <w:t>𝑝</w:t>
      </w:r>
      <w:r>
        <w:rPr>
          <w:i/>
          <w:spacing w:val="-17"/>
          <w:w w:val="115"/>
          <w:position w:val="-2"/>
          <w:sz w:val="9"/>
        </w:rPr>
        <w:t> </w:t>
      </w:r>
      <w:r>
        <w:rPr>
          <w:w w:val="115"/>
          <w:sz w:val="12"/>
        </w:rPr>
        <w:t>)</w:t>
      </w:r>
      <w:r>
        <w:rPr>
          <w:spacing w:val="26"/>
          <w:w w:val="115"/>
          <w:sz w:val="12"/>
        </w:rPr>
        <w:t> </w:t>
      </w:r>
      <w:r>
        <w:rPr>
          <w:w w:val="115"/>
          <w:sz w:val="12"/>
        </w:rPr>
        <w:t>and</w:t>
      </w:r>
      <w:r>
        <w:rPr>
          <w:spacing w:val="25"/>
          <w:w w:val="115"/>
          <w:sz w:val="12"/>
        </w:rPr>
        <w:t> </w:t>
      </w:r>
      <w:r>
        <w:rPr>
          <w:w w:val="115"/>
          <w:sz w:val="12"/>
        </w:rPr>
        <w:t>Effect-Site</w:t>
      </w:r>
      <w:r>
        <w:rPr>
          <w:spacing w:val="26"/>
          <w:w w:val="115"/>
          <w:sz w:val="12"/>
        </w:rPr>
        <w:t> </w:t>
      </w:r>
      <w:r>
        <w:rPr>
          <w:w w:val="115"/>
          <w:sz w:val="12"/>
        </w:rPr>
        <w:t>Concentration</w:t>
      </w:r>
      <w:r>
        <w:rPr>
          <w:spacing w:val="25"/>
          <w:w w:val="115"/>
          <w:sz w:val="12"/>
        </w:rPr>
        <w:t> </w:t>
      </w:r>
      <w:r>
        <w:rPr>
          <w:w w:val="115"/>
          <w:sz w:val="12"/>
        </w:rPr>
        <w:t>(</w:t>
      </w:r>
      <w:r>
        <w:rPr>
          <w:i/>
          <w:w w:val="115"/>
          <w:sz w:val="12"/>
        </w:rPr>
        <w:t>𝐶</w:t>
      </w:r>
      <w:r>
        <w:rPr>
          <w:i/>
          <w:w w:val="115"/>
          <w:position w:val="-2"/>
          <w:sz w:val="9"/>
        </w:rPr>
        <w:t>𝑒</w:t>
      </w:r>
      <w:r>
        <w:rPr>
          <w:i/>
          <w:spacing w:val="-16"/>
          <w:w w:val="115"/>
          <w:position w:val="-2"/>
          <w:sz w:val="9"/>
        </w:rPr>
        <w:t> </w:t>
      </w:r>
      <w:r>
        <w:rPr>
          <w:w w:val="115"/>
          <w:sz w:val="12"/>
        </w:rPr>
        <w:t>)</w:t>
      </w:r>
      <w:r>
        <w:rPr>
          <w:spacing w:val="25"/>
          <w:w w:val="115"/>
          <w:sz w:val="12"/>
        </w:rPr>
        <w:t> </w:t>
      </w:r>
      <w:r>
        <w:rPr>
          <w:w w:val="115"/>
          <w:sz w:val="12"/>
        </w:rPr>
        <w:t>as</w:t>
      </w:r>
      <w:r>
        <w:rPr>
          <w:spacing w:val="26"/>
          <w:w w:val="115"/>
          <w:sz w:val="12"/>
        </w:rPr>
        <w:t> </w:t>
      </w:r>
      <w:r>
        <w:rPr>
          <w:w w:val="115"/>
          <w:sz w:val="12"/>
        </w:rPr>
        <w:t>a</w:t>
      </w:r>
      <w:r>
        <w:rPr>
          <w:spacing w:val="25"/>
          <w:w w:val="115"/>
          <w:sz w:val="12"/>
        </w:rPr>
        <w:t> </w:t>
      </w:r>
      <w:r>
        <w:rPr>
          <w:w w:val="115"/>
          <w:sz w:val="12"/>
        </w:rPr>
        <w:t>result</w:t>
      </w:r>
      <w:r>
        <w:rPr>
          <w:spacing w:val="26"/>
          <w:w w:val="115"/>
          <w:sz w:val="12"/>
        </w:rPr>
        <w:t> </w:t>
      </w:r>
      <w:r>
        <w:rPr>
          <w:w w:val="115"/>
          <w:sz w:val="12"/>
        </w:rPr>
        <w:t>of</w:t>
      </w:r>
      <w:r>
        <w:rPr>
          <w:spacing w:val="25"/>
          <w:w w:val="115"/>
          <w:sz w:val="12"/>
        </w:rPr>
        <w:t> </w:t>
      </w:r>
      <w:r>
        <w:rPr>
          <w:w w:val="115"/>
          <w:sz w:val="12"/>
        </w:rPr>
        <w:t>the</w:t>
      </w:r>
      <w:r>
        <w:rPr>
          <w:spacing w:val="26"/>
          <w:w w:val="115"/>
          <w:sz w:val="12"/>
        </w:rPr>
        <w:t> </w:t>
      </w:r>
      <w:r>
        <w:rPr>
          <w:spacing w:val="-2"/>
          <w:w w:val="115"/>
          <w:sz w:val="12"/>
        </w:rPr>
        <w:t>control.</w:t>
      </w:r>
    </w:p>
    <w:p>
      <w:pPr>
        <w:spacing w:line="256" w:lineRule="auto" w:before="9"/>
        <w:ind w:left="43" w:right="41" w:firstLine="0"/>
        <w:jc w:val="left"/>
        <w:rPr>
          <w:sz w:val="12"/>
        </w:rPr>
      </w:pPr>
      <w:r>
        <w:rPr>
          <w:w w:val="115"/>
          <w:sz w:val="12"/>
        </w:rPr>
        <w:t>(b)</w:t>
      </w:r>
      <w:r>
        <w:rPr>
          <w:spacing w:val="23"/>
          <w:w w:val="115"/>
          <w:sz w:val="12"/>
        </w:rPr>
        <w:t> </w:t>
      </w:r>
      <w:r>
        <w:rPr>
          <w:w w:val="115"/>
          <w:sz w:val="12"/>
        </w:rPr>
        <w:t>BIS</w:t>
      </w:r>
      <w:r>
        <w:rPr>
          <w:spacing w:val="23"/>
          <w:w w:val="115"/>
          <w:sz w:val="12"/>
        </w:rPr>
        <w:t> </w:t>
      </w:r>
      <w:r>
        <w:rPr>
          <w:w w:val="115"/>
          <w:sz w:val="12"/>
        </w:rPr>
        <w:t>level</w:t>
      </w:r>
      <w:r>
        <w:rPr>
          <w:spacing w:val="23"/>
          <w:w w:val="115"/>
          <w:sz w:val="12"/>
        </w:rPr>
        <w:t> </w:t>
      </w:r>
      <w:r>
        <w:rPr>
          <w:w w:val="115"/>
          <w:sz w:val="12"/>
        </w:rPr>
        <w:t>predicted</w:t>
      </w:r>
      <w:r>
        <w:rPr>
          <w:spacing w:val="23"/>
          <w:w w:val="115"/>
          <w:sz w:val="12"/>
        </w:rPr>
        <w:t> </w:t>
      </w:r>
      <w:r>
        <w:rPr>
          <w:w w:val="115"/>
          <w:sz w:val="12"/>
        </w:rPr>
        <w:t>by</w:t>
      </w:r>
      <w:r>
        <w:rPr>
          <w:spacing w:val="23"/>
          <w:w w:val="115"/>
          <w:sz w:val="12"/>
        </w:rPr>
        <w:t> </w:t>
      </w:r>
      <w:r>
        <w:rPr>
          <w:w w:val="115"/>
          <w:sz w:val="12"/>
        </w:rPr>
        <w:t>our</w:t>
      </w:r>
      <w:r>
        <w:rPr>
          <w:spacing w:val="23"/>
          <w:w w:val="115"/>
          <w:sz w:val="12"/>
        </w:rPr>
        <w:t> </w:t>
      </w:r>
      <w:r>
        <w:rPr>
          <w:w w:val="115"/>
          <w:sz w:val="12"/>
        </w:rPr>
        <w:t>trained</w:t>
      </w:r>
      <w:r>
        <w:rPr>
          <w:spacing w:val="23"/>
          <w:w w:val="115"/>
          <w:sz w:val="12"/>
        </w:rPr>
        <w:t> </w:t>
      </w:r>
      <w:r>
        <w:rPr>
          <w:w w:val="115"/>
          <w:sz w:val="12"/>
        </w:rPr>
        <w:t>agent.</w:t>
      </w:r>
      <w:r>
        <w:rPr>
          <w:spacing w:val="23"/>
          <w:w w:val="115"/>
          <w:sz w:val="12"/>
        </w:rPr>
        <w:t> </w:t>
      </w:r>
      <w:r>
        <w:rPr>
          <w:w w:val="115"/>
          <w:sz w:val="12"/>
        </w:rPr>
        <w:t>(c,</w:t>
      </w:r>
      <w:r>
        <w:rPr>
          <w:spacing w:val="23"/>
          <w:w w:val="115"/>
          <w:sz w:val="12"/>
        </w:rPr>
        <w:t> </w:t>
      </w:r>
      <w:r>
        <w:rPr>
          <w:w w:val="115"/>
          <w:sz w:val="12"/>
        </w:rPr>
        <w:t>d,</w:t>
      </w:r>
      <w:r>
        <w:rPr>
          <w:spacing w:val="23"/>
          <w:w w:val="115"/>
          <w:sz w:val="12"/>
        </w:rPr>
        <w:t> </w:t>
      </w:r>
      <w:r>
        <w:rPr>
          <w:w w:val="115"/>
          <w:sz w:val="12"/>
        </w:rPr>
        <w:t>e)</w:t>
      </w:r>
      <w:r>
        <w:rPr>
          <w:spacing w:val="23"/>
          <w:w w:val="115"/>
          <w:sz w:val="12"/>
        </w:rPr>
        <w:t> </w:t>
      </w:r>
      <w:r>
        <w:rPr>
          <w:w w:val="115"/>
          <w:sz w:val="12"/>
        </w:rPr>
        <w:t>Sample</w:t>
      </w:r>
      <w:r>
        <w:rPr>
          <w:spacing w:val="23"/>
          <w:w w:val="115"/>
          <w:sz w:val="12"/>
        </w:rPr>
        <w:t> </w:t>
      </w:r>
      <w:r>
        <w:rPr>
          <w:w w:val="115"/>
          <w:sz w:val="12"/>
        </w:rPr>
        <w:t>propofol</w:t>
      </w:r>
      <w:r>
        <w:rPr>
          <w:spacing w:val="23"/>
          <w:w w:val="115"/>
          <w:sz w:val="12"/>
        </w:rPr>
        <w:t> </w:t>
      </w:r>
      <w:r>
        <w:rPr>
          <w:w w:val="115"/>
          <w:sz w:val="12"/>
        </w:rPr>
        <w:t>infusion</w:t>
      </w:r>
      <w:r>
        <w:rPr>
          <w:spacing w:val="23"/>
          <w:w w:val="115"/>
          <w:sz w:val="12"/>
        </w:rPr>
        <w:t> </w:t>
      </w:r>
      <w:r>
        <w:rPr>
          <w:w w:val="115"/>
          <w:sz w:val="12"/>
        </w:rPr>
        <w:t>controls</w:t>
      </w:r>
      <w:r>
        <w:rPr>
          <w:spacing w:val="23"/>
          <w:w w:val="115"/>
          <w:sz w:val="12"/>
        </w:rPr>
        <w:t> </w:t>
      </w:r>
      <w:r>
        <w:rPr>
          <w:w w:val="115"/>
          <w:sz w:val="12"/>
        </w:rPr>
        <w:t>of</w:t>
      </w:r>
      <w:r>
        <w:rPr>
          <w:spacing w:val="23"/>
          <w:w w:val="115"/>
          <w:sz w:val="12"/>
        </w:rPr>
        <w:t> </w:t>
      </w:r>
      <w:r>
        <w:rPr>
          <w:w w:val="115"/>
          <w:sz w:val="12"/>
        </w:rPr>
        <w:t>three</w:t>
      </w:r>
      <w:r>
        <w:rPr>
          <w:spacing w:val="23"/>
          <w:w w:val="115"/>
          <w:sz w:val="12"/>
        </w:rPr>
        <w:t> </w:t>
      </w:r>
      <w:r>
        <w:rPr>
          <w:w w:val="115"/>
          <w:sz w:val="12"/>
        </w:rPr>
        <w:t>different</w:t>
      </w:r>
      <w:r>
        <w:rPr>
          <w:spacing w:val="23"/>
          <w:w w:val="115"/>
          <w:sz w:val="12"/>
        </w:rPr>
        <w:t> </w:t>
      </w:r>
      <w:r>
        <w:rPr>
          <w:w w:val="115"/>
          <w:sz w:val="12"/>
        </w:rPr>
        <w:t>trained</w:t>
      </w:r>
      <w:r>
        <w:rPr>
          <w:spacing w:val="23"/>
          <w:w w:val="115"/>
          <w:sz w:val="12"/>
        </w:rPr>
        <w:t> </w:t>
      </w:r>
      <w:r>
        <w:rPr>
          <w:w w:val="115"/>
          <w:sz w:val="12"/>
        </w:rPr>
        <w:t>agents</w:t>
      </w:r>
      <w:r>
        <w:rPr>
          <w:spacing w:val="23"/>
          <w:w w:val="115"/>
          <w:sz w:val="12"/>
        </w:rPr>
        <w:t> </w:t>
      </w:r>
      <w:r>
        <w:rPr>
          <w:w w:val="115"/>
          <w:sz w:val="12"/>
        </w:rPr>
        <w:t>and</w:t>
      </w:r>
      <w:r>
        <w:rPr>
          <w:spacing w:val="23"/>
          <w:w w:val="115"/>
          <w:sz w:val="12"/>
        </w:rPr>
        <w:t> </w:t>
      </w:r>
      <w:r>
        <w:rPr>
          <w:w w:val="115"/>
          <w:sz w:val="12"/>
        </w:rPr>
        <w:t>the</w:t>
      </w:r>
      <w:r>
        <w:rPr>
          <w:spacing w:val="23"/>
          <w:w w:val="115"/>
          <w:sz w:val="12"/>
        </w:rPr>
        <w:t> </w:t>
      </w:r>
      <w:r>
        <w:rPr>
          <w:w w:val="115"/>
          <w:sz w:val="12"/>
        </w:rPr>
        <w:t>changes</w:t>
      </w:r>
      <w:r>
        <w:rPr>
          <w:spacing w:val="23"/>
          <w:w w:val="115"/>
          <w:sz w:val="12"/>
        </w:rPr>
        <w:t> </w:t>
      </w:r>
      <w:r>
        <w:rPr>
          <w:w w:val="115"/>
          <w:sz w:val="12"/>
        </w:rPr>
        <w:t>of</w:t>
      </w:r>
      <w:r>
        <w:rPr>
          <w:spacing w:val="23"/>
          <w:w w:val="115"/>
          <w:sz w:val="12"/>
        </w:rPr>
        <w:t> </w:t>
      </w:r>
      <w:r>
        <w:rPr>
          <w:w w:val="115"/>
          <w:sz w:val="12"/>
        </w:rPr>
        <w:t>the</w:t>
      </w:r>
      <w:r>
        <w:rPr>
          <w:spacing w:val="23"/>
          <w:w w:val="115"/>
          <w:sz w:val="12"/>
        </w:rPr>
        <w:t> </w:t>
      </w:r>
      <w:r>
        <w:rPr>
          <w:w w:val="115"/>
          <w:sz w:val="12"/>
        </w:rPr>
        <w:t>Plasma</w:t>
      </w:r>
      <w:r>
        <w:rPr>
          <w:spacing w:val="23"/>
          <w:w w:val="115"/>
          <w:sz w:val="12"/>
        </w:rPr>
        <w:t> </w:t>
      </w:r>
      <w:r>
        <w:rPr>
          <w:w w:val="115"/>
          <w:sz w:val="12"/>
        </w:rPr>
        <w:t>Concentration</w:t>
      </w:r>
      <w:r>
        <w:rPr>
          <w:spacing w:val="23"/>
          <w:w w:val="115"/>
          <w:sz w:val="12"/>
        </w:rPr>
        <w:t> </w:t>
      </w:r>
      <w:r>
        <w:rPr>
          <w:w w:val="115"/>
          <w:sz w:val="12"/>
        </w:rPr>
        <w:t>(</w:t>
      </w:r>
      <w:r>
        <w:rPr>
          <w:i/>
          <w:w w:val="115"/>
          <w:sz w:val="12"/>
        </w:rPr>
        <w:t>𝐶</w:t>
      </w:r>
      <w:r>
        <w:rPr>
          <w:i/>
          <w:w w:val="115"/>
          <w:position w:val="-2"/>
          <w:sz w:val="9"/>
        </w:rPr>
        <w:t>𝑝</w:t>
      </w:r>
      <w:r>
        <w:rPr>
          <w:i/>
          <w:spacing w:val="-17"/>
          <w:w w:val="115"/>
          <w:position w:val="-2"/>
          <w:sz w:val="9"/>
        </w:rPr>
        <w:t> </w:t>
      </w:r>
      <w:r>
        <w:rPr>
          <w:w w:val="115"/>
          <w:sz w:val="12"/>
        </w:rPr>
        <w:t>)</w:t>
      </w:r>
      <w:r>
        <w:rPr>
          <w:spacing w:val="23"/>
          <w:w w:val="115"/>
          <w:sz w:val="12"/>
        </w:rPr>
        <w:t> </w:t>
      </w:r>
      <w:r>
        <w:rPr>
          <w:w w:val="115"/>
          <w:sz w:val="12"/>
        </w:rPr>
        <w:t>and</w:t>
      </w:r>
      <w:r>
        <w:rPr>
          <w:spacing w:val="40"/>
          <w:w w:val="115"/>
          <w:sz w:val="12"/>
        </w:rPr>
        <w:t> </w:t>
      </w:r>
      <w:r>
        <w:rPr>
          <w:w w:val="115"/>
          <w:sz w:val="12"/>
        </w:rPr>
        <w:t>Effect-Site</w:t>
      </w:r>
      <w:r>
        <w:rPr>
          <w:spacing w:val="26"/>
          <w:w w:val="115"/>
          <w:sz w:val="12"/>
        </w:rPr>
        <w:t> </w:t>
      </w:r>
      <w:r>
        <w:rPr>
          <w:w w:val="115"/>
          <w:sz w:val="12"/>
        </w:rPr>
        <w:t>Concentration</w:t>
      </w:r>
      <w:r>
        <w:rPr>
          <w:spacing w:val="26"/>
          <w:w w:val="115"/>
          <w:sz w:val="12"/>
        </w:rPr>
        <w:t> </w:t>
      </w:r>
      <w:r>
        <w:rPr>
          <w:w w:val="115"/>
          <w:sz w:val="12"/>
        </w:rPr>
        <w:t>(</w:t>
      </w:r>
      <w:r>
        <w:rPr>
          <w:i/>
          <w:w w:val="115"/>
          <w:sz w:val="12"/>
        </w:rPr>
        <w:t>𝐶</w:t>
      </w:r>
      <w:r>
        <w:rPr>
          <w:i/>
          <w:w w:val="115"/>
          <w:position w:val="-2"/>
          <w:sz w:val="9"/>
        </w:rPr>
        <w:t>𝑒</w:t>
      </w:r>
      <w:r>
        <w:rPr>
          <w:i/>
          <w:spacing w:val="-15"/>
          <w:w w:val="115"/>
          <w:position w:val="-2"/>
          <w:sz w:val="9"/>
        </w:rPr>
        <w:t> </w:t>
      </w:r>
      <w:r>
        <w:rPr>
          <w:w w:val="115"/>
          <w:sz w:val="12"/>
        </w:rPr>
        <w:t>)</w:t>
      </w:r>
      <w:r>
        <w:rPr>
          <w:spacing w:val="26"/>
          <w:w w:val="115"/>
          <w:sz w:val="12"/>
        </w:rPr>
        <w:t> </w:t>
      </w:r>
      <w:r>
        <w:rPr>
          <w:w w:val="115"/>
          <w:sz w:val="12"/>
        </w:rPr>
        <w:t>as</w:t>
      </w:r>
      <w:r>
        <w:rPr>
          <w:spacing w:val="26"/>
          <w:w w:val="115"/>
          <w:sz w:val="12"/>
        </w:rPr>
        <w:t> </w:t>
      </w:r>
      <w:r>
        <w:rPr>
          <w:w w:val="115"/>
          <w:sz w:val="12"/>
        </w:rPr>
        <w:t>a</w:t>
      </w:r>
      <w:r>
        <w:rPr>
          <w:spacing w:val="26"/>
          <w:w w:val="115"/>
          <w:sz w:val="12"/>
        </w:rPr>
        <w:t> </w:t>
      </w:r>
      <w:r>
        <w:rPr>
          <w:w w:val="115"/>
          <w:sz w:val="12"/>
        </w:rPr>
        <w:t>result</w:t>
      </w:r>
      <w:r>
        <w:rPr>
          <w:spacing w:val="26"/>
          <w:w w:val="115"/>
          <w:sz w:val="12"/>
        </w:rPr>
        <w:t> </w:t>
      </w:r>
      <w:r>
        <w:rPr>
          <w:w w:val="115"/>
          <w:sz w:val="12"/>
        </w:rPr>
        <w:t>of</w:t>
      </w:r>
      <w:r>
        <w:rPr>
          <w:spacing w:val="26"/>
          <w:w w:val="115"/>
          <w:sz w:val="12"/>
        </w:rPr>
        <w:t> </w:t>
      </w:r>
      <w:r>
        <w:rPr>
          <w:w w:val="115"/>
          <w:sz w:val="12"/>
        </w:rPr>
        <w:t>the</w:t>
      </w:r>
      <w:r>
        <w:rPr>
          <w:spacing w:val="26"/>
          <w:w w:val="115"/>
          <w:sz w:val="12"/>
        </w:rPr>
        <w:t> </w:t>
      </w:r>
      <w:r>
        <w:rPr>
          <w:w w:val="115"/>
          <w:sz w:val="12"/>
        </w:rPr>
        <w:t>control.</w:t>
      </w:r>
    </w:p>
    <w:p>
      <w:pPr>
        <w:pStyle w:val="BodyText"/>
        <w:spacing w:before="127"/>
        <w:rPr>
          <w:sz w:val="20"/>
        </w:rPr>
      </w:pPr>
    </w:p>
    <w:p>
      <w:pPr>
        <w:pStyle w:val="BodyText"/>
        <w:spacing w:after="0"/>
        <w:rPr>
          <w:sz w:val="20"/>
        </w:rPr>
        <w:sectPr>
          <w:pgSz w:w="11910" w:h="15880"/>
          <w:pgMar w:header="655" w:footer="544" w:top="840" w:bottom="740" w:left="708" w:right="708"/>
        </w:sectPr>
      </w:pPr>
    </w:p>
    <w:p>
      <w:pPr>
        <w:pStyle w:val="BodyText"/>
        <w:spacing w:line="259" w:lineRule="auto" w:before="91"/>
        <w:ind w:left="43" w:firstLine="239"/>
        <w:jc w:val="both"/>
      </w:pPr>
      <w:r>
        <w:rPr/>
        <mc:AlternateContent>
          <mc:Choice Requires="wps">
            <w:drawing>
              <wp:anchor distT="0" distB="0" distL="0" distR="0" allowOverlap="1" layoutInCell="1" locked="0" behindDoc="1" simplePos="0" relativeHeight="486455808">
                <wp:simplePos x="0" y="0"/>
                <wp:positionH relativeFrom="page">
                  <wp:posOffset>2617597</wp:posOffset>
                </wp:positionH>
                <wp:positionV relativeFrom="paragraph">
                  <wp:posOffset>329991</wp:posOffset>
                </wp:positionV>
                <wp:extent cx="69850" cy="22987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69850" cy="229870"/>
                        </a:xfrm>
                        <a:prstGeom prst="rect">
                          <a:avLst/>
                        </a:prstGeom>
                      </wps:spPr>
                      <wps:txbx>
                        <w:txbxContent>
                          <w:p>
                            <w:pPr>
                              <w:spacing w:line="218" w:lineRule="exact" w:before="143"/>
                              <w:ind w:left="0" w:right="0" w:firstLine="0"/>
                              <w:jc w:val="left"/>
                              <w:rPr>
                                <w:rFonts w:ascii="Lucida Sans Unicode" w:hAnsi="Lucida Sans Unicode"/>
                                <w:sz w:val="16"/>
                              </w:rPr>
                            </w:pPr>
                            <w:r>
                              <w:rPr>
                                <w:rFonts w:ascii="Lucida Sans Unicode" w:hAnsi="Lucida Sans Unicode"/>
                                <w:spacing w:val="-10"/>
                                <w:w w:val="85"/>
                                <w:sz w:val="16"/>
                              </w:rPr>
                              <w:t>≤</w:t>
                            </w:r>
                          </w:p>
                        </w:txbxContent>
                      </wps:txbx>
                      <wps:bodyPr wrap="square" lIns="0" tIns="0" rIns="0" bIns="0" rtlCol="0">
                        <a:noAutofit/>
                      </wps:bodyPr>
                    </wps:wsp>
                  </a:graphicData>
                </a:graphic>
              </wp:anchor>
            </w:drawing>
          </mc:Choice>
          <mc:Fallback>
            <w:pict>
              <v:shape style="position:absolute;margin-left:206.110001pt;margin-top:25.983591pt;width:5.5pt;height:18.1pt;mso-position-horizontal-relative:page;mso-position-vertical-relative:paragraph;z-index:-16860672" type="#_x0000_t202" id="docshape92" filled="false" stroked="false">
                <v:textbox inset="0,0,0,0">
                  <w:txbxContent>
                    <w:p>
                      <w:pPr>
                        <w:spacing w:line="218" w:lineRule="exact" w:before="143"/>
                        <w:ind w:left="0" w:right="0" w:firstLine="0"/>
                        <w:jc w:val="left"/>
                        <w:rPr>
                          <w:rFonts w:ascii="Lucida Sans Unicode" w:hAnsi="Lucida Sans Unicode"/>
                          <w:sz w:val="16"/>
                        </w:rPr>
                      </w:pPr>
                      <w:r>
                        <w:rPr>
                          <w:rFonts w:ascii="Lucida Sans Unicode" w:hAnsi="Lucida Sans Unicode"/>
                          <w:spacing w:val="-10"/>
                          <w:w w:val="85"/>
                          <w:sz w:val="16"/>
                        </w:rPr>
                        <w:t>≤</w:t>
                      </w:r>
                    </w:p>
                  </w:txbxContent>
                </v:textbox>
                <w10:wrap type="none"/>
              </v:shape>
            </w:pict>
          </mc:Fallback>
        </mc:AlternateContent>
      </w:r>
      <w:r>
        <w:rPr>
          <w:w w:val="110"/>
        </w:rPr>
        <w:t>Thus,</w:t>
      </w:r>
      <w:r>
        <w:rPr>
          <w:spacing w:val="-3"/>
          <w:w w:val="110"/>
        </w:rPr>
        <w:t> </w:t>
      </w:r>
      <w:r>
        <w:rPr>
          <w:w w:val="110"/>
        </w:rPr>
        <w:t>as</w:t>
      </w:r>
      <w:r>
        <w:rPr>
          <w:spacing w:val="-3"/>
          <w:w w:val="110"/>
        </w:rPr>
        <w:t> </w:t>
      </w:r>
      <w:r>
        <w:rPr>
          <w:w w:val="110"/>
        </w:rPr>
        <w:t>MDAPE</w:t>
      </w:r>
      <w:r>
        <w:rPr>
          <w:spacing w:val="-3"/>
          <w:w w:val="110"/>
        </w:rPr>
        <w:t> </w:t>
      </w:r>
      <w:r>
        <w:rPr>
          <w:w w:val="110"/>
        </w:rPr>
        <w:t>reaches</w:t>
      </w:r>
      <w:r>
        <w:rPr>
          <w:spacing w:val="-3"/>
          <w:w w:val="110"/>
        </w:rPr>
        <w:t> </w:t>
      </w:r>
      <w:r>
        <w:rPr>
          <w:w w:val="110"/>
        </w:rPr>
        <w:t>0,</w:t>
      </w:r>
      <w:r>
        <w:rPr>
          <w:spacing w:val="-3"/>
          <w:w w:val="110"/>
        </w:rPr>
        <w:t> </w:t>
      </w:r>
      <w:r>
        <w:rPr>
          <w:w w:val="110"/>
        </w:rPr>
        <w:t>the</w:t>
      </w:r>
      <w:r>
        <w:rPr>
          <w:spacing w:val="-3"/>
          <w:w w:val="110"/>
        </w:rPr>
        <w:t> </w:t>
      </w:r>
      <w:r>
        <w:rPr>
          <w:w w:val="110"/>
        </w:rPr>
        <w:t>adaptive</w:t>
      </w:r>
      <w:r>
        <w:rPr>
          <w:spacing w:val="-3"/>
          <w:w w:val="110"/>
        </w:rPr>
        <w:t> </w:t>
      </w:r>
      <w:r>
        <w:rPr>
          <w:w w:val="110"/>
        </w:rPr>
        <w:t>infusion</w:t>
      </w:r>
      <w:r>
        <w:rPr>
          <w:spacing w:val="-3"/>
          <w:w w:val="110"/>
        </w:rPr>
        <w:t> </w:t>
      </w:r>
      <w:r>
        <w:rPr>
          <w:w w:val="110"/>
        </w:rPr>
        <w:t>control</w:t>
      </w:r>
      <w:r>
        <w:rPr>
          <w:spacing w:val="-3"/>
          <w:w w:val="110"/>
        </w:rPr>
        <w:t> </w:t>
      </w:r>
      <w:r>
        <w:rPr>
          <w:w w:val="110"/>
        </w:rPr>
        <w:t>operation will</w:t>
      </w:r>
      <w:r>
        <w:rPr>
          <w:w w:val="110"/>
        </w:rPr>
        <w:t> show</w:t>
      </w:r>
      <w:r>
        <w:rPr>
          <w:w w:val="110"/>
        </w:rPr>
        <w:t> a</w:t>
      </w:r>
      <w:r>
        <w:rPr>
          <w:w w:val="110"/>
        </w:rPr>
        <w:t> stable</w:t>
      </w:r>
      <w:r>
        <w:rPr>
          <w:w w:val="110"/>
        </w:rPr>
        <w:t> performance</w:t>
      </w:r>
      <w:r>
        <w:rPr>
          <w:w w:val="110"/>
        </w:rPr>
        <w:t> towards</w:t>
      </w:r>
      <w:r>
        <w:rPr>
          <w:w w:val="110"/>
        </w:rPr>
        <w:t> the</w:t>
      </w:r>
      <w:r>
        <w:rPr>
          <w:w w:val="110"/>
        </w:rPr>
        <w:t> target</w:t>
      </w:r>
      <w:r>
        <w:rPr>
          <w:w w:val="110"/>
        </w:rPr>
        <w:t> BIS.</w:t>
      </w:r>
      <w:r>
        <w:rPr>
          <w:w w:val="110"/>
        </w:rPr>
        <w:t> In</w:t>
      </w:r>
      <w:r>
        <w:rPr>
          <w:w w:val="110"/>
        </w:rPr>
        <w:t> previous literature</w:t>
      </w:r>
      <w:r>
        <w:rPr>
          <w:spacing w:val="-8"/>
          <w:w w:val="110"/>
        </w:rPr>
        <w:t> </w:t>
      </w:r>
      <w:r>
        <w:rPr>
          <w:w w:val="110"/>
        </w:rPr>
        <w:t>that</w:t>
      </w:r>
      <w:r>
        <w:rPr>
          <w:spacing w:val="-8"/>
          <w:w w:val="110"/>
        </w:rPr>
        <w:t> </w:t>
      </w:r>
      <w:r>
        <w:rPr>
          <w:w w:val="110"/>
        </w:rPr>
        <w:t>exploit</w:t>
      </w:r>
      <w:r>
        <w:rPr>
          <w:spacing w:val="-8"/>
          <w:w w:val="110"/>
        </w:rPr>
        <w:t> </w:t>
      </w:r>
      <w:r>
        <w:rPr>
          <w:w w:val="110"/>
        </w:rPr>
        <w:t>similar</w:t>
      </w:r>
      <w:r>
        <w:rPr>
          <w:spacing w:val="-8"/>
          <w:w w:val="110"/>
        </w:rPr>
        <w:t> </w:t>
      </w:r>
      <w:r>
        <w:rPr>
          <w:w w:val="110"/>
        </w:rPr>
        <w:t>performance</w:t>
      </w:r>
      <w:r>
        <w:rPr>
          <w:spacing w:val="-8"/>
          <w:w w:val="110"/>
        </w:rPr>
        <w:t> </w:t>
      </w:r>
      <w:r>
        <w:rPr>
          <w:w w:val="110"/>
        </w:rPr>
        <w:t>metrics,</w:t>
      </w:r>
      <w:r>
        <w:rPr>
          <w:spacing w:val="-8"/>
          <w:w w:val="110"/>
        </w:rPr>
        <w:t> </w:t>
      </w:r>
      <w:r>
        <w:rPr>
          <w:w w:val="110"/>
        </w:rPr>
        <w:t>MDPE</w:t>
      </w:r>
      <w:r>
        <w:rPr>
          <w:spacing w:val="-8"/>
          <w:w w:val="110"/>
        </w:rPr>
        <w:t> </w:t>
      </w:r>
      <w:r>
        <w:rPr>
          <w:w w:val="110"/>
        </w:rPr>
        <w:t>and</w:t>
      </w:r>
      <w:r>
        <w:rPr>
          <w:spacing w:val="-8"/>
          <w:w w:val="110"/>
        </w:rPr>
        <w:t> </w:t>
      </w:r>
      <w:r>
        <w:rPr>
          <w:w w:val="110"/>
        </w:rPr>
        <w:t>MDAPE reflected stable systems when </w:t>
      </w:r>
      <w:r>
        <w:rPr>
          <w:rFonts w:ascii="Cambria" w:hAnsi="Cambria"/>
          <w:w w:val="110"/>
        </w:rPr>
        <w:t>0</w:t>
      </w:r>
      <w:r>
        <w:rPr>
          <w:rFonts w:ascii="Cambria" w:hAnsi="Cambria"/>
          <w:spacing w:val="40"/>
          <w:w w:val="110"/>
        </w:rPr>
        <w:t> </w:t>
      </w:r>
      <w:r>
        <w:rPr>
          <w:rFonts w:ascii="Cambria" w:hAnsi="Cambria"/>
          <w:w w:val="110"/>
        </w:rPr>
        <w:t>±</w:t>
      </w:r>
      <w:r>
        <w:rPr>
          <w:rFonts w:ascii="Cambria" w:hAnsi="Cambria"/>
          <w:spacing w:val="40"/>
          <w:w w:val="110"/>
        </w:rPr>
        <w:t> </w:t>
      </w:r>
      <w:r>
        <w:rPr>
          <w:rFonts w:ascii="Cambria" w:hAnsi="Cambria"/>
          <w:w w:val="110"/>
        </w:rPr>
        <w:t>5</w:t>
      </w:r>
      <w:r>
        <w:rPr>
          <w:i/>
          <w:w w:val="110"/>
        </w:rPr>
        <w:t>.</w:t>
      </w:r>
      <w:r>
        <w:rPr>
          <w:rFonts w:ascii="Cambria" w:hAnsi="Cambria"/>
          <w:w w:val="110"/>
        </w:rPr>
        <w:t>0</w:t>
      </w:r>
      <w:r>
        <w:rPr>
          <w:rFonts w:ascii="Cambria" w:hAnsi="Cambria"/>
          <w:w w:val="110"/>
        </w:rPr>
        <w:t> </w:t>
      </w:r>
      <w:r>
        <w:rPr>
          <w:w w:val="110"/>
        </w:rPr>
        <w:t>and</w:t>
      </w:r>
      <w:r>
        <w:rPr>
          <w:spacing w:val="80"/>
          <w:w w:val="110"/>
        </w:rPr>
        <w:t> </w:t>
      </w:r>
      <w:r>
        <w:rPr>
          <w:rFonts w:ascii="Cambria" w:hAnsi="Cambria"/>
          <w:w w:val="110"/>
        </w:rPr>
        <w:t>7</w:t>
      </w:r>
      <w:r>
        <w:rPr>
          <w:i/>
          <w:w w:val="110"/>
        </w:rPr>
        <w:t>.</w:t>
      </w:r>
      <w:r>
        <w:rPr>
          <w:rFonts w:ascii="Cambria" w:hAnsi="Cambria"/>
          <w:w w:val="110"/>
        </w:rPr>
        <w:t>5</w:t>
      </w:r>
      <w:r>
        <w:rPr>
          <w:w w:val="110"/>
        </w:rPr>
        <w:t>, respectively. In addition,</w:t>
      </w:r>
      <w:r>
        <w:rPr>
          <w:w w:val="110"/>
        </w:rPr>
        <w:t> PK,</w:t>
      </w:r>
      <w:r>
        <w:rPr>
          <w:w w:val="110"/>
        </w:rPr>
        <w:t> PD,</w:t>
      </w:r>
      <w:r>
        <w:rPr>
          <w:w w:val="110"/>
        </w:rPr>
        <w:t> and</w:t>
      </w:r>
      <w:r>
        <w:rPr>
          <w:w w:val="110"/>
        </w:rPr>
        <w:t> the</w:t>
      </w:r>
      <w:r>
        <w:rPr>
          <w:w w:val="110"/>
        </w:rPr>
        <w:t> interaction</w:t>
      </w:r>
      <w:r>
        <w:rPr>
          <w:w w:val="110"/>
        </w:rPr>
        <w:t> parameters</w:t>
      </w:r>
      <w:r>
        <w:rPr>
          <w:w w:val="110"/>
        </w:rPr>
        <w:t> used</w:t>
      </w:r>
      <w:r>
        <w:rPr>
          <w:w w:val="110"/>
        </w:rPr>
        <w:t> for</w:t>
      </w:r>
      <w:r>
        <w:rPr>
          <w:w w:val="110"/>
        </w:rPr>
        <w:t> adaptive infusion control simulations are presented in </w:t>
      </w:r>
      <w:hyperlink w:history="true" w:anchor="_bookmark26">
        <w:r>
          <w:rPr>
            <w:color w:val="007FAC"/>
            <w:w w:val="110"/>
          </w:rPr>
          <w:t>Appendix</w:t>
        </w:r>
      </w:hyperlink>
      <w:r>
        <w:rPr>
          <w:color w:val="007FAC"/>
          <w:w w:val="110"/>
        </w:rPr>
        <w:t> </w:t>
      </w:r>
      <w:hyperlink w:history="true" w:anchor="_bookmark26">
        <w:r>
          <w:rPr>
            <w:color w:val="007FAC"/>
            <w:w w:val="110"/>
          </w:rPr>
          <w:t>A</w:t>
        </w:r>
      </w:hyperlink>
      <w:r>
        <w:rPr>
          <w:w w:val="110"/>
        </w:rPr>
        <w:t>.</w:t>
      </w:r>
    </w:p>
    <w:p>
      <w:pPr>
        <w:pStyle w:val="ListParagraph"/>
        <w:numPr>
          <w:ilvl w:val="1"/>
          <w:numId w:val="1"/>
        </w:numPr>
        <w:tabs>
          <w:tab w:pos="388" w:val="left" w:leader="none"/>
        </w:tabs>
        <w:spacing w:line="240" w:lineRule="auto" w:before="91" w:after="0"/>
        <w:ind w:left="388" w:right="0" w:hanging="345"/>
        <w:jc w:val="left"/>
        <w:rPr>
          <w:i/>
          <w:sz w:val="16"/>
        </w:rPr>
      </w:pPr>
      <w:r>
        <w:rPr/>
        <w:br w:type="column"/>
      </w:r>
      <w:bookmarkStart w:name="Target 50 Maintenance Infusion Control" w:id="33"/>
      <w:bookmarkEnd w:id="33"/>
      <w:r>
        <w:rPr/>
      </w:r>
      <w:r>
        <w:rPr>
          <w:i/>
          <w:sz w:val="16"/>
        </w:rPr>
        <w:t>Target</w:t>
      </w:r>
      <w:r>
        <w:rPr>
          <w:i/>
          <w:spacing w:val="22"/>
          <w:sz w:val="16"/>
        </w:rPr>
        <w:t> </w:t>
      </w:r>
      <w:r>
        <w:rPr>
          <w:i/>
          <w:sz w:val="16"/>
        </w:rPr>
        <w:t>50</w:t>
      </w:r>
      <w:r>
        <w:rPr>
          <w:i/>
          <w:spacing w:val="23"/>
          <w:sz w:val="16"/>
        </w:rPr>
        <w:t> </w:t>
      </w:r>
      <w:r>
        <w:rPr>
          <w:i/>
          <w:sz w:val="16"/>
        </w:rPr>
        <w:t>maintenance</w:t>
      </w:r>
      <w:r>
        <w:rPr>
          <w:i/>
          <w:spacing w:val="23"/>
          <w:sz w:val="16"/>
        </w:rPr>
        <w:t> </w:t>
      </w:r>
      <w:r>
        <w:rPr>
          <w:i/>
          <w:sz w:val="16"/>
        </w:rPr>
        <w:t>infusion</w:t>
      </w:r>
      <w:r>
        <w:rPr>
          <w:i/>
          <w:spacing w:val="23"/>
          <w:sz w:val="16"/>
        </w:rPr>
        <w:t> </w:t>
      </w:r>
      <w:r>
        <w:rPr>
          <w:i/>
          <w:spacing w:val="-2"/>
          <w:sz w:val="16"/>
        </w:rPr>
        <w:t>control</w:t>
      </w:r>
    </w:p>
    <w:p>
      <w:pPr>
        <w:pStyle w:val="BodyText"/>
        <w:spacing w:before="25"/>
        <w:rPr>
          <w:i/>
        </w:rPr>
      </w:pPr>
    </w:p>
    <w:p>
      <w:pPr>
        <w:pStyle w:val="BodyText"/>
        <w:spacing w:line="261" w:lineRule="auto" w:before="1"/>
        <w:ind w:left="43" w:right="41" w:firstLine="239"/>
        <w:jc w:val="both"/>
      </w:pPr>
      <w:hyperlink w:history="true" w:anchor="_bookmark18">
        <w:r>
          <w:rPr>
            <w:color w:val="007FAC"/>
            <w:w w:val="110"/>
          </w:rPr>
          <w:t>Table</w:t>
        </w:r>
      </w:hyperlink>
      <w:r>
        <w:rPr>
          <w:color w:val="007FAC"/>
          <w:w w:val="110"/>
        </w:rPr>
        <w:t> </w:t>
      </w:r>
      <w:hyperlink w:history="true" w:anchor="_bookmark18">
        <w:r>
          <w:rPr>
            <w:color w:val="007FAC"/>
            <w:w w:val="110"/>
          </w:rPr>
          <w:t>2</w:t>
        </w:r>
      </w:hyperlink>
      <w:r>
        <w:rPr>
          <w:color w:val="007FAC"/>
          <w:w w:val="110"/>
        </w:rPr>
        <w:t> </w:t>
      </w:r>
      <w:r>
        <w:rPr>
          <w:w w:val="110"/>
        </w:rPr>
        <w:t>presents the infusion control performance for different </w:t>
      </w:r>
      <w:r>
        <w:rPr>
          <w:w w:val="110"/>
        </w:rPr>
        <w:t>test cases.</w:t>
      </w:r>
      <w:r>
        <w:rPr>
          <w:w w:val="110"/>
        </w:rPr>
        <w:t> Specifically,</w:t>
      </w:r>
      <w:r>
        <w:rPr>
          <w:w w:val="110"/>
        </w:rPr>
        <w:t> we</w:t>
      </w:r>
      <w:r>
        <w:rPr>
          <w:w w:val="110"/>
        </w:rPr>
        <w:t> test</w:t>
      </w:r>
      <w:r>
        <w:rPr>
          <w:w w:val="110"/>
        </w:rPr>
        <w:t> for</w:t>
      </w:r>
      <w:r>
        <w:rPr>
          <w:w w:val="110"/>
        </w:rPr>
        <w:t> five</w:t>
      </w:r>
      <w:r>
        <w:rPr>
          <w:w w:val="110"/>
        </w:rPr>
        <w:t> different</w:t>
      </w:r>
      <w:r>
        <w:rPr>
          <w:w w:val="110"/>
        </w:rPr>
        <w:t> cases,</w:t>
      </w:r>
      <w:r>
        <w:rPr>
          <w:w w:val="110"/>
        </w:rPr>
        <w:t> wherein</w:t>
      </w:r>
      <w:r>
        <w:rPr>
          <w:w w:val="110"/>
        </w:rPr>
        <w:t> the</w:t>
      </w:r>
      <w:r>
        <w:rPr>
          <w:w w:val="110"/>
        </w:rPr>
        <w:t> first,</w:t>
      </w:r>
      <w:r>
        <w:rPr>
          <w:spacing w:val="40"/>
          <w:w w:val="110"/>
        </w:rPr>
        <w:t> </w:t>
      </w:r>
      <w:r>
        <w:rPr>
          <w:w w:val="110"/>
        </w:rPr>
        <w:t>we</w:t>
      </w:r>
      <w:r>
        <w:rPr>
          <w:w w:val="110"/>
        </w:rPr>
        <w:t> compute</w:t>
      </w:r>
      <w:r>
        <w:rPr>
          <w:w w:val="110"/>
        </w:rPr>
        <w:t> the</w:t>
      </w:r>
      <w:r>
        <w:rPr>
          <w:w w:val="110"/>
        </w:rPr>
        <w:t> MDPE</w:t>
      </w:r>
      <w:r>
        <w:rPr>
          <w:w w:val="110"/>
        </w:rPr>
        <w:t> and</w:t>
      </w:r>
      <w:r>
        <w:rPr>
          <w:w w:val="110"/>
        </w:rPr>
        <w:t> MDAPE</w:t>
      </w:r>
      <w:r>
        <w:rPr>
          <w:w w:val="110"/>
        </w:rPr>
        <w:t> for</w:t>
      </w:r>
      <w:r>
        <w:rPr>
          <w:w w:val="110"/>
        </w:rPr>
        <w:t> BIS</w:t>
      </w:r>
      <w:r>
        <w:rPr>
          <w:w w:val="110"/>
        </w:rPr>
        <w:t> data</w:t>
      </w:r>
      <w:r>
        <w:rPr>
          <w:w w:val="110"/>
        </w:rPr>
        <w:t> collected</w:t>
      </w:r>
      <w:r>
        <w:rPr>
          <w:w w:val="110"/>
        </w:rPr>
        <w:t> from</w:t>
      </w:r>
      <w:r>
        <w:rPr>
          <w:w w:val="110"/>
        </w:rPr>
        <w:t> a</w:t>
      </w:r>
      <w:r>
        <w:rPr>
          <w:spacing w:val="80"/>
          <w:w w:val="110"/>
        </w:rPr>
        <w:t> </w:t>
      </w:r>
      <w:r>
        <w:rPr>
          <w:w w:val="110"/>
        </w:rPr>
        <w:t>real</w:t>
      </w:r>
      <w:r>
        <w:rPr>
          <w:spacing w:val="45"/>
          <w:w w:val="110"/>
        </w:rPr>
        <w:t> </w:t>
      </w:r>
      <w:r>
        <w:rPr>
          <w:w w:val="110"/>
        </w:rPr>
        <w:t>surgical</w:t>
      </w:r>
      <w:r>
        <w:rPr>
          <w:spacing w:val="46"/>
          <w:w w:val="110"/>
        </w:rPr>
        <w:t> </w:t>
      </w:r>
      <w:r>
        <w:rPr>
          <w:w w:val="110"/>
        </w:rPr>
        <w:t>environment</w:t>
      </w:r>
      <w:r>
        <w:rPr>
          <w:spacing w:val="45"/>
          <w:w w:val="110"/>
        </w:rPr>
        <w:t> </w:t>
      </w:r>
      <w:r>
        <w:rPr>
          <w:w w:val="110"/>
        </w:rPr>
        <w:t>(with</w:t>
      </w:r>
      <w:r>
        <w:rPr>
          <w:spacing w:val="45"/>
          <w:w w:val="110"/>
        </w:rPr>
        <w:t> </w:t>
      </w:r>
      <w:r>
        <w:rPr>
          <w:w w:val="110"/>
        </w:rPr>
        <w:t>manual</w:t>
      </w:r>
      <w:r>
        <w:rPr>
          <w:spacing w:val="45"/>
          <w:w w:val="110"/>
        </w:rPr>
        <w:t> </w:t>
      </w:r>
      <w:r>
        <w:rPr>
          <w:w w:val="110"/>
        </w:rPr>
        <w:t>control</w:t>
      </w:r>
      <w:r>
        <w:rPr>
          <w:spacing w:val="46"/>
          <w:w w:val="110"/>
        </w:rPr>
        <w:t> </w:t>
      </w:r>
      <w:r>
        <w:rPr>
          <w:w w:val="110"/>
        </w:rPr>
        <w:t>by</w:t>
      </w:r>
      <w:r>
        <w:rPr>
          <w:spacing w:val="46"/>
          <w:w w:val="110"/>
        </w:rPr>
        <w:t> </w:t>
      </w:r>
      <w:r>
        <w:rPr>
          <w:w w:val="110"/>
        </w:rPr>
        <w:t>an</w:t>
      </w:r>
      <w:r>
        <w:rPr>
          <w:spacing w:val="45"/>
          <w:w w:val="110"/>
        </w:rPr>
        <w:t> </w:t>
      </w:r>
      <w:r>
        <w:rPr>
          <w:spacing w:val="-2"/>
          <w:w w:val="110"/>
        </w:rPr>
        <w:t>experienced</w:t>
      </w:r>
    </w:p>
    <w:p>
      <w:pPr>
        <w:pStyle w:val="BodyText"/>
        <w:spacing w:after="0" w:line="261" w:lineRule="auto"/>
        <w:jc w:val="both"/>
        <w:sectPr>
          <w:type w:val="continuous"/>
          <w:pgSz w:w="11910" w:h="15880"/>
          <w:pgMar w:header="655" w:footer="544" w:top="620" w:bottom="280" w:left="708" w:right="708"/>
          <w:cols w:num="2" w:equalWidth="0">
            <w:col w:w="5066" w:space="314"/>
            <w:col w:w="5114"/>
          </w:cols>
        </w:sectPr>
      </w:pPr>
    </w:p>
    <w:p>
      <w:pPr>
        <w:pStyle w:val="BodyText"/>
        <w:spacing w:before="1"/>
        <w:rPr>
          <w:sz w:val="12"/>
        </w:rPr>
      </w:pPr>
    </w:p>
    <w:p>
      <w:pPr>
        <w:pStyle w:val="BodyText"/>
        <w:spacing w:after="0"/>
        <w:rPr>
          <w:sz w:val="12"/>
        </w:rPr>
        <w:sectPr>
          <w:pgSz w:w="11910" w:h="15880"/>
          <w:pgMar w:header="655" w:footer="544" w:top="840" w:bottom="740" w:left="708" w:right="708"/>
        </w:sectPr>
      </w:pPr>
    </w:p>
    <w:p>
      <w:pPr>
        <w:spacing w:before="100"/>
        <w:ind w:left="474" w:right="0" w:firstLine="0"/>
        <w:jc w:val="left"/>
        <w:rPr>
          <w:b/>
          <w:sz w:val="12"/>
        </w:rPr>
      </w:pPr>
      <w:bookmarkStart w:name="_bookmark21" w:id="34"/>
      <w:bookmarkEnd w:id="34"/>
      <w:r>
        <w:rPr/>
      </w:r>
      <w:r>
        <w:rPr>
          <w:b/>
          <w:w w:val="115"/>
          <w:sz w:val="12"/>
        </w:rPr>
        <w:t>Table</w:t>
      </w:r>
      <w:r>
        <w:rPr>
          <w:b/>
          <w:spacing w:val="12"/>
          <w:w w:val="115"/>
          <w:sz w:val="12"/>
        </w:rPr>
        <w:t> </w:t>
      </w:r>
      <w:r>
        <w:rPr>
          <w:b/>
          <w:spacing w:val="-10"/>
          <w:w w:val="115"/>
          <w:sz w:val="12"/>
        </w:rPr>
        <w:t>3</w:t>
      </w:r>
    </w:p>
    <w:p>
      <w:pPr>
        <w:spacing w:before="33"/>
        <w:ind w:left="474" w:right="0" w:firstLine="0"/>
        <w:jc w:val="left"/>
        <w:rPr>
          <w:sz w:val="12"/>
        </w:rPr>
      </w:pPr>
      <w:r>
        <w:rPr>
          <w:w w:val="115"/>
          <w:sz w:val="12"/>
        </w:rPr>
        <w:t>Performance</w:t>
      </w:r>
      <w:r>
        <w:rPr>
          <w:spacing w:val="22"/>
          <w:w w:val="115"/>
          <w:sz w:val="12"/>
        </w:rPr>
        <w:t> </w:t>
      </w:r>
      <w:r>
        <w:rPr>
          <w:w w:val="115"/>
          <w:sz w:val="12"/>
        </w:rPr>
        <w:t>comparison</w:t>
      </w:r>
      <w:r>
        <w:rPr>
          <w:spacing w:val="23"/>
          <w:w w:val="115"/>
          <w:sz w:val="12"/>
        </w:rPr>
        <w:t> </w:t>
      </w:r>
      <w:r>
        <w:rPr>
          <w:w w:val="115"/>
          <w:sz w:val="12"/>
        </w:rPr>
        <w:t>by</w:t>
      </w:r>
      <w:r>
        <w:rPr>
          <w:spacing w:val="22"/>
          <w:w w:val="115"/>
          <w:sz w:val="12"/>
        </w:rPr>
        <w:t> </w:t>
      </w:r>
      <w:r>
        <w:rPr>
          <w:w w:val="115"/>
          <w:sz w:val="12"/>
        </w:rPr>
        <w:t>infusion</w:t>
      </w:r>
      <w:r>
        <w:rPr>
          <w:spacing w:val="23"/>
          <w:w w:val="115"/>
          <w:sz w:val="12"/>
        </w:rPr>
        <w:t> </w:t>
      </w:r>
      <w:r>
        <w:rPr>
          <w:w w:val="115"/>
          <w:sz w:val="12"/>
        </w:rPr>
        <w:t>control</w:t>
      </w:r>
      <w:r>
        <w:rPr>
          <w:spacing w:val="22"/>
          <w:w w:val="115"/>
          <w:sz w:val="12"/>
        </w:rPr>
        <w:t> </w:t>
      </w:r>
      <w:r>
        <w:rPr>
          <w:spacing w:val="-2"/>
          <w:w w:val="115"/>
          <w:sz w:val="12"/>
        </w:rPr>
        <w:t>frequency.</w:t>
      </w:r>
    </w:p>
    <w:p>
      <w:pPr>
        <w:pStyle w:val="BodyText"/>
        <w:rPr>
          <w:sz w:val="3"/>
        </w:rPr>
      </w:pPr>
    </w:p>
    <w:tbl>
      <w:tblPr>
        <w:tblW w:w="0" w:type="auto"/>
        <w:jc w:val="left"/>
        <w:tblInd w:w="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8"/>
        <w:gridCol w:w="1938"/>
        <w:gridCol w:w="945"/>
      </w:tblGrid>
      <w:tr>
        <w:trPr>
          <w:trHeight w:val="227" w:hRule="atLeast"/>
        </w:trPr>
        <w:tc>
          <w:tcPr>
            <w:tcW w:w="1278" w:type="dxa"/>
            <w:tcBorders>
              <w:top w:val="single" w:sz="4" w:space="0" w:color="000000"/>
              <w:bottom w:val="single" w:sz="4" w:space="0" w:color="000000"/>
            </w:tcBorders>
          </w:tcPr>
          <w:p>
            <w:pPr>
              <w:pStyle w:val="TableParagraph"/>
              <w:spacing w:before="37"/>
              <w:ind w:left="90"/>
              <w:rPr>
                <w:sz w:val="12"/>
              </w:rPr>
            </w:pPr>
            <w:r>
              <w:rPr>
                <w:w w:val="115"/>
                <w:sz w:val="12"/>
              </w:rPr>
              <w:t>Update</w:t>
            </w:r>
            <w:r>
              <w:rPr>
                <w:spacing w:val="21"/>
                <w:w w:val="115"/>
                <w:sz w:val="12"/>
              </w:rPr>
              <w:t> </w:t>
            </w:r>
            <w:r>
              <w:rPr>
                <w:spacing w:val="-2"/>
                <w:w w:val="115"/>
                <w:sz w:val="12"/>
              </w:rPr>
              <w:t>Interval</w:t>
            </w:r>
          </w:p>
        </w:tc>
        <w:tc>
          <w:tcPr>
            <w:tcW w:w="1938" w:type="dxa"/>
            <w:tcBorders>
              <w:top w:val="single" w:sz="4" w:space="0" w:color="000000"/>
              <w:bottom w:val="single" w:sz="4" w:space="0" w:color="000000"/>
            </w:tcBorders>
          </w:tcPr>
          <w:p>
            <w:pPr>
              <w:pStyle w:val="TableParagraph"/>
              <w:spacing w:before="37"/>
              <w:ind w:left="289"/>
              <w:rPr>
                <w:sz w:val="12"/>
              </w:rPr>
            </w:pPr>
            <w:r>
              <w:rPr>
                <w:w w:val="110"/>
                <w:sz w:val="12"/>
              </w:rPr>
              <w:t>Average</w:t>
            </w:r>
            <w:r>
              <w:rPr>
                <w:spacing w:val="32"/>
                <w:w w:val="110"/>
                <w:sz w:val="12"/>
              </w:rPr>
              <w:t> </w:t>
            </w:r>
            <w:r>
              <w:rPr>
                <w:spacing w:val="-2"/>
                <w:w w:val="110"/>
                <w:sz w:val="12"/>
              </w:rPr>
              <w:t>MDPE/MDAPE</w:t>
            </w:r>
          </w:p>
        </w:tc>
        <w:tc>
          <w:tcPr>
            <w:tcW w:w="945" w:type="dxa"/>
            <w:tcBorders>
              <w:top w:val="single" w:sz="4" w:space="0" w:color="000000"/>
              <w:bottom w:val="single" w:sz="4" w:space="0" w:color="000000"/>
            </w:tcBorders>
          </w:tcPr>
          <w:p>
            <w:pPr>
              <w:pStyle w:val="TableParagraph"/>
              <w:spacing w:before="37"/>
              <w:ind w:left="289"/>
              <w:rPr>
                <w:sz w:val="12"/>
              </w:rPr>
            </w:pPr>
            <w:r>
              <w:rPr>
                <w:spacing w:val="-5"/>
                <w:w w:val="115"/>
                <w:sz w:val="12"/>
              </w:rPr>
              <w:t>Std</w:t>
            </w:r>
          </w:p>
        </w:tc>
      </w:tr>
      <w:tr>
        <w:trPr>
          <w:trHeight w:val="192" w:hRule="atLeast"/>
        </w:trPr>
        <w:tc>
          <w:tcPr>
            <w:tcW w:w="1278" w:type="dxa"/>
            <w:tcBorders>
              <w:top w:val="single" w:sz="4" w:space="0" w:color="000000"/>
            </w:tcBorders>
          </w:tcPr>
          <w:p>
            <w:pPr>
              <w:pStyle w:val="TableParagraph"/>
              <w:spacing w:line="136" w:lineRule="exact" w:before="35"/>
              <w:ind w:left="90"/>
              <w:rPr>
                <w:rFonts w:ascii="Cambria"/>
                <w:sz w:val="12"/>
              </w:rPr>
            </w:pPr>
            <w:r>
              <w:rPr>
                <w:rFonts w:ascii="Cambria"/>
                <w:spacing w:val="-5"/>
                <w:sz w:val="12"/>
              </w:rPr>
              <w:t>10</w:t>
            </w:r>
            <w:r>
              <w:rPr>
                <w:rFonts w:ascii="Cambria"/>
                <w:spacing w:val="-3"/>
                <w:sz w:val="12"/>
              </w:rPr>
              <w:t> </w:t>
            </w:r>
            <w:r>
              <w:rPr>
                <w:rFonts w:ascii="Cambria"/>
                <w:spacing w:val="-10"/>
                <w:sz w:val="12"/>
              </w:rPr>
              <w:t>s</w:t>
            </w:r>
          </w:p>
        </w:tc>
        <w:tc>
          <w:tcPr>
            <w:tcW w:w="1938" w:type="dxa"/>
            <w:tcBorders>
              <w:top w:val="single" w:sz="4" w:space="0" w:color="000000"/>
            </w:tcBorders>
          </w:tcPr>
          <w:p>
            <w:pPr>
              <w:pStyle w:val="TableParagraph"/>
              <w:spacing w:line="136" w:lineRule="exact" w:before="35"/>
              <w:ind w:left="289"/>
              <w:rPr>
                <w:sz w:val="12"/>
              </w:rPr>
            </w:pPr>
            <w:r>
              <w:rPr>
                <w:rFonts w:ascii="Cambria" w:hAnsi="Cambria"/>
                <w:spacing w:val="-2"/>
                <w:w w:val="125"/>
                <w:sz w:val="12"/>
              </w:rPr>
              <w:t>−</w:t>
            </w:r>
            <w:r>
              <w:rPr>
                <w:spacing w:val="-2"/>
                <w:w w:val="125"/>
                <w:sz w:val="12"/>
              </w:rPr>
              <w:t>0.38/2.45</w:t>
            </w:r>
          </w:p>
        </w:tc>
        <w:tc>
          <w:tcPr>
            <w:tcW w:w="945" w:type="dxa"/>
            <w:tcBorders>
              <w:top w:val="single" w:sz="4" w:space="0" w:color="000000"/>
            </w:tcBorders>
          </w:tcPr>
          <w:p>
            <w:pPr>
              <w:pStyle w:val="TableParagraph"/>
              <w:spacing w:line="134" w:lineRule="exact" w:before="37"/>
              <w:ind w:left="289"/>
              <w:rPr>
                <w:sz w:val="12"/>
              </w:rPr>
            </w:pPr>
            <w:r>
              <w:rPr>
                <w:spacing w:val="-2"/>
                <w:w w:val="125"/>
                <w:sz w:val="12"/>
              </w:rPr>
              <w:t>3.9/3.25</w:t>
            </w:r>
          </w:p>
        </w:tc>
      </w:tr>
      <w:tr>
        <w:trPr>
          <w:trHeight w:val="171" w:hRule="atLeast"/>
        </w:trPr>
        <w:tc>
          <w:tcPr>
            <w:tcW w:w="1278" w:type="dxa"/>
          </w:tcPr>
          <w:p>
            <w:pPr>
              <w:pStyle w:val="TableParagraph"/>
              <w:spacing w:line="136" w:lineRule="exact" w:before="15"/>
              <w:ind w:left="90"/>
              <w:rPr>
                <w:rFonts w:ascii="Cambria"/>
                <w:sz w:val="12"/>
              </w:rPr>
            </w:pPr>
            <w:r>
              <w:rPr>
                <w:rFonts w:ascii="Cambria"/>
                <w:spacing w:val="-4"/>
                <w:sz w:val="12"/>
              </w:rPr>
              <w:t>5</w:t>
            </w:r>
            <w:r>
              <w:rPr>
                <w:rFonts w:ascii="Cambria"/>
                <w:spacing w:val="-6"/>
                <w:sz w:val="12"/>
              </w:rPr>
              <w:t> </w:t>
            </w:r>
            <w:r>
              <w:rPr>
                <w:rFonts w:ascii="Cambria"/>
                <w:spacing w:val="-10"/>
                <w:sz w:val="12"/>
              </w:rPr>
              <w:t>s</w:t>
            </w:r>
          </w:p>
        </w:tc>
        <w:tc>
          <w:tcPr>
            <w:tcW w:w="1938" w:type="dxa"/>
          </w:tcPr>
          <w:p>
            <w:pPr>
              <w:pStyle w:val="TableParagraph"/>
              <w:spacing w:line="136" w:lineRule="exact" w:before="15"/>
              <w:ind w:left="289"/>
              <w:rPr>
                <w:sz w:val="12"/>
              </w:rPr>
            </w:pPr>
            <w:r>
              <w:rPr>
                <w:rFonts w:ascii="Cambria" w:hAnsi="Cambria"/>
                <w:spacing w:val="-2"/>
                <w:w w:val="125"/>
                <w:sz w:val="12"/>
              </w:rPr>
              <w:t>−</w:t>
            </w:r>
            <w:r>
              <w:rPr>
                <w:spacing w:val="-2"/>
                <w:w w:val="125"/>
                <w:sz w:val="12"/>
              </w:rPr>
              <w:t>0.21/1.32</w:t>
            </w:r>
          </w:p>
        </w:tc>
        <w:tc>
          <w:tcPr>
            <w:tcW w:w="945" w:type="dxa"/>
          </w:tcPr>
          <w:p>
            <w:pPr>
              <w:pStyle w:val="TableParagraph"/>
              <w:spacing w:line="134" w:lineRule="exact" w:before="17"/>
              <w:ind w:left="289"/>
              <w:rPr>
                <w:sz w:val="12"/>
              </w:rPr>
            </w:pPr>
            <w:r>
              <w:rPr>
                <w:spacing w:val="-2"/>
                <w:w w:val="125"/>
                <w:sz w:val="12"/>
              </w:rPr>
              <w:t>3.26/3.16</w:t>
            </w:r>
          </w:p>
        </w:tc>
      </w:tr>
      <w:tr>
        <w:trPr>
          <w:trHeight w:val="207" w:hRule="atLeast"/>
        </w:trPr>
        <w:tc>
          <w:tcPr>
            <w:tcW w:w="1278" w:type="dxa"/>
            <w:tcBorders>
              <w:bottom w:val="single" w:sz="4" w:space="0" w:color="000000"/>
            </w:tcBorders>
          </w:tcPr>
          <w:p>
            <w:pPr>
              <w:pStyle w:val="TableParagraph"/>
              <w:spacing w:before="15"/>
              <w:ind w:left="90"/>
              <w:rPr>
                <w:rFonts w:ascii="Cambria"/>
                <w:sz w:val="12"/>
              </w:rPr>
            </w:pPr>
            <w:r>
              <w:rPr>
                <w:rFonts w:ascii="Cambria"/>
                <w:spacing w:val="-4"/>
                <w:sz w:val="12"/>
              </w:rPr>
              <w:t>1</w:t>
            </w:r>
            <w:r>
              <w:rPr>
                <w:rFonts w:ascii="Cambria"/>
                <w:spacing w:val="-6"/>
                <w:sz w:val="12"/>
              </w:rPr>
              <w:t> </w:t>
            </w:r>
            <w:r>
              <w:rPr>
                <w:rFonts w:ascii="Cambria"/>
                <w:spacing w:val="-10"/>
                <w:sz w:val="12"/>
              </w:rPr>
              <w:t>s</w:t>
            </w:r>
          </w:p>
        </w:tc>
        <w:tc>
          <w:tcPr>
            <w:tcW w:w="1938" w:type="dxa"/>
            <w:tcBorders>
              <w:bottom w:val="single" w:sz="4" w:space="0" w:color="000000"/>
            </w:tcBorders>
          </w:tcPr>
          <w:p>
            <w:pPr>
              <w:pStyle w:val="TableParagraph"/>
              <w:spacing w:before="15"/>
              <w:ind w:left="289"/>
              <w:rPr>
                <w:sz w:val="12"/>
              </w:rPr>
            </w:pPr>
            <w:r>
              <w:rPr>
                <w:rFonts w:ascii="Cambria" w:hAnsi="Cambria"/>
                <w:spacing w:val="-2"/>
                <w:w w:val="125"/>
                <w:sz w:val="12"/>
              </w:rPr>
              <w:t>−</w:t>
            </w:r>
            <w:r>
              <w:rPr>
                <w:spacing w:val="-2"/>
                <w:w w:val="125"/>
                <w:sz w:val="12"/>
              </w:rPr>
              <w:t>0.18/1.12</w:t>
            </w:r>
          </w:p>
        </w:tc>
        <w:tc>
          <w:tcPr>
            <w:tcW w:w="945" w:type="dxa"/>
            <w:tcBorders>
              <w:bottom w:val="single" w:sz="4" w:space="0" w:color="000000"/>
            </w:tcBorders>
          </w:tcPr>
          <w:p>
            <w:pPr>
              <w:pStyle w:val="TableParagraph"/>
              <w:spacing w:before="17"/>
              <w:ind w:left="289"/>
              <w:rPr>
                <w:sz w:val="12"/>
              </w:rPr>
            </w:pPr>
            <w:r>
              <w:rPr>
                <w:spacing w:val="-2"/>
                <w:w w:val="125"/>
                <w:sz w:val="12"/>
              </w:rPr>
              <w:t>2.98/2.97</w:t>
            </w:r>
          </w:p>
        </w:tc>
      </w:tr>
    </w:tbl>
    <w:p>
      <w:pPr>
        <w:pStyle w:val="BodyText"/>
        <w:rPr>
          <w:sz w:val="12"/>
        </w:rPr>
      </w:pPr>
    </w:p>
    <w:p>
      <w:pPr>
        <w:pStyle w:val="BodyText"/>
        <w:rPr>
          <w:sz w:val="12"/>
        </w:rPr>
      </w:pPr>
    </w:p>
    <w:p>
      <w:pPr>
        <w:pStyle w:val="BodyText"/>
        <w:spacing w:before="48"/>
        <w:rPr>
          <w:sz w:val="12"/>
        </w:rPr>
      </w:pPr>
    </w:p>
    <w:p>
      <w:pPr>
        <w:pStyle w:val="BodyText"/>
        <w:spacing w:line="220" w:lineRule="exact"/>
        <w:ind w:left="43"/>
        <w:jc w:val="both"/>
      </w:pPr>
      <w:r>
        <w:rPr>
          <w:w w:val="110"/>
        </w:rPr>
        <w:t>anesthesiologist),</w:t>
      </w:r>
      <w:r>
        <w:rPr>
          <w:w w:val="110"/>
        </w:rPr>
        <w:t> and</w:t>
      </w:r>
      <w:r>
        <w:rPr>
          <w:w w:val="110"/>
        </w:rPr>
        <w:t> in</w:t>
      </w:r>
      <w:r>
        <w:rPr>
          <w:w w:val="110"/>
        </w:rPr>
        <w:t> the</w:t>
      </w:r>
      <w:r>
        <w:rPr>
          <w:w w:val="110"/>
        </w:rPr>
        <w:t> second,</w:t>
      </w:r>
      <w:r>
        <w:rPr>
          <w:w w:val="110"/>
        </w:rPr>
        <w:t> the</w:t>
      </w:r>
      <w:r>
        <w:rPr>
          <w:w w:val="110"/>
        </w:rPr>
        <w:t> input</w:t>
      </w:r>
      <w:r>
        <w:rPr>
          <w:w w:val="110"/>
        </w:rPr>
        <w:t> doses</w:t>
      </w:r>
      <w:r>
        <w:rPr>
          <w:w w:val="110"/>
        </w:rPr>
        <w:t> from</w:t>
      </w:r>
      <w:r>
        <w:rPr>
          <w:w w:val="110"/>
        </w:rPr>
        <w:t> such</w:t>
      </w:r>
      <w:r>
        <w:rPr>
          <w:w w:val="110"/>
        </w:rPr>
        <w:t> a</w:t>
      </w:r>
      <w:r>
        <w:rPr>
          <w:w w:val="110"/>
        </w:rPr>
        <w:t> </w:t>
      </w:r>
      <w:r>
        <w:rPr>
          <w:w w:val="110"/>
        </w:rPr>
        <w:t>real environment are used as input for the BIS estimation model proposed by</w:t>
      </w:r>
      <w:r>
        <w:rPr>
          <w:spacing w:val="32"/>
          <w:w w:val="110"/>
        </w:rPr>
        <w:t> </w:t>
      </w:r>
      <w:r>
        <w:rPr>
          <w:w w:val="110"/>
        </w:rPr>
        <w:t>Schnider</w:t>
      </w:r>
      <w:r>
        <w:rPr>
          <w:spacing w:val="32"/>
          <w:w w:val="110"/>
        </w:rPr>
        <w:t> </w:t>
      </w:r>
      <w:r>
        <w:rPr>
          <w:w w:val="110"/>
        </w:rPr>
        <w:t>et</w:t>
      </w:r>
      <w:r>
        <w:rPr>
          <w:spacing w:val="32"/>
          <w:w w:val="110"/>
        </w:rPr>
        <w:t> </w:t>
      </w:r>
      <w:r>
        <w:rPr>
          <w:w w:val="110"/>
        </w:rPr>
        <w:t>al.</w:t>
      </w:r>
      <w:r>
        <w:rPr>
          <w:spacing w:val="32"/>
          <w:w w:val="110"/>
        </w:rPr>
        <w:t> </w:t>
      </w:r>
      <w:r>
        <w:rPr>
          <w:w w:val="110"/>
        </w:rPr>
        <w:t>[</w:t>
      </w:r>
      <w:hyperlink w:history="true" w:anchor="_bookmark54">
        <w:r>
          <w:rPr>
            <w:color w:val="007FAC"/>
            <w:w w:val="110"/>
          </w:rPr>
          <w:t>27</w:t>
        </w:r>
      </w:hyperlink>
      <w:r>
        <w:rPr>
          <w:w w:val="110"/>
        </w:rPr>
        <w:t>],</w:t>
      </w:r>
      <w:r>
        <w:rPr>
          <w:spacing w:val="32"/>
          <w:w w:val="110"/>
        </w:rPr>
        <w:t> </w:t>
      </w:r>
      <w:r>
        <w:rPr>
          <w:w w:val="110"/>
        </w:rPr>
        <w:t>and</w:t>
      </w:r>
      <w:r>
        <w:rPr>
          <w:spacing w:val="32"/>
          <w:w w:val="110"/>
        </w:rPr>
        <w:t> </w:t>
      </w:r>
      <w:r>
        <w:rPr>
          <w:w w:val="110"/>
        </w:rPr>
        <w:t>then</w:t>
      </w:r>
      <w:r>
        <w:rPr>
          <w:spacing w:val="32"/>
          <w:w w:val="110"/>
        </w:rPr>
        <w:t> </w:t>
      </w:r>
      <w:r>
        <w:rPr>
          <w:w w:val="110"/>
        </w:rPr>
        <w:t>the</w:t>
      </w:r>
      <w:r>
        <w:rPr>
          <w:spacing w:val="32"/>
          <w:w w:val="110"/>
        </w:rPr>
        <w:t> </w:t>
      </w:r>
      <w:r>
        <w:rPr>
          <w:w w:val="110"/>
        </w:rPr>
        <w:t>three</w:t>
      </w:r>
      <w:r>
        <w:rPr>
          <w:spacing w:val="32"/>
          <w:w w:val="110"/>
        </w:rPr>
        <w:t> </w:t>
      </w:r>
      <w:r>
        <w:rPr>
          <w:w w:val="110"/>
        </w:rPr>
        <w:t>remaining</w:t>
      </w:r>
      <w:r>
        <w:rPr>
          <w:spacing w:val="32"/>
          <w:w w:val="110"/>
        </w:rPr>
        <w:t> </w:t>
      </w:r>
      <w:r>
        <w:rPr>
          <w:w w:val="110"/>
        </w:rPr>
        <w:t>cases</w:t>
      </w:r>
      <w:r>
        <w:rPr>
          <w:spacing w:val="32"/>
          <w:w w:val="110"/>
        </w:rPr>
        <w:t> </w:t>
      </w:r>
      <w:r>
        <w:rPr>
          <w:w w:val="110"/>
        </w:rPr>
        <w:t>are</w:t>
      </w:r>
      <w:r>
        <w:rPr>
          <w:spacing w:val="32"/>
          <w:w w:val="110"/>
        </w:rPr>
        <w:t> </w:t>
      </w:r>
      <w:r>
        <w:rPr>
          <w:w w:val="110"/>
        </w:rPr>
        <w:t>for the</w:t>
      </w:r>
      <w:r>
        <w:rPr>
          <w:w w:val="110"/>
        </w:rPr>
        <w:t> </w:t>
      </w:r>
      <w:r>
        <w:rPr>
          <w:rFonts w:ascii="Calibri"/>
          <w:w w:val="110"/>
          <w:sz w:val="19"/>
        </w:rPr>
        <w:t>DNN</w:t>
      </w:r>
      <w:r>
        <w:rPr>
          <w:w w:val="110"/>
        </w:rPr>
        <w:t>,</w:t>
      </w:r>
      <w:r>
        <w:rPr>
          <w:w w:val="110"/>
        </w:rPr>
        <w:t> </w:t>
      </w:r>
      <w:r>
        <w:rPr>
          <w:rFonts w:ascii="Calibri"/>
          <w:w w:val="110"/>
          <w:sz w:val="19"/>
        </w:rPr>
        <w:t>LSTM</w:t>
      </w:r>
      <w:r>
        <w:rPr>
          <w:w w:val="110"/>
        </w:rPr>
        <w:t>,</w:t>
      </w:r>
      <w:r>
        <w:rPr>
          <w:w w:val="110"/>
        </w:rPr>
        <w:t> and</w:t>
      </w:r>
      <w:r>
        <w:rPr>
          <w:w w:val="110"/>
        </w:rPr>
        <w:t> </w:t>
      </w:r>
      <w:r>
        <w:rPr>
          <w:rFonts w:ascii="Calibri"/>
          <w:w w:val="110"/>
          <w:sz w:val="19"/>
        </w:rPr>
        <w:t>LSTM+Pred</w:t>
      </w:r>
      <w:r>
        <w:rPr>
          <w:w w:val="110"/>
        </w:rPr>
        <w:t>presented</w:t>
      </w:r>
      <w:r>
        <w:rPr>
          <w:w w:val="110"/>
        </w:rPr>
        <w:t> in</w:t>
      </w:r>
      <w:r>
        <w:rPr>
          <w:w w:val="110"/>
        </w:rPr>
        <w:t> </w:t>
      </w:r>
      <w:hyperlink w:history="true" w:anchor="_bookmark13">
        <w:r>
          <w:rPr>
            <w:color w:val="007FAC"/>
            <w:w w:val="110"/>
          </w:rPr>
          <w:t>Fig.</w:t>
        </w:r>
      </w:hyperlink>
      <w:r>
        <w:rPr>
          <w:color w:val="007FAC"/>
          <w:w w:val="110"/>
        </w:rPr>
        <w:t> </w:t>
      </w:r>
      <w:hyperlink w:history="true" w:anchor="_bookmark13">
        <w:r>
          <w:rPr>
            <w:color w:val="007FAC"/>
            <w:w w:val="110"/>
          </w:rPr>
          <w:t>4</w:t>
        </w:r>
      </w:hyperlink>
      <w:r>
        <w:rPr>
          <w:w w:val="110"/>
        </w:rPr>
        <w:t>.</w:t>
      </w:r>
      <w:r>
        <w:rPr>
          <w:w w:val="110"/>
        </w:rPr>
        <w:t> The</w:t>
      </w:r>
      <w:r>
        <w:rPr>
          <w:w w:val="110"/>
        </w:rPr>
        <w:t> results</w:t>
      </w:r>
      <w:r>
        <w:rPr>
          <w:w w:val="110"/>
        </w:rPr>
        <w:t> in </w:t>
      </w:r>
      <w:hyperlink w:history="true" w:anchor="_bookmark18">
        <w:r>
          <w:rPr>
            <w:color w:val="007FAC"/>
            <w:w w:val="110"/>
          </w:rPr>
          <w:t>Table</w:t>
        </w:r>
      </w:hyperlink>
      <w:r>
        <w:rPr>
          <w:color w:val="007FAC"/>
          <w:w w:val="110"/>
        </w:rPr>
        <w:t> </w:t>
      </w:r>
      <w:hyperlink w:history="true" w:anchor="_bookmark18">
        <w:r>
          <w:rPr>
            <w:color w:val="007FAC"/>
            <w:w w:val="110"/>
          </w:rPr>
          <w:t>2</w:t>
        </w:r>
      </w:hyperlink>
      <w:r>
        <w:rPr>
          <w:color w:val="007FAC"/>
          <w:w w:val="110"/>
        </w:rPr>
        <w:t> </w:t>
      </w:r>
      <w:r>
        <w:rPr>
          <w:w w:val="110"/>
        </w:rPr>
        <w:t>show</w:t>
      </w:r>
      <w:r>
        <w:rPr>
          <w:w w:val="110"/>
        </w:rPr>
        <w:t> that</w:t>
      </w:r>
      <w:r>
        <w:rPr>
          <w:w w:val="110"/>
        </w:rPr>
        <w:t> even</w:t>
      </w:r>
      <w:r>
        <w:rPr>
          <w:w w:val="110"/>
        </w:rPr>
        <w:t> an</w:t>
      </w:r>
      <w:r>
        <w:rPr>
          <w:w w:val="110"/>
        </w:rPr>
        <w:t> experienced</w:t>
      </w:r>
      <w:r>
        <w:rPr>
          <w:w w:val="110"/>
        </w:rPr>
        <w:t> anesthesiologist</w:t>
      </w:r>
      <w:r>
        <w:rPr>
          <w:w w:val="110"/>
        </w:rPr>
        <w:t> with</w:t>
      </w:r>
      <w:r>
        <w:rPr>
          <w:w w:val="110"/>
        </w:rPr>
        <w:t> more</w:t>
      </w:r>
      <w:r>
        <w:rPr>
          <w:spacing w:val="80"/>
          <w:w w:val="110"/>
        </w:rPr>
        <w:t> </w:t>
      </w:r>
      <w:r>
        <w:rPr>
          <w:w w:val="110"/>
        </w:rPr>
        <w:t>than</w:t>
      </w:r>
      <w:r>
        <w:rPr>
          <w:spacing w:val="35"/>
          <w:w w:val="110"/>
        </w:rPr>
        <w:t> </w:t>
      </w:r>
      <w:r>
        <w:rPr>
          <w:w w:val="110"/>
        </w:rPr>
        <w:t>10</w:t>
      </w:r>
      <w:r>
        <w:rPr>
          <w:spacing w:val="35"/>
          <w:w w:val="110"/>
        </w:rPr>
        <w:t> </w:t>
      </w:r>
      <w:r>
        <w:rPr>
          <w:w w:val="110"/>
        </w:rPr>
        <w:t>years</w:t>
      </w:r>
      <w:r>
        <w:rPr>
          <w:spacing w:val="35"/>
          <w:w w:val="110"/>
        </w:rPr>
        <w:t> </w:t>
      </w:r>
      <w:r>
        <w:rPr>
          <w:w w:val="110"/>
        </w:rPr>
        <w:t>of</w:t>
      </w:r>
      <w:r>
        <w:rPr>
          <w:spacing w:val="35"/>
          <w:w w:val="110"/>
        </w:rPr>
        <w:t> </w:t>
      </w:r>
      <w:r>
        <w:rPr>
          <w:w w:val="110"/>
        </w:rPr>
        <w:t>experience</w:t>
      </w:r>
      <w:r>
        <w:rPr>
          <w:spacing w:val="35"/>
          <w:w w:val="110"/>
        </w:rPr>
        <w:t> </w:t>
      </w:r>
      <w:r>
        <w:rPr>
          <w:w w:val="110"/>
        </w:rPr>
        <w:t>showed</w:t>
      </w:r>
      <w:r>
        <w:rPr>
          <w:spacing w:val="35"/>
          <w:w w:val="110"/>
        </w:rPr>
        <w:t> </w:t>
      </w:r>
      <w:r>
        <w:rPr>
          <w:w w:val="110"/>
        </w:rPr>
        <w:t>very</w:t>
      </w:r>
      <w:r>
        <w:rPr>
          <w:spacing w:val="35"/>
          <w:w w:val="110"/>
        </w:rPr>
        <w:t> </w:t>
      </w:r>
      <w:r>
        <w:rPr>
          <w:w w:val="110"/>
        </w:rPr>
        <w:t>high</w:t>
      </w:r>
      <w:r>
        <w:rPr>
          <w:spacing w:val="35"/>
          <w:w w:val="110"/>
        </w:rPr>
        <w:t> </w:t>
      </w:r>
      <w:r>
        <w:rPr>
          <w:w w:val="110"/>
        </w:rPr>
        <w:t>errors</w:t>
      </w:r>
      <w:r>
        <w:rPr>
          <w:spacing w:val="35"/>
          <w:w w:val="110"/>
        </w:rPr>
        <w:t> </w:t>
      </w:r>
      <w:r>
        <w:rPr>
          <w:w w:val="110"/>
        </w:rPr>
        <w:t>in</w:t>
      </w:r>
      <w:r>
        <w:rPr>
          <w:spacing w:val="35"/>
          <w:w w:val="110"/>
        </w:rPr>
        <w:t> </w:t>
      </w:r>
      <w:r>
        <w:rPr>
          <w:w w:val="110"/>
        </w:rPr>
        <w:t>predicting the</w:t>
      </w:r>
      <w:r>
        <w:rPr>
          <w:w w:val="110"/>
        </w:rPr>
        <w:t> BIS</w:t>
      </w:r>
      <w:r>
        <w:rPr>
          <w:w w:val="110"/>
        </w:rPr>
        <w:t> level</w:t>
      </w:r>
      <w:r>
        <w:rPr>
          <w:w w:val="110"/>
        </w:rPr>
        <w:t> with</w:t>
      </w:r>
      <w:r>
        <w:rPr>
          <w:w w:val="110"/>
        </w:rPr>
        <w:t> drug</w:t>
      </w:r>
      <w:r>
        <w:rPr>
          <w:w w:val="110"/>
        </w:rPr>
        <w:t> injection.</w:t>
      </w:r>
      <w:r>
        <w:rPr>
          <w:w w:val="110"/>
        </w:rPr>
        <w:t> Unfortunately,</w:t>
      </w:r>
      <w:r>
        <w:rPr>
          <w:w w:val="110"/>
        </w:rPr>
        <w:t> this</w:t>
      </w:r>
      <w:r>
        <w:rPr>
          <w:w w:val="110"/>
        </w:rPr>
        <w:t> is</w:t>
      </w:r>
      <w:r>
        <w:rPr>
          <w:w w:val="110"/>
        </w:rPr>
        <w:t> also</w:t>
      </w:r>
      <w:r>
        <w:rPr>
          <w:w w:val="110"/>
        </w:rPr>
        <w:t> evidence that some form of propofol and remifentanil infusion control is needed to</w:t>
      </w:r>
      <w:r>
        <w:rPr>
          <w:w w:val="110"/>
        </w:rPr>
        <w:t> improve</w:t>
      </w:r>
      <w:r>
        <w:rPr>
          <w:w w:val="110"/>
        </w:rPr>
        <w:t> anesthesia</w:t>
      </w:r>
      <w:r>
        <w:rPr>
          <w:w w:val="110"/>
        </w:rPr>
        <w:t> quality</w:t>
      </w:r>
      <w:r>
        <w:rPr>
          <w:w w:val="110"/>
        </w:rPr>
        <w:t> in</w:t>
      </w:r>
      <w:r>
        <w:rPr>
          <w:w w:val="110"/>
        </w:rPr>
        <w:t> operation</w:t>
      </w:r>
      <w:r>
        <w:rPr>
          <w:w w:val="110"/>
        </w:rPr>
        <w:t> rooms</w:t>
      </w:r>
      <w:r>
        <w:rPr>
          <w:w w:val="110"/>
        </w:rPr>
        <w:t> today.</w:t>
      </w:r>
      <w:r>
        <w:rPr>
          <w:w w:val="110"/>
        </w:rPr>
        <w:t> Performance from</w:t>
      </w:r>
      <w:r>
        <w:rPr>
          <w:spacing w:val="-2"/>
          <w:w w:val="110"/>
        </w:rPr>
        <w:t> </w:t>
      </w:r>
      <w:r>
        <w:rPr>
          <w:w w:val="110"/>
        </w:rPr>
        <w:t>a</w:t>
      </w:r>
      <w:r>
        <w:rPr>
          <w:spacing w:val="-2"/>
          <w:w w:val="110"/>
        </w:rPr>
        <w:t> </w:t>
      </w:r>
      <w:r>
        <w:rPr>
          <w:w w:val="110"/>
        </w:rPr>
        <w:t>textbook</w:t>
      </w:r>
      <w:r>
        <w:rPr>
          <w:spacing w:val="-2"/>
          <w:w w:val="110"/>
        </w:rPr>
        <w:t> </w:t>
      </w:r>
      <w:r>
        <w:rPr>
          <w:w w:val="110"/>
        </w:rPr>
        <w:t>state-of-the-art</w:t>
      </w:r>
      <w:r>
        <w:rPr>
          <w:spacing w:val="-2"/>
          <w:w w:val="110"/>
        </w:rPr>
        <w:t> </w:t>
      </w:r>
      <w:r>
        <w:rPr>
          <w:w w:val="110"/>
        </w:rPr>
        <w:t>approach</w:t>
      </w:r>
      <w:r>
        <w:rPr>
          <w:spacing w:val="-2"/>
          <w:w w:val="110"/>
        </w:rPr>
        <w:t> </w:t>
      </w:r>
      <w:r>
        <w:rPr>
          <w:w w:val="110"/>
        </w:rPr>
        <w:t>by</w:t>
      </w:r>
      <w:r>
        <w:rPr>
          <w:spacing w:val="-2"/>
          <w:w w:val="110"/>
        </w:rPr>
        <w:t> </w:t>
      </w:r>
      <w:r>
        <w:rPr>
          <w:w w:val="110"/>
        </w:rPr>
        <w:t>Schnider</w:t>
      </w:r>
      <w:r>
        <w:rPr>
          <w:spacing w:val="-2"/>
          <w:w w:val="110"/>
        </w:rPr>
        <w:t> </w:t>
      </w:r>
      <w:r>
        <w:rPr>
          <w:w w:val="110"/>
        </w:rPr>
        <w:t>et</w:t>
      </w:r>
      <w:r>
        <w:rPr>
          <w:spacing w:val="-2"/>
          <w:w w:val="110"/>
        </w:rPr>
        <w:t> </w:t>
      </w:r>
      <w:r>
        <w:rPr>
          <w:w w:val="110"/>
        </w:rPr>
        <w:t>al.</w:t>
      </w:r>
      <w:r>
        <w:rPr>
          <w:spacing w:val="-2"/>
          <w:w w:val="110"/>
        </w:rPr>
        <w:t> </w:t>
      </w:r>
      <w:r>
        <w:rPr>
          <w:w w:val="110"/>
        </w:rPr>
        <w:t>[</w:t>
      </w:r>
      <w:hyperlink w:history="true" w:anchor="_bookmark54">
        <w:r>
          <w:rPr>
            <w:color w:val="007FAC"/>
            <w:w w:val="110"/>
          </w:rPr>
          <w:t>27</w:t>
        </w:r>
      </w:hyperlink>
      <w:r>
        <w:rPr>
          <w:w w:val="110"/>
        </w:rPr>
        <w:t>]</w:t>
      </w:r>
      <w:r>
        <w:rPr>
          <w:spacing w:val="-2"/>
          <w:w w:val="110"/>
        </w:rPr>
        <w:t> </w:t>
      </w:r>
      <w:r>
        <w:rPr>
          <w:w w:val="110"/>
        </w:rPr>
        <w:t>is</w:t>
      </w:r>
      <w:r>
        <w:rPr>
          <w:spacing w:val="-2"/>
          <w:w w:val="110"/>
        </w:rPr>
        <w:t> </w:t>
      </w:r>
      <w:r>
        <w:rPr>
          <w:w w:val="110"/>
        </w:rPr>
        <w:t>also disappointing, given the high errors that exceed the tolerable stability </w:t>
      </w:r>
      <w:r>
        <w:rPr>
          <w:spacing w:val="-2"/>
          <w:w w:val="110"/>
        </w:rPr>
        <w:t>bounds.</w:t>
      </w:r>
    </w:p>
    <w:p>
      <w:pPr>
        <w:pStyle w:val="BodyText"/>
        <w:spacing w:line="220" w:lineRule="exact" w:before="25"/>
        <w:ind w:left="43" w:firstLine="239"/>
        <w:jc w:val="both"/>
      </w:pPr>
      <w:r>
        <w:rPr>
          <w:w w:val="110"/>
        </w:rPr>
        <w:t>Fortunately,</w:t>
      </w:r>
      <w:r>
        <w:rPr>
          <w:w w:val="110"/>
        </w:rPr>
        <w:t> the</w:t>
      </w:r>
      <w:r>
        <w:rPr>
          <w:w w:val="110"/>
        </w:rPr>
        <w:t> results</w:t>
      </w:r>
      <w:r>
        <w:rPr>
          <w:w w:val="110"/>
        </w:rPr>
        <w:t> from</w:t>
      </w:r>
      <w:r>
        <w:rPr>
          <w:w w:val="110"/>
        </w:rPr>
        <w:t> our</w:t>
      </w:r>
      <w:r>
        <w:rPr>
          <w:w w:val="110"/>
        </w:rPr>
        <w:t> proposed</w:t>
      </w:r>
      <w:r>
        <w:rPr>
          <w:w w:val="110"/>
        </w:rPr>
        <w:t> deep</w:t>
      </w:r>
      <w:r>
        <w:rPr>
          <w:w w:val="110"/>
        </w:rPr>
        <w:t> </w:t>
      </w:r>
      <w:r>
        <w:rPr>
          <w:w w:val="110"/>
        </w:rPr>
        <w:t>reinforcement learning</w:t>
      </w:r>
      <w:r>
        <w:rPr>
          <w:spacing w:val="-10"/>
          <w:w w:val="110"/>
        </w:rPr>
        <w:t> </w:t>
      </w:r>
      <w:r>
        <w:rPr>
          <w:w w:val="110"/>
        </w:rPr>
        <w:t>model</w:t>
      </w:r>
      <w:r>
        <w:rPr>
          <w:spacing w:val="-10"/>
          <w:w w:val="110"/>
        </w:rPr>
        <w:t> </w:t>
      </w:r>
      <w:r>
        <w:rPr>
          <w:w w:val="110"/>
        </w:rPr>
        <w:t>shed</w:t>
      </w:r>
      <w:r>
        <w:rPr>
          <w:spacing w:val="-10"/>
          <w:w w:val="110"/>
        </w:rPr>
        <w:t> </w:t>
      </w:r>
      <w:r>
        <w:rPr>
          <w:w w:val="110"/>
        </w:rPr>
        <w:t>light</w:t>
      </w:r>
      <w:r>
        <w:rPr>
          <w:spacing w:val="-10"/>
          <w:w w:val="110"/>
        </w:rPr>
        <w:t> </w:t>
      </w:r>
      <w:r>
        <w:rPr>
          <w:w w:val="110"/>
        </w:rPr>
        <w:t>on</w:t>
      </w:r>
      <w:r>
        <w:rPr>
          <w:spacing w:val="-10"/>
          <w:w w:val="110"/>
        </w:rPr>
        <w:t> </w:t>
      </w:r>
      <w:r>
        <w:rPr>
          <w:w w:val="110"/>
        </w:rPr>
        <w:t>such</w:t>
      </w:r>
      <w:r>
        <w:rPr>
          <w:spacing w:val="-10"/>
          <w:w w:val="110"/>
        </w:rPr>
        <w:t> </w:t>
      </w:r>
      <w:r>
        <w:rPr>
          <w:w w:val="110"/>
        </w:rPr>
        <w:t>current-day</w:t>
      </w:r>
      <w:r>
        <w:rPr>
          <w:spacing w:val="-10"/>
          <w:w w:val="110"/>
        </w:rPr>
        <w:t> </w:t>
      </w:r>
      <w:r>
        <w:rPr>
          <w:w w:val="110"/>
        </w:rPr>
        <w:t>limitations.</w:t>
      </w:r>
      <w:r>
        <w:rPr>
          <w:spacing w:val="-10"/>
          <w:w w:val="110"/>
        </w:rPr>
        <w:t> </w:t>
      </w:r>
      <w:r>
        <w:rPr>
          <w:w w:val="110"/>
        </w:rPr>
        <w:t>As</w:t>
      </w:r>
      <w:r>
        <w:rPr>
          <w:spacing w:val="-10"/>
          <w:w w:val="110"/>
        </w:rPr>
        <w:t> </w:t>
      </w:r>
      <w:r>
        <w:rPr>
          <w:w w:val="110"/>
        </w:rPr>
        <w:t>the</w:t>
      </w:r>
      <w:r>
        <w:rPr>
          <w:spacing w:val="-10"/>
          <w:w w:val="110"/>
        </w:rPr>
        <w:t> </w:t>
      </w:r>
      <w:r>
        <w:rPr>
          <w:w w:val="110"/>
        </w:rPr>
        <w:t>results for our three proposed models in </w:t>
      </w:r>
      <w:hyperlink w:history="true" w:anchor="_bookmark18">
        <w:r>
          <w:rPr>
            <w:color w:val="007FAC"/>
            <w:w w:val="110"/>
          </w:rPr>
          <w:t>Table</w:t>
        </w:r>
      </w:hyperlink>
      <w:r>
        <w:rPr>
          <w:color w:val="007FAC"/>
          <w:w w:val="110"/>
        </w:rPr>
        <w:t> </w:t>
      </w:r>
      <w:hyperlink w:history="true" w:anchor="_bookmark18">
        <w:r>
          <w:rPr>
            <w:color w:val="007FAC"/>
            <w:w w:val="110"/>
          </w:rPr>
          <w:t>2</w:t>
        </w:r>
      </w:hyperlink>
      <w:r>
        <w:rPr>
          <w:color w:val="007FAC"/>
          <w:w w:val="110"/>
        </w:rPr>
        <w:t> </w:t>
      </w:r>
      <w:r>
        <w:rPr>
          <w:w w:val="110"/>
        </w:rPr>
        <w:t>show, the average cases for the</w:t>
      </w:r>
      <w:r>
        <w:rPr>
          <w:w w:val="110"/>
        </w:rPr>
        <w:t> </w:t>
      </w:r>
      <w:r>
        <w:rPr>
          <w:rFonts w:ascii="Calibri"/>
          <w:w w:val="110"/>
          <w:sz w:val="19"/>
        </w:rPr>
        <w:t>DNN</w:t>
      </w:r>
      <w:r>
        <w:rPr>
          <w:w w:val="110"/>
        </w:rPr>
        <w:t>and</w:t>
      </w:r>
      <w:r>
        <w:rPr>
          <w:w w:val="110"/>
        </w:rPr>
        <w:t> </w:t>
      </w:r>
      <w:r>
        <w:rPr>
          <w:rFonts w:ascii="Calibri"/>
          <w:w w:val="110"/>
          <w:sz w:val="19"/>
        </w:rPr>
        <w:t>LSTM+Pred</w:t>
      </w:r>
      <w:r>
        <w:rPr>
          <w:rFonts w:ascii="Calibri"/>
          <w:w w:val="110"/>
          <w:sz w:val="19"/>
        </w:rPr>
        <w:t> </w:t>
      </w:r>
      <w:r>
        <w:rPr>
          <w:w w:val="110"/>
        </w:rPr>
        <w:t>cases</w:t>
      </w:r>
      <w:r>
        <w:rPr>
          <w:w w:val="110"/>
        </w:rPr>
        <w:t> fall</w:t>
      </w:r>
      <w:r>
        <w:rPr>
          <w:w w:val="110"/>
        </w:rPr>
        <w:t> within</w:t>
      </w:r>
      <w:r>
        <w:rPr>
          <w:w w:val="110"/>
        </w:rPr>
        <w:t> the</w:t>
      </w:r>
      <w:r>
        <w:rPr>
          <w:w w:val="110"/>
        </w:rPr>
        <w:t> target</w:t>
      </w:r>
      <w:r>
        <w:rPr>
          <w:w w:val="110"/>
        </w:rPr>
        <w:t> error</w:t>
      </w:r>
      <w:r>
        <w:rPr>
          <w:w w:val="110"/>
        </w:rPr>
        <w:t> bounds. For</w:t>
      </w:r>
      <w:r>
        <w:rPr>
          <w:spacing w:val="-8"/>
          <w:w w:val="110"/>
        </w:rPr>
        <w:t> </w:t>
      </w:r>
      <w:r>
        <w:rPr>
          <w:rFonts w:ascii="Calibri"/>
          <w:w w:val="110"/>
          <w:sz w:val="19"/>
        </w:rPr>
        <w:t>LSTM</w:t>
      </w:r>
      <w:r>
        <w:rPr>
          <w:w w:val="110"/>
        </w:rPr>
        <w:t>,</w:t>
      </w:r>
      <w:r>
        <w:rPr>
          <w:spacing w:val="-8"/>
          <w:w w:val="110"/>
        </w:rPr>
        <w:t> </w:t>
      </w:r>
      <w:r>
        <w:rPr>
          <w:w w:val="110"/>
        </w:rPr>
        <w:t>the</w:t>
      </w:r>
      <w:r>
        <w:rPr>
          <w:spacing w:val="-8"/>
          <w:w w:val="110"/>
        </w:rPr>
        <w:t> </w:t>
      </w:r>
      <w:r>
        <w:rPr>
          <w:w w:val="110"/>
        </w:rPr>
        <w:t>MDAPE</w:t>
      </w:r>
      <w:r>
        <w:rPr>
          <w:spacing w:val="-8"/>
          <w:w w:val="110"/>
        </w:rPr>
        <w:t> </w:t>
      </w:r>
      <w:r>
        <w:rPr>
          <w:w w:val="110"/>
        </w:rPr>
        <w:t>is</w:t>
      </w:r>
      <w:r>
        <w:rPr>
          <w:spacing w:val="-8"/>
          <w:w w:val="110"/>
        </w:rPr>
        <w:t> </w:t>
      </w:r>
      <w:r>
        <w:rPr>
          <w:w w:val="110"/>
        </w:rPr>
        <w:t>less</w:t>
      </w:r>
      <w:r>
        <w:rPr>
          <w:spacing w:val="-8"/>
          <w:w w:val="110"/>
        </w:rPr>
        <w:t> </w:t>
      </w:r>
      <w:r>
        <w:rPr>
          <w:w w:val="110"/>
        </w:rPr>
        <w:t>than</w:t>
      </w:r>
      <w:r>
        <w:rPr>
          <w:spacing w:val="-8"/>
          <w:w w:val="110"/>
        </w:rPr>
        <w:t> </w:t>
      </w:r>
      <w:r>
        <w:rPr>
          <w:w w:val="110"/>
        </w:rPr>
        <w:t>7.5,</w:t>
      </w:r>
      <w:r>
        <w:rPr>
          <w:spacing w:val="-8"/>
          <w:w w:val="110"/>
        </w:rPr>
        <w:t> </w:t>
      </w:r>
      <w:r>
        <w:rPr>
          <w:w w:val="110"/>
        </w:rPr>
        <w:t>but</w:t>
      </w:r>
      <w:r>
        <w:rPr>
          <w:spacing w:val="-8"/>
          <w:w w:val="110"/>
        </w:rPr>
        <w:t> </w:t>
      </w:r>
      <w:r>
        <w:rPr>
          <w:w w:val="110"/>
        </w:rPr>
        <w:t>the</w:t>
      </w:r>
      <w:r>
        <w:rPr>
          <w:spacing w:val="-8"/>
          <w:w w:val="110"/>
        </w:rPr>
        <w:t> </w:t>
      </w:r>
      <w:r>
        <w:rPr>
          <w:w w:val="110"/>
        </w:rPr>
        <w:t>MDPE</w:t>
      </w:r>
      <w:r>
        <w:rPr>
          <w:spacing w:val="-8"/>
          <w:w w:val="110"/>
        </w:rPr>
        <w:t> </w:t>
      </w:r>
      <w:r>
        <w:rPr>
          <w:w w:val="110"/>
        </w:rPr>
        <w:t>slightly</w:t>
      </w:r>
      <w:r>
        <w:rPr>
          <w:spacing w:val="-8"/>
          <w:w w:val="110"/>
        </w:rPr>
        <w:t> </w:t>
      </w:r>
      <w:r>
        <w:rPr>
          <w:w w:val="110"/>
        </w:rPr>
        <w:t>exceeds the</w:t>
      </w:r>
      <w:r>
        <w:rPr>
          <w:spacing w:val="-4"/>
          <w:w w:val="110"/>
        </w:rPr>
        <w:t> </w:t>
      </w:r>
      <w:r>
        <w:rPr>
          <w:w w:val="110"/>
        </w:rPr>
        <w:t>target</w:t>
      </w:r>
      <w:r>
        <w:rPr>
          <w:spacing w:val="-4"/>
          <w:w w:val="110"/>
        </w:rPr>
        <w:t> </w:t>
      </w:r>
      <w:r>
        <w:rPr>
          <w:w w:val="110"/>
        </w:rPr>
        <w:t>stability</w:t>
      </w:r>
      <w:r>
        <w:rPr>
          <w:spacing w:val="-4"/>
          <w:w w:val="110"/>
        </w:rPr>
        <w:t> </w:t>
      </w:r>
      <w:r>
        <w:rPr>
          <w:w w:val="110"/>
        </w:rPr>
        <w:t>level.</w:t>
      </w:r>
      <w:r>
        <w:rPr>
          <w:spacing w:val="-4"/>
          <w:w w:val="110"/>
        </w:rPr>
        <w:t> </w:t>
      </w:r>
      <w:r>
        <w:rPr>
          <w:w w:val="110"/>
        </w:rPr>
        <w:t>Nevertheless,</w:t>
      </w:r>
      <w:r>
        <w:rPr>
          <w:spacing w:val="-4"/>
          <w:w w:val="110"/>
        </w:rPr>
        <w:t> </w:t>
      </w:r>
      <w:r>
        <w:rPr>
          <w:w w:val="110"/>
        </w:rPr>
        <w:t>our</w:t>
      </w:r>
      <w:r>
        <w:rPr>
          <w:spacing w:val="-4"/>
          <w:w w:val="110"/>
        </w:rPr>
        <w:t> </w:t>
      </w:r>
      <w:r>
        <w:rPr>
          <w:w w:val="110"/>
        </w:rPr>
        <w:t>prediction-based</w:t>
      </w:r>
      <w:r>
        <w:rPr>
          <w:spacing w:val="-4"/>
          <w:w w:val="110"/>
        </w:rPr>
        <w:t> </w:t>
      </w:r>
      <w:r>
        <w:rPr>
          <w:w w:val="110"/>
        </w:rPr>
        <w:t>BIS</w:t>
      </w:r>
      <w:r>
        <w:rPr>
          <w:spacing w:val="-4"/>
          <w:w w:val="110"/>
        </w:rPr>
        <w:t> </w:t>
      </w:r>
      <w:r>
        <w:rPr>
          <w:w w:val="110"/>
        </w:rPr>
        <w:t>results show</w:t>
      </w:r>
      <w:r>
        <w:rPr>
          <w:spacing w:val="-3"/>
          <w:w w:val="110"/>
        </w:rPr>
        <w:t> </w:t>
      </w:r>
      <w:r>
        <w:rPr>
          <w:w w:val="110"/>
        </w:rPr>
        <w:t>superior</w:t>
      </w:r>
      <w:r>
        <w:rPr>
          <w:spacing w:val="-3"/>
          <w:w w:val="110"/>
        </w:rPr>
        <w:t> </w:t>
      </w:r>
      <w:r>
        <w:rPr>
          <w:w w:val="110"/>
        </w:rPr>
        <w:t>performance</w:t>
      </w:r>
      <w:r>
        <w:rPr>
          <w:spacing w:val="-3"/>
          <w:w w:val="110"/>
        </w:rPr>
        <w:t> </w:t>
      </w:r>
      <w:r>
        <w:rPr>
          <w:w w:val="110"/>
        </w:rPr>
        <w:t>over</w:t>
      </w:r>
      <w:r>
        <w:rPr>
          <w:spacing w:val="-3"/>
          <w:w w:val="110"/>
        </w:rPr>
        <w:t> </w:t>
      </w:r>
      <w:r>
        <w:rPr>
          <w:w w:val="110"/>
        </w:rPr>
        <w:t>manual</w:t>
      </w:r>
      <w:r>
        <w:rPr>
          <w:spacing w:val="-3"/>
          <w:w w:val="110"/>
        </w:rPr>
        <w:t> </w:t>
      </w:r>
      <w:r>
        <w:rPr>
          <w:w w:val="110"/>
        </w:rPr>
        <w:t>and</w:t>
      </w:r>
      <w:r>
        <w:rPr>
          <w:spacing w:val="-3"/>
          <w:w w:val="110"/>
        </w:rPr>
        <w:t> </w:t>
      </w:r>
      <w:r>
        <w:rPr>
          <w:w w:val="110"/>
        </w:rPr>
        <w:t>traditional</w:t>
      </w:r>
      <w:r>
        <w:rPr>
          <w:spacing w:val="-3"/>
          <w:w w:val="110"/>
        </w:rPr>
        <w:t> </w:t>
      </w:r>
      <w:r>
        <w:rPr>
          <w:w w:val="110"/>
        </w:rPr>
        <w:t>BIS</w:t>
      </w:r>
      <w:r>
        <w:rPr>
          <w:spacing w:val="-3"/>
          <w:w w:val="110"/>
        </w:rPr>
        <w:t> </w:t>
      </w:r>
      <w:r>
        <w:rPr>
          <w:w w:val="110"/>
        </w:rPr>
        <w:t>estimation methods.</w:t>
      </w:r>
      <w:r>
        <w:rPr>
          <w:spacing w:val="26"/>
          <w:w w:val="110"/>
        </w:rPr>
        <w:t> </w:t>
      </w:r>
      <w:r>
        <w:rPr>
          <w:w w:val="110"/>
        </w:rPr>
        <w:t>We</w:t>
      </w:r>
      <w:r>
        <w:rPr>
          <w:spacing w:val="26"/>
          <w:w w:val="110"/>
        </w:rPr>
        <w:t> </w:t>
      </w:r>
      <w:r>
        <w:rPr>
          <w:w w:val="110"/>
        </w:rPr>
        <w:t>emphasize</w:t>
      </w:r>
      <w:r>
        <w:rPr>
          <w:spacing w:val="26"/>
          <w:w w:val="110"/>
        </w:rPr>
        <w:t> </w:t>
      </w:r>
      <w:r>
        <w:rPr>
          <w:w w:val="110"/>
        </w:rPr>
        <w:t>that</w:t>
      </w:r>
      <w:r>
        <w:rPr>
          <w:spacing w:val="26"/>
          <w:w w:val="110"/>
        </w:rPr>
        <w:t> </w:t>
      </w:r>
      <w:r>
        <w:rPr>
          <w:w w:val="110"/>
        </w:rPr>
        <w:t>the</w:t>
      </w:r>
      <w:r>
        <w:rPr>
          <w:spacing w:val="26"/>
          <w:w w:val="110"/>
        </w:rPr>
        <w:t> </w:t>
      </w:r>
      <w:r>
        <w:rPr>
          <w:w w:val="110"/>
        </w:rPr>
        <w:t>data</w:t>
      </w:r>
      <w:r>
        <w:rPr>
          <w:spacing w:val="26"/>
          <w:w w:val="110"/>
        </w:rPr>
        <w:t> </w:t>
      </w:r>
      <w:r>
        <w:rPr>
          <w:w w:val="110"/>
        </w:rPr>
        <w:t>from</w:t>
      </w:r>
      <w:r>
        <w:rPr>
          <w:spacing w:val="26"/>
          <w:w w:val="110"/>
        </w:rPr>
        <w:t> </w:t>
      </w:r>
      <w:r>
        <w:rPr>
          <w:w w:val="110"/>
        </w:rPr>
        <w:t>the</w:t>
      </w:r>
      <w:r>
        <w:rPr>
          <w:spacing w:val="26"/>
          <w:w w:val="110"/>
        </w:rPr>
        <w:t> </w:t>
      </w:r>
      <w:r>
        <w:rPr>
          <w:w w:val="110"/>
        </w:rPr>
        <w:t>same</w:t>
      </w:r>
      <w:r>
        <w:rPr>
          <w:spacing w:val="26"/>
          <w:w w:val="110"/>
        </w:rPr>
        <w:t> </w:t>
      </w:r>
      <w:r>
        <w:rPr>
          <w:w w:val="110"/>
        </w:rPr>
        <w:t>set</w:t>
      </w:r>
      <w:r>
        <w:rPr>
          <w:spacing w:val="26"/>
          <w:w w:val="110"/>
        </w:rPr>
        <w:t> </w:t>
      </w:r>
      <w:r>
        <w:rPr>
          <w:w w:val="110"/>
        </w:rPr>
        <w:t>of</w:t>
      </w:r>
      <w:r>
        <w:rPr>
          <w:spacing w:val="26"/>
          <w:w w:val="110"/>
        </w:rPr>
        <w:t> </w:t>
      </w:r>
      <w:r>
        <w:rPr>
          <w:w w:val="110"/>
        </w:rPr>
        <w:t>patients are</w:t>
      </w:r>
      <w:r>
        <w:rPr>
          <w:w w:val="110"/>
        </w:rPr>
        <w:t> used</w:t>
      </w:r>
      <w:r>
        <w:rPr>
          <w:w w:val="110"/>
        </w:rPr>
        <w:t> in</w:t>
      </w:r>
      <w:r>
        <w:rPr>
          <w:w w:val="110"/>
        </w:rPr>
        <w:t> the</w:t>
      </w:r>
      <w:r>
        <w:rPr>
          <w:w w:val="110"/>
        </w:rPr>
        <w:t> evaluation</w:t>
      </w:r>
      <w:r>
        <w:rPr>
          <w:w w:val="110"/>
        </w:rPr>
        <w:t> process.</w:t>
      </w:r>
      <w:r>
        <w:rPr>
          <w:w w:val="110"/>
        </w:rPr>
        <w:t> A</w:t>
      </w:r>
      <w:r>
        <w:rPr>
          <w:w w:val="110"/>
        </w:rPr>
        <w:t> surprising</w:t>
      </w:r>
      <w:r>
        <w:rPr>
          <w:w w:val="110"/>
        </w:rPr>
        <w:t> observation</w:t>
      </w:r>
      <w:r>
        <w:rPr>
          <w:w w:val="110"/>
        </w:rPr>
        <w:t> to</w:t>
      </w:r>
      <w:r>
        <w:rPr>
          <w:w w:val="110"/>
        </w:rPr>
        <w:t> make from the data is the improvement in performance for the </w:t>
      </w:r>
      <w:r>
        <w:rPr>
          <w:rFonts w:ascii="Calibri"/>
          <w:w w:val="110"/>
          <w:sz w:val="19"/>
        </w:rPr>
        <w:t>LSTM+Pred </w:t>
      </w:r>
      <w:r>
        <w:rPr>
          <w:w w:val="110"/>
        </w:rPr>
        <w:t>model.</w:t>
      </w:r>
      <w:r>
        <w:rPr>
          <w:spacing w:val="-4"/>
          <w:w w:val="110"/>
        </w:rPr>
        <w:t> </w:t>
      </w:r>
      <w:r>
        <w:rPr>
          <w:w w:val="110"/>
        </w:rPr>
        <w:t>Compared</w:t>
      </w:r>
      <w:r>
        <w:rPr>
          <w:spacing w:val="-4"/>
          <w:w w:val="110"/>
        </w:rPr>
        <w:t> </w:t>
      </w:r>
      <w:r>
        <w:rPr>
          <w:w w:val="110"/>
        </w:rPr>
        <w:t>to</w:t>
      </w:r>
      <w:r>
        <w:rPr>
          <w:spacing w:val="-4"/>
          <w:w w:val="110"/>
        </w:rPr>
        <w:t> </w:t>
      </w:r>
      <w:r>
        <w:rPr>
          <w:rFonts w:ascii="Calibri"/>
          <w:w w:val="110"/>
          <w:sz w:val="19"/>
        </w:rPr>
        <w:t>LSTM</w:t>
      </w:r>
      <w:r>
        <w:rPr>
          <w:w w:val="110"/>
        </w:rPr>
        <w:t>and</w:t>
      </w:r>
      <w:r>
        <w:rPr>
          <w:spacing w:val="-4"/>
          <w:w w:val="110"/>
        </w:rPr>
        <w:t> </w:t>
      </w:r>
      <w:r>
        <w:rPr>
          <w:rFonts w:ascii="Calibri"/>
          <w:w w:val="110"/>
          <w:sz w:val="19"/>
        </w:rPr>
        <w:t>DNN</w:t>
      </w:r>
      <w:r>
        <w:rPr>
          <w:w w:val="110"/>
        </w:rPr>
        <w:t>,</w:t>
      </w:r>
      <w:r>
        <w:rPr>
          <w:spacing w:val="-4"/>
          <w:w w:val="110"/>
        </w:rPr>
        <w:t> </w:t>
      </w:r>
      <w:r>
        <w:rPr>
          <w:w w:val="110"/>
        </w:rPr>
        <w:t>we</w:t>
      </w:r>
      <w:r>
        <w:rPr>
          <w:spacing w:val="-4"/>
          <w:w w:val="110"/>
        </w:rPr>
        <w:t> </w:t>
      </w:r>
      <w:r>
        <w:rPr>
          <w:w w:val="110"/>
        </w:rPr>
        <w:t>see</w:t>
      </w:r>
      <w:r>
        <w:rPr>
          <w:spacing w:val="-4"/>
          <w:w w:val="110"/>
        </w:rPr>
        <w:t> </w:t>
      </w:r>
      <w:r>
        <w:rPr>
          <w:w w:val="110"/>
        </w:rPr>
        <w:t>a</w:t>
      </w:r>
      <w:r>
        <w:rPr>
          <w:spacing w:val="-4"/>
          <w:w w:val="110"/>
        </w:rPr>
        <w:t> </w:t>
      </w:r>
      <w:r>
        <w:rPr>
          <w:w w:val="110"/>
        </w:rPr>
        <w:t>dramatic</w:t>
      </w:r>
      <w:r>
        <w:rPr>
          <w:spacing w:val="-4"/>
          <w:w w:val="110"/>
        </w:rPr>
        <w:t> </w:t>
      </w:r>
      <w:r>
        <w:rPr>
          <w:w w:val="110"/>
        </w:rPr>
        <w:t>improvement. As</w:t>
      </w:r>
      <w:r>
        <w:rPr>
          <w:w w:val="110"/>
        </w:rPr>
        <w:t> briefly</w:t>
      </w:r>
      <w:r>
        <w:rPr>
          <w:w w:val="110"/>
        </w:rPr>
        <w:t> mentioned</w:t>
      </w:r>
      <w:r>
        <w:rPr>
          <w:w w:val="110"/>
        </w:rPr>
        <w:t> earlier,</w:t>
      </w:r>
      <w:r>
        <w:rPr>
          <w:w w:val="110"/>
        </w:rPr>
        <w:t> we</w:t>
      </w:r>
      <w:r>
        <w:rPr>
          <w:w w:val="110"/>
        </w:rPr>
        <w:t> conjecture</w:t>
      </w:r>
      <w:r>
        <w:rPr>
          <w:w w:val="110"/>
        </w:rPr>
        <w:t> this</w:t>
      </w:r>
      <w:r>
        <w:rPr>
          <w:w w:val="110"/>
        </w:rPr>
        <w:t> to</w:t>
      </w:r>
      <w:r>
        <w:rPr>
          <w:w w:val="110"/>
        </w:rPr>
        <w:t> be</w:t>
      </w:r>
      <w:r>
        <w:rPr>
          <w:w w:val="110"/>
        </w:rPr>
        <w:t> an</w:t>
      </w:r>
      <w:r>
        <w:rPr>
          <w:w w:val="110"/>
        </w:rPr>
        <w:t> effect</w:t>
      </w:r>
      <w:r>
        <w:rPr>
          <w:w w:val="110"/>
        </w:rPr>
        <w:t> of integrating</w:t>
      </w:r>
      <w:r>
        <w:rPr>
          <w:w w:val="110"/>
        </w:rPr>
        <w:t> the</w:t>
      </w:r>
      <w:r>
        <w:rPr>
          <w:w w:val="110"/>
        </w:rPr>
        <w:t> future</w:t>
      </w:r>
      <w:r>
        <w:rPr>
          <w:w w:val="110"/>
        </w:rPr>
        <w:t> BIS</w:t>
      </w:r>
      <w:r>
        <w:rPr>
          <w:w w:val="110"/>
        </w:rPr>
        <w:t> prediction</w:t>
      </w:r>
      <w:r>
        <w:rPr>
          <w:w w:val="110"/>
        </w:rPr>
        <w:t> into</w:t>
      </w:r>
      <w:r>
        <w:rPr>
          <w:w w:val="110"/>
        </w:rPr>
        <w:t> the</w:t>
      </w:r>
      <w:r>
        <w:rPr>
          <w:w w:val="110"/>
        </w:rPr>
        <w:t> reinforcement</w:t>
      </w:r>
      <w:r>
        <w:rPr>
          <w:w w:val="110"/>
        </w:rPr>
        <w:t> learning process</w:t>
      </w:r>
      <w:r>
        <w:rPr>
          <w:spacing w:val="-7"/>
          <w:w w:val="110"/>
        </w:rPr>
        <w:t> </w:t>
      </w:r>
      <w:r>
        <w:rPr>
          <w:w w:val="110"/>
        </w:rPr>
        <w:t>for</w:t>
      </w:r>
      <w:r>
        <w:rPr>
          <w:spacing w:val="-7"/>
          <w:w w:val="110"/>
        </w:rPr>
        <w:t> </w:t>
      </w:r>
      <w:r>
        <w:rPr>
          <w:w w:val="110"/>
        </w:rPr>
        <w:t>propofol</w:t>
      </w:r>
      <w:r>
        <w:rPr>
          <w:spacing w:val="-7"/>
          <w:w w:val="110"/>
        </w:rPr>
        <w:t> </w:t>
      </w:r>
      <w:r>
        <w:rPr>
          <w:w w:val="110"/>
        </w:rPr>
        <w:t>infusion</w:t>
      </w:r>
      <w:r>
        <w:rPr>
          <w:spacing w:val="-7"/>
          <w:w w:val="110"/>
        </w:rPr>
        <w:t> </w:t>
      </w:r>
      <w:r>
        <w:rPr>
          <w:w w:val="110"/>
        </w:rPr>
        <w:t>control.</w:t>
      </w:r>
      <w:r>
        <w:rPr>
          <w:spacing w:val="-7"/>
          <w:w w:val="110"/>
        </w:rPr>
        <w:t> </w:t>
      </w:r>
      <w:r>
        <w:rPr>
          <w:w w:val="110"/>
        </w:rPr>
        <w:t>Since</w:t>
      </w:r>
      <w:r>
        <w:rPr>
          <w:spacing w:val="-7"/>
          <w:w w:val="110"/>
        </w:rPr>
        <w:t> </w:t>
      </w:r>
      <w:r>
        <w:rPr>
          <w:w w:val="110"/>
        </w:rPr>
        <w:t>the</w:t>
      </w:r>
      <w:r>
        <w:rPr>
          <w:spacing w:val="-7"/>
          <w:w w:val="110"/>
        </w:rPr>
        <w:t> </w:t>
      </w:r>
      <w:r>
        <w:rPr>
          <w:w w:val="110"/>
        </w:rPr>
        <w:t>loss</w:t>
      </w:r>
      <w:r>
        <w:rPr>
          <w:spacing w:val="-7"/>
          <w:w w:val="110"/>
        </w:rPr>
        <w:t> </w:t>
      </w:r>
      <w:r>
        <w:rPr>
          <w:w w:val="110"/>
        </w:rPr>
        <w:t>function</w:t>
      </w:r>
      <w:r>
        <w:rPr>
          <w:spacing w:val="-7"/>
          <w:w w:val="110"/>
        </w:rPr>
        <w:t> </w:t>
      </w:r>
      <w:r>
        <w:rPr>
          <w:w w:val="110"/>
        </w:rPr>
        <w:t>can</w:t>
      </w:r>
      <w:r>
        <w:rPr>
          <w:spacing w:val="-7"/>
          <w:w w:val="110"/>
        </w:rPr>
        <w:t> </w:t>
      </w:r>
      <w:r>
        <w:rPr>
          <w:w w:val="110"/>
        </w:rPr>
        <w:t>utilize the</w:t>
      </w:r>
      <w:r>
        <w:rPr>
          <w:w w:val="110"/>
        </w:rPr>
        <w:t> input</w:t>
      </w:r>
      <w:r>
        <w:rPr>
          <w:w w:val="110"/>
        </w:rPr>
        <w:t> from</w:t>
      </w:r>
      <w:r>
        <w:rPr>
          <w:w w:val="110"/>
        </w:rPr>
        <w:t> the</w:t>
      </w:r>
      <w:r>
        <w:rPr>
          <w:w w:val="110"/>
        </w:rPr>
        <w:t> additional</w:t>
      </w:r>
      <w:r>
        <w:rPr>
          <w:w w:val="110"/>
        </w:rPr>
        <w:t> DNN,</w:t>
      </w:r>
      <w:r>
        <w:rPr>
          <w:w w:val="110"/>
        </w:rPr>
        <w:t> more</w:t>
      </w:r>
      <w:r>
        <w:rPr>
          <w:w w:val="110"/>
        </w:rPr>
        <w:t> accurate</w:t>
      </w:r>
      <w:r>
        <w:rPr>
          <w:w w:val="110"/>
        </w:rPr>
        <w:t> estimations</w:t>
      </w:r>
      <w:r>
        <w:rPr>
          <w:w w:val="110"/>
        </w:rPr>
        <w:t> on propofol infusion can be effectively made.</w:t>
      </w:r>
    </w:p>
    <w:p>
      <w:pPr>
        <w:pStyle w:val="BodyText"/>
      </w:pPr>
    </w:p>
    <w:p>
      <w:pPr>
        <w:pStyle w:val="BodyText"/>
        <w:spacing w:before="13"/>
      </w:pPr>
    </w:p>
    <w:p>
      <w:pPr>
        <w:pStyle w:val="ListParagraph"/>
        <w:numPr>
          <w:ilvl w:val="1"/>
          <w:numId w:val="1"/>
        </w:numPr>
        <w:tabs>
          <w:tab w:pos="388" w:val="left" w:leader="none"/>
        </w:tabs>
        <w:spacing w:line="240" w:lineRule="auto" w:before="1" w:after="0"/>
        <w:ind w:left="388" w:right="0" w:hanging="345"/>
        <w:jc w:val="left"/>
        <w:rPr>
          <w:i/>
          <w:sz w:val="16"/>
        </w:rPr>
      </w:pPr>
      <w:bookmarkStart w:name="Safety of Infusion Control" w:id="35"/>
      <w:bookmarkEnd w:id="35"/>
      <w:r>
        <w:rPr/>
      </w:r>
      <w:r>
        <w:rPr>
          <w:i/>
          <w:w w:val="105"/>
          <w:sz w:val="16"/>
        </w:rPr>
        <w:t>Safety</w:t>
      </w:r>
      <w:r>
        <w:rPr>
          <w:i/>
          <w:spacing w:val="6"/>
          <w:w w:val="105"/>
          <w:sz w:val="16"/>
        </w:rPr>
        <w:t> </w:t>
      </w:r>
      <w:r>
        <w:rPr>
          <w:i/>
          <w:w w:val="105"/>
          <w:sz w:val="16"/>
        </w:rPr>
        <w:t>of</w:t>
      </w:r>
      <w:r>
        <w:rPr>
          <w:i/>
          <w:spacing w:val="6"/>
          <w:w w:val="105"/>
          <w:sz w:val="16"/>
        </w:rPr>
        <w:t> </w:t>
      </w:r>
      <w:r>
        <w:rPr>
          <w:i/>
          <w:w w:val="105"/>
          <w:sz w:val="16"/>
        </w:rPr>
        <w:t>infusion</w:t>
      </w:r>
      <w:r>
        <w:rPr>
          <w:i/>
          <w:spacing w:val="6"/>
          <w:w w:val="105"/>
          <w:sz w:val="16"/>
        </w:rPr>
        <w:t> </w:t>
      </w:r>
      <w:r>
        <w:rPr>
          <w:i/>
          <w:spacing w:val="-2"/>
          <w:w w:val="105"/>
          <w:sz w:val="16"/>
        </w:rPr>
        <w:t>control</w:t>
      </w:r>
    </w:p>
    <w:p>
      <w:pPr>
        <w:pStyle w:val="BodyText"/>
        <w:spacing w:before="122"/>
        <w:rPr>
          <w:i/>
        </w:rPr>
      </w:pPr>
    </w:p>
    <w:p>
      <w:pPr>
        <w:pStyle w:val="BodyText"/>
        <w:spacing w:line="220" w:lineRule="exact"/>
        <w:ind w:left="43" w:firstLine="239"/>
        <w:jc w:val="both"/>
      </w:pPr>
      <w:r>
        <w:rPr>
          <w:w w:val="110"/>
        </w:rPr>
        <w:t>To prevent patients from waking from anesthetic states, the </w:t>
      </w:r>
      <w:r>
        <w:rPr>
          <w:w w:val="110"/>
        </w:rPr>
        <w:t>effect- </w:t>
      </w:r>
      <w:r>
        <w:rPr/>
        <w:t>site</w:t>
      </w:r>
      <w:r>
        <w:rPr>
          <w:spacing w:val="32"/>
        </w:rPr>
        <w:t> </w:t>
      </w:r>
      <w:r>
        <w:rPr/>
        <w:t>concentration</w:t>
      </w:r>
      <w:r>
        <w:rPr>
          <w:spacing w:val="31"/>
        </w:rPr>
        <w:t> </w:t>
      </w:r>
      <w:r>
        <w:rPr/>
        <w:t>(</w:t>
      </w:r>
      <w:r>
        <w:rPr>
          <w:i/>
        </w:rPr>
        <w:t>𝐶</w:t>
      </w:r>
      <w:r>
        <w:rPr>
          <w:i/>
          <w:position w:val="-3"/>
          <w:sz w:val="12"/>
        </w:rPr>
        <w:t>𝑒</w:t>
      </w:r>
      <w:r>
        <w:rPr/>
        <w:t>)</w:t>
      </w:r>
      <w:r>
        <w:rPr>
          <w:spacing w:val="31"/>
        </w:rPr>
        <w:t> </w:t>
      </w:r>
      <w:r>
        <w:rPr/>
        <w:t>and</w:t>
      </w:r>
      <w:r>
        <w:rPr>
          <w:spacing w:val="32"/>
        </w:rPr>
        <w:t> </w:t>
      </w:r>
      <w:r>
        <w:rPr/>
        <w:t>plasma</w:t>
      </w:r>
      <w:r>
        <w:rPr>
          <w:spacing w:val="31"/>
        </w:rPr>
        <w:t> </w:t>
      </w:r>
      <w:r>
        <w:rPr/>
        <w:t>concentration</w:t>
      </w:r>
      <w:r>
        <w:rPr>
          <w:spacing w:val="32"/>
        </w:rPr>
        <w:t> </w:t>
      </w:r>
      <w:r>
        <w:rPr/>
        <w:t>(</w:t>
      </w:r>
      <w:r>
        <w:rPr>
          <w:i/>
        </w:rPr>
        <w:t>𝐶</w:t>
      </w:r>
      <w:r>
        <w:rPr>
          <w:i/>
          <w:position w:val="-3"/>
          <w:sz w:val="12"/>
        </w:rPr>
        <w:t>𝑝</w:t>
      </w:r>
      <w:r>
        <w:rPr/>
        <w:t>)</w:t>
      </w:r>
      <w:r>
        <w:rPr>
          <w:spacing w:val="31"/>
        </w:rPr>
        <w:t> </w:t>
      </w:r>
      <w:r>
        <w:rPr/>
        <w:t>should</w:t>
      </w:r>
      <w:r>
        <w:rPr>
          <w:spacing w:val="31"/>
        </w:rPr>
        <w:t> </w:t>
      </w:r>
      <w:r>
        <w:rPr/>
        <w:t>maintain</w:t>
      </w:r>
      <w:r>
        <w:rPr>
          <w:w w:val="110"/>
        </w:rPr>
        <w:t> a</w:t>
      </w:r>
      <w:r>
        <w:rPr>
          <w:w w:val="110"/>
        </w:rPr>
        <w:t> certain</w:t>
      </w:r>
      <w:r>
        <w:rPr>
          <w:w w:val="110"/>
        </w:rPr>
        <w:t> level</w:t>
      </w:r>
      <w:r>
        <w:rPr>
          <w:w w:val="110"/>
        </w:rPr>
        <w:t> throughout</w:t>
      </w:r>
      <w:r>
        <w:rPr>
          <w:w w:val="110"/>
        </w:rPr>
        <w:t> a</w:t>
      </w:r>
      <w:r>
        <w:rPr>
          <w:w w:val="110"/>
        </w:rPr>
        <w:t> target</w:t>
      </w:r>
      <w:r>
        <w:rPr>
          <w:w w:val="110"/>
        </w:rPr>
        <w:t> duration.</w:t>
      </w:r>
      <w:r>
        <w:rPr>
          <w:w w:val="110"/>
        </w:rPr>
        <w:t> As</w:t>
      </w:r>
      <w:r>
        <w:rPr>
          <w:w w:val="110"/>
        </w:rPr>
        <w:t> discussed</w:t>
      </w:r>
      <w:r>
        <w:rPr>
          <w:w w:val="110"/>
        </w:rPr>
        <w:t> earlier,</w:t>
      </w:r>
      <w:r>
        <w:rPr>
          <w:w w:val="110"/>
        </w:rPr>
        <w:t> the infusion of propofol and remifentanil causes changes to </w:t>
      </w:r>
      <w:r>
        <w:rPr>
          <w:i/>
        </w:rPr>
        <w:t>𝐶</w:t>
      </w:r>
      <w:r>
        <w:rPr>
          <w:i/>
          <w:position w:val="-3"/>
          <w:sz w:val="12"/>
        </w:rPr>
        <w:t>𝑝</w:t>
      </w:r>
      <w:r>
        <w:rPr>
          <w:i/>
          <w:spacing w:val="19"/>
          <w:w w:val="110"/>
          <w:position w:val="-3"/>
          <w:sz w:val="12"/>
        </w:rPr>
        <w:t> </w:t>
      </w:r>
      <w:r>
        <w:rPr>
          <w:w w:val="110"/>
        </w:rPr>
        <w:t>(at heart), which</w:t>
      </w:r>
      <w:r>
        <w:rPr>
          <w:spacing w:val="-6"/>
          <w:w w:val="110"/>
        </w:rPr>
        <w:t> </w:t>
      </w:r>
      <w:r>
        <w:rPr>
          <w:w w:val="110"/>
        </w:rPr>
        <w:t>leads</w:t>
      </w:r>
      <w:r>
        <w:rPr>
          <w:spacing w:val="-6"/>
          <w:w w:val="110"/>
        </w:rPr>
        <w:t> </w:t>
      </w:r>
      <w:r>
        <w:rPr>
          <w:w w:val="110"/>
        </w:rPr>
        <w:t>to</w:t>
      </w:r>
      <w:r>
        <w:rPr>
          <w:spacing w:val="-6"/>
          <w:w w:val="110"/>
        </w:rPr>
        <w:t> </w:t>
      </w:r>
      <w:r>
        <w:rPr>
          <w:w w:val="110"/>
        </w:rPr>
        <w:t>delayed</w:t>
      </w:r>
      <w:r>
        <w:rPr>
          <w:spacing w:val="-6"/>
          <w:w w:val="110"/>
        </w:rPr>
        <w:t> </w:t>
      </w:r>
      <w:r>
        <w:rPr>
          <w:w w:val="110"/>
        </w:rPr>
        <w:t>changes</w:t>
      </w:r>
      <w:r>
        <w:rPr>
          <w:spacing w:val="-6"/>
          <w:w w:val="110"/>
        </w:rPr>
        <w:t> </w:t>
      </w:r>
      <w:r>
        <w:rPr>
          <w:w w:val="110"/>
        </w:rPr>
        <w:t>in</w:t>
      </w:r>
      <w:r>
        <w:rPr>
          <w:spacing w:val="-6"/>
          <w:w w:val="110"/>
        </w:rPr>
        <w:t> </w:t>
      </w:r>
      <w:r>
        <w:rPr>
          <w:i/>
        </w:rPr>
        <w:t>𝐶</w:t>
      </w:r>
      <w:r>
        <w:rPr>
          <w:i/>
          <w:position w:val="-3"/>
          <w:sz w:val="12"/>
        </w:rPr>
        <w:t>𝑒</w:t>
      </w:r>
      <w:r>
        <w:rPr>
          <w:i/>
          <w:spacing w:val="14"/>
          <w:w w:val="110"/>
          <w:position w:val="-3"/>
          <w:sz w:val="12"/>
        </w:rPr>
        <w:t> </w:t>
      </w:r>
      <w:r>
        <w:rPr>
          <w:w w:val="110"/>
        </w:rPr>
        <w:t>(measured</w:t>
      </w:r>
      <w:r>
        <w:rPr>
          <w:spacing w:val="-6"/>
          <w:w w:val="110"/>
        </w:rPr>
        <w:t> </w:t>
      </w:r>
      <w:r>
        <w:rPr>
          <w:w w:val="110"/>
        </w:rPr>
        <w:t>at</w:t>
      </w:r>
      <w:r>
        <w:rPr>
          <w:spacing w:val="-6"/>
          <w:w w:val="110"/>
        </w:rPr>
        <w:t> </w:t>
      </w:r>
      <w:r>
        <w:rPr>
          <w:w w:val="110"/>
        </w:rPr>
        <w:t>the</w:t>
      </w:r>
      <w:r>
        <w:rPr>
          <w:spacing w:val="-6"/>
          <w:w w:val="110"/>
        </w:rPr>
        <w:t> </w:t>
      </w:r>
      <w:r>
        <w:rPr>
          <w:w w:val="110"/>
        </w:rPr>
        <w:t>brain),</w:t>
      </w:r>
      <w:r>
        <w:rPr>
          <w:spacing w:val="-6"/>
          <w:w w:val="110"/>
        </w:rPr>
        <w:t> </w:t>
      </w:r>
      <w:r>
        <w:rPr>
          <w:w w:val="110"/>
        </w:rPr>
        <w:t>and</w:t>
      </w:r>
      <w:r>
        <w:rPr>
          <w:spacing w:val="-6"/>
          <w:w w:val="110"/>
        </w:rPr>
        <w:t> </w:t>
      </w:r>
      <w:r>
        <w:rPr>
          <w:w w:val="110"/>
        </w:rPr>
        <w:t>this is</w:t>
      </w:r>
      <w:r>
        <w:rPr>
          <w:spacing w:val="15"/>
          <w:w w:val="110"/>
        </w:rPr>
        <w:t> </w:t>
      </w:r>
      <w:r>
        <w:rPr>
          <w:w w:val="110"/>
        </w:rPr>
        <w:t>what</w:t>
      </w:r>
      <w:r>
        <w:rPr>
          <w:spacing w:val="16"/>
          <w:w w:val="110"/>
        </w:rPr>
        <w:t> </w:t>
      </w:r>
      <w:r>
        <w:rPr>
          <w:w w:val="110"/>
        </w:rPr>
        <w:t>initiates</w:t>
      </w:r>
      <w:r>
        <w:rPr>
          <w:spacing w:val="16"/>
          <w:w w:val="110"/>
        </w:rPr>
        <w:t> </w:t>
      </w:r>
      <w:r>
        <w:rPr>
          <w:w w:val="110"/>
        </w:rPr>
        <w:t>diversions</w:t>
      </w:r>
      <w:r>
        <w:rPr>
          <w:spacing w:val="16"/>
          <w:w w:val="110"/>
        </w:rPr>
        <w:t> </w:t>
      </w:r>
      <w:r>
        <w:rPr>
          <w:w w:val="110"/>
        </w:rPr>
        <w:t>in</w:t>
      </w:r>
      <w:r>
        <w:rPr>
          <w:spacing w:val="16"/>
          <w:w w:val="110"/>
        </w:rPr>
        <w:t> </w:t>
      </w:r>
      <w:r>
        <w:rPr>
          <w:w w:val="110"/>
        </w:rPr>
        <w:t>the</w:t>
      </w:r>
      <w:r>
        <w:rPr>
          <w:spacing w:val="16"/>
          <w:w w:val="110"/>
        </w:rPr>
        <w:t> </w:t>
      </w:r>
      <w:r>
        <w:rPr>
          <w:w w:val="110"/>
        </w:rPr>
        <w:t>BIS</w:t>
      </w:r>
      <w:r>
        <w:rPr>
          <w:spacing w:val="16"/>
          <w:w w:val="110"/>
        </w:rPr>
        <w:t> </w:t>
      </w:r>
      <w:r>
        <w:rPr>
          <w:w w:val="110"/>
        </w:rPr>
        <w:t>values.</w:t>
      </w:r>
      <w:r>
        <w:rPr>
          <w:spacing w:val="17"/>
          <w:w w:val="110"/>
        </w:rPr>
        <w:t> </w:t>
      </w:r>
      <w:r>
        <w:rPr>
          <w:w w:val="110"/>
        </w:rPr>
        <w:t>Naturally,</w:t>
      </w:r>
      <w:r>
        <w:rPr>
          <w:spacing w:val="16"/>
          <w:w w:val="110"/>
        </w:rPr>
        <w:t> </w:t>
      </w:r>
      <w:r>
        <w:rPr>
          <w:w w:val="110"/>
        </w:rPr>
        <w:t>the</w:t>
      </w:r>
      <w:r>
        <w:rPr>
          <w:spacing w:val="16"/>
          <w:w w:val="110"/>
        </w:rPr>
        <w:t> </w:t>
      </w:r>
      <w:r>
        <w:rPr>
          <w:w w:val="110"/>
        </w:rPr>
        <w:t>decay</w:t>
      </w:r>
      <w:r>
        <w:rPr>
          <w:spacing w:val="17"/>
          <w:w w:val="110"/>
        </w:rPr>
        <w:t> </w:t>
      </w:r>
      <w:r>
        <w:rPr>
          <w:spacing w:val="-7"/>
          <w:w w:val="110"/>
        </w:rPr>
        <w:t>in</w:t>
      </w:r>
    </w:p>
    <w:p>
      <w:pPr>
        <w:pStyle w:val="BodyText"/>
        <w:spacing w:line="220" w:lineRule="exact" w:before="2"/>
        <w:ind w:left="43"/>
        <w:jc w:val="both"/>
      </w:pPr>
      <w:r>
        <w:rPr>
          <w:i/>
        </w:rPr>
        <w:t>𝐶</w:t>
      </w:r>
      <w:r>
        <w:rPr>
          <w:i/>
          <w:position w:val="-3"/>
          <w:sz w:val="12"/>
        </w:rPr>
        <w:t>𝑒</w:t>
      </w:r>
      <w:r>
        <w:rPr>
          <w:i/>
          <w:spacing w:val="40"/>
          <w:w w:val="110"/>
          <w:position w:val="-3"/>
          <w:sz w:val="12"/>
        </w:rPr>
        <w:t> </w:t>
      </w:r>
      <w:r>
        <w:rPr>
          <w:w w:val="110"/>
        </w:rPr>
        <w:t>indicates</w:t>
      </w:r>
      <w:r>
        <w:rPr>
          <w:spacing w:val="21"/>
          <w:w w:val="110"/>
        </w:rPr>
        <w:t> </w:t>
      </w:r>
      <w:r>
        <w:rPr>
          <w:w w:val="110"/>
        </w:rPr>
        <w:t>that</w:t>
      </w:r>
      <w:r>
        <w:rPr>
          <w:spacing w:val="21"/>
          <w:w w:val="110"/>
        </w:rPr>
        <w:t> </w:t>
      </w:r>
      <w:r>
        <w:rPr>
          <w:w w:val="110"/>
        </w:rPr>
        <w:t>the</w:t>
      </w:r>
      <w:r>
        <w:rPr>
          <w:spacing w:val="21"/>
          <w:w w:val="110"/>
        </w:rPr>
        <w:t> </w:t>
      </w:r>
      <w:r>
        <w:rPr>
          <w:w w:val="110"/>
        </w:rPr>
        <w:t>patient</w:t>
      </w:r>
      <w:r>
        <w:rPr>
          <w:spacing w:val="21"/>
          <w:w w:val="110"/>
        </w:rPr>
        <w:t> </w:t>
      </w:r>
      <w:r>
        <w:rPr>
          <w:w w:val="110"/>
        </w:rPr>
        <w:t>is</w:t>
      </w:r>
      <w:r>
        <w:rPr>
          <w:spacing w:val="21"/>
          <w:w w:val="110"/>
        </w:rPr>
        <w:t> </w:t>
      </w:r>
      <w:r>
        <w:rPr>
          <w:w w:val="110"/>
        </w:rPr>
        <w:t>waking</w:t>
      </w:r>
      <w:r>
        <w:rPr>
          <w:spacing w:val="21"/>
          <w:w w:val="110"/>
        </w:rPr>
        <w:t> </w:t>
      </w:r>
      <w:r>
        <w:rPr>
          <w:w w:val="110"/>
        </w:rPr>
        <w:t>from</w:t>
      </w:r>
      <w:r>
        <w:rPr>
          <w:spacing w:val="21"/>
          <w:w w:val="110"/>
        </w:rPr>
        <w:t> </w:t>
      </w:r>
      <w:r>
        <w:rPr>
          <w:w w:val="110"/>
        </w:rPr>
        <w:t>anesthesia.</w:t>
      </w:r>
      <w:r>
        <w:rPr>
          <w:spacing w:val="21"/>
          <w:w w:val="110"/>
        </w:rPr>
        <w:t> </w:t>
      </w:r>
      <w:r>
        <w:rPr>
          <w:w w:val="110"/>
        </w:rPr>
        <w:t>Thus,</w:t>
      </w:r>
      <w:r>
        <w:rPr>
          <w:spacing w:val="21"/>
          <w:w w:val="110"/>
        </w:rPr>
        <w:t> </w:t>
      </w:r>
      <w:r>
        <w:rPr>
          <w:w w:val="110"/>
        </w:rPr>
        <w:t>as</w:t>
      </w:r>
      <w:r>
        <w:rPr>
          <w:spacing w:val="21"/>
          <w:w w:val="110"/>
        </w:rPr>
        <w:t> </w:t>
      </w:r>
      <w:r>
        <w:rPr>
          <w:w w:val="110"/>
        </w:rPr>
        <w:t>it is</w:t>
      </w:r>
      <w:r>
        <w:rPr>
          <w:w w:val="110"/>
        </w:rPr>
        <w:t> important</w:t>
      </w:r>
      <w:r>
        <w:rPr>
          <w:w w:val="110"/>
        </w:rPr>
        <w:t> to</w:t>
      </w:r>
      <w:r>
        <w:rPr>
          <w:w w:val="110"/>
        </w:rPr>
        <w:t> reach</w:t>
      </w:r>
      <w:r>
        <w:rPr>
          <w:w w:val="110"/>
        </w:rPr>
        <w:t> the</w:t>
      </w:r>
      <w:r>
        <w:rPr>
          <w:w w:val="110"/>
        </w:rPr>
        <w:t> target</w:t>
      </w:r>
      <w:r>
        <w:rPr>
          <w:w w:val="110"/>
        </w:rPr>
        <w:t> BIS</w:t>
      </w:r>
      <w:r>
        <w:rPr>
          <w:w w:val="110"/>
        </w:rPr>
        <w:t> level,</w:t>
      </w:r>
      <w:r>
        <w:rPr>
          <w:w w:val="110"/>
        </w:rPr>
        <w:t> it</w:t>
      </w:r>
      <w:r>
        <w:rPr>
          <w:w w:val="110"/>
        </w:rPr>
        <w:t> is</w:t>
      </w:r>
      <w:r>
        <w:rPr>
          <w:w w:val="110"/>
        </w:rPr>
        <w:t> equally</w:t>
      </w:r>
      <w:r>
        <w:rPr>
          <w:w w:val="110"/>
        </w:rPr>
        <w:t> important</w:t>
      </w:r>
      <w:r>
        <w:rPr>
          <w:w w:val="110"/>
        </w:rPr>
        <w:t> to consider</w:t>
      </w:r>
      <w:r>
        <w:rPr>
          <w:w w:val="110"/>
        </w:rPr>
        <w:t> and</w:t>
      </w:r>
      <w:r>
        <w:rPr>
          <w:w w:val="110"/>
        </w:rPr>
        <w:t> maintain</w:t>
      </w:r>
      <w:r>
        <w:rPr>
          <w:w w:val="110"/>
        </w:rPr>
        <w:t> the</w:t>
      </w:r>
      <w:r>
        <w:rPr>
          <w:w w:val="110"/>
        </w:rPr>
        <w:t> changes</w:t>
      </w:r>
      <w:r>
        <w:rPr>
          <w:w w:val="110"/>
        </w:rPr>
        <w:t> in</w:t>
      </w:r>
      <w:r>
        <w:rPr>
          <w:w w:val="110"/>
        </w:rPr>
        <w:t> concentrations</w:t>
      </w:r>
      <w:r>
        <w:rPr>
          <w:w w:val="110"/>
        </w:rPr>
        <w:t> closely.</w:t>
      </w:r>
      <w:r>
        <w:rPr>
          <w:w w:val="110"/>
        </w:rPr>
        <w:t> Specif- ically,</w:t>
      </w:r>
      <w:r>
        <w:rPr>
          <w:w w:val="110"/>
        </w:rPr>
        <w:t> clinical</w:t>
      </w:r>
      <w:r>
        <w:rPr>
          <w:w w:val="110"/>
        </w:rPr>
        <w:t> literature</w:t>
      </w:r>
      <w:r>
        <w:rPr>
          <w:w w:val="110"/>
        </w:rPr>
        <w:t> suggests</w:t>
      </w:r>
      <w:r>
        <w:rPr>
          <w:w w:val="110"/>
        </w:rPr>
        <w:t> that</w:t>
      </w:r>
      <w:r>
        <w:rPr>
          <w:w w:val="110"/>
        </w:rPr>
        <w:t> an</w:t>
      </w:r>
      <w:r>
        <w:rPr>
          <w:w w:val="110"/>
        </w:rPr>
        <w:t> effect-site</w:t>
      </w:r>
      <w:r>
        <w:rPr>
          <w:w w:val="110"/>
        </w:rPr>
        <w:t> concentration</w:t>
      </w:r>
      <w:r>
        <w:rPr>
          <w:w w:val="110"/>
        </w:rPr>
        <w:t> of less</w:t>
      </w:r>
      <w:r>
        <w:rPr>
          <w:w w:val="110"/>
        </w:rPr>
        <w:t> than</w:t>
      </w:r>
      <w:r>
        <w:rPr>
          <w:w w:val="110"/>
        </w:rPr>
        <w:t> </w:t>
      </w:r>
      <w:r>
        <w:rPr>
          <w:rFonts w:ascii="Cambria" w:hAnsi="Cambria" w:eastAsia="Cambria"/>
          <w:w w:val="110"/>
        </w:rPr>
        <w:t>2</w:t>
      </w:r>
      <w:r>
        <w:rPr>
          <w:i/>
          <w:w w:val="110"/>
        </w:rPr>
        <w:t>.</w:t>
      </w:r>
      <w:r>
        <w:rPr>
          <w:rFonts w:ascii="Cambria" w:hAnsi="Cambria" w:eastAsia="Cambria"/>
          <w:w w:val="110"/>
        </w:rPr>
        <w:t>0 ± 0</w:t>
      </w:r>
      <w:r>
        <w:rPr>
          <w:i/>
          <w:w w:val="110"/>
        </w:rPr>
        <w:t>.</w:t>
      </w:r>
      <w:r>
        <w:rPr>
          <w:rFonts w:ascii="Cambria" w:hAnsi="Cambria" w:eastAsia="Cambria"/>
          <w:w w:val="110"/>
        </w:rPr>
        <w:t>9</w:t>
      </w:r>
      <w:r>
        <w:rPr>
          <w:rFonts w:ascii="Cambria" w:hAnsi="Cambria" w:eastAsia="Cambria"/>
          <w:w w:val="110"/>
        </w:rPr>
        <w:t> </w:t>
      </w:r>
      <w:r>
        <w:rPr>
          <w:w w:val="110"/>
        </w:rPr>
        <w:t>can</w:t>
      </w:r>
      <w:r>
        <w:rPr>
          <w:w w:val="110"/>
        </w:rPr>
        <w:t> cause</w:t>
      </w:r>
      <w:r>
        <w:rPr>
          <w:w w:val="110"/>
        </w:rPr>
        <w:t> a</w:t>
      </w:r>
      <w:r>
        <w:rPr>
          <w:w w:val="110"/>
        </w:rPr>
        <w:t> patient</w:t>
      </w:r>
      <w:r>
        <w:rPr>
          <w:w w:val="110"/>
        </w:rPr>
        <w:t> to</w:t>
      </w:r>
      <w:r>
        <w:rPr>
          <w:w w:val="110"/>
        </w:rPr>
        <w:t> wake</w:t>
      </w:r>
      <w:r>
        <w:rPr>
          <w:w w:val="110"/>
        </w:rPr>
        <w:t> from</w:t>
      </w:r>
      <w:r>
        <w:rPr>
          <w:w w:val="110"/>
        </w:rPr>
        <w:t> anesthesia</w:t>
      </w:r>
      <w:r>
        <w:rPr>
          <w:w w:val="110"/>
        </w:rPr>
        <w:t> [</w:t>
      </w:r>
      <w:hyperlink w:history="true" w:anchor="_bookmark65">
        <w:r>
          <w:rPr>
            <w:color w:val="007FAC"/>
            <w:w w:val="110"/>
          </w:rPr>
          <w:t>38</w:t>
        </w:r>
      </w:hyperlink>
      <w:r>
        <w:rPr>
          <w:w w:val="110"/>
        </w:rPr>
        <w:t>]. </w:t>
      </w:r>
      <w:hyperlink w:history="true" w:anchor="_bookmark20">
        <w:r>
          <w:rPr>
            <w:color w:val="007FAC"/>
            <w:w w:val="110"/>
          </w:rPr>
          <w:t>Fig.</w:t>
        </w:r>
      </w:hyperlink>
      <w:r>
        <w:rPr>
          <w:color w:val="007FAC"/>
          <w:w w:val="110"/>
        </w:rPr>
        <w:t> </w:t>
      </w:r>
      <w:hyperlink w:history="true" w:anchor="_bookmark20">
        <w:r>
          <w:rPr>
            <w:color w:val="007FAC"/>
            <w:w w:val="110"/>
          </w:rPr>
          <w:t>7</w:t>
        </w:r>
      </w:hyperlink>
      <w:r>
        <w:rPr>
          <w:w w:val="110"/>
        </w:rPr>
        <w:t>(a) presents the remifentanil infusion patterns (RFTN plots) and </w:t>
      </w:r>
      <w:r>
        <w:rPr>
          <w:spacing w:val="-4"/>
          <w:w w:val="110"/>
        </w:rPr>
        <w:t>the</w:t>
      </w:r>
      <w:r>
        <w:rPr>
          <w:spacing w:val="-7"/>
          <w:w w:val="110"/>
        </w:rPr>
        <w:t> </w:t>
      </w:r>
      <w:r>
        <w:rPr>
          <w:spacing w:val="-4"/>
          <w:w w:val="110"/>
        </w:rPr>
        <w:t>resulting</w:t>
      </w:r>
      <w:r>
        <w:rPr>
          <w:spacing w:val="-7"/>
          <w:w w:val="110"/>
        </w:rPr>
        <w:t> </w:t>
      </w:r>
      <w:r>
        <w:rPr>
          <w:i/>
          <w:spacing w:val="-4"/>
        </w:rPr>
        <w:t>𝐶</w:t>
      </w:r>
      <w:r>
        <w:rPr>
          <w:i/>
          <w:spacing w:val="-4"/>
          <w:position w:val="-3"/>
          <w:sz w:val="12"/>
        </w:rPr>
        <w:t>𝑒</w:t>
      </w:r>
      <w:r>
        <w:rPr>
          <w:i/>
          <w:spacing w:val="-7"/>
          <w:w w:val="110"/>
          <w:position w:val="-3"/>
          <w:sz w:val="12"/>
        </w:rPr>
        <w:t> </w:t>
      </w:r>
      <w:r>
        <w:rPr>
          <w:spacing w:val="-4"/>
          <w:w w:val="110"/>
        </w:rPr>
        <w:t>and</w:t>
      </w:r>
      <w:r>
        <w:rPr>
          <w:spacing w:val="-7"/>
          <w:w w:val="110"/>
        </w:rPr>
        <w:t> </w:t>
      </w:r>
      <w:r>
        <w:rPr>
          <w:i/>
          <w:spacing w:val="-4"/>
        </w:rPr>
        <w:t>𝐶</w:t>
      </w:r>
      <w:r>
        <w:rPr>
          <w:i/>
          <w:spacing w:val="-4"/>
          <w:position w:val="-3"/>
          <w:sz w:val="12"/>
        </w:rPr>
        <w:t>𝑝</w:t>
      </w:r>
      <w:r>
        <w:rPr>
          <w:i/>
          <w:spacing w:val="-6"/>
          <w:w w:val="110"/>
          <w:position w:val="-3"/>
          <w:sz w:val="12"/>
        </w:rPr>
        <w:t> </w:t>
      </w:r>
      <w:r>
        <w:rPr>
          <w:spacing w:val="-4"/>
          <w:w w:val="110"/>
        </w:rPr>
        <w:t>measurements</w:t>
      </w:r>
      <w:r>
        <w:rPr>
          <w:spacing w:val="-7"/>
          <w:w w:val="110"/>
        </w:rPr>
        <w:t> </w:t>
      </w:r>
      <w:r>
        <w:rPr>
          <w:spacing w:val="-4"/>
          <w:w w:val="110"/>
        </w:rPr>
        <w:t>(RFTN</w:t>
      </w:r>
      <w:r>
        <w:rPr>
          <w:spacing w:val="-7"/>
          <w:w w:val="110"/>
        </w:rPr>
        <w:t> </w:t>
      </w:r>
      <w:r>
        <w:rPr>
          <w:i/>
          <w:spacing w:val="-4"/>
        </w:rPr>
        <w:t>𝐶</w:t>
      </w:r>
      <w:r>
        <w:rPr>
          <w:i/>
          <w:spacing w:val="-4"/>
          <w:position w:val="-3"/>
          <w:sz w:val="12"/>
        </w:rPr>
        <w:t>𝑒</w:t>
      </w:r>
      <w:r>
        <w:rPr>
          <w:i/>
          <w:spacing w:val="-7"/>
          <w:w w:val="110"/>
          <w:position w:val="-3"/>
          <w:sz w:val="12"/>
        </w:rPr>
        <w:t> </w:t>
      </w:r>
      <w:r>
        <w:rPr>
          <w:spacing w:val="-4"/>
          <w:w w:val="110"/>
        </w:rPr>
        <w:t>and</w:t>
      </w:r>
      <w:r>
        <w:rPr>
          <w:spacing w:val="-7"/>
          <w:w w:val="110"/>
        </w:rPr>
        <w:t> </w:t>
      </w:r>
      <w:r>
        <w:rPr>
          <w:spacing w:val="-4"/>
          <w:w w:val="110"/>
        </w:rPr>
        <w:t>RFTN</w:t>
      </w:r>
      <w:r>
        <w:rPr>
          <w:spacing w:val="-7"/>
          <w:w w:val="110"/>
        </w:rPr>
        <w:t> </w:t>
      </w:r>
      <w:r>
        <w:rPr>
          <w:i/>
          <w:spacing w:val="-4"/>
        </w:rPr>
        <w:t>𝐶</w:t>
      </w:r>
      <w:r>
        <w:rPr>
          <w:i/>
          <w:spacing w:val="-4"/>
          <w:position w:val="-3"/>
          <w:sz w:val="12"/>
        </w:rPr>
        <w:t>𝑝</w:t>
      </w:r>
      <w:r>
        <w:rPr>
          <w:i/>
          <w:spacing w:val="-2"/>
          <w:w w:val="110"/>
          <w:position w:val="-3"/>
          <w:sz w:val="12"/>
        </w:rPr>
        <w:t> </w:t>
      </w:r>
      <w:r>
        <w:rPr>
          <w:spacing w:val="-4"/>
          <w:w w:val="110"/>
        </w:rPr>
        <w:t>plots)</w:t>
      </w:r>
      <w:r>
        <w:rPr>
          <w:w w:val="110"/>
        </w:rPr>
        <w:t> for</w:t>
      </w:r>
      <w:r>
        <w:rPr>
          <w:w w:val="110"/>
        </w:rPr>
        <w:t> remifentanil</w:t>
      </w:r>
      <w:r>
        <w:rPr>
          <w:w w:val="110"/>
        </w:rPr>
        <w:t> performed</w:t>
      </w:r>
      <w:r>
        <w:rPr>
          <w:w w:val="110"/>
        </w:rPr>
        <w:t> by</w:t>
      </w:r>
      <w:r>
        <w:rPr>
          <w:w w:val="110"/>
        </w:rPr>
        <w:t> an</w:t>
      </w:r>
      <w:r>
        <w:rPr>
          <w:w w:val="110"/>
        </w:rPr>
        <w:t> anesthesiologist</w:t>
      </w:r>
      <w:r>
        <w:rPr>
          <w:w w:val="110"/>
        </w:rPr>
        <w:t> during</w:t>
      </w:r>
      <w:r>
        <w:rPr>
          <w:w w:val="110"/>
        </w:rPr>
        <w:t> a</w:t>
      </w:r>
      <w:r>
        <w:rPr>
          <w:w w:val="110"/>
        </w:rPr>
        <w:t> 10,000- second</w:t>
      </w:r>
      <w:r>
        <w:rPr>
          <w:spacing w:val="-3"/>
          <w:w w:val="110"/>
        </w:rPr>
        <w:t> </w:t>
      </w:r>
      <w:r>
        <w:rPr>
          <w:w w:val="110"/>
        </w:rPr>
        <w:t>time</w:t>
      </w:r>
      <w:r>
        <w:rPr>
          <w:spacing w:val="-3"/>
          <w:w w:val="110"/>
        </w:rPr>
        <w:t> </w:t>
      </w:r>
      <w:r>
        <w:rPr>
          <w:w w:val="110"/>
        </w:rPr>
        <w:t>frame.</w:t>
      </w:r>
      <w:r>
        <w:rPr>
          <w:spacing w:val="-3"/>
          <w:w w:val="110"/>
        </w:rPr>
        <w:t> </w:t>
      </w:r>
      <w:r>
        <w:rPr>
          <w:w w:val="110"/>
        </w:rPr>
        <w:t>Notice</w:t>
      </w:r>
      <w:r>
        <w:rPr>
          <w:spacing w:val="-3"/>
          <w:w w:val="110"/>
        </w:rPr>
        <w:t> </w:t>
      </w:r>
      <w:r>
        <w:rPr>
          <w:w w:val="110"/>
        </w:rPr>
        <w:t>that</w:t>
      </w:r>
      <w:r>
        <w:rPr>
          <w:spacing w:val="-3"/>
          <w:w w:val="110"/>
        </w:rPr>
        <w:t> </w:t>
      </w:r>
      <w:r>
        <w:rPr>
          <w:w w:val="110"/>
        </w:rPr>
        <w:t>the</w:t>
      </w:r>
      <w:r>
        <w:rPr>
          <w:spacing w:val="-3"/>
          <w:w w:val="110"/>
        </w:rPr>
        <w:t> </w:t>
      </w:r>
      <w:r>
        <w:rPr>
          <w:w w:val="110"/>
        </w:rPr>
        <w:t>anesthesiologist</w:t>
      </w:r>
      <w:r>
        <w:rPr>
          <w:spacing w:val="-3"/>
          <w:w w:val="110"/>
        </w:rPr>
        <w:t> </w:t>
      </w:r>
      <w:r>
        <w:rPr>
          <w:w w:val="110"/>
        </w:rPr>
        <w:t>injects</w:t>
      </w:r>
      <w:r>
        <w:rPr>
          <w:spacing w:val="-3"/>
          <w:w w:val="110"/>
        </w:rPr>
        <w:t> </w:t>
      </w:r>
      <w:r>
        <w:rPr>
          <w:w w:val="110"/>
        </w:rPr>
        <w:t>remifentanil as</w:t>
      </w:r>
      <w:r>
        <w:rPr>
          <w:w w:val="110"/>
        </w:rPr>
        <w:t> the</w:t>
      </w:r>
      <w:r>
        <w:rPr>
          <w:w w:val="110"/>
        </w:rPr>
        <w:t> concentration</w:t>
      </w:r>
      <w:r>
        <w:rPr>
          <w:w w:val="110"/>
        </w:rPr>
        <w:t> diverges</w:t>
      </w:r>
      <w:r>
        <w:rPr>
          <w:w w:val="110"/>
        </w:rPr>
        <w:t> far</w:t>
      </w:r>
      <w:r>
        <w:rPr>
          <w:w w:val="110"/>
        </w:rPr>
        <w:t> from</w:t>
      </w:r>
      <w:r>
        <w:rPr>
          <w:w w:val="110"/>
        </w:rPr>
        <w:t> 2.0.</w:t>
      </w:r>
      <w:r>
        <w:rPr>
          <w:w w:val="110"/>
        </w:rPr>
        <w:t> In</w:t>
      </w:r>
      <w:r>
        <w:rPr>
          <w:w w:val="110"/>
        </w:rPr>
        <w:t> </w:t>
      </w:r>
      <w:hyperlink w:history="true" w:anchor="_bookmark20">
        <w:r>
          <w:rPr>
            <w:color w:val="007FAC"/>
            <w:w w:val="110"/>
          </w:rPr>
          <w:t>Figs.</w:t>
        </w:r>
      </w:hyperlink>
      <w:r>
        <w:rPr>
          <w:color w:val="007FAC"/>
          <w:w w:val="110"/>
        </w:rPr>
        <w:t> </w:t>
      </w:r>
      <w:hyperlink w:history="true" w:anchor="_bookmark20">
        <w:r>
          <w:rPr>
            <w:color w:val="007FAC"/>
            <w:w w:val="110"/>
          </w:rPr>
          <w:t>7</w:t>
        </w:r>
      </w:hyperlink>
      <w:r>
        <w:rPr>
          <w:color w:val="007FAC"/>
          <w:w w:val="110"/>
        </w:rPr>
        <w:t> </w:t>
      </w:r>
      <w:r>
        <w:rPr>
          <w:w w:val="110"/>
        </w:rPr>
        <w:t>(c),</w:t>
      </w:r>
      <w:r>
        <w:rPr>
          <w:w w:val="110"/>
        </w:rPr>
        <w:t> (d),</w:t>
      </w:r>
      <w:r>
        <w:rPr>
          <w:w w:val="110"/>
        </w:rPr>
        <w:t> and</w:t>
      </w:r>
      <w:r>
        <w:rPr>
          <w:w w:val="110"/>
        </w:rPr>
        <w:t> (e)</w:t>
      </w:r>
      <w:r>
        <w:rPr>
          <w:spacing w:val="40"/>
          <w:w w:val="110"/>
        </w:rPr>
        <w:t> </w:t>
      </w:r>
      <w:r>
        <w:rPr>
          <w:w w:val="110"/>
        </w:rPr>
        <w:t>we</w:t>
      </w:r>
      <w:r>
        <w:rPr>
          <w:w w:val="110"/>
        </w:rPr>
        <w:t> present</w:t>
      </w:r>
      <w:r>
        <w:rPr>
          <w:w w:val="110"/>
        </w:rPr>
        <w:t> the</w:t>
      </w:r>
      <w:r>
        <w:rPr>
          <w:w w:val="110"/>
        </w:rPr>
        <w:t> propofol</w:t>
      </w:r>
      <w:r>
        <w:rPr>
          <w:w w:val="110"/>
        </w:rPr>
        <w:t> injection</w:t>
      </w:r>
      <w:r>
        <w:rPr>
          <w:w w:val="110"/>
        </w:rPr>
        <w:t> patterns</w:t>
      </w:r>
      <w:r>
        <w:rPr>
          <w:w w:val="110"/>
        </w:rPr>
        <w:t> (top;</w:t>
      </w:r>
      <w:r>
        <w:rPr>
          <w:w w:val="110"/>
        </w:rPr>
        <w:t> PPF</w:t>
      </w:r>
      <w:r>
        <w:rPr>
          <w:w w:val="110"/>
        </w:rPr>
        <w:t> plots)</w:t>
      </w:r>
      <w:r>
        <w:rPr>
          <w:w w:val="110"/>
        </w:rPr>
        <w:t> and</w:t>
      </w:r>
      <w:r>
        <w:rPr>
          <w:w w:val="110"/>
        </w:rPr>
        <w:t> the corresponding</w:t>
      </w:r>
      <w:r>
        <w:rPr>
          <w:w w:val="110"/>
        </w:rPr>
        <w:t> </w:t>
      </w:r>
      <w:r>
        <w:rPr>
          <w:i/>
        </w:rPr>
        <w:t>𝐶</w:t>
      </w:r>
      <w:r>
        <w:rPr>
          <w:i/>
          <w:position w:val="-3"/>
          <w:sz w:val="12"/>
        </w:rPr>
        <w:t>𝑒</w:t>
      </w:r>
      <w:r>
        <w:rPr>
          <w:i/>
          <w:spacing w:val="22"/>
          <w:w w:val="110"/>
          <w:position w:val="-3"/>
          <w:sz w:val="12"/>
        </w:rPr>
        <w:t> </w:t>
      </w:r>
      <w:r>
        <w:rPr>
          <w:w w:val="110"/>
        </w:rPr>
        <w:t>and</w:t>
      </w:r>
      <w:r>
        <w:rPr>
          <w:w w:val="110"/>
        </w:rPr>
        <w:t> </w:t>
      </w:r>
      <w:r>
        <w:rPr>
          <w:i/>
        </w:rPr>
        <w:t>𝐶</w:t>
      </w:r>
      <w:r>
        <w:rPr>
          <w:i/>
          <w:position w:val="-3"/>
          <w:sz w:val="12"/>
        </w:rPr>
        <w:t>𝑝</w:t>
      </w:r>
      <w:r>
        <w:rPr>
          <w:i/>
          <w:spacing w:val="22"/>
          <w:w w:val="110"/>
          <w:position w:val="-3"/>
          <w:sz w:val="12"/>
        </w:rPr>
        <w:t> </w:t>
      </w:r>
      <w:r>
        <w:rPr>
          <w:w w:val="110"/>
        </w:rPr>
        <w:t>measurements</w:t>
      </w:r>
      <w:r>
        <w:rPr>
          <w:w w:val="110"/>
        </w:rPr>
        <w:t> for</w:t>
      </w:r>
      <w:r>
        <w:rPr>
          <w:w w:val="110"/>
        </w:rPr>
        <w:t> propofol</w:t>
      </w:r>
      <w:r>
        <w:rPr>
          <w:w w:val="110"/>
        </w:rPr>
        <w:t> (bottom).</w:t>
      </w:r>
      <w:r>
        <w:rPr>
          <w:w w:val="110"/>
        </w:rPr>
        <w:t> The results</w:t>
      </w:r>
      <w:r>
        <w:rPr>
          <w:spacing w:val="-7"/>
          <w:w w:val="110"/>
        </w:rPr>
        <w:t> </w:t>
      </w:r>
      <w:r>
        <w:rPr>
          <w:w w:val="110"/>
        </w:rPr>
        <w:t>suggest</w:t>
      </w:r>
      <w:r>
        <w:rPr>
          <w:spacing w:val="-7"/>
          <w:w w:val="110"/>
        </w:rPr>
        <w:t> </w:t>
      </w:r>
      <w:r>
        <w:rPr>
          <w:w w:val="110"/>
        </w:rPr>
        <w:t>that</w:t>
      </w:r>
      <w:r>
        <w:rPr>
          <w:spacing w:val="-7"/>
          <w:w w:val="110"/>
        </w:rPr>
        <w:t> </w:t>
      </w:r>
      <w:r>
        <w:rPr>
          <w:w w:val="110"/>
        </w:rPr>
        <w:t>all</w:t>
      </w:r>
      <w:r>
        <w:rPr>
          <w:spacing w:val="-7"/>
          <w:w w:val="110"/>
        </w:rPr>
        <w:t> </w:t>
      </w:r>
      <w:r>
        <w:rPr>
          <w:w w:val="110"/>
        </w:rPr>
        <w:t>three</w:t>
      </w:r>
      <w:r>
        <w:rPr>
          <w:spacing w:val="-7"/>
          <w:w w:val="110"/>
        </w:rPr>
        <w:t> </w:t>
      </w:r>
      <w:r>
        <w:rPr>
          <w:w w:val="110"/>
        </w:rPr>
        <w:t>models</w:t>
      </w:r>
      <w:r>
        <w:rPr>
          <w:spacing w:val="-7"/>
          <w:w w:val="110"/>
        </w:rPr>
        <w:t> </w:t>
      </w:r>
      <w:r>
        <w:rPr>
          <w:w w:val="110"/>
        </w:rPr>
        <w:t>we</w:t>
      </w:r>
      <w:r>
        <w:rPr>
          <w:spacing w:val="-7"/>
          <w:w w:val="110"/>
        </w:rPr>
        <w:t> </w:t>
      </w:r>
      <w:r>
        <w:rPr>
          <w:w w:val="110"/>
        </w:rPr>
        <w:t>test</w:t>
      </w:r>
      <w:r>
        <w:rPr>
          <w:spacing w:val="-7"/>
          <w:w w:val="110"/>
        </w:rPr>
        <w:t> </w:t>
      </w:r>
      <w:r>
        <w:rPr>
          <w:w w:val="110"/>
        </w:rPr>
        <w:t>successfully</w:t>
      </w:r>
      <w:r>
        <w:rPr>
          <w:spacing w:val="-7"/>
          <w:w w:val="110"/>
        </w:rPr>
        <w:t> </w:t>
      </w:r>
      <w:r>
        <w:rPr>
          <w:w w:val="110"/>
        </w:rPr>
        <w:t>maintain</w:t>
      </w:r>
      <w:r>
        <w:rPr>
          <w:spacing w:val="-7"/>
          <w:w w:val="110"/>
        </w:rPr>
        <w:t> </w:t>
      </w:r>
      <w:r>
        <w:rPr>
          <w:w w:val="110"/>
        </w:rPr>
        <w:t>a</w:t>
      </w:r>
      <w:r>
        <w:rPr>
          <w:spacing w:val="-7"/>
          <w:w w:val="110"/>
        </w:rPr>
        <w:t> </w:t>
      </w:r>
      <w:r>
        <w:rPr>
          <w:w w:val="110"/>
        </w:rPr>
        <w:t>2.0- level</w:t>
      </w:r>
      <w:r>
        <w:rPr>
          <w:spacing w:val="-2"/>
          <w:w w:val="110"/>
        </w:rPr>
        <w:t> </w:t>
      </w:r>
      <w:r>
        <w:rPr>
          <w:w w:val="110"/>
        </w:rPr>
        <w:t>and</w:t>
      </w:r>
      <w:r>
        <w:rPr>
          <w:spacing w:val="-2"/>
          <w:w w:val="110"/>
        </w:rPr>
        <w:t> </w:t>
      </w:r>
      <w:r>
        <w:rPr>
          <w:w w:val="110"/>
        </w:rPr>
        <w:t>systematically</w:t>
      </w:r>
      <w:r>
        <w:rPr>
          <w:spacing w:val="-2"/>
          <w:w w:val="110"/>
        </w:rPr>
        <w:t> </w:t>
      </w:r>
      <w:r>
        <w:rPr>
          <w:w w:val="110"/>
        </w:rPr>
        <w:t>inject</w:t>
      </w:r>
      <w:r>
        <w:rPr>
          <w:spacing w:val="-2"/>
          <w:w w:val="110"/>
        </w:rPr>
        <w:t> </w:t>
      </w:r>
      <w:r>
        <w:rPr>
          <w:w w:val="110"/>
        </w:rPr>
        <w:t>additional</w:t>
      </w:r>
      <w:r>
        <w:rPr>
          <w:spacing w:val="-2"/>
          <w:w w:val="110"/>
        </w:rPr>
        <w:t> </w:t>
      </w:r>
      <w:r>
        <w:rPr>
          <w:w w:val="110"/>
        </w:rPr>
        <w:t>doses</w:t>
      </w:r>
      <w:r>
        <w:rPr>
          <w:spacing w:val="-2"/>
          <w:w w:val="110"/>
        </w:rPr>
        <w:t> </w:t>
      </w:r>
      <w:r>
        <w:rPr>
          <w:w w:val="110"/>
        </w:rPr>
        <w:t>when</w:t>
      </w:r>
      <w:r>
        <w:rPr>
          <w:spacing w:val="-2"/>
          <w:w w:val="110"/>
        </w:rPr>
        <w:t> </w:t>
      </w:r>
      <w:r>
        <w:rPr>
          <w:w w:val="110"/>
        </w:rPr>
        <w:t>the</w:t>
      </w:r>
      <w:r>
        <w:rPr>
          <w:spacing w:val="-2"/>
          <w:w w:val="110"/>
        </w:rPr>
        <w:t> </w:t>
      </w:r>
      <w:r>
        <w:rPr>
          <w:w w:val="110"/>
        </w:rPr>
        <w:t>concentration shows</w:t>
      </w:r>
      <w:r>
        <w:rPr>
          <w:w w:val="110"/>
        </w:rPr>
        <w:t> a</w:t>
      </w:r>
      <w:r>
        <w:rPr>
          <w:w w:val="110"/>
        </w:rPr>
        <w:t> drop.</w:t>
      </w:r>
      <w:r>
        <w:rPr>
          <w:w w:val="110"/>
        </w:rPr>
        <w:t> These</w:t>
      </w:r>
      <w:r>
        <w:rPr>
          <w:w w:val="110"/>
        </w:rPr>
        <w:t> results</w:t>
      </w:r>
      <w:r>
        <w:rPr>
          <w:w w:val="110"/>
        </w:rPr>
        <w:t> together</w:t>
      </w:r>
      <w:r>
        <w:rPr>
          <w:w w:val="110"/>
        </w:rPr>
        <w:t> suggest</w:t>
      </w:r>
      <w:r>
        <w:rPr>
          <w:w w:val="110"/>
        </w:rPr>
        <w:t> that</w:t>
      </w:r>
      <w:r>
        <w:rPr>
          <w:w w:val="110"/>
        </w:rPr>
        <w:t> our</w:t>
      </w:r>
      <w:r>
        <w:rPr>
          <w:w w:val="110"/>
        </w:rPr>
        <w:t> proposed</w:t>
      </w:r>
      <w:r>
        <w:rPr>
          <w:w w:val="110"/>
        </w:rPr>
        <w:t> deep reinforcement</w:t>
      </w:r>
      <w:r>
        <w:rPr>
          <w:w w:val="110"/>
        </w:rPr>
        <w:t> learning-based</w:t>
      </w:r>
      <w:r>
        <w:rPr>
          <w:w w:val="110"/>
        </w:rPr>
        <w:t> approach</w:t>
      </w:r>
      <w:r>
        <w:rPr>
          <w:w w:val="110"/>
        </w:rPr>
        <w:t> for</w:t>
      </w:r>
      <w:r>
        <w:rPr>
          <w:w w:val="110"/>
        </w:rPr>
        <w:t> propofol</w:t>
      </w:r>
      <w:r>
        <w:rPr>
          <w:w w:val="110"/>
        </w:rPr>
        <w:t> infusion</w:t>
      </w:r>
      <w:r>
        <w:rPr>
          <w:w w:val="110"/>
        </w:rPr>
        <w:t> control can effectively maintain the anesthesia state of patients.</w:t>
      </w:r>
    </w:p>
    <w:p>
      <w:pPr>
        <w:spacing w:line="240" w:lineRule="auto" w:before="5" w:after="25"/>
        <w:rPr>
          <w:sz w:val="8"/>
        </w:rPr>
      </w:pPr>
      <w:r>
        <w:rPr/>
        <w:br w:type="column"/>
      </w:r>
      <w:r>
        <w:rPr>
          <w:sz w:val="8"/>
        </w:rPr>
      </w:r>
    </w:p>
    <w:p>
      <w:pPr>
        <w:pStyle w:val="BodyText"/>
        <w:ind w:left="606"/>
        <w:rPr>
          <w:sz w:val="20"/>
        </w:rPr>
      </w:pPr>
      <w:r>
        <w:rPr>
          <w:sz w:val="20"/>
        </w:rPr>
        <w:drawing>
          <wp:inline distT="0" distB="0" distL="0" distR="0">
            <wp:extent cx="2477252" cy="3389376"/>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27" cstate="print"/>
                    <a:stretch>
                      <a:fillRect/>
                    </a:stretch>
                  </pic:blipFill>
                  <pic:spPr>
                    <a:xfrm>
                      <a:off x="0" y="0"/>
                      <a:ext cx="2477252" cy="3389376"/>
                    </a:xfrm>
                    <a:prstGeom prst="rect">
                      <a:avLst/>
                    </a:prstGeom>
                  </pic:spPr>
                </pic:pic>
              </a:graphicData>
            </a:graphic>
          </wp:inline>
        </w:drawing>
      </w:r>
      <w:r>
        <w:rPr>
          <w:sz w:val="20"/>
        </w:rPr>
      </w:r>
    </w:p>
    <w:p>
      <w:pPr>
        <w:pStyle w:val="BodyText"/>
        <w:spacing w:before="87"/>
        <w:rPr>
          <w:sz w:val="12"/>
        </w:rPr>
      </w:pPr>
    </w:p>
    <w:p>
      <w:pPr>
        <w:spacing w:before="0"/>
        <w:ind w:left="968" w:right="0" w:firstLine="0"/>
        <w:jc w:val="left"/>
        <w:rPr>
          <w:sz w:val="12"/>
        </w:rPr>
      </w:pPr>
      <w:bookmarkStart w:name="_bookmark22" w:id="36"/>
      <w:bookmarkEnd w:id="36"/>
      <w:r>
        <w:rPr/>
      </w:r>
      <w:r>
        <w:rPr>
          <w:b/>
          <w:w w:val="120"/>
          <w:sz w:val="12"/>
        </w:rPr>
        <w:t>/ig.</w:t>
      </w:r>
      <w:r>
        <w:rPr>
          <w:b/>
          <w:spacing w:val="11"/>
          <w:w w:val="120"/>
          <w:sz w:val="12"/>
        </w:rPr>
        <w:t> </w:t>
      </w:r>
      <w:r>
        <w:rPr>
          <w:b/>
          <w:w w:val="120"/>
          <w:sz w:val="12"/>
        </w:rPr>
        <w:t>8.</w:t>
      </w:r>
      <w:r>
        <w:rPr>
          <w:b/>
          <w:spacing w:val="34"/>
          <w:w w:val="120"/>
          <w:sz w:val="12"/>
        </w:rPr>
        <w:t> </w:t>
      </w:r>
      <w:r>
        <w:rPr>
          <w:w w:val="120"/>
          <w:sz w:val="12"/>
        </w:rPr>
        <w:t>Propofol</w:t>
      </w:r>
      <w:r>
        <w:rPr>
          <w:spacing w:val="12"/>
          <w:w w:val="120"/>
          <w:sz w:val="12"/>
        </w:rPr>
        <w:t> </w:t>
      </w:r>
      <w:r>
        <w:rPr>
          <w:w w:val="120"/>
          <w:sz w:val="12"/>
        </w:rPr>
        <w:t>infusion</w:t>
      </w:r>
      <w:r>
        <w:rPr>
          <w:spacing w:val="11"/>
          <w:w w:val="120"/>
          <w:sz w:val="12"/>
        </w:rPr>
        <w:t> </w:t>
      </w:r>
      <w:r>
        <w:rPr>
          <w:w w:val="120"/>
          <w:sz w:val="12"/>
        </w:rPr>
        <w:t>control</w:t>
      </w:r>
      <w:r>
        <w:rPr>
          <w:spacing w:val="11"/>
          <w:w w:val="120"/>
          <w:sz w:val="12"/>
        </w:rPr>
        <w:t> </w:t>
      </w:r>
      <w:r>
        <w:rPr>
          <w:w w:val="120"/>
          <w:sz w:val="12"/>
        </w:rPr>
        <w:t>in</w:t>
      </w:r>
      <w:r>
        <w:rPr>
          <w:spacing w:val="12"/>
          <w:w w:val="120"/>
          <w:sz w:val="12"/>
        </w:rPr>
        <w:t> </w:t>
      </w:r>
      <w:r>
        <w:rPr>
          <w:w w:val="120"/>
          <w:sz w:val="12"/>
        </w:rPr>
        <w:t>long-horizon</w:t>
      </w:r>
      <w:r>
        <w:rPr>
          <w:spacing w:val="11"/>
          <w:w w:val="120"/>
          <w:sz w:val="12"/>
        </w:rPr>
        <w:t> </w:t>
      </w:r>
      <w:r>
        <w:rPr>
          <w:spacing w:val="-2"/>
          <w:w w:val="120"/>
          <w:sz w:val="12"/>
        </w:rPr>
        <w:t>task.</w:t>
      </w:r>
    </w:p>
    <w:p>
      <w:pPr>
        <w:pStyle w:val="BodyText"/>
        <w:rPr>
          <w:sz w:val="12"/>
        </w:rPr>
      </w:pPr>
    </w:p>
    <w:p>
      <w:pPr>
        <w:pStyle w:val="BodyText"/>
        <w:rPr>
          <w:sz w:val="12"/>
        </w:rPr>
      </w:pPr>
    </w:p>
    <w:p>
      <w:pPr>
        <w:pStyle w:val="BodyText"/>
        <w:spacing w:before="83"/>
        <w:rPr>
          <w:sz w:val="12"/>
        </w:rPr>
      </w:pPr>
    </w:p>
    <w:p>
      <w:pPr>
        <w:pStyle w:val="ListParagraph"/>
        <w:numPr>
          <w:ilvl w:val="1"/>
          <w:numId w:val="1"/>
        </w:numPr>
        <w:tabs>
          <w:tab w:pos="388" w:val="left" w:leader="none"/>
        </w:tabs>
        <w:spacing w:line="240" w:lineRule="auto" w:before="0" w:after="0"/>
        <w:ind w:left="388" w:right="0" w:hanging="345"/>
        <w:jc w:val="left"/>
        <w:rPr>
          <w:i/>
          <w:sz w:val="16"/>
        </w:rPr>
      </w:pPr>
      <w:bookmarkStart w:name="Explainability" w:id="37"/>
      <w:bookmarkEnd w:id="37"/>
      <w:r>
        <w:rPr/>
      </w:r>
      <w:r>
        <w:rPr>
          <w:i/>
          <w:spacing w:val="-2"/>
          <w:sz w:val="16"/>
        </w:rPr>
        <w:t>Explainability</w:t>
      </w:r>
    </w:p>
    <w:p>
      <w:pPr>
        <w:pStyle w:val="BodyText"/>
        <w:spacing w:before="34"/>
        <w:rPr>
          <w:i/>
        </w:rPr>
      </w:pPr>
    </w:p>
    <w:p>
      <w:pPr>
        <w:pStyle w:val="BodyText"/>
        <w:spacing w:line="210" w:lineRule="exact" w:before="1"/>
        <w:ind w:left="43" w:right="41" w:firstLine="239"/>
        <w:jc w:val="both"/>
      </w:pPr>
      <w:hyperlink w:history="true" w:anchor="_bookmark20">
        <w:r>
          <w:rPr>
            <w:color w:val="007FAC"/>
            <w:w w:val="110"/>
          </w:rPr>
          <w:t>Fig.</w:t>
        </w:r>
      </w:hyperlink>
      <w:r>
        <w:rPr>
          <w:color w:val="007FAC"/>
          <w:spacing w:val="40"/>
          <w:w w:val="110"/>
        </w:rPr>
        <w:t> </w:t>
      </w:r>
      <w:hyperlink w:history="true" w:anchor="_bookmark20">
        <w:r>
          <w:rPr>
            <w:color w:val="007FAC"/>
            <w:w w:val="110"/>
          </w:rPr>
          <w:t>7</w:t>
        </w:r>
      </w:hyperlink>
      <w:r>
        <w:rPr>
          <w:w w:val="110"/>
        </w:rPr>
        <w:t>(b)</w:t>
      </w:r>
      <w:r>
        <w:rPr>
          <w:spacing w:val="40"/>
          <w:w w:val="110"/>
        </w:rPr>
        <w:t> </w:t>
      </w:r>
      <w:r>
        <w:rPr>
          <w:w w:val="110"/>
        </w:rPr>
        <w:t>presents</w:t>
      </w:r>
      <w:r>
        <w:rPr>
          <w:spacing w:val="40"/>
          <w:w w:val="110"/>
        </w:rPr>
        <w:t> </w:t>
      </w:r>
      <w:r>
        <w:rPr>
          <w:w w:val="110"/>
        </w:rPr>
        <w:t>a</w:t>
      </w:r>
      <w:r>
        <w:rPr>
          <w:spacing w:val="40"/>
          <w:w w:val="110"/>
        </w:rPr>
        <w:t> </w:t>
      </w:r>
      <w:r>
        <w:rPr>
          <w:w w:val="110"/>
        </w:rPr>
        <w:t>timeline</w:t>
      </w:r>
      <w:r>
        <w:rPr>
          <w:spacing w:val="40"/>
          <w:w w:val="110"/>
        </w:rPr>
        <w:t> </w:t>
      </w:r>
      <w:r>
        <w:rPr>
          <w:w w:val="110"/>
        </w:rPr>
        <w:t>comparison</w:t>
      </w:r>
      <w:r>
        <w:rPr>
          <w:spacing w:val="40"/>
          <w:w w:val="110"/>
        </w:rPr>
        <w:t> </w:t>
      </w:r>
      <w:r>
        <w:rPr>
          <w:w w:val="110"/>
        </w:rPr>
        <w:t>for</w:t>
      </w:r>
      <w:r>
        <w:rPr>
          <w:spacing w:val="40"/>
          <w:w w:val="110"/>
        </w:rPr>
        <w:t> </w:t>
      </w:r>
      <w:r>
        <w:rPr>
          <w:w w:val="110"/>
        </w:rPr>
        <w:t>the</w:t>
      </w:r>
      <w:r>
        <w:rPr>
          <w:spacing w:val="40"/>
          <w:w w:val="110"/>
        </w:rPr>
        <w:t> </w:t>
      </w:r>
      <w:r>
        <w:rPr>
          <w:w w:val="110"/>
        </w:rPr>
        <w:t>resulting</w:t>
      </w:r>
      <w:r>
        <w:rPr>
          <w:spacing w:val="40"/>
          <w:w w:val="110"/>
        </w:rPr>
        <w:t> </w:t>
      </w:r>
      <w:r>
        <w:rPr>
          <w:w w:val="110"/>
        </w:rPr>
        <w:t>BIS from</w:t>
      </w:r>
      <w:r>
        <w:rPr>
          <w:w w:val="110"/>
        </w:rPr>
        <w:t> </w:t>
      </w:r>
      <w:r>
        <w:rPr>
          <w:rFonts w:ascii="Calibri"/>
          <w:w w:val="110"/>
          <w:sz w:val="19"/>
        </w:rPr>
        <w:t>LSTM+Pred</w:t>
      </w:r>
      <w:r>
        <w:rPr>
          <w:w w:val="110"/>
        </w:rPr>
        <w:t>with</w:t>
      </w:r>
      <w:r>
        <w:rPr>
          <w:w w:val="110"/>
        </w:rPr>
        <w:t> the</w:t>
      </w:r>
      <w:r>
        <w:rPr>
          <w:w w:val="110"/>
        </w:rPr>
        <w:t> actual</w:t>
      </w:r>
      <w:r>
        <w:rPr>
          <w:w w:val="110"/>
        </w:rPr>
        <w:t> observed</w:t>
      </w:r>
      <w:r>
        <w:rPr>
          <w:w w:val="110"/>
        </w:rPr>
        <w:t> BIS.</w:t>
      </w:r>
      <w:r>
        <w:rPr>
          <w:w w:val="110"/>
        </w:rPr>
        <w:t> As</w:t>
      </w:r>
      <w:r>
        <w:rPr>
          <w:w w:val="110"/>
        </w:rPr>
        <w:t> mentioned,</w:t>
      </w:r>
      <w:r>
        <w:rPr>
          <w:w w:val="110"/>
        </w:rPr>
        <w:t> the </w:t>
      </w:r>
      <w:r>
        <w:rPr>
          <w:rFonts w:ascii="Calibri"/>
          <w:sz w:val="19"/>
        </w:rPr>
        <w:t>LSTM+Pred</w:t>
      </w:r>
      <w:r>
        <w:rPr>
          <w:rFonts w:ascii="Calibri"/>
          <w:spacing w:val="30"/>
          <w:sz w:val="19"/>
        </w:rPr>
        <w:t> </w:t>
      </w:r>
      <w:r>
        <w:rPr/>
        <w:t>model</w:t>
      </w:r>
      <w:r>
        <w:rPr>
          <w:spacing w:val="33"/>
        </w:rPr>
        <w:t> </w:t>
      </w:r>
      <w:r>
        <w:rPr/>
        <w:t>adds</w:t>
      </w:r>
      <w:r>
        <w:rPr>
          <w:spacing w:val="33"/>
        </w:rPr>
        <w:t> </w:t>
      </w:r>
      <w:r>
        <w:rPr/>
        <w:t>a</w:t>
      </w:r>
      <w:r>
        <w:rPr>
          <w:spacing w:val="33"/>
        </w:rPr>
        <w:t> </w:t>
      </w:r>
      <w:r>
        <w:rPr/>
        <w:t>special</w:t>
      </w:r>
      <w:r>
        <w:rPr>
          <w:spacing w:val="33"/>
        </w:rPr>
        <w:t> </w:t>
      </w:r>
      <w:r>
        <w:rPr/>
        <w:t>DNN</w:t>
      </w:r>
      <w:r>
        <w:rPr>
          <w:spacing w:val="33"/>
        </w:rPr>
        <w:t> </w:t>
      </w:r>
      <w:r>
        <w:rPr/>
        <w:t>to</w:t>
      </w:r>
      <w:r>
        <w:rPr>
          <w:spacing w:val="33"/>
        </w:rPr>
        <w:t> </w:t>
      </w:r>
      <w:r>
        <w:rPr/>
        <w:t>present</w:t>
      </w:r>
      <w:r>
        <w:rPr>
          <w:spacing w:val="33"/>
        </w:rPr>
        <w:t> </w:t>
      </w:r>
      <w:r>
        <w:rPr/>
        <w:t>explainable</w:t>
      </w:r>
      <w:r>
        <w:rPr>
          <w:spacing w:val="33"/>
        </w:rPr>
        <w:t> </w:t>
      </w:r>
      <w:r>
        <w:rPr/>
        <w:t>evidence</w:t>
      </w:r>
      <w:r>
        <w:rPr>
          <w:w w:val="110"/>
        </w:rPr>
        <w:t> on why a target propofol dose is selected from the agent. Specifically,</w:t>
      </w:r>
      <w:r>
        <w:rPr>
          <w:spacing w:val="40"/>
          <w:w w:val="110"/>
        </w:rPr>
        <w:t> </w:t>
      </w:r>
      <w:r>
        <w:rPr>
          <w:w w:val="110"/>
        </w:rPr>
        <w:t>it outputs</w:t>
      </w:r>
      <w:r>
        <w:rPr>
          <w:w w:val="110"/>
        </w:rPr>
        <w:t> the expected BIS</w:t>
      </w:r>
      <w:r>
        <w:rPr>
          <w:w w:val="110"/>
        </w:rPr>
        <w:t> level of</w:t>
      </w:r>
      <w:r>
        <w:rPr>
          <w:w w:val="110"/>
        </w:rPr>
        <w:t> the patient</w:t>
      </w:r>
      <w:r>
        <w:rPr>
          <w:w w:val="110"/>
        </w:rPr>
        <w:t> once</w:t>
      </w:r>
      <w:r>
        <w:rPr>
          <w:w w:val="110"/>
        </w:rPr>
        <w:t> the suggested propofol</w:t>
      </w:r>
      <w:r>
        <w:rPr>
          <w:w w:val="110"/>
        </w:rPr>
        <w:t> dose</w:t>
      </w:r>
      <w:r>
        <w:rPr>
          <w:w w:val="110"/>
        </w:rPr>
        <w:t> is</w:t>
      </w:r>
      <w:r>
        <w:rPr>
          <w:w w:val="110"/>
        </w:rPr>
        <w:t> injected.</w:t>
      </w:r>
      <w:r>
        <w:rPr>
          <w:w w:val="110"/>
        </w:rPr>
        <w:t> While</w:t>
      </w:r>
      <w:r>
        <w:rPr>
          <w:w w:val="110"/>
        </w:rPr>
        <w:t> our</w:t>
      </w:r>
      <w:r>
        <w:rPr>
          <w:w w:val="110"/>
        </w:rPr>
        <w:t> model</w:t>
      </w:r>
      <w:r>
        <w:rPr>
          <w:w w:val="110"/>
        </w:rPr>
        <w:t> shows</w:t>
      </w:r>
      <w:r>
        <w:rPr>
          <w:w w:val="110"/>
        </w:rPr>
        <w:t> higher</w:t>
      </w:r>
      <w:r>
        <w:rPr>
          <w:w w:val="110"/>
        </w:rPr>
        <w:t> fluctuation levels,</w:t>
      </w:r>
      <w:r>
        <w:rPr>
          <w:w w:val="110"/>
        </w:rPr>
        <w:t> compared</w:t>
      </w:r>
      <w:r>
        <w:rPr>
          <w:w w:val="110"/>
        </w:rPr>
        <w:t> to</w:t>
      </w:r>
      <w:r>
        <w:rPr>
          <w:w w:val="110"/>
        </w:rPr>
        <w:t> the</w:t>
      </w:r>
      <w:r>
        <w:rPr>
          <w:w w:val="110"/>
        </w:rPr>
        <w:t> ground</w:t>
      </w:r>
      <w:r>
        <w:rPr>
          <w:w w:val="110"/>
        </w:rPr>
        <w:t> truth,</w:t>
      </w:r>
      <w:r>
        <w:rPr>
          <w:w w:val="110"/>
        </w:rPr>
        <w:t> we</w:t>
      </w:r>
      <w:r>
        <w:rPr>
          <w:w w:val="110"/>
        </w:rPr>
        <w:t> can</w:t>
      </w:r>
      <w:r>
        <w:rPr>
          <w:w w:val="110"/>
        </w:rPr>
        <w:t> see</w:t>
      </w:r>
      <w:r>
        <w:rPr>
          <w:w w:val="110"/>
        </w:rPr>
        <w:t> from</w:t>
      </w:r>
      <w:r>
        <w:rPr>
          <w:w w:val="110"/>
        </w:rPr>
        <w:t> </w:t>
      </w:r>
      <w:hyperlink w:history="true" w:anchor="_bookmark20">
        <w:r>
          <w:rPr>
            <w:color w:val="007FAC"/>
            <w:w w:val="110"/>
          </w:rPr>
          <w:t>Fig.</w:t>
        </w:r>
      </w:hyperlink>
      <w:r>
        <w:rPr>
          <w:color w:val="007FAC"/>
          <w:w w:val="110"/>
        </w:rPr>
        <w:t> </w:t>
      </w:r>
      <w:hyperlink w:history="true" w:anchor="_bookmark20">
        <w:r>
          <w:rPr>
            <w:color w:val="007FAC"/>
            <w:w w:val="110"/>
          </w:rPr>
          <w:t>7</w:t>
        </w:r>
      </w:hyperlink>
      <w:r>
        <w:rPr>
          <w:w w:val="110"/>
        </w:rPr>
        <w:t>(b)</w:t>
      </w:r>
      <w:r>
        <w:rPr>
          <w:w w:val="110"/>
        </w:rPr>
        <w:t> that</w:t>
      </w:r>
      <w:r>
        <w:rPr>
          <w:spacing w:val="80"/>
          <w:w w:val="110"/>
        </w:rPr>
        <w:t> </w:t>
      </w:r>
      <w:r>
        <w:rPr>
          <w:w w:val="110"/>
        </w:rPr>
        <w:t>the</w:t>
      </w:r>
      <w:r>
        <w:rPr>
          <w:spacing w:val="-3"/>
          <w:w w:val="110"/>
        </w:rPr>
        <w:t> </w:t>
      </w:r>
      <w:r>
        <w:rPr>
          <w:w w:val="110"/>
        </w:rPr>
        <w:t>BIS</w:t>
      </w:r>
      <w:r>
        <w:rPr>
          <w:spacing w:val="-3"/>
          <w:w w:val="110"/>
        </w:rPr>
        <w:t> </w:t>
      </w:r>
      <w:r>
        <w:rPr>
          <w:w w:val="110"/>
        </w:rPr>
        <w:t>predictions</w:t>
      </w:r>
      <w:r>
        <w:rPr>
          <w:spacing w:val="-3"/>
          <w:w w:val="110"/>
        </w:rPr>
        <w:t> </w:t>
      </w:r>
      <w:r>
        <w:rPr>
          <w:w w:val="110"/>
        </w:rPr>
        <w:t>are</w:t>
      </w:r>
      <w:r>
        <w:rPr>
          <w:spacing w:val="-3"/>
          <w:w w:val="110"/>
        </w:rPr>
        <w:t> </w:t>
      </w:r>
      <w:r>
        <w:rPr>
          <w:w w:val="110"/>
        </w:rPr>
        <w:t>highly</w:t>
      </w:r>
      <w:r>
        <w:rPr>
          <w:spacing w:val="-3"/>
          <w:w w:val="110"/>
        </w:rPr>
        <w:t> </w:t>
      </w:r>
      <w:r>
        <w:rPr>
          <w:w w:val="110"/>
        </w:rPr>
        <w:t>accurate</w:t>
      </w:r>
      <w:r>
        <w:rPr>
          <w:spacing w:val="-3"/>
          <w:w w:val="110"/>
        </w:rPr>
        <w:t> </w:t>
      </w:r>
      <w:r>
        <w:rPr>
          <w:w w:val="110"/>
        </w:rPr>
        <w:t>(the</w:t>
      </w:r>
      <w:r>
        <w:rPr>
          <w:spacing w:val="-3"/>
          <w:w w:val="110"/>
        </w:rPr>
        <w:t> </w:t>
      </w:r>
      <w:r>
        <w:rPr>
          <w:w w:val="110"/>
        </w:rPr>
        <w:t>largest</w:t>
      </w:r>
      <w:r>
        <w:rPr>
          <w:spacing w:val="-3"/>
          <w:w w:val="110"/>
        </w:rPr>
        <w:t> </w:t>
      </w:r>
      <w:r>
        <w:rPr>
          <w:w w:val="110"/>
        </w:rPr>
        <w:t>difference</w:t>
      </w:r>
      <w:r>
        <w:rPr>
          <w:spacing w:val="-3"/>
          <w:w w:val="110"/>
        </w:rPr>
        <w:t> </w:t>
      </w:r>
      <w:r>
        <w:rPr>
          <w:w w:val="110"/>
        </w:rPr>
        <w:t>observed is</w:t>
      </w:r>
      <w:r>
        <w:rPr>
          <w:spacing w:val="-2"/>
          <w:w w:val="110"/>
        </w:rPr>
        <w:t> </w:t>
      </w:r>
      <w:r>
        <w:rPr>
          <w:w w:val="110"/>
        </w:rPr>
        <w:t>3</w:t>
      </w:r>
      <w:r>
        <w:rPr>
          <w:spacing w:val="-2"/>
          <w:w w:val="110"/>
        </w:rPr>
        <w:t> </w:t>
      </w:r>
      <w:r>
        <w:rPr>
          <w:w w:val="110"/>
        </w:rPr>
        <w:t>BIS</w:t>
      </w:r>
      <w:r>
        <w:rPr>
          <w:spacing w:val="-2"/>
          <w:w w:val="110"/>
        </w:rPr>
        <w:t> </w:t>
      </w:r>
      <w:r>
        <w:rPr>
          <w:w w:val="110"/>
        </w:rPr>
        <w:t>units,</w:t>
      </w:r>
      <w:r>
        <w:rPr>
          <w:spacing w:val="-2"/>
          <w:w w:val="110"/>
        </w:rPr>
        <w:t> </w:t>
      </w:r>
      <w:r>
        <w:rPr>
          <w:w w:val="110"/>
        </w:rPr>
        <w:t>which</w:t>
      </w:r>
      <w:r>
        <w:rPr>
          <w:spacing w:val="-3"/>
          <w:w w:val="110"/>
        </w:rPr>
        <w:t> </w:t>
      </w:r>
      <w:r>
        <w:rPr>
          <w:w w:val="110"/>
        </w:rPr>
        <w:t>is</w:t>
      </w:r>
      <w:r>
        <w:rPr>
          <w:spacing w:val="-2"/>
          <w:w w:val="110"/>
        </w:rPr>
        <w:t> </w:t>
      </w:r>
      <w:r>
        <w:rPr>
          <w:w w:val="110"/>
        </w:rPr>
        <w:t>marginal).</w:t>
      </w:r>
      <w:r>
        <w:rPr>
          <w:spacing w:val="-2"/>
          <w:w w:val="110"/>
        </w:rPr>
        <w:t> </w:t>
      </w:r>
      <w:r>
        <w:rPr>
          <w:w w:val="110"/>
        </w:rPr>
        <w:t>Thus,</w:t>
      </w:r>
      <w:r>
        <w:rPr>
          <w:spacing w:val="-2"/>
          <w:w w:val="110"/>
        </w:rPr>
        <w:t> </w:t>
      </w:r>
      <w:r>
        <w:rPr>
          <w:w w:val="110"/>
        </w:rPr>
        <w:t>this</w:t>
      </w:r>
      <w:r>
        <w:rPr>
          <w:spacing w:val="-2"/>
          <w:w w:val="110"/>
        </w:rPr>
        <w:t> </w:t>
      </w:r>
      <w:r>
        <w:rPr>
          <w:w w:val="110"/>
        </w:rPr>
        <w:t>suggests</w:t>
      </w:r>
      <w:r>
        <w:rPr>
          <w:spacing w:val="-3"/>
          <w:w w:val="110"/>
        </w:rPr>
        <w:t> </w:t>
      </w:r>
      <w:r>
        <w:rPr>
          <w:w w:val="110"/>
        </w:rPr>
        <w:t>that</w:t>
      </w:r>
      <w:r>
        <w:rPr>
          <w:spacing w:val="-2"/>
          <w:w w:val="110"/>
        </w:rPr>
        <w:t> </w:t>
      </w:r>
      <w:r>
        <w:rPr>
          <w:w w:val="110"/>
        </w:rPr>
        <w:t>our</w:t>
      </w:r>
      <w:r>
        <w:rPr>
          <w:spacing w:val="-2"/>
          <w:w w:val="110"/>
        </w:rPr>
        <w:t> </w:t>
      </w:r>
      <w:r>
        <w:rPr>
          <w:w w:val="110"/>
        </w:rPr>
        <w:t>model</w:t>
      </w:r>
      <w:r>
        <w:rPr>
          <w:spacing w:val="-2"/>
          <w:w w:val="110"/>
        </w:rPr>
        <w:t> </w:t>
      </w:r>
      <w:r>
        <w:rPr>
          <w:w w:val="110"/>
        </w:rPr>
        <w:t>is capable</w:t>
      </w:r>
      <w:r>
        <w:rPr>
          <w:spacing w:val="-6"/>
          <w:w w:val="110"/>
        </w:rPr>
        <w:t> </w:t>
      </w:r>
      <w:r>
        <w:rPr>
          <w:w w:val="110"/>
        </w:rPr>
        <w:t>of</w:t>
      </w:r>
      <w:r>
        <w:rPr>
          <w:spacing w:val="-6"/>
          <w:w w:val="110"/>
        </w:rPr>
        <w:t> </w:t>
      </w:r>
      <w:r>
        <w:rPr>
          <w:w w:val="110"/>
        </w:rPr>
        <w:t>offering</w:t>
      </w:r>
      <w:r>
        <w:rPr>
          <w:spacing w:val="-6"/>
          <w:w w:val="110"/>
        </w:rPr>
        <w:t> </w:t>
      </w:r>
      <w:r>
        <w:rPr>
          <w:w w:val="110"/>
        </w:rPr>
        <w:t>some</w:t>
      </w:r>
      <w:r>
        <w:rPr>
          <w:spacing w:val="-6"/>
          <w:w w:val="110"/>
        </w:rPr>
        <w:t> </w:t>
      </w:r>
      <w:r>
        <w:rPr>
          <w:w w:val="110"/>
        </w:rPr>
        <w:t>level</w:t>
      </w:r>
      <w:r>
        <w:rPr>
          <w:spacing w:val="-6"/>
          <w:w w:val="110"/>
        </w:rPr>
        <w:t> </w:t>
      </w:r>
      <w:r>
        <w:rPr>
          <w:w w:val="110"/>
        </w:rPr>
        <w:t>of</w:t>
      </w:r>
      <w:r>
        <w:rPr>
          <w:spacing w:val="-6"/>
          <w:w w:val="110"/>
        </w:rPr>
        <w:t> </w:t>
      </w:r>
      <w:r>
        <w:rPr>
          <w:w w:val="110"/>
        </w:rPr>
        <w:t>explainability</w:t>
      </w:r>
      <w:r>
        <w:rPr>
          <w:spacing w:val="-6"/>
          <w:w w:val="110"/>
        </w:rPr>
        <w:t> </w:t>
      </w:r>
      <w:r>
        <w:rPr>
          <w:w w:val="110"/>
        </w:rPr>
        <w:t>on</w:t>
      </w:r>
      <w:r>
        <w:rPr>
          <w:spacing w:val="-6"/>
          <w:w w:val="110"/>
        </w:rPr>
        <w:t> </w:t>
      </w:r>
      <w:r>
        <w:rPr>
          <w:w w:val="110"/>
        </w:rPr>
        <w:t>its</w:t>
      </w:r>
      <w:r>
        <w:rPr>
          <w:spacing w:val="-6"/>
          <w:w w:val="110"/>
        </w:rPr>
        <w:t> </w:t>
      </w:r>
      <w:r>
        <w:rPr>
          <w:w w:val="110"/>
        </w:rPr>
        <w:t>propofol</w:t>
      </w:r>
      <w:r>
        <w:rPr>
          <w:spacing w:val="-6"/>
          <w:w w:val="110"/>
        </w:rPr>
        <w:t> </w:t>
      </w:r>
      <w:r>
        <w:rPr>
          <w:w w:val="110"/>
        </w:rPr>
        <w:t>infusion control decisions to anesthesiologists.</w:t>
      </w:r>
    </w:p>
    <w:p>
      <w:pPr>
        <w:pStyle w:val="BodyText"/>
        <w:spacing w:before="42"/>
      </w:pPr>
    </w:p>
    <w:p>
      <w:pPr>
        <w:pStyle w:val="ListParagraph"/>
        <w:numPr>
          <w:ilvl w:val="1"/>
          <w:numId w:val="1"/>
        </w:numPr>
        <w:tabs>
          <w:tab w:pos="388" w:val="left" w:leader="none"/>
        </w:tabs>
        <w:spacing w:line="240" w:lineRule="auto" w:before="0" w:after="0"/>
        <w:ind w:left="388" w:right="0" w:hanging="345"/>
        <w:jc w:val="left"/>
        <w:rPr>
          <w:i/>
          <w:sz w:val="16"/>
        </w:rPr>
      </w:pPr>
      <w:bookmarkStart w:name="Target Change Infusion Control" w:id="38"/>
      <w:bookmarkEnd w:id="38"/>
      <w:r>
        <w:rPr/>
      </w:r>
      <w:r>
        <w:rPr>
          <w:i/>
          <w:sz w:val="16"/>
        </w:rPr>
        <w:t>Target</w:t>
      </w:r>
      <w:r>
        <w:rPr>
          <w:i/>
          <w:spacing w:val="13"/>
          <w:sz w:val="16"/>
        </w:rPr>
        <w:t> </w:t>
      </w:r>
      <w:r>
        <w:rPr>
          <w:i/>
          <w:sz w:val="16"/>
        </w:rPr>
        <w:t>change</w:t>
      </w:r>
      <w:r>
        <w:rPr>
          <w:i/>
          <w:spacing w:val="13"/>
          <w:sz w:val="16"/>
        </w:rPr>
        <w:t> </w:t>
      </w:r>
      <w:r>
        <w:rPr>
          <w:i/>
          <w:sz w:val="16"/>
        </w:rPr>
        <w:t>infusion</w:t>
      </w:r>
      <w:r>
        <w:rPr>
          <w:i/>
          <w:spacing w:val="14"/>
          <w:sz w:val="16"/>
        </w:rPr>
        <w:t> </w:t>
      </w:r>
      <w:r>
        <w:rPr>
          <w:i/>
          <w:spacing w:val="-2"/>
          <w:sz w:val="16"/>
        </w:rPr>
        <w:t>control</w:t>
      </w:r>
    </w:p>
    <w:p>
      <w:pPr>
        <w:pStyle w:val="BodyText"/>
        <w:spacing w:before="34"/>
        <w:rPr>
          <w:i/>
        </w:rPr>
      </w:pPr>
    </w:p>
    <w:p>
      <w:pPr>
        <w:pStyle w:val="BodyText"/>
        <w:spacing w:line="210" w:lineRule="exact" w:before="1"/>
        <w:ind w:left="43" w:right="41" w:firstLine="239"/>
        <w:jc w:val="both"/>
      </w:pPr>
      <w:r>
        <w:rPr>
          <w:w w:val="105"/>
        </w:rPr>
        <w:t>Experiments until now are performed under the assumption that the system should configure a target BIS of 50. However, we now </w:t>
      </w:r>
      <w:r>
        <w:rPr>
          <w:w w:val="105"/>
        </w:rPr>
        <w:t>examine</w:t>
      </w:r>
      <w:r>
        <w:rPr>
          <w:spacing w:val="40"/>
          <w:w w:val="105"/>
        </w:rPr>
        <w:t> </w:t>
      </w:r>
      <w:r>
        <w:rPr>
          <w:w w:val="105"/>
        </w:rPr>
        <w:t>the flexibility of the proposed propofol infusion control system towards different (and changing) BIS levels. </w:t>
      </w:r>
      <w:hyperlink w:history="true" w:anchor="_bookmark19">
        <w:r>
          <w:rPr>
            <w:color w:val="007FAC"/>
            <w:w w:val="105"/>
          </w:rPr>
          <w:t>Fig.</w:t>
        </w:r>
      </w:hyperlink>
      <w:r>
        <w:rPr>
          <w:color w:val="007FAC"/>
          <w:w w:val="105"/>
        </w:rPr>
        <w:t> </w:t>
      </w:r>
      <w:hyperlink w:history="true" w:anchor="_bookmark19">
        <w:r>
          <w:rPr>
            <w:color w:val="007FAC"/>
            <w:w w:val="105"/>
          </w:rPr>
          <w:t>6</w:t>
        </w:r>
      </w:hyperlink>
      <w:r>
        <w:rPr>
          <w:color w:val="007FAC"/>
          <w:w w:val="105"/>
        </w:rPr>
        <w:t> </w:t>
      </w:r>
      <w:r>
        <w:rPr>
          <w:w w:val="105"/>
        </w:rPr>
        <w:t>presents experimental results for</w:t>
      </w:r>
      <w:r>
        <w:rPr>
          <w:spacing w:val="21"/>
          <w:w w:val="105"/>
        </w:rPr>
        <w:t> </w:t>
      </w:r>
      <w:r>
        <w:rPr>
          <w:w w:val="105"/>
        </w:rPr>
        <w:t>such</w:t>
      </w:r>
      <w:r>
        <w:rPr>
          <w:spacing w:val="21"/>
          <w:w w:val="105"/>
        </w:rPr>
        <w:t> </w:t>
      </w:r>
      <w:r>
        <w:rPr>
          <w:w w:val="105"/>
        </w:rPr>
        <w:t>a</w:t>
      </w:r>
      <w:r>
        <w:rPr>
          <w:spacing w:val="21"/>
          <w:w w:val="105"/>
        </w:rPr>
        <w:t> </w:t>
      </w:r>
      <w:r>
        <w:rPr>
          <w:w w:val="105"/>
        </w:rPr>
        <w:t>test</w:t>
      </w:r>
      <w:r>
        <w:rPr>
          <w:spacing w:val="21"/>
          <w:w w:val="105"/>
        </w:rPr>
        <w:t> </w:t>
      </w:r>
      <w:r>
        <w:rPr>
          <w:w w:val="105"/>
        </w:rPr>
        <w:t>case,</w:t>
      </w:r>
      <w:r>
        <w:rPr>
          <w:spacing w:val="21"/>
          <w:w w:val="105"/>
        </w:rPr>
        <w:t> </w:t>
      </w:r>
      <w:r>
        <w:rPr>
          <w:w w:val="105"/>
        </w:rPr>
        <w:t>where</w:t>
      </w:r>
      <w:r>
        <w:rPr>
          <w:spacing w:val="21"/>
          <w:w w:val="105"/>
        </w:rPr>
        <w:t> </w:t>
      </w:r>
      <w:r>
        <w:rPr>
          <w:w w:val="105"/>
        </w:rPr>
        <w:t>we</w:t>
      </w:r>
      <w:r>
        <w:rPr>
          <w:spacing w:val="21"/>
          <w:w w:val="105"/>
        </w:rPr>
        <w:t> </w:t>
      </w:r>
      <w:r>
        <w:rPr>
          <w:w w:val="105"/>
        </w:rPr>
        <w:t>dynamically</w:t>
      </w:r>
      <w:r>
        <w:rPr>
          <w:spacing w:val="21"/>
          <w:w w:val="105"/>
        </w:rPr>
        <w:t> </w:t>
      </w:r>
      <w:r>
        <w:rPr>
          <w:w w:val="105"/>
        </w:rPr>
        <w:t>change</w:t>
      </w:r>
      <w:r>
        <w:rPr>
          <w:spacing w:val="21"/>
          <w:w w:val="105"/>
        </w:rPr>
        <w:t> </w:t>
      </w:r>
      <w:r>
        <w:rPr>
          <w:w w:val="105"/>
        </w:rPr>
        <w:t>the</w:t>
      </w:r>
      <w:r>
        <w:rPr>
          <w:spacing w:val="21"/>
          <w:w w:val="105"/>
        </w:rPr>
        <w:t> </w:t>
      </w:r>
      <w:r>
        <w:rPr>
          <w:w w:val="105"/>
        </w:rPr>
        <w:t>target</w:t>
      </w:r>
      <w:r>
        <w:rPr>
          <w:spacing w:val="21"/>
          <w:w w:val="105"/>
        </w:rPr>
        <w:t> </w:t>
      </w:r>
      <w:r>
        <w:rPr>
          <w:w w:val="105"/>
        </w:rPr>
        <w:t>BIS</w:t>
      </w:r>
      <w:r>
        <w:rPr>
          <w:spacing w:val="21"/>
          <w:w w:val="105"/>
        </w:rPr>
        <w:t> </w:t>
      </w:r>
      <w:r>
        <w:rPr>
          <w:w w:val="105"/>
        </w:rPr>
        <w:t>from 50</w:t>
      </w:r>
      <w:r>
        <w:rPr>
          <w:spacing w:val="40"/>
          <w:w w:val="105"/>
        </w:rPr>
        <w:t> </w:t>
      </w:r>
      <w:r>
        <w:rPr>
          <w:w w:val="105"/>
        </w:rPr>
        <w:t>to</w:t>
      </w:r>
      <w:r>
        <w:rPr>
          <w:spacing w:val="40"/>
          <w:w w:val="105"/>
        </w:rPr>
        <w:t> </w:t>
      </w:r>
      <w:r>
        <w:rPr>
          <w:w w:val="105"/>
        </w:rPr>
        <w:t>30</w:t>
      </w:r>
      <w:r>
        <w:rPr>
          <w:spacing w:val="40"/>
          <w:w w:val="105"/>
        </w:rPr>
        <w:t> </w:t>
      </w:r>
      <w:r>
        <w:rPr>
          <w:w w:val="105"/>
        </w:rPr>
        <w:t>and</w:t>
      </w:r>
      <w:r>
        <w:rPr>
          <w:spacing w:val="40"/>
          <w:w w:val="105"/>
        </w:rPr>
        <w:t> </w:t>
      </w:r>
      <w:r>
        <w:rPr>
          <w:w w:val="105"/>
        </w:rPr>
        <w:t>then</w:t>
      </w:r>
      <w:r>
        <w:rPr>
          <w:spacing w:val="40"/>
          <w:w w:val="105"/>
        </w:rPr>
        <w:t> </w:t>
      </w:r>
      <w:r>
        <w:rPr>
          <w:w w:val="105"/>
        </w:rPr>
        <w:t>to</w:t>
      </w:r>
      <w:r>
        <w:rPr>
          <w:spacing w:val="40"/>
          <w:w w:val="105"/>
        </w:rPr>
        <w:t> </w:t>
      </w:r>
      <w:r>
        <w:rPr>
          <w:w w:val="105"/>
        </w:rPr>
        <w:t>60,</w:t>
      </w:r>
      <w:r>
        <w:rPr>
          <w:spacing w:val="40"/>
          <w:w w:val="105"/>
        </w:rPr>
        <w:t> </w:t>
      </w:r>
      <w:r>
        <w:rPr>
          <w:w w:val="105"/>
        </w:rPr>
        <w:t>30,</w:t>
      </w:r>
      <w:r>
        <w:rPr>
          <w:spacing w:val="40"/>
          <w:w w:val="105"/>
        </w:rPr>
        <w:t> </w:t>
      </w:r>
      <w:r>
        <w:rPr>
          <w:w w:val="105"/>
        </w:rPr>
        <w:t>40,</w:t>
      </w:r>
      <w:r>
        <w:rPr>
          <w:spacing w:val="40"/>
          <w:w w:val="105"/>
        </w:rPr>
        <w:t> </w:t>
      </w:r>
      <w:r>
        <w:rPr>
          <w:w w:val="105"/>
        </w:rPr>
        <w:t>and</w:t>
      </w:r>
      <w:r>
        <w:rPr>
          <w:spacing w:val="40"/>
          <w:w w:val="105"/>
        </w:rPr>
        <w:t> </w:t>
      </w:r>
      <w:r>
        <w:rPr>
          <w:w w:val="105"/>
        </w:rPr>
        <w:t>30.</w:t>
      </w:r>
      <w:r>
        <w:rPr>
          <w:spacing w:val="40"/>
          <w:w w:val="105"/>
        </w:rPr>
        <w:t> </w:t>
      </w:r>
      <w:r>
        <w:rPr>
          <w:w w:val="105"/>
        </w:rPr>
        <w:t>This</w:t>
      </w:r>
      <w:r>
        <w:rPr>
          <w:spacing w:val="40"/>
          <w:w w:val="105"/>
        </w:rPr>
        <w:t> </w:t>
      </w:r>
      <w:r>
        <w:rPr>
          <w:w w:val="105"/>
        </w:rPr>
        <w:t>change</w:t>
      </w:r>
      <w:r>
        <w:rPr>
          <w:spacing w:val="40"/>
          <w:w w:val="105"/>
        </w:rPr>
        <w:t> </w:t>
      </w:r>
      <w:r>
        <w:rPr>
          <w:w w:val="105"/>
        </w:rPr>
        <w:t>request</w:t>
      </w:r>
      <w:r>
        <w:rPr>
          <w:spacing w:val="40"/>
          <w:w w:val="105"/>
        </w:rPr>
        <w:t> </w:t>
      </w:r>
      <w:r>
        <w:rPr>
          <w:w w:val="105"/>
        </w:rPr>
        <w:t>takes place during a 10,000-sec time frame. The pink ‘‘Target’’ plots on the topmost figures of the three model cases show this dynamic target BIS change. In the figure, the topmost plot also presents the resulting BIS</w:t>
      </w:r>
      <w:r>
        <w:rPr>
          <w:spacing w:val="80"/>
          <w:w w:val="105"/>
        </w:rPr>
        <w:t> </w:t>
      </w:r>
      <w:r>
        <w:rPr>
          <w:w w:val="105"/>
        </w:rPr>
        <w:t>from</w:t>
      </w:r>
      <w:r>
        <w:rPr>
          <w:spacing w:val="40"/>
          <w:w w:val="105"/>
        </w:rPr>
        <w:t> </w:t>
      </w:r>
      <w:r>
        <w:rPr>
          <w:w w:val="105"/>
        </w:rPr>
        <w:t>our</w:t>
      </w:r>
      <w:r>
        <w:rPr>
          <w:spacing w:val="40"/>
          <w:w w:val="105"/>
        </w:rPr>
        <w:t> </w:t>
      </w:r>
      <w:r>
        <w:rPr>
          <w:w w:val="105"/>
        </w:rPr>
        <w:t>three</w:t>
      </w:r>
      <w:r>
        <w:rPr>
          <w:spacing w:val="40"/>
          <w:w w:val="105"/>
        </w:rPr>
        <w:t> </w:t>
      </w:r>
      <w:r>
        <w:rPr>
          <w:w w:val="105"/>
        </w:rPr>
        <w:t>models.</w:t>
      </w:r>
      <w:r>
        <w:rPr>
          <w:spacing w:val="40"/>
          <w:w w:val="105"/>
        </w:rPr>
        <w:t> </w:t>
      </w:r>
      <w:r>
        <w:rPr>
          <w:w w:val="105"/>
        </w:rPr>
        <w:t>Note</w:t>
      </w:r>
      <w:r>
        <w:rPr>
          <w:spacing w:val="40"/>
          <w:w w:val="105"/>
        </w:rPr>
        <w:t> </w:t>
      </w:r>
      <w:r>
        <w:rPr>
          <w:w w:val="105"/>
        </w:rPr>
        <w:t>that</w:t>
      </w:r>
      <w:r>
        <w:rPr>
          <w:spacing w:val="40"/>
          <w:w w:val="105"/>
        </w:rPr>
        <w:t> </w:t>
      </w:r>
      <w:r>
        <w:rPr>
          <w:w w:val="105"/>
        </w:rPr>
        <w:t>the</w:t>
      </w:r>
      <w:r>
        <w:rPr>
          <w:spacing w:val="40"/>
          <w:w w:val="105"/>
        </w:rPr>
        <w:t> </w:t>
      </w:r>
      <w:r>
        <w:rPr>
          <w:w w:val="105"/>
        </w:rPr>
        <w:t>data</w:t>
      </w:r>
      <w:r>
        <w:rPr>
          <w:spacing w:val="40"/>
          <w:w w:val="105"/>
        </w:rPr>
        <w:t> </w:t>
      </w:r>
      <w:r>
        <w:rPr>
          <w:w w:val="105"/>
        </w:rPr>
        <w:t>from</w:t>
      </w:r>
      <w:r>
        <w:rPr>
          <w:spacing w:val="40"/>
          <w:w w:val="105"/>
        </w:rPr>
        <w:t> </w:t>
      </w:r>
      <w:r>
        <w:rPr>
          <w:w w:val="105"/>
        </w:rPr>
        <w:t>the</w:t>
      </w:r>
      <w:r>
        <w:rPr>
          <w:spacing w:val="40"/>
          <w:w w:val="105"/>
        </w:rPr>
        <w:t> </w:t>
      </w:r>
      <w:r>
        <w:rPr>
          <w:w w:val="105"/>
        </w:rPr>
        <w:t>first</w:t>
      </w:r>
      <w:r>
        <w:rPr>
          <w:spacing w:val="40"/>
          <w:w w:val="105"/>
        </w:rPr>
        <w:t> </w:t>
      </w:r>
      <w:r>
        <w:rPr>
          <w:w w:val="105"/>
        </w:rPr>
        <w:t>150</w:t>
      </w:r>
      <w:r>
        <w:rPr>
          <w:spacing w:val="40"/>
          <w:w w:val="105"/>
        </w:rPr>
        <w:t> </w:t>
      </w:r>
      <w:r>
        <w:rPr>
          <w:w w:val="105"/>
        </w:rPr>
        <w:t>s</w:t>
      </w:r>
      <w:r>
        <w:rPr>
          <w:spacing w:val="40"/>
          <w:w w:val="105"/>
        </w:rPr>
        <w:t> </w:t>
      </w:r>
      <w:r>
        <w:rPr>
          <w:w w:val="105"/>
        </w:rPr>
        <w:t>are needed</w:t>
      </w:r>
      <w:r>
        <w:rPr>
          <w:spacing w:val="27"/>
          <w:w w:val="105"/>
        </w:rPr>
        <w:t> </w:t>
      </w:r>
      <w:r>
        <w:rPr>
          <w:w w:val="105"/>
        </w:rPr>
        <w:t>as</w:t>
      </w:r>
      <w:r>
        <w:rPr>
          <w:spacing w:val="27"/>
          <w:w w:val="105"/>
        </w:rPr>
        <w:t> </w:t>
      </w:r>
      <w:r>
        <w:rPr>
          <w:w w:val="105"/>
        </w:rPr>
        <w:t>input</w:t>
      </w:r>
      <w:r>
        <w:rPr>
          <w:spacing w:val="27"/>
          <w:w w:val="105"/>
        </w:rPr>
        <w:t> </w:t>
      </w:r>
      <w:r>
        <w:rPr>
          <w:w w:val="105"/>
        </w:rPr>
        <w:t>of</w:t>
      </w:r>
      <w:r>
        <w:rPr>
          <w:spacing w:val="27"/>
          <w:w w:val="105"/>
        </w:rPr>
        <w:t> </w:t>
      </w:r>
      <w:r>
        <w:rPr>
          <w:w w:val="105"/>
        </w:rPr>
        <w:t>the</w:t>
      </w:r>
      <w:r>
        <w:rPr>
          <w:spacing w:val="27"/>
          <w:w w:val="105"/>
        </w:rPr>
        <w:t> </w:t>
      </w:r>
      <w:r>
        <w:rPr>
          <w:w w:val="105"/>
        </w:rPr>
        <w:t>model;</w:t>
      </w:r>
      <w:r>
        <w:rPr>
          <w:spacing w:val="27"/>
          <w:w w:val="105"/>
        </w:rPr>
        <w:t> </w:t>
      </w:r>
      <w:r>
        <w:rPr>
          <w:w w:val="105"/>
        </w:rPr>
        <w:t>thus,</w:t>
      </w:r>
      <w:r>
        <w:rPr>
          <w:spacing w:val="27"/>
          <w:w w:val="105"/>
        </w:rPr>
        <w:t> </w:t>
      </w:r>
      <w:r>
        <w:rPr>
          <w:w w:val="105"/>
        </w:rPr>
        <w:t>accurate</w:t>
      </w:r>
      <w:r>
        <w:rPr>
          <w:spacing w:val="27"/>
          <w:w w:val="105"/>
        </w:rPr>
        <w:t> </w:t>
      </w:r>
      <w:r>
        <w:rPr>
          <w:w w:val="105"/>
        </w:rPr>
        <w:t>BIS</w:t>
      </w:r>
      <w:r>
        <w:rPr>
          <w:spacing w:val="27"/>
          <w:w w:val="105"/>
        </w:rPr>
        <w:t> </w:t>
      </w:r>
      <w:r>
        <w:rPr>
          <w:w w:val="105"/>
        </w:rPr>
        <w:t>tracking</w:t>
      </w:r>
      <w:r>
        <w:rPr>
          <w:spacing w:val="27"/>
          <w:w w:val="105"/>
        </w:rPr>
        <w:t> </w:t>
      </w:r>
      <w:r>
        <w:rPr>
          <w:w w:val="105"/>
        </w:rPr>
        <w:t>is</w:t>
      </w:r>
      <w:r>
        <w:rPr>
          <w:spacing w:val="27"/>
          <w:w w:val="105"/>
        </w:rPr>
        <w:t> </w:t>
      </w:r>
      <w:r>
        <w:rPr>
          <w:w w:val="105"/>
        </w:rPr>
        <w:t>not</w:t>
      </w:r>
      <w:r>
        <w:rPr>
          <w:spacing w:val="27"/>
          <w:w w:val="105"/>
        </w:rPr>
        <w:t> </w:t>
      </w:r>
      <w:r>
        <w:rPr>
          <w:w w:val="105"/>
        </w:rPr>
        <w:t>made in</w:t>
      </w:r>
      <w:r>
        <w:rPr>
          <w:spacing w:val="29"/>
          <w:w w:val="105"/>
        </w:rPr>
        <w:t> </w:t>
      </w:r>
      <w:r>
        <w:rPr>
          <w:w w:val="105"/>
        </w:rPr>
        <w:t>this</w:t>
      </w:r>
      <w:r>
        <w:rPr>
          <w:spacing w:val="27"/>
          <w:w w:val="105"/>
        </w:rPr>
        <w:t> </w:t>
      </w:r>
      <w:r>
        <w:rPr>
          <w:w w:val="105"/>
        </w:rPr>
        <w:t>timeframe.</w:t>
      </w:r>
      <w:r>
        <w:rPr>
          <w:spacing w:val="29"/>
          <w:w w:val="105"/>
        </w:rPr>
        <w:t> </w:t>
      </w:r>
      <w:r>
        <w:rPr>
          <w:w w:val="105"/>
        </w:rPr>
        <w:t>Nevertheless,</w:t>
      </w:r>
      <w:r>
        <w:rPr>
          <w:spacing w:val="29"/>
          <w:w w:val="105"/>
        </w:rPr>
        <w:t> </w:t>
      </w:r>
      <w:r>
        <w:rPr>
          <w:w w:val="105"/>
        </w:rPr>
        <w:t>once</w:t>
      </w:r>
      <w:r>
        <w:rPr>
          <w:spacing w:val="27"/>
          <w:w w:val="105"/>
        </w:rPr>
        <w:t> </w:t>
      </w:r>
      <w:r>
        <w:rPr>
          <w:w w:val="105"/>
        </w:rPr>
        <w:t>given</w:t>
      </w:r>
      <w:r>
        <w:rPr>
          <w:spacing w:val="29"/>
          <w:w w:val="105"/>
        </w:rPr>
        <w:t> </w:t>
      </w:r>
      <w:r>
        <w:rPr>
          <w:w w:val="105"/>
        </w:rPr>
        <w:t>the</w:t>
      </w:r>
      <w:r>
        <w:rPr>
          <w:spacing w:val="29"/>
          <w:w w:val="105"/>
        </w:rPr>
        <w:t> </w:t>
      </w:r>
      <w:r>
        <w:rPr>
          <w:w w:val="105"/>
        </w:rPr>
        <w:t>inputs,</w:t>
      </w:r>
      <w:r>
        <w:rPr>
          <w:spacing w:val="29"/>
          <w:w w:val="105"/>
        </w:rPr>
        <w:t> </w:t>
      </w:r>
      <w:r>
        <w:rPr>
          <w:w w:val="105"/>
        </w:rPr>
        <w:t>we</w:t>
      </w:r>
      <w:r>
        <w:rPr>
          <w:spacing w:val="29"/>
          <w:w w:val="105"/>
        </w:rPr>
        <w:t> </w:t>
      </w:r>
      <w:r>
        <w:rPr>
          <w:w w:val="105"/>
        </w:rPr>
        <w:t>can</w:t>
      </w:r>
      <w:r>
        <w:rPr>
          <w:spacing w:val="29"/>
          <w:w w:val="105"/>
        </w:rPr>
        <w:t> </w:t>
      </w:r>
      <w:r>
        <w:rPr>
          <w:w w:val="105"/>
        </w:rPr>
        <w:t>see</w:t>
      </w:r>
      <w:r>
        <w:rPr>
          <w:spacing w:val="27"/>
          <w:w w:val="105"/>
        </w:rPr>
        <w:t> </w:t>
      </w:r>
      <w:r>
        <w:rPr>
          <w:w w:val="105"/>
        </w:rPr>
        <w:t>the BIS accurately tracking the target levels (with a short delay). We further analyze this short delay using the figures in the middle, where we show how</w:t>
      </w:r>
      <w:r>
        <w:rPr>
          <w:spacing w:val="39"/>
          <w:w w:val="105"/>
        </w:rPr>
        <w:t> </w:t>
      </w:r>
      <w:r>
        <w:rPr>
          <w:w w:val="105"/>
        </w:rPr>
        <w:t>the</w:t>
      </w:r>
      <w:r>
        <w:rPr>
          <w:spacing w:val="39"/>
          <w:w w:val="105"/>
        </w:rPr>
        <w:t> </w:t>
      </w:r>
      <w:r>
        <w:rPr>
          <w:w w:val="105"/>
        </w:rPr>
        <w:t>models</w:t>
      </w:r>
      <w:r>
        <w:rPr>
          <w:spacing w:val="39"/>
          <w:w w:val="105"/>
        </w:rPr>
        <w:t> </w:t>
      </w:r>
      <w:r>
        <w:rPr>
          <w:w w:val="105"/>
        </w:rPr>
        <w:t>converge</w:t>
      </w:r>
      <w:r>
        <w:rPr>
          <w:spacing w:val="39"/>
          <w:w w:val="105"/>
        </w:rPr>
        <w:t> </w:t>
      </w:r>
      <w:r>
        <w:rPr>
          <w:w w:val="105"/>
        </w:rPr>
        <w:t>to</w:t>
      </w:r>
      <w:r>
        <w:rPr>
          <w:spacing w:val="39"/>
          <w:w w:val="105"/>
        </w:rPr>
        <w:t> </w:t>
      </w:r>
      <w:r>
        <w:rPr>
          <w:w w:val="105"/>
        </w:rPr>
        <w:t>a</w:t>
      </w:r>
      <w:r>
        <w:rPr>
          <w:spacing w:val="39"/>
          <w:w w:val="105"/>
        </w:rPr>
        <w:t> </w:t>
      </w:r>
      <w:r>
        <w:rPr>
          <w:w w:val="105"/>
        </w:rPr>
        <w:t>target</w:t>
      </w:r>
      <w:r>
        <w:rPr>
          <w:spacing w:val="39"/>
          <w:w w:val="105"/>
        </w:rPr>
        <w:t> </w:t>
      </w:r>
      <w:r>
        <w:rPr>
          <w:w w:val="105"/>
        </w:rPr>
        <w:t>BIS.</w:t>
      </w:r>
      <w:r>
        <w:rPr>
          <w:spacing w:val="39"/>
          <w:w w:val="105"/>
        </w:rPr>
        <w:t> </w:t>
      </w:r>
      <w:r>
        <w:rPr>
          <w:w w:val="105"/>
        </w:rPr>
        <w:t>As</w:t>
      </w:r>
      <w:r>
        <w:rPr>
          <w:spacing w:val="39"/>
          <w:w w:val="105"/>
        </w:rPr>
        <w:t> </w:t>
      </w:r>
      <w:r>
        <w:rPr>
          <w:w w:val="105"/>
        </w:rPr>
        <w:t>the</w:t>
      </w:r>
      <w:r>
        <w:rPr>
          <w:spacing w:val="39"/>
          <w:w w:val="105"/>
        </w:rPr>
        <w:t> </w:t>
      </w:r>
      <w:r>
        <w:rPr>
          <w:w w:val="105"/>
        </w:rPr>
        <w:t>three</w:t>
      </w:r>
      <w:r>
        <w:rPr>
          <w:spacing w:val="39"/>
          <w:w w:val="105"/>
        </w:rPr>
        <w:t> </w:t>
      </w:r>
      <w:r>
        <w:rPr>
          <w:w w:val="105"/>
        </w:rPr>
        <w:t>middle</w:t>
      </w:r>
      <w:r>
        <w:rPr>
          <w:spacing w:val="39"/>
          <w:w w:val="105"/>
        </w:rPr>
        <w:t> </w:t>
      </w:r>
      <w:r>
        <w:rPr>
          <w:w w:val="105"/>
        </w:rPr>
        <w:t>plots of </w:t>
      </w:r>
      <w:hyperlink w:history="true" w:anchor="_bookmark19">
        <w:r>
          <w:rPr>
            <w:color w:val="007FAC"/>
            <w:w w:val="105"/>
          </w:rPr>
          <w:t>Fig.</w:t>
        </w:r>
      </w:hyperlink>
      <w:r>
        <w:rPr>
          <w:color w:val="007FAC"/>
          <w:w w:val="105"/>
        </w:rPr>
        <w:t> </w:t>
      </w:r>
      <w:hyperlink w:history="true" w:anchor="_bookmark19">
        <w:r>
          <w:rPr>
            <w:color w:val="007FAC"/>
            <w:w w:val="105"/>
          </w:rPr>
          <w:t>6</w:t>
        </w:r>
      </w:hyperlink>
      <w:r>
        <w:rPr>
          <w:color w:val="007FAC"/>
          <w:w w:val="105"/>
        </w:rPr>
        <w:t> </w:t>
      </w:r>
      <w:r>
        <w:rPr>
          <w:w w:val="105"/>
        </w:rPr>
        <w:t>show, all three models successfully track the target within a</w:t>
      </w:r>
      <w:r>
        <w:rPr>
          <w:spacing w:val="80"/>
          <w:w w:val="105"/>
        </w:rPr>
        <w:t> </w:t>
      </w:r>
      <w:r>
        <w:rPr>
          <w:w w:val="105"/>
        </w:rPr>
        <w:t>short period of time. Given that a typical surgery takes up to multiple hours,</w:t>
      </w:r>
      <w:r>
        <w:rPr>
          <w:w w:val="105"/>
        </w:rPr>
        <w:t> this</w:t>
      </w:r>
      <w:r>
        <w:rPr>
          <w:w w:val="105"/>
        </w:rPr>
        <w:t> small</w:t>
      </w:r>
      <w:r>
        <w:rPr>
          <w:w w:val="105"/>
        </w:rPr>
        <w:t> delay</w:t>
      </w:r>
      <w:r>
        <w:rPr>
          <w:w w:val="105"/>
        </w:rPr>
        <w:t> is</w:t>
      </w:r>
      <w:r>
        <w:rPr>
          <w:w w:val="105"/>
        </w:rPr>
        <w:t> negligible</w:t>
      </w:r>
      <w:r>
        <w:rPr>
          <w:w w:val="105"/>
        </w:rPr>
        <w:t> in</w:t>
      </w:r>
      <w:r>
        <w:rPr>
          <w:w w:val="105"/>
        </w:rPr>
        <w:t> most</w:t>
      </w:r>
      <w:r>
        <w:rPr>
          <w:w w:val="105"/>
        </w:rPr>
        <w:t> cases.</w:t>
      </w:r>
      <w:r>
        <w:rPr>
          <w:w w:val="105"/>
        </w:rPr>
        <w:t> Among</w:t>
      </w:r>
      <w:r>
        <w:rPr>
          <w:w w:val="105"/>
        </w:rPr>
        <w:t> the</w:t>
      </w:r>
      <w:r>
        <w:rPr>
          <w:w w:val="105"/>
        </w:rPr>
        <w:t> three, </w:t>
      </w:r>
      <w:r>
        <w:rPr>
          <w:rFonts w:ascii="Calibri" w:hAnsi="Calibri"/>
          <w:w w:val="105"/>
          <w:sz w:val="19"/>
        </w:rPr>
        <w:t>LSTM+Pred</w:t>
      </w:r>
      <w:r>
        <w:rPr>
          <w:w w:val="105"/>
        </w:rPr>
        <w:t>shows</w:t>
      </w:r>
      <w:r>
        <w:rPr>
          <w:spacing w:val="36"/>
          <w:w w:val="105"/>
        </w:rPr>
        <w:t> </w:t>
      </w:r>
      <w:r>
        <w:rPr>
          <w:w w:val="105"/>
        </w:rPr>
        <w:t>the</w:t>
      </w:r>
      <w:r>
        <w:rPr>
          <w:spacing w:val="36"/>
          <w:w w:val="105"/>
        </w:rPr>
        <w:t> </w:t>
      </w:r>
      <w:r>
        <w:rPr>
          <w:w w:val="105"/>
        </w:rPr>
        <w:t>fastest</w:t>
      </w:r>
      <w:r>
        <w:rPr>
          <w:spacing w:val="36"/>
          <w:w w:val="105"/>
        </w:rPr>
        <w:t> </w:t>
      </w:r>
      <w:r>
        <w:rPr>
          <w:w w:val="105"/>
        </w:rPr>
        <w:t>convergence</w:t>
      </w:r>
      <w:r>
        <w:rPr>
          <w:spacing w:val="36"/>
          <w:w w:val="105"/>
        </w:rPr>
        <w:t> </w:t>
      </w:r>
      <w:r>
        <w:rPr>
          <w:w w:val="105"/>
        </w:rPr>
        <w:t>to</w:t>
      </w:r>
      <w:r>
        <w:rPr>
          <w:spacing w:val="36"/>
          <w:w w:val="105"/>
        </w:rPr>
        <w:t> </w:t>
      </w:r>
      <w:r>
        <w:rPr>
          <w:w w:val="105"/>
        </w:rPr>
        <w:t>the</w:t>
      </w:r>
      <w:r>
        <w:rPr>
          <w:spacing w:val="36"/>
          <w:w w:val="105"/>
        </w:rPr>
        <w:t> </w:t>
      </w:r>
      <w:r>
        <w:rPr>
          <w:w w:val="105"/>
        </w:rPr>
        <w:t>target</w:t>
      </w:r>
      <w:r>
        <w:rPr>
          <w:spacing w:val="36"/>
          <w:w w:val="105"/>
        </w:rPr>
        <w:t> </w:t>
      </w:r>
      <w:r>
        <w:rPr>
          <w:w w:val="105"/>
        </w:rPr>
        <w:t>BIS.</w:t>
      </w:r>
      <w:r>
        <w:rPr>
          <w:spacing w:val="36"/>
          <w:w w:val="105"/>
        </w:rPr>
        <w:t> </w:t>
      </w:r>
      <w:r>
        <w:rPr>
          <w:w w:val="105"/>
        </w:rPr>
        <w:t>Finally, the</w:t>
      </w:r>
      <w:r>
        <w:rPr>
          <w:spacing w:val="46"/>
          <w:w w:val="105"/>
        </w:rPr>
        <w:t> </w:t>
      </w:r>
      <w:r>
        <w:rPr>
          <w:w w:val="105"/>
        </w:rPr>
        <w:t>bottom-most</w:t>
      </w:r>
      <w:r>
        <w:rPr>
          <w:spacing w:val="47"/>
          <w:w w:val="105"/>
        </w:rPr>
        <w:t> </w:t>
      </w:r>
      <w:r>
        <w:rPr>
          <w:w w:val="105"/>
        </w:rPr>
        <w:t>plots</w:t>
      </w:r>
      <w:r>
        <w:rPr>
          <w:spacing w:val="47"/>
          <w:w w:val="105"/>
        </w:rPr>
        <w:t> </w:t>
      </w:r>
      <w:r>
        <w:rPr>
          <w:w w:val="105"/>
        </w:rPr>
        <w:t>in</w:t>
      </w:r>
      <w:r>
        <w:rPr>
          <w:spacing w:val="47"/>
          <w:w w:val="105"/>
        </w:rPr>
        <w:t> </w:t>
      </w:r>
      <w:hyperlink w:history="true" w:anchor="_bookmark19">
        <w:r>
          <w:rPr>
            <w:color w:val="007FAC"/>
            <w:w w:val="105"/>
          </w:rPr>
          <w:t>Fig.</w:t>
        </w:r>
      </w:hyperlink>
      <w:r>
        <w:rPr>
          <w:color w:val="007FAC"/>
          <w:spacing w:val="47"/>
          <w:w w:val="105"/>
        </w:rPr>
        <w:t> </w:t>
      </w:r>
      <w:hyperlink w:history="true" w:anchor="_bookmark19">
        <w:r>
          <w:rPr>
            <w:color w:val="007FAC"/>
            <w:w w:val="105"/>
          </w:rPr>
          <w:t>6</w:t>
        </w:r>
      </w:hyperlink>
      <w:r>
        <w:rPr>
          <w:color w:val="007FAC"/>
          <w:spacing w:val="47"/>
          <w:w w:val="105"/>
        </w:rPr>
        <w:t> </w:t>
      </w:r>
      <w:r>
        <w:rPr>
          <w:w w:val="105"/>
        </w:rPr>
        <w:t>present</w:t>
      </w:r>
      <w:r>
        <w:rPr>
          <w:spacing w:val="47"/>
          <w:w w:val="105"/>
        </w:rPr>
        <w:t> </w:t>
      </w:r>
      <w:r>
        <w:rPr>
          <w:w w:val="105"/>
        </w:rPr>
        <w:t>the</w:t>
      </w:r>
      <w:r>
        <w:rPr>
          <w:spacing w:val="47"/>
          <w:w w:val="105"/>
        </w:rPr>
        <w:t> </w:t>
      </w:r>
      <w:r>
        <w:rPr>
          <w:w w:val="105"/>
        </w:rPr>
        <w:t>actual</w:t>
      </w:r>
      <w:r>
        <w:rPr>
          <w:spacing w:val="47"/>
          <w:w w:val="105"/>
        </w:rPr>
        <w:t> </w:t>
      </w:r>
      <w:r>
        <w:rPr>
          <w:w w:val="105"/>
        </w:rPr>
        <w:t>propofol</w:t>
      </w:r>
      <w:r>
        <w:rPr>
          <w:spacing w:val="47"/>
          <w:w w:val="105"/>
        </w:rPr>
        <w:t> </w:t>
      </w:r>
      <w:r>
        <w:rPr>
          <w:spacing w:val="-2"/>
          <w:w w:val="105"/>
        </w:rPr>
        <w:t>infusion</w:t>
      </w:r>
    </w:p>
    <w:p>
      <w:pPr>
        <w:pStyle w:val="BodyText"/>
        <w:spacing w:after="0" w:line="210" w:lineRule="exact"/>
        <w:jc w:val="both"/>
        <w:sectPr>
          <w:type w:val="continuous"/>
          <w:pgSz w:w="11910" w:h="15880"/>
          <w:pgMar w:header="655" w:footer="544" w:top="620" w:bottom="280" w:left="708" w:right="708"/>
          <w:cols w:num="2" w:equalWidth="0">
            <w:col w:w="5066" w:space="314"/>
            <w:col w:w="5114"/>
          </w:cols>
        </w:sectPr>
      </w:pPr>
    </w:p>
    <w:p>
      <w:pPr>
        <w:pStyle w:val="BodyText"/>
        <w:rPr>
          <w:sz w:val="12"/>
        </w:rPr>
      </w:pPr>
    </w:p>
    <w:p>
      <w:pPr>
        <w:pStyle w:val="BodyText"/>
        <w:spacing w:after="0"/>
        <w:rPr>
          <w:sz w:val="12"/>
        </w:rPr>
        <w:sectPr>
          <w:pgSz w:w="11910" w:h="15880"/>
          <w:pgMar w:header="655" w:footer="544" w:top="840" w:bottom="740" w:left="708" w:right="708"/>
        </w:sectPr>
      </w:pPr>
    </w:p>
    <w:p>
      <w:pPr>
        <w:pStyle w:val="BodyText"/>
        <w:spacing w:line="276" w:lineRule="auto" w:before="91"/>
        <w:ind w:left="43"/>
        <w:jc w:val="both"/>
      </w:pPr>
      <w:r>
        <w:rPr>
          <w:w w:val="110"/>
        </w:rPr>
        <w:t>decisions</w:t>
      </w:r>
      <w:r>
        <w:rPr>
          <w:w w:val="110"/>
        </w:rPr>
        <w:t> made</w:t>
      </w:r>
      <w:r>
        <w:rPr>
          <w:w w:val="110"/>
        </w:rPr>
        <w:t> by</w:t>
      </w:r>
      <w:r>
        <w:rPr>
          <w:w w:val="110"/>
        </w:rPr>
        <w:t> the</w:t>
      </w:r>
      <w:r>
        <w:rPr>
          <w:w w:val="110"/>
        </w:rPr>
        <w:t> three</w:t>
      </w:r>
      <w:r>
        <w:rPr>
          <w:w w:val="110"/>
        </w:rPr>
        <w:t> models</w:t>
      </w:r>
      <w:r>
        <w:rPr>
          <w:w w:val="110"/>
        </w:rPr>
        <w:t> for</w:t>
      </w:r>
      <w:r>
        <w:rPr>
          <w:w w:val="110"/>
        </w:rPr>
        <w:t> the</w:t>
      </w:r>
      <w:r>
        <w:rPr>
          <w:w w:val="110"/>
        </w:rPr>
        <w:t> convergence</w:t>
      </w:r>
      <w:r>
        <w:rPr>
          <w:w w:val="110"/>
        </w:rPr>
        <w:t> </w:t>
      </w:r>
      <w:r>
        <w:rPr>
          <w:w w:val="110"/>
        </w:rPr>
        <w:t>experiment. We</w:t>
      </w:r>
      <w:r>
        <w:rPr>
          <w:w w:val="110"/>
        </w:rPr>
        <w:t> can</w:t>
      </w:r>
      <w:r>
        <w:rPr>
          <w:w w:val="110"/>
        </w:rPr>
        <w:t> see</w:t>
      </w:r>
      <w:r>
        <w:rPr>
          <w:w w:val="110"/>
        </w:rPr>
        <w:t> delayed</w:t>
      </w:r>
      <w:r>
        <w:rPr>
          <w:w w:val="110"/>
        </w:rPr>
        <w:t> correlations</w:t>
      </w:r>
      <w:r>
        <w:rPr>
          <w:w w:val="110"/>
        </w:rPr>
        <w:t> in</w:t>
      </w:r>
      <w:r>
        <w:rPr>
          <w:w w:val="110"/>
        </w:rPr>
        <w:t> which</w:t>
      </w:r>
      <w:r>
        <w:rPr>
          <w:w w:val="110"/>
        </w:rPr>
        <w:t> when</w:t>
      </w:r>
      <w:r>
        <w:rPr>
          <w:w w:val="110"/>
        </w:rPr>
        <w:t> more</w:t>
      </w:r>
      <w:r>
        <w:rPr>
          <w:w w:val="110"/>
        </w:rPr>
        <w:t> propofol</w:t>
      </w:r>
      <w:r>
        <w:rPr>
          <w:w w:val="110"/>
        </w:rPr>
        <w:t> is injected, we see a drop in BIS (deeper hypnotic state), and suppressing propofol increases the BIS.</w:t>
      </w:r>
    </w:p>
    <w:p>
      <w:pPr>
        <w:pStyle w:val="BodyText"/>
        <w:spacing w:before="63"/>
      </w:pPr>
    </w:p>
    <w:p>
      <w:pPr>
        <w:pStyle w:val="ListParagraph"/>
        <w:numPr>
          <w:ilvl w:val="1"/>
          <w:numId w:val="1"/>
        </w:numPr>
        <w:tabs>
          <w:tab w:pos="388" w:val="left" w:leader="none"/>
        </w:tabs>
        <w:spacing w:line="240" w:lineRule="auto" w:before="0" w:after="0"/>
        <w:ind w:left="388" w:right="0" w:hanging="345"/>
        <w:jc w:val="left"/>
        <w:rPr>
          <w:i/>
          <w:sz w:val="16"/>
        </w:rPr>
      </w:pPr>
      <w:bookmarkStart w:name="Optimally Control" w:id="39"/>
      <w:bookmarkEnd w:id="39"/>
      <w:r>
        <w:rPr/>
      </w:r>
      <w:r>
        <w:rPr>
          <w:i/>
          <w:sz w:val="16"/>
        </w:rPr>
        <w:t>Optimally</w:t>
      </w:r>
      <w:r>
        <w:rPr>
          <w:i/>
          <w:spacing w:val="19"/>
          <w:sz w:val="16"/>
        </w:rPr>
        <w:t> </w:t>
      </w:r>
      <w:r>
        <w:rPr>
          <w:i/>
          <w:spacing w:val="-2"/>
          <w:sz w:val="16"/>
        </w:rPr>
        <w:t>control</w:t>
      </w:r>
    </w:p>
    <w:p>
      <w:pPr>
        <w:pStyle w:val="BodyText"/>
        <w:spacing w:before="76"/>
        <w:rPr>
          <w:i/>
        </w:rPr>
      </w:pPr>
    </w:p>
    <w:p>
      <w:pPr>
        <w:pStyle w:val="BodyText"/>
        <w:spacing w:line="276" w:lineRule="auto"/>
        <w:ind w:left="43" w:firstLine="239"/>
        <w:jc w:val="both"/>
      </w:pPr>
      <w:r>
        <w:rPr>
          <w:w w:val="110"/>
        </w:rPr>
        <w:t>We</w:t>
      </w:r>
      <w:r>
        <w:rPr>
          <w:spacing w:val="-7"/>
          <w:w w:val="110"/>
        </w:rPr>
        <w:t> </w:t>
      </w:r>
      <w:r>
        <w:rPr>
          <w:w w:val="110"/>
        </w:rPr>
        <w:t>examine</w:t>
      </w:r>
      <w:r>
        <w:rPr>
          <w:spacing w:val="-7"/>
          <w:w w:val="110"/>
        </w:rPr>
        <w:t> </w:t>
      </w:r>
      <w:r>
        <w:rPr>
          <w:w w:val="110"/>
        </w:rPr>
        <w:t>how</w:t>
      </w:r>
      <w:r>
        <w:rPr>
          <w:spacing w:val="-7"/>
          <w:w w:val="110"/>
        </w:rPr>
        <w:t> </w:t>
      </w:r>
      <w:r>
        <w:rPr>
          <w:w w:val="110"/>
        </w:rPr>
        <w:t>the</w:t>
      </w:r>
      <w:r>
        <w:rPr>
          <w:spacing w:val="-7"/>
          <w:w w:val="110"/>
        </w:rPr>
        <w:t> </w:t>
      </w:r>
      <w:r>
        <w:rPr>
          <w:w w:val="110"/>
        </w:rPr>
        <w:t>accuracy</w:t>
      </w:r>
      <w:r>
        <w:rPr>
          <w:spacing w:val="-7"/>
          <w:w w:val="110"/>
        </w:rPr>
        <w:t> </w:t>
      </w:r>
      <w:r>
        <w:rPr>
          <w:w w:val="110"/>
        </w:rPr>
        <w:t>metrics,</w:t>
      </w:r>
      <w:r>
        <w:rPr>
          <w:spacing w:val="-7"/>
          <w:w w:val="110"/>
        </w:rPr>
        <w:t> </w:t>
      </w:r>
      <w:r>
        <w:rPr>
          <w:w w:val="110"/>
        </w:rPr>
        <w:t>MDPE</w:t>
      </w:r>
      <w:r>
        <w:rPr>
          <w:spacing w:val="-7"/>
          <w:w w:val="110"/>
        </w:rPr>
        <w:t> </w:t>
      </w:r>
      <w:r>
        <w:rPr>
          <w:w w:val="110"/>
        </w:rPr>
        <w:t>and</w:t>
      </w:r>
      <w:r>
        <w:rPr>
          <w:spacing w:val="-7"/>
          <w:w w:val="110"/>
        </w:rPr>
        <w:t> </w:t>
      </w:r>
      <w:r>
        <w:rPr>
          <w:w w:val="110"/>
        </w:rPr>
        <w:t>MDAPE</w:t>
      </w:r>
      <w:r>
        <w:rPr>
          <w:spacing w:val="-7"/>
          <w:w w:val="110"/>
        </w:rPr>
        <w:t> </w:t>
      </w:r>
      <w:r>
        <w:rPr>
          <w:w w:val="110"/>
        </w:rPr>
        <w:t>change with respect to different update intervals. Experiments until now used an</w:t>
      </w:r>
      <w:r>
        <w:rPr>
          <w:w w:val="110"/>
        </w:rPr>
        <w:t> update</w:t>
      </w:r>
      <w:r>
        <w:rPr>
          <w:w w:val="110"/>
        </w:rPr>
        <w:t> interval</w:t>
      </w:r>
      <w:r>
        <w:rPr>
          <w:w w:val="110"/>
        </w:rPr>
        <w:t> of</w:t>
      </w:r>
      <w:r>
        <w:rPr>
          <w:w w:val="110"/>
        </w:rPr>
        <w:t> 10</w:t>
      </w:r>
      <w:r>
        <w:rPr>
          <w:w w:val="110"/>
        </w:rPr>
        <w:t> s</w:t>
      </w:r>
      <w:r>
        <w:rPr>
          <w:w w:val="110"/>
        </w:rPr>
        <w:t> as</w:t>
      </w:r>
      <w:r>
        <w:rPr>
          <w:w w:val="110"/>
        </w:rPr>
        <w:t> recommended</w:t>
      </w:r>
      <w:r>
        <w:rPr>
          <w:w w:val="110"/>
        </w:rPr>
        <w:t> by</w:t>
      </w:r>
      <w:r>
        <w:rPr>
          <w:w w:val="110"/>
        </w:rPr>
        <w:t> anesthesiologists,</w:t>
      </w:r>
      <w:r>
        <w:rPr>
          <w:w w:val="110"/>
        </w:rPr>
        <w:t> but this</w:t>
      </w:r>
      <w:r>
        <w:rPr>
          <w:w w:val="110"/>
        </w:rPr>
        <w:t> is</w:t>
      </w:r>
      <w:r>
        <w:rPr>
          <w:w w:val="110"/>
        </w:rPr>
        <w:t> actually</w:t>
      </w:r>
      <w:r>
        <w:rPr>
          <w:w w:val="110"/>
        </w:rPr>
        <w:t> a</w:t>
      </w:r>
      <w:r>
        <w:rPr>
          <w:w w:val="110"/>
        </w:rPr>
        <w:t> human-centered</w:t>
      </w:r>
      <w:r>
        <w:rPr>
          <w:w w:val="110"/>
        </w:rPr>
        <w:t> limitation</w:t>
      </w:r>
      <w:r>
        <w:rPr>
          <w:w w:val="110"/>
        </w:rPr>
        <w:t> given</w:t>
      </w:r>
      <w:r>
        <w:rPr>
          <w:w w:val="110"/>
        </w:rPr>
        <w:t> that</w:t>
      </w:r>
      <w:r>
        <w:rPr>
          <w:w w:val="110"/>
        </w:rPr>
        <w:t> it</w:t>
      </w:r>
      <w:r>
        <w:rPr>
          <w:w w:val="110"/>
        </w:rPr>
        <w:t> is</w:t>
      </w:r>
      <w:r>
        <w:rPr>
          <w:w w:val="110"/>
        </w:rPr>
        <w:t> not</w:t>
      </w:r>
      <w:r>
        <w:rPr>
          <w:w w:val="110"/>
        </w:rPr>
        <w:t> prac- tical</w:t>
      </w:r>
      <w:r>
        <w:rPr>
          <w:w w:val="110"/>
        </w:rPr>
        <w:t> for</w:t>
      </w:r>
      <w:r>
        <w:rPr>
          <w:w w:val="110"/>
        </w:rPr>
        <w:t> anesthesiologists</w:t>
      </w:r>
      <w:r>
        <w:rPr>
          <w:w w:val="110"/>
        </w:rPr>
        <w:t> to</w:t>
      </w:r>
      <w:r>
        <w:rPr>
          <w:w w:val="110"/>
        </w:rPr>
        <w:t> make</w:t>
      </w:r>
      <w:r>
        <w:rPr>
          <w:w w:val="110"/>
        </w:rPr>
        <w:t> decisions</w:t>
      </w:r>
      <w:r>
        <w:rPr>
          <w:w w:val="110"/>
        </w:rPr>
        <w:t> faster</w:t>
      </w:r>
      <w:r>
        <w:rPr>
          <w:w w:val="110"/>
        </w:rPr>
        <w:t> than</w:t>
      </w:r>
      <w:r>
        <w:rPr>
          <w:w w:val="110"/>
        </w:rPr>
        <w:t> this</w:t>
      </w:r>
      <w:r>
        <w:rPr>
          <w:w w:val="110"/>
        </w:rPr>
        <w:t> interval. However, with automated systems as proposed in this work, there are chances</w:t>
      </w:r>
      <w:r>
        <w:rPr>
          <w:spacing w:val="-6"/>
          <w:w w:val="110"/>
        </w:rPr>
        <w:t> </w:t>
      </w:r>
      <w:r>
        <w:rPr>
          <w:w w:val="110"/>
        </w:rPr>
        <w:t>to</w:t>
      </w:r>
      <w:r>
        <w:rPr>
          <w:spacing w:val="-7"/>
          <w:w w:val="110"/>
        </w:rPr>
        <w:t> </w:t>
      </w:r>
      <w:r>
        <w:rPr>
          <w:w w:val="110"/>
        </w:rPr>
        <w:t>control</w:t>
      </w:r>
      <w:r>
        <w:rPr>
          <w:spacing w:val="-6"/>
          <w:w w:val="110"/>
        </w:rPr>
        <w:t> </w:t>
      </w:r>
      <w:r>
        <w:rPr>
          <w:w w:val="110"/>
        </w:rPr>
        <w:t>the</w:t>
      </w:r>
      <w:r>
        <w:rPr>
          <w:spacing w:val="-6"/>
          <w:w w:val="110"/>
        </w:rPr>
        <w:t> </w:t>
      </w:r>
      <w:r>
        <w:rPr>
          <w:w w:val="110"/>
        </w:rPr>
        <w:t>propofol</w:t>
      </w:r>
      <w:r>
        <w:rPr>
          <w:spacing w:val="-7"/>
          <w:w w:val="110"/>
        </w:rPr>
        <w:t> </w:t>
      </w:r>
      <w:r>
        <w:rPr>
          <w:w w:val="110"/>
        </w:rPr>
        <w:t>infusion</w:t>
      </w:r>
      <w:r>
        <w:rPr>
          <w:spacing w:val="-6"/>
          <w:w w:val="110"/>
        </w:rPr>
        <w:t> </w:t>
      </w:r>
      <w:r>
        <w:rPr>
          <w:w w:val="110"/>
        </w:rPr>
        <w:t>at</w:t>
      </w:r>
      <w:r>
        <w:rPr>
          <w:spacing w:val="-7"/>
          <w:w w:val="110"/>
        </w:rPr>
        <w:t> </w:t>
      </w:r>
      <w:r>
        <w:rPr>
          <w:w w:val="110"/>
        </w:rPr>
        <w:t>a</w:t>
      </w:r>
      <w:r>
        <w:rPr>
          <w:spacing w:val="-6"/>
          <w:w w:val="110"/>
        </w:rPr>
        <w:t> </w:t>
      </w:r>
      <w:r>
        <w:rPr>
          <w:w w:val="110"/>
        </w:rPr>
        <w:t>more</w:t>
      </w:r>
      <w:r>
        <w:rPr>
          <w:spacing w:val="-7"/>
          <w:w w:val="110"/>
        </w:rPr>
        <w:t> </w:t>
      </w:r>
      <w:r>
        <w:rPr>
          <w:w w:val="110"/>
        </w:rPr>
        <w:t>fine-grain</w:t>
      </w:r>
      <w:r>
        <w:rPr>
          <w:spacing w:val="-7"/>
          <w:w w:val="110"/>
        </w:rPr>
        <w:t> </w:t>
      </w:r>
      <w:r>
        <w:rPr>
          <w:w w:val="110"/>
        </w:rPr>
        <w:t>time</w:t>
      </w:r>
      <w:r>
        <w:rPr>
          <w:spacing w:val="-6"/>
          <w:w w:val="110"/>
        </w:rPr>
        <w:t> </w:t>
      </w:r>
      <w:r>
        <w:rPr>
          <w:w w:val="110"/>
        </w:rPr>
        <w:t>scale. Thus, we test for shorter update intervals (i.e., 1 and 5 s) and observe the</w:t>
      </w:r>
      <w:r>
        <w:rPr>
          <w:spacing w:val="-11"/>
          <w:w w:val="110"/>
        </w:rPr>
        <w:t> </w:t>
      </w:r>
      <w:r>
        <w:rPr>
          <w:w w:val="110"/>
        </w:rPr>
        <w:t>average</w:t>
      </w:r>
      <w:r>
        <w:rPr>
          <w:spacing w:val="-11"/>
          <w:w w:val="110"/>
        </w:rPr>
        <w:t> </w:t>
      </w:r>
      <w:r>
        <w:rPr>
          <w:w w:val="110"/>
        </w:rPr>
        <w:t>MDPE</w:t>
      </w:r>
      <w:r>
        <w:rPr>
          <w:spacing w:val="-11"/>
          <w:w w:val="110"/>
        </w:rPr>
        <w:t> </w:t>
      </w:r>
      <w:r>
        <w:rPr>
          <w:w w:val="110"/>
        </w:rPr>
        <w:t>and</w:t>
      </w:r>
      <w:r>
        <w:rPr>
          <w:spacing w:val="-11"/>
          <w:w w:val="110"/>
        </w:rPr>
        <w:t> </w:t>
      </w:r>
      <w:r>
        <w:rPr>
          <w:w w:val="110"/>
        </w:rPr>
        <w:t>MDAPE</w:t>
      </w:r>
      <w:r>
        <w:rPr>
          <w:spacing w:val="-11"/>
          <w:w w:val="110"/>
        </w:rPr>
        <w:t> </w:t>
      </w:r>
      <w:r>
        <w:rPr>
          <w:w w:val="110"/>
        </w:rPr>
        <w:t>for</w:t>
      </w:r>
      <w:r>
        <w:rPr>
          <w:spacing w:val="-11"/>
          <w:w w:val="110"/>
        </w:rPr>
        <w:t> </w:t>
      </w:r>
      <w:r>
        <w:rPr>
          <w:w w:val="110"/>
        </w:rPr>
        <w:t>these</w:t>
      </w:r>
      <w:r>
        <w:rPr>
          <w:spacing w:val="-11"/>
          <w:w w:val="110"/>
        </w:rPr>
        <w:t> </w:t>
      </w:r>
      <w:r>
        <w:rPr>
          <w:w w:val="110"/>
        </w:rPr>
        <w:t>cases.</w:t>
      </w:r>
      <w:r>
        <w:rPr>
          <w:spacing w:val="-11"/>
          <w:w w:val="110"/>
        </w:rPr>
        <w:t> </w:t>
      </w:r>
      <w:r>
        <w:rPr>
          <w:w w:val="110"/>
        </w:rPr>
        <w:t>The</w:t>
      </w:r>
      <w:r>
        <w:rPr>
          <w:spacing w:val="-11"/>
          <w:w w:val="110"/>
        </w:rPr>
        <w:t> </w:t>
      </w:r>
      <w:r>
        <w:rPr>
          <w:w w:val="110"/>
        </w:rPr>
        <w:t>results</w:t>
      </w:r>
      <w:r>
        <w:rPr>
          <w:spacing w:val="-11"/>
          <w:w w:val="110"/>
        </w:rPr>
        <w:t> </w:t>
      </w:r>
      <w:r>
        <w:rPr>
          <w:w w:val="110"/>
        </w:rPr>
        <w:t>presented</w:t>
      </w:r>
      <w:r>
        <w:rPr>
          <w:spacing w:val="-11"/>
          <w:w w:val="110"/>
        </w:rPr>
        <w:t> </w:t>
      </w:r>
      <w:r>
        <w:rPr>
          <w:w w:val="110"/>
        </w:rPr>
        <w:t>in </w:t>
      </w:r>
      <w:hyperlink w:history="true" w:anchor="_bookmark21">
        <w:r>
          <w:rPr>
            <w:color w:val="007FAC"/>
            <w:w w:val="110"/>
          </w:rPr>
          <w:t>Table</w:t>
        </w:r>
      </w:hyperlink>
      <w:r>
        <w:rPr>
          <w:color w:val="007FAC"/>
          <w:spacing w:val="-6"/>
          <w:w w:val="110"/>
        </w:rPr>
        <w:t> </w:t>
      </w:r>
      <w:hyperlink w:history="true" w:anchor="_bookmark21">
        <w:r>
          <w:rPr>
            <w:color w:val="007FAC"/>
            <w:w w:val="110"/>
          </w:rPr>
          <w:t>3</w:t>
        </w:r>
      </w:hyperlink>
      <w:r>
        <w:rPr>
          <w:color w:val="007FAC"/>
          <w:spacing w:val="-6"/>
          <w:w w:val="110"/>
        </w:rPr>
        <w:t> </w:t>
      </w:r>
      <w:r>
        <w:rPr>
          <w:w w:val="110"/>
        </w:rPr>
        <w:t>indicate</w:t>
      </w:r>
      <w:r>
        <w:rPr>
          <w:spacing w:val="-6"/>
          <w:w w:val="110"/>
        </w:rPr>
        <w:t> </w:t>
      </w:r>
      <w:r>
        <w:rPr>
          <w:w w:val="110"/>
        </w:rPr>
        <w:t>that</w:t>
      </w:r>
      <w:r>
        <w:rPr>
          <w:spacing w:val="-6"/>
          <w:w w:val="110"/>
        </w:rPr>
        <w:t> </w:t>
      </w:r>
      <w:r>
        <w:rPr>
          <w:w w:val="110"/>
        </w:rPr>
        <w:t>a</w:t>
      </w:r>
      <w:r>
        <w:rPr>
          <w:spacing w:val="-6"/>
          <w:w w:val="110"/>
        </w:rPr>
        <w:t> </w:t>
      </w:r>
      <w:r>
        <w:rPr>
          <w:w w:val="110"/>
        </w:rPr>
        <w:t>shorter</w:t>
      </w:r>
      <w:r>
        <w:rPr>
          <w:spacing w:val="-6"/>
          <w:w w:val="110"/>
        </w:rPr>
        <w:t> </w:t>
      </w:r>
      <w:r>
        <w:rPr>
          <w:w w:val="110"/>
        </w:rPr>
        <w:t>interval</w:t>
      </w:r>
      <w:r>
        <w:rPr>
          <w:spacing w:val="-6"/>
          <w:w w:val="110"/>
        </w:rPr>
        <w:t> </w:t>
      </w:r>
      <w:r>
        <w:rPr>
          <w:w w:val="110"/>
        </w:rPr>
        <w:t>allows</w:t>
      </w:r>
      <w:r>
        <w:rPr>
          <w:spacing w:val="-6"/>
          <w:w w:val="110"/>
        </w:rPr>
        <w:t> </w:t>
      </w:r>
      <w:r>
        <w:rPr>
          <w:w w:val="110"/>
        </w:rPr>
        <w:t>for</w:t>
      </w:r>
      <w:r>
        <w:rPr>
          <w:spacing w:val="-6"/>
          <w:w w:val="110"/>
        </w:rPr>
        <w:t> </w:t>
      </w:r>
      <w:r>
        <w:rPr>
          <w:w w:val="110"/>
        </w:rPr>
        <w:t>more</w:t>
      </w:r>
      <w:r>
        <w:rPr>
          <w:spacing w:val="-6"/>
          <w:w w:val="110"/>
        </w:rPr>
        <w:t> </w:t>
      </w:r>
      <w:r>
        <w:rPr>
          <w:w w:val="110"/>
        </w:rPr>
        <w:t>sensitive</w:t>
      </w:r>
      <w:r>
        <w:rPr>
          <w:spacing w:val="-6"/>
          <w:w w:val="110"/>
        </w:rPr>
        <w:t> </w:t>
      </w:r>
      <w:r>
        <w:rPr>
          <w:w w:val="110"/>
        </w:rPr>
        <w:t>control over propofol infusion, which leads to higher accuracy in meeting the target</w:t>
      </w:r>
      <w:r>
        <w:rPr>
          <w:w w:val="110"/>
        </w:rPr>
        <w:t> BIS</w:t>
      </w:r>
      <w:r>
        <w:rPr>
          <w:w w:val="110"/>
        </w:rPr>
        <w:t> level.</w:t>
      </w:r>
      <w:r>
        <w:rPr>
          <w:w w:val="110"/>
        </w:rPr>
        <w:t> This</w:t>
      </w:r>
      <w:r>
        <w:rPr>
          <w:w w:val="110"/>
        </w:rPr>
        <w:t> is</w:t>
      </w:r>
      <w:r>
        <w:rPr>
          <w:w w:val="110"/>
        </w:rPr>
        <w:t> a</w:t>
      </w:r>
      <w:r>
        <w:rPr>
          <w:w w:val="110"/>
        </w:rPr>
        <w:t> very</w:t>
      </w:r>
      <w:r>
        <w:rPr>
          <w:w w:val="110"/>
        </w:rPr>
        <w:t> promising</w:t>
      </w:r>
      <w:r>
        <w:rPr>
          <w:w w:val="110"/>
        </w:rPr>
        <w:t> result</w:t>
      </w:r>
      <w:r>
        <w:rPr>
          <w:w w:val="110"/>
        </w:rPr>
        <w:t> that</w:t>
      </w:r>
      <w:r>
        <w:rPr>
          <w:w w:val="110"/>
        </w:rPr>
        <w:t> with</w:t>
      </w:r>
      <w:r>
        <w:rPr>
          <w:w w:val="110"/>
        </w:rPr>
        <w:t> the</w:t>
      </w:r>
      <w:r>
        <w:rPr>
          <w:w w:val="110"/>
        </w:rPr>
        <w:t> clinical adoption</w:t>
      </w:r>
      <w:r>
        <w:rPr>
          <w:spacing w:val="-5"/>
          <w:w w:val="110"/>
        </w:rPr>
        <w:t> </w:t>
      </w:r>
      <w:r>
        <w:rPr>
          <w:w w:val="110"/>
        </w:rPr>
        <w:t>of</w:t>
      </w:r>
      <w:r>
        <w:rPr>
          <w:spacing w:val="-5"/>
          <w:w w:val="110"/>
        </w:rPr>
        <w:t> </w:t>
      </w:r>
      <w:r>
        <w:rPr>
          <w:w w:val="110"/>
        </w:rPr>
        <w:t>automated</w:t>
      </w:r>
      <w:r>
        <w:rPr>
          <w:spacing w:val="-5"/>
          <w:w w:val="110"/>
        </w:rPr>
        <w:t> </w:t>
      </w:r>
      <w:r>
        <w:rPr>
          <w:w w:val="110"/>
        </w:rPr>
        <w:t>systems</w:t>
      </w:r>
      <w:r>
        <w:rPr>
          <w:spacing w:val="-5"/>
          <w:w w:val="110"/>
        </w:rPr>
        <w:t> </w:t>
      </w:r>
      <w:r>
        <w:rPr>
          <w:w w:val="110"/>
        </w:rPr>
        <w:t>for</w:t>
      </w:r>
      <w:r>
        <w:rPr>
          <w:spacing w:val="-5"/>
          <w:w w:val="110"/>
        </w:rPr>
        <w:t> </w:t>
      </w:r>
      <w:r>
        <w:rPr>
          <w:w w:val="110"/>
        </w:rPr>
        <w:t>propofol</w:t>
      </w:r>
      <w:r>
        <w:rPr>
          <w:spacing w:val="-5"/>
          <w:w w:val="110"/>
        </w:rPr>
        <w:t> </w:t>
      </w:r>
      <w:r>
        <w:rPr>
          <w:w w:val="110"/>
        </w:rPr>
        <w:t>infusion</w:t>
      </w:r>
      <w:r>
        <w:rPr>
          <w:spacing w:val="-5"/>
          <w:w w:val="110"/>
        </w:rPr>
        <w:t> </w:t>
      </w:r>
      <w:r>
        <w:rPr>
          <w:w w:val="110"/>
        </w:rPr>
        <w:t>control,</w:t>
      </w:r>
      <w:r>
        <w:rPr>
          <w:spacing w:val="-5"/>
          <w:w w:val="110"/>
        </w:rPr>
        <w:t> </w:t>
      </w:r>
      <w:r>
        <w:rPr>
          <w:w w:val="110"/>
        </w:rPr>
        <w:t>more</w:t>
      </w:r>
      <w:r>
        <w:rPr>
          <w:spacing w:val="-5"/>
          <w:w w:val="110"/>
        </w:rPr>
        <w:t> </w:t>
      </w:r>
      <w:r>
        <w:rPr>
          <w:w w:val="110"/>
        </w:rPr>
        <w:t>safe and stable anesthesia can be conducted during surgical operations.</w:t>
      </w:r>
    </w:p>
    <w:p>
      <w:pPr>
        <w:pStyle w:val="BodyText"/>
        <w:spacing w:before="68"/>
      </w:pPr>
    </w:p>
    <w:p>
      <w:pPr>
        <w:pStyle w:val="ListParagraph"/>
        <w:numPr>
          <w:ilvl w:val="1"/>
          <w:numId w:val="1"/>
        </w:numPr>
        <w:tabs>
          <w:tab w:pos="388" w:val="left" w:leader="none"/>
        </w:tabs>
        <w:spacing w:line="240" w:lineRule="auto" w:before="0" w:after="0"/>
        <w:ind w:left="388" w:right="0" w:hanging="345"/>
        <w:jc w:val="left"/>
        <w:rPr>
          <w:i/>
          <w:sz w:val="16"/>
        </w:rPr>
      </w:pPr>
      <w:bookmarkStart w:name="Achievement in Long-Horizon" w:id="40"/>
      <w:bookmarkEnd w:id="40"/>
      <w:r>
        <w:rPr/>
      </w:r>
      <w:r>
        <w:rPr>
          <w:i/>
          <w:sz w:val="16"/>
        </w:rPr>
        <w:t>Achievement</w:t>
      </w:r>
      <w:r>
        <w:rPr>
          <w:i/>
          <w:spacing w:val="16"/>
          <w:sz w:val="16"/>
        </w:rPr>
        <w:t> </w:t>
      </w:r>
      <w:r>
        <w:rPr>
          <w:i/>
          <w:sz w:val="16"/>
        </w:rPr>
        <w:t>in</w:t>
      </w:r>
      <w:r>
        <w:rPr>
          <w:i/>
          <w:spacing w:val="17"/>
          <w:sz w:val="16"/>
        </w:rPr>
        <w:t> </w:t>
      </w:r>
      <w:r>
        <w:rPr>
          <w:i/>
          <w:sz w:val="16"/>
        </w:rPr>
        <w:t>long-</w:t>
      </w:r>
      <w:r>
        <w:rPr>
          <w:i/>
          <w:spacing w:val="-2"/>
          <w:sz w:val="16"/>
        </w:rPr>
        <w:t>horizon</w:t>
      </w:r>
    </w:p>
    <w:p>
      <w:pPr>
        <w:pStyle w:val="BodyText"/>
        <w:spacing w:before="55"/>
        <w:rPr>
          <w:i/>
        </w:rPr>
      </w:pPr>
    </w:p>
    <w:p>
      <w:pPr>
        <w:pStyle w:val="BodyText"/>
        <w:spacing w:line="212" w:lineRule="exact" w:before="1"/>
        <w:ind w:left="43" w:firstLine="239"/>
        <w:jc w:val="both"/>
      </w:pPr>
      <w:r>
        <w:rPr>
          <w:w w:val="105"/>
        </w:rPr>
        <w:t>It</w:t>
      </w:r>
      <w:r>
        <w:rPr>
          <w:spacing w:val="11"/>
          <w:w w:val="105"/>
        </w:rPr>
        <w:t> </w:t>
      </w:r>
      <w:r>
        <w:rPr>
          <w:w w:val="105"/>
        </w:rPr>
        <w:t>is</w:t>
      </w:r>
      <w:r>
        <w:rPr>
          <w:spacing w:val="11"/>
          <w:w w:val="105"/>
        </w:rPr>
        <w:t> </w:t>
      </w:r>
      <w:r>
        <w:rPr>
          <w:w w:val="105"/>
        </w:rPr>
        <w:t>known</w:t>
      </w:r>
      <w:r>
        <w:rPr>
          <w:spacing w:val="11"/>
          <w:w w:val="105"/>
        </w:rPr>
        <w:t> </w:t>
      </w:r>
      <w:r>
        <w:rPr>
          <w:w w:val="105"/>
        </w:rPr>
        <w:t>that</w:t>
      </w:r>
      <w:r>
        <w:rPr>
          <w:spacing w:val="11"/>
          <w:w w:val="105"/>
        </w:rPr>
        <w:t> </w:t>
      </w:r>
      <w:r>
        <w:rPr>
          <w:w w:val="105"/>
        </w:rPr>
        <w:t>RL-based</w:t>
      </w:r>
      <w:r>
        <w:rPr>
          <w:spacing w:val="11"/>
          <w:w w:val="105"/>
        </w:rPr>
        <w:t> </w:t>
      </w:r>
      <w:r>
        <w:rPr>
          <w:w w:val="105"/>
        </w:rPr>
        <w:t>control</w:t>
      </w:r>
      <w:r>
        <w:rPr>
          <w:spacing w:val="11"/>
          <w:w w:val="105"/>
        </w:rPr>
        <w:t> </w:t>
      </w:r>
      <w:r>
        <w:rPr>
          <w:w w:val="105"/>
        </w:rPr>
        <w:t>suffers</w:t>
      </w:r>
      <w:r>
        <w:rPr>
          <w:spacing w:val="11"/>
          <w:w w:val="105"/>
        </w:rPr>
        <w:t> </w:t>
      </w:r>
      <w:r>
        <w:rPr>
          <w:w w:val="105"/>
        </w:rPr>
        <w:t>from</w:t>
      </w:r>
      <w:r>
        <w:rPr>
          <w:spacing w:val="11"/>
          <w:w w:val="105"/>
        </w:rPr>
        <w:t> </w:t>
      </w:r>
      <w:r>
        <w:rPr>
          <w:w w:val="105"/>
        </w:rPr>
        <w:t>a</w:t>
      </w:r>
      <w:r>
        <w:rPr>
          <w:spacing w:val="11"/>
          <w:w w:val="105"/>
        </w:rPr>
        <w:t> </w:t>
      </w:r>
      <w:r>
        <w:rPr>
          <w:w w:val="105"/>
        </w:rPr>
        <w:t>long</w:t>
      </w:r>
      <w:r>
        <w:rPr>
          <w:spacing w:val="11"/>
          <w:w w:val="105"/>
        </w:rPr>
        <w:t> </w:t>
      </w:r>
      <w:r>
        <w:rPr>
          <w:w w:val="105"/>
        </w:rPr>
        <w:t>horizon</w:t>
      </w:r>
      <w:r>
        <w:rPr>
          <w:spacing w:val="11"/>
          <w:w w:val="105"/>
        </w:rPr>
        <w:t> </w:t>
      </w:r>
      <w:r>
        <w:rPr>
          <w:w w:val="105"/>
        </w:rPr>
        <w:t>due</w:t>
      </w:r>
      <w:r>
        <w:rPr>
          <w:spacing w:val="11"/>
          <w:w w:val="105"/>
        </w:rPr>
        <w:t> </w:t>
      </w:r>
      <w:r>
        <w:rPr>
          <w:w w:val="105"/>
        </w:rPr>
        <w:t>to a lack of exploration. To verify whether the proposed control </w:t>
      </w:r>
      <w:r>
        <w:rPr>
          <w:w w:val="105"/>
        </w:rPr>
        <w:t>method successfully</w:t>
      </w:r>
      <w:r>
        <w:rPr>
          <w:spacing w:val="-2"/>
          <w:w w:val="105"/>
        </w:rPr>
        <w:t> </w:t>
      </w:r>
      <w:r>
        <w:rPr>
          <w:w w:val="105"/>
        </w:rPr>
        <w:t>works or not, we conduct experiments in </w:t>
      </w:r>
      <w:r>
        <w:rPr>
          <w:rFonts w:ascii="Cambria" w:hAnsi="Cambria"/>
          <w:w w:val="105"/>
        </w:rPr>
        <w:t>2</w:t>
      </w:r>
      <w:r>
        <w:rPr>
          <w:rFonts w:ascii="Cambria" w:hAnsi="Cambria"/>
          <w:spacing w:val="-10"/>
          <w:w w:val="105"/>
        </w:rPr>
        <w:t> </w:t>
      </w:r>
      <w:r>
        <w:rPr>
          <w:rFonts w:ascii="Cambria" w:hAnsi="Cambria"/>
          <w:w w:val="105"/>
        </w:rPr>
        <w:t>×</w:t>
      </w:r>
      <w:r>
        <w:rPr>
          <w:rFonts w:ascii="Cambria" w:hAnsi="Cambria"/>
          <w:spacing w:val="-9"/>
          <w:w w:val="105"/>
        </w:rPr>
        <w:t> </w:t>
      </w:r>
      <w:r>
        <w:rPr>
          <w:rFonts w:ascii="Cambria" w:hAnsi="Cambria"/>
          <w:w w:val="105"/>
        </w:rPr>
        <w:t>10</w:t>
      </w:r>
      <w:r>
        <w:rPr>
          <w:rFonts w:ascii="Cambria" w:hAnsi="Cambria"/>
          <w:w w:val="105"/>
          <w:position w:val="6"/>
          <w:sz w:val="12"/>
        </w:rPr>
        <w:t>4</w:t>
      </w:r>
      <w:r>
        <w:rPr>
          <w:rFonts w:ascii="Cambria" w:hAnsi="Cambria"/>
          <w:spacing w:val="36"/>
          <w:w w:val="105"/>
          <w:position w:val="6"/>
          <w:sz w:val="12"/>
        </w:rPr>
        <w:t> </w:t>
      </w:r>
      <w:r>
        <w:rPr>
          <w:w w:val="105"/>
        </w:rPr>
        <w:t>second in- fusion control without additional model training. </w:t>
      </w:r>
      <w:hyperlink w:history="true" w:anchor="_bookmark22">
        <w:r>
          <w:rPr>
            <w:color w:val="007FAC"/>
            <w:w w:val="105"/>
          </w:rPr>
          <w:t>Fig.</w:t>
        </w:r>
      </w:hyperlink>
      <w:r>
        <w:rPr>
          <w:color w:val="007FAC"/>
          <w:w w:val="105"/>
        </w:rPr>
        <w:t> </w:t>
      </w:r>
      <w:hyperlink w:history="true" w:anchor="_bookmark22">
        <w:r>
          <w:rPr>
            <w:color w:val="007FAC"/>
            <w:w w:val="105"/>
          </w:rPr>
          <w:t>8</w:t>
        </w:r>
      </w:hyperlink>
      <w:r>
        <w:rPr>
          <w:color w:val="007FAC"/>
          <w:w w:val="105"/>
        </w:rPr>
        <w:t> </w:t>
      </w:r>
      <w:r>
        <w:rPr>
          <w:w w:val="105"/>
        </w:rPr>
        <w:t>shows infusion control</w:t>
      </w:r>
      <w:r>
        <w:rPr>
          <w:spacing w:val="22"/>
          <w:w w:val="105"/>
        </w:rPr>
        <w:t> </w:t>
      </w:r>
      <w:r>
        <w:rPr>
          <w:w w:val="105"/>
        </w:rPr>
        <w:t>by</w:t>
      </w:r>
      <w:r>
        <w:rPr>
          <w:spacing w:val="22"/>
          <w:w w:val="105"/>
        </w:rPr>
        <w:t> </w:t>
      </w:r>
      <w:r>
        <w:rPr>
          <w:w w:val="105"/>
        </w:rPr>
        <w:t>our</w:t>
      </w:r>
      <w:r>
        <w:rPr>
          <w:spacing w:val="22"/>
          <w:w w:val="105"/>
        </w:rPr>
        <w:t> </w:t>
      </w:r>
      <w:r>
        <w:rPr>
          <w:rFonts w:ascii="Calibri" w:hAnsi="Calibri"/>
          <w:w w:val="105"/>
          <w:sz w:val="19"/>
        </w:rPr>
        <w:t>LSTM+Pred</w:t>
      </w:r>
      <w:r>
        <w:rPr>
          <w:w w:val="105"/>
        </w:rPr>
        <w:t>.</w:t>
      </w:r>
      <w:r>
        <w:rPr>
          <w:spacing w:val="22"/>
          <w:w w:val="105"/>
        </w:rPr>
        <w:t> </w:t>
      </w:r>
      <w:r>
        <w:rPr>
          <w:w w:val="105"/>
        </w:rPr>
        <w:t>Even</w:t>
      </w:r>
      <w:r>
        <w:rPr>
          <w:spacing w:val="22"/>
          <w:w w:val="105"/>
        </w:rPr>
        <w:t> </w:t>
      </w:r>
      <w:r>
        <w:rPr>
          <w:w w:val="105"/>
        </w:rPr>
        <w:t>if</w:t>
      </w:r>
      <w:r>
        <w:rPr>
          <w:spacing w:val="22"/>
          <w:w w:val="105"/>
        </w:rPr>
        <w:t> </w:t>
      </w:r>
      <w:r>
        <w:rPr>
          <w:w w:val="105"/>
        </w:rPr>
        <w:t>the</w:t>
      </w:r>
      <w:r>
        <w:rPr>
          <w:spacing w:val="22"/>
          <w:w w:val="105"/>
        </w:rPr>
        <w:t> </w:t>
      </w:r>
      <w:r>
        <w:rPr>
          <w:w w:val="105"/>
        </w:rPr>
        <w:t>target</w:t>
      </w:r>
      <w:r>
        <w:rPr>
          <w:spacing w:val="22"/>
          <w:w w:val="105"/>
        </w:rPr>
        <w:t> </w:t>
      </w:r>
      <w:r>
        <w:rPr>
          <w:w w:val="105"/>
        </w:rPr>
        <w:t>BIS</w:t>
      </w:r>
      <w:r>
        <w:rPr>
          <w:spacing w:val="22"/>
          <w:w w:val="105"/>
        </w:rPr>
        <w:t> </w:t>
      </w:r>
      <w:r>
        <w:rPr>
          <w:w w:val="105"/>
        </w:rPr>
        <w:t>value</w:t>
      </w:r>
      <w:r>
        <w:rPr>
          <w:spacing w:val="22"/>
          <w:w w:val="105"/>
        </w:rPr>
        <w:t> </w:t>
      </w:r>
      <w:r>
        <w:rPr>
          <w:w w:val="105"/>
        </w:rPr>
        <w:t>changes</w:t>
      </w:r>
      <w:r>
        <w:rPr>
          <w:spacing w:val="22"/>
          <w:w w:val="105"/>
        </w:rPr>
        <w:t> </w:t>
      </w:r>
      <w:r>
        <w:rPr>
          <w:w w:val="105"/>
        </w:rPr>
        <w:t>and the control time is relatively long, the BIS level follows the target BIS value.</w:t>
      </w:r>
      <w:r>
        <w:rPr>
          <w:spacing w:val="34"/>
          <w:w w:val="105"/>
        </w:rPr>
        <w:t> </w:t>
      </w:r>
      <w:r>
        <w:rPr>
          <w:w w:val="105"/>
        </w:rPr>
        <w:t>In</w:t>
      </w:r>
      <w:r>
        <w:rPr>
          <w:spacing w:val="34"/>
          <w:w w:val="105"/>
        </w:rPr>
        <w:t> </w:t>
      </w:r>
      <w:r>
        <w:rPr>
          <w:w w:val="105"/>
        </w:rPr>
        <w:t>addition,</w:t>
      </w:r>
      <w:r>
        <w:rPr>
          <w:spacing w:val="34"/>
          <w:w w:val="105"/>
        </w:rPr>
        <w:t> </w:t>
      </w:r>
      <w:r>
        <w:rPr>
          <w:w w:val="105"/>
        </w:rPr>
        <w:t>the</w:t>
      </w:r>
      <w:r>
        <w:rPr>
          <w:spacing w:val="34"/>
          <w:w w:val="105"/>
        </w:rPr>
        <w:t> </w:t>
      </w:r>
      <w:r>
        <w:rPr>
          <w:w w:val="105"/>
        </w:rPr>
        <w:t>ability</w:t>
      </w:r>
      <w:r>
        <w:rPr>
          <w:spacing w:val="34"/>
          <w:w w:val="105"/>
        </w:rPr>
        <w:t> </w:t>
      </w:r>
      <w:r>
        <w:rPr>
          <w:w w:val="105"/>
        </w:rPr>
        <w:t>for</w:t>
      </w:r>
      <w:r>
        <w:rPr>
          <w:spacing w:val="34"/>
          <w:w w:val="105"/>
        </w:rPr>
        <w:t> </w:t>
      </w:r>
      <w:r>
        <w:rPr>
          <w:w w:val="105"/>
        </w:rPr>
        <w:t>the</w:t>
      </w:r>
      <w:r>
        <w:rPr>
          <w:spacing w:val="34"/>
          <w:w w:val="105"/>
        </w:rPr>
        <w:t> </w:t>
      </w:r>
      <w:r>
        <w:rPr>
          <w:w w:val="105"/>
        </w:rPr>
        <w:t>next-time</w:t>
      </w:r>
      <w:r>
        <w:rPr>
          <w:spacing w:val="34"/>
          <w:w w:val="105"/>
        </w:rPr>
        <w:t> </w:t>
      </w:r>
      <w:r>
        <w:rPr>
          <w:w w:val="105"/>
        </w:rPr>
        <w:t>slot</w:t>
      </w:r>
      <w:r>
        <w:rPr>
          <w:spacing w:val="34"/>
          <w:w w:val="105"/>
        </w:rPr>
        <w:t> </w:t>
      </w:r>
      <w:r>
        <w:rPr>
          <w:w w:val="105"/>
        </w:rPr>
        <w:t>of</w:t>
      </w:r>
      <w:r>
        <w:rPr>
          <w:spacing w:val="34"/>
          <w:w w:val="105"/>
        </w:rPr>
        <w:t> </w:t>
      </w:r>
      <w:r>
        <w:rPr>
          <w:w w:val="105"/>
        </w:rPr>
        <w:t>BIS</w:t>
      </w:r>
      <w:r>
        <w:rPr>
          <w:spacing w:val="34"/>
          <w:w w:val="105"/>
        </w:rPr>
        <w:t> </w:t>
      </w:r>
      <w:r>
        <w:rPr>
          <w:w w:val="105"/>
        </w:rPr>
        <w:t>prediction does not diverge as shown in </w:t>
      </w:r>
      <w:hyperlink w:history="true" w:anchor="_bookmark22">
        <w:r>
          <w:rPr>
            <w:color w:val="007FAC"/>
            <w:w w:val="105"/>
          </w:rPr>
          <w:t>Fig.</w:t>
        </w:r>
      </w:hyperlink>
      <w:r>
        <w:rPr>
          <w:color w:val="007FAC"/>
          <w:w w:val="105"/>
        </w:rPr>
        <w:t> </w:t>
      </w:r>
      <w:hyperlink w:history="true" w:anchor="_bookmark22">
        <w:r>
          <w:rPr>
            <w:color w:val="007FAC"/>
            <w:w w:val="105"/>
          </w:rPr>
          <w:t>8</w:t>
        </w:r>
      </w:hyperlink>
      <w:r>
        <w:rPr>
          <w:w w:val="105"/>
        </w:rPr>
        <w:t>(a). In the propofol infusion aspect,</w:t>
      </w:r>
      <w:r>
        <w:rPr>
          <w:spacing w:val="80"/>
          <w:w w:val="105"/>
        </w:rPr>
        <w:t> </w:t>
      </w:r>
      <w:r>
        <w:rPr>
          <w:w w:val="105"/>
        </w:rPr>
        <w:t>the</w:t>
      </w:r>
      <w:r>
        <w:rPr>
          <w:spacing w:val="40"/>
          <w:w w:val="105"/>
        </w:rPr>
        <w:t> </w:t>
      </w:r>
      <w:r>
        <w:rPr>
          <w:w w:val="105"/>
        </w:rPr>
        <w:t>amount</w:t>
      </w:r>
      <w:r>
        <w:rPr>
          <w:spacing w:val="40"/>
          <w:w w:val="105"/>
        </w:rPr>
        <w:t> </w:t>
      </w:r>
      <w:r>
        <w:rPr>
          <w:w w:val="105"/>
        </w:rPr>
        <w:t>of</w:t>
      </w:r>
      <w:r>
        <w:rPr>
          <w:spacing w:val="40"/>
          <w:w w:val="105"/>
        </w:rPr>
        <w:t> </w:t>
      </w:r>
      <w:r>
        <w:rPr>
          <w:w w:val="105"/>
        </w:rPr>
        <w:t>propofol</w:t>
      </w:r>
      <w:r>
        <w:rPr>
          <w:spacing w:val="40"/>
          <w:w w:val="105"/>
        </w:rPr>
        <w:t> </w:t>
      </w:r>
      <w:r>
        <w:rPr>
          <w:w w:val="105"/>
        </w:rPr>
        <w:t>dosage</w:t>
      </w:r>
      <w:r>
        <w:rPr>
          <w:spacing w:val="40"/>
          <w:w w:val="105"/>
        </w:rPr>
        <w:t> </w:t>
      </w:r>
      <w:r>
        <w:rPr>
          <w:w w:val="105"/>
        </w:rPr>
        <w:t>shows</w:t>
      </w:r>
      <w:r>
        <w:rPr>
          <w:spacing w:val="40"/>
          <w:w w:val="105"/>
        </w:rPr>
        <w:t> </w:t>
      </w:r>
      <w:r>
        <w:rPr>
          <w:w w:val="105"/>
        </w:rPr>
        <w:t>adaptive</w:t>
      </w:r>
      <w:r>
        <w:rPr>
          <w:spacing w:val="40"/>
          <w:w w:val="105"/>
        </w:rPr>
        <w:t> </w:t>
      </w:r>
      <w:r>
        <w:rPr>
          <w:w w:val="105"/>
        </w:rPr>
        <w:t>change</w:t>
      </w:r>
      <w:r>
        <w:rPr>
          <w:spacing w:val="40"/>
          <w:w w:val="105"/>
        </w:rPr>
        <w:t> </w:t>
      </w:r>
      <w:r>
        <w:rPr>
          <w:w w:val="105"/>
        </w:rPr>
        <w:t>corresponding to</w:t>
      </w:r>
      <w:r>
        <w:rPr>
          <w:spacing w:val="37"/>
          <w:w w:val="105"/>
        </w:rPr>
        <w:t> </w:t>
      </w:r>
      <w:r>
        <w:rPr>
          <w:w w:val="105"/>
        </w:rPr>
        <w:t>the</w:t>
      </w:r>
      <w:r>
        <w:rPr>
          <w:spacing w:val="36"/>
          <w:w w:val="105"/>
        </w:rPr>
        <w:t> </w:t>
      </w:r>
      <w:r>
        <w:rPr>
          <w:w w:val="105"/>
        </w:rPr>
        <w:t>target</w:t>
      </w:r>
      <w:r>
        <w:rPr>
          <w:spacing w:val="37"/>
          <w:w w:val="105"/>
        </w:rPr>
        <w:t> </w:t>
      </w:r>
      <w:r>
        <w:rPr>
          <w:w w:val="105"/>
        </w:rPr>
        <w:t>BIS</w:t>
      </w:r>
      <w:r>
        <w:rPr>
          <w:spacing w:val="36"/>
          <w:w w:val="105"/>
        </w:rPr>
        <w:t> </w:t>
      </w:r>
      <w:r>
        <w:rPr>
          <w:w w:val="105"/>
        </w:rPr>
        <w:t>level</w:t>
      </w:r>
      <w:r>
        <w:rPr>
          <w:spacing w:val="36"/>
          <w:w w:val="105"/>
        </w:rPr>
        <w:t> </w:t>
      </w:r>
      <w:r>
        <w:rPr>
          <w:w w:val="105"/>
        </w:rPr>
        <w:t>updates.</w:t>
      </w:r>
      <w:r>
        <w:rPr>
          <w:spacing w:val="37"/>
          <w:w w:val="105"/>
        </w:rPr>
        <w:t> </w:t>
      </w:r>
      <w:r>
        <w:rPr>
          <w:w w:val="105"/>
        </w:rPr>
        <w:t>That</w:t>
      </w:r>
      <w:r>
        <w:rPr>
          <w:spacing w:val="37"/>
          <w:w w:val="105"/>
        </w:rPr>
        <w:t> </w:t>
      </w:r>
      <w:r>
        <w:rPr>
          <w:w w:val="105"/>
        </w:rPr>
        <w:t>is</w:t>
      </w:r>
      <w:r>
        <w:rPr>
          <w:spacing w:val="36"/>
          <w:w w:val="105"/>
        </w:rPr>
        <w:t> </w:t>
      </w:r>
      <w:r>
        <w:rPr>
          <w:w w:val="105"/>
        </w:rPr>
        <w:t>our</w:t>
      </w:r>
      <w:r>
        <w:rPr>
          <w:spacing w:val="36"/>
          <w:w w:val="105"/>
        </w:rPr>
        <w:t> </w:t>
      </w:r>
      <w:r>
        <w:rPr>
          <w:rFonts w:ascii="Calibri" w:hAnsi="Calibri"/>
          <w:w w:val="105"/>
          <w:sz w:val="19"/>
        </w:rPr>
        <w:t>LSTM+Pred</w:t>
      </w:r>
      <w:r>
        <w:rPr>
          <w:w w:val="105"/>
        </w:rPr>
        <w:t>presents</w:t>
      </w:r>
      <w:r>
        <w:rPr>
          <w:spacing w:val="37"/>
          <w:w w:val="105"/>
        </w:rPr>
        <w:t> </w:t>
      </w:r>
      <w:r>
        <w:rPr>
          <w:w w:val="105"/>
        </w:rPr>
        <w:t>not only BIS stabilization in the long horizon but also provides a reasonable explanation for its control.</w:t>
      </w:r>
    </w:p>
    <w:p>
      <w:pPr>
        <w:pStyle w:val="BodyText"/>
        <w:spacing w:before="82"/>
      </w:pPr>
    </w:p>
    <w:p>
      <w:pPr>
        <w:pStyle w:val="Heading1"/>
        <w:numPr>
          <w:ilvl w:val="0"/>
          <w:numId w:val="1"/>
        </w:numPr>
        <w:tabs>
          <w:tab w:pos="266" w:val="left" w:leader="none"/>
        </w:tabs>
        <w:spacing w:line="240" w:lineRule="auto" w:before="0" w:after="0"/>
        <w:ind w:left="266" w:right="0" w:hanging="223"/>
        <w:jc w:val="left"/>
      </w:pPr>
      <w:bookmarkStart w:name="Concluding Remarks" w:id="41"/>
      <w:bookmarkEnd w:id="41"/>
      <w:r>
        <w:rPr>
          <w:b w:val="0"/>
        </w:rPr>
      </w:r>
      <w:r>
        <w:rPr>
          <w:w w:val="110"/>
        </w:rPr>
        <w:t>Concluding</w:t>
      </w:r>
      <w:r>
        <w:rPr>
          <w:spacing w:val="1"/>
          <w:w w:val="110"/>
        </w:rPr>
        <w:t> </w:t>
      </w:r>
      <w:r>
        <w:rPr>
          <w:spacing w:val="-2"/>
          <w:w w:val="110"/>
        </w:rPr>
        <w:t>remarks</w:t>
      </w:r>
    </w:p>
    <w:p>
      <w:pPr>
        <w:pStyle w:val="BodyText"/>
        <w:spacing w:before="75"/>
        <w:rPr>
          <w:b/>
        </w:rPr>
      </w:pPr>
    </w:p>
    <w:p>
      <w:pPr>
        <w:pStyle w:val="BodyText"/>
        <w:spacing w:line="276" w:lineRule="auto"/>
        <w:ind w:left="43" w:firstLine="239"/>
        <w:jc w:val="both"/>
      </w:pPr>
      <w:bookmarkStart w:name="_bookmark23" w:id="42"/>
      <w:bookmarkEnd w:id="42"/>
      <w:r>
        <w:rPr/>
      </w:r>
      <w:r>
        <w:rPr>
          <w:w w:val="110"/>
        </w:rPr>
        <w:t>While</w:t>
      </w:r>
      <w:r>
        <w:rPr>
          <w:w w:val="110"/>
        </w:rPr>
        <w:t> maintaining</w:t>
      </w:r>
      <w:r>
        <w:rPr>
          <w:w w:val="110"/>
        </w:rPr>
        <w:t> a</w:t>
      </w:r>
      <w:r>
        <w:rPr>
          <w:w w:val="110"/>
        </w:rPr>
        <w:t> stable</w:t>
      </w:r>
      <w:r>
        <w:rPr>
          <w:w w:val="110"/>
        </w:rPr>
        <w:t> anesthetic</w:t>
      </w:r>
      <w:r>
        <w:rPr>
          <w:w w:val="110"/>
        </w:rPr>
        <w:t> state</w:t>
      </w:r>
      <w:r>
        <w:rPr>
          <w:w w:val="110"/>
        </w:rPr>
        <w:t> is</w:t>
      </w:r>
      <w:r>
        <w:rPr>
          <w:w w:val="110"/>
        </w:rPr>
        <w:t> important</w:t>
      </w:r>
      <w:r>
        <w:rPr>
          <w:w w:val="110"/>
        </w:rPr>
        <w:t> in</w:t>
      </w:r>
      <w:r>
        <w:rPr>
          <w:w w:val="110"/>
        </w:rPr>
        <w:t> </w:t>
      </w:r>
      <w:r>
        <w:rPr>
          <w:w w:val="110"/>
        </w:rPr>
        <w:t>pre- serving</w:t>
      </w:r>
      <w:r>
        <w:rPr>
          <w:w w:val="110"/>
        </w:rPr>
        <w:t> the</w:t>
      </w:r>
      <w:r>
        <w:rPr>
          <w:w w:val="110"/>
        </w:rPr>
        <w:t> safety</w:t>
      </w:r>
      <w:r>
        <w:rPr>
          <w:w w:val="110"/>
        </w:rPr>
        <w:t> of</w:t>
      </w:r>
      <w:r>
        <w:rPr>
          <w:w w:val="110"/>
        </w:rPr>
        <w:t> patients</w:t>
      </w:r>
      <w:r>
        <w:rPr>
          <w:w w:val="110"/>
        </w:rPr>
        <w:t> under</w:t>
      </w:r>
      <w:r>
        <w:rPr>
          <w:w w:val="110"/>
        </w:rPr>
        <w:t> surgical</w:t>
      </w:r>
      <w:r>
        <w:rPr>
          <w:w w:val="110"/>
        </w:rPr>
        <w:t> operations,</w:t>
      </w:r>
      <w:r>
        <w:rPr>
          <w:w w:val="110"/>
        </w:rPr>
        <w:t> even</w:t>
      </w:r>
      <w:r>
        <w:rPr>
          <w:w w:val="110"/>
        </w:rPr>
        <w:t> for</w:t>
      </w:r>
      <w:r>
        <w:rPr>
          <w:w w:val="110"/>
        </w:rPr>
        <w:t> the experienced</w:t>
      </w:r>
      <w:r>
        <w:rPr>
          <w:w w:val="110"/>
        </w:rPr>
        <w:t> anesthesiologist,</w:t>
      </w:r>
      <w:r>
        <w:rPr>
          <w:w w:val="110"/>
        </w:rPr>
        <w:t> this</w:t>
      </w:r>
      <w:r>
        <w:rPr>
          <w:w w:val="110"/>
        </w:rPr>
        <w:t> is</w:t>
      </w:r>
      <w:r>
        <w:rPr>
          <w:w w:val="110"/>
        </w:rPr>
        <w:t> a</w:t>
      </w:r>
      <w:r>
        <w:rPr>
          <w:w w:val="110"/>
        </w:rPr>
        <w:t> challenging</w:t>
      </w:r>
      <w:r>
        <w:rPr>
          <w:w w:val="110"/>
        </w:rPr>
        <w:t> task</w:t>
      </w:r>
      <w:r>
        <w:rPr>
          <w:w w:val="110"/>
        </w:rPr>
        <w:t> given</w:t>
      </w:r>
      <w:r>
        <w:rPr>
          <w:w w:val="110"/>
        </w:rPr>
        <w:t> the</w:t>
      </w:r>
      <w:r>
        <w:rPr>
          <w:w w:val="110"/>
        </w:rPr>
        <w:t> dy- namics</w:t>
      </w:r>
      <w:r>
        <w:rPr>
          <w:w w:val="110"/>
        </w:rPr>
        <w:t> of</w:t>
      </w:r>
      <w:r>
        <w:rPr>
          <w:w w:val="110"/>
        </w:rPr>
        <w:t> various</w:t>
      </w:r>
      <w:r>
        <w:rPr>
          <w:w w:val="110"/>
        </w:rPr>
        <w:t> patient-</w:t>
      </w:r>
      <w:r>
        <w:rPr>
          <w:w w:val="110"/>
        </w:rPr>
        <w:t> and</w:t>
      </w:r>
      <w:r>
        <w:rPr>
          <w:w w:val="110"/>
        </w:rPr>
        <w:t> situation-related</w:t>
      </w:r>
      <w:r>
        <w:rPr>
          <w:w w:val="110"/>
        </w:rPr>
        <w:t> factors.</w:t>
      </w:r>
      <w:r>
        <w:rPr>
          <w:w w:val="110"/>
        </w:rPr>
        <w:t> This</w:t>
      </w:r>
      <w:r>
        <w:rPr>
          <w:w w:val="110"/>
        </w:rPr>
        <w:t> work presents</w:t>
      </w:r>
      <w:r>
        <w:rPr>
          <w:w w:val="110"/>
        </w:rPr>
        <w:t> a</w:t>
      </w:r>
      <w:r>
        <w:rPr>
          <w:w w:val="110"/>
        </w:rPr>
        <w:t> deep</w:t>
      </w:r>
      <w:r>
        <w:rPr>
          <w:w w:val="110"/>
        </w:rPr>
        <w:t> reinforcement</w:t>
      </w:r>
      <w:r>
        <w:rPr>
          <w:w w:val="110"/>
        </w:rPr>
        <w:t> learning-based</w:t>
      </w:r>
      <w:r>
        <w:rPr>
          <w:w w:val="110"/>
        </w:rPr>
        <w:t> approach</w:t>
      </w:r>
      <w:r>
        <w:rPr>
          <w:w w:val="110"/>
        </w:rPr>
        <w:t> for</w:t>
      </w:r>
      <w:r>
        <w:rPr>
          <w:w w:val="110"/>
        </w:rPr>
        <w:t> assisting propofol</w:t>
      </w:r>
      <w:r>
        <w:rPr>
          <w:w w:val="110"/>
        </w:rPr>
        <w:t> and</w:t>
      </w:r>
      <w:r>
        <w:rPr>
          <w:w w:val="110"/>
        </w:rPr>
        <w:t> remifentanil</w:t>
      </w:r>
      <w:r>
        <w:rPr>
          <w:w w:val="110"/>
        </w:rPr>
        <w:t> infusion</w:t>
      </w:r>
      <w:r>
        <w:rPr>
          <w:w w:val="110"/>
        </w:rPr>
        <w:t> control</w:t>
      </w:r>
      <w:r>
        <w:rPr>
          <w:w w:val="110"/>
        </w:rPr>
        <w:t> for</w:t>
      </w:r>
      <w:r>
        <w:rPr>
          <w:w w:val="110"/>
        </w:rPr>
        <w:t> stable</w:t>
      </w:r>
      <w:r>
        <w:rPr>
          <w:w w:val="110"/>
        </w:rPr>
        <w:t> anesthesia.</w:t>
      </w:r>
      <w:r>
        <w:rPr>
          <w:w w:val="110"/>
        </w:rPr>
        <w:t> For this, we design a PK/PD-based dynamic patient simulator to train the agent</w:t>
      </w:r>
      <w:r>
        <w:rPr>
          <w:spacing w:val="-2"/>
          <w:w w:val="110"/>
        </w:rPr>
        <w:t> </w:t>
      </w:r>
      <w:r>
        <w:rPr>
          <w:w w:val="110"/>
        </w:rPr>
        <w:t>with</w:t>
      </w:r>
      <w:r>
        <w:rPr>
          <w:spacing w:val="-2"/>
          <w:w w:val="110"/>
        </w:rPr>
        <w:t> </w:t>
      </w:r>
      <w:r>
        <w:rPr>
          <w:w w:val="110"/>
        </w:rPr>
        <w:t>per-patient</w:t>
      </w:r>
      <w:r>
        <w:rPr>
          <w:spacing w:val="-2"/>
          <w:w w:val="110"/>
        </w:rPr>
        <w:t> </w:t>
      </w:r>
      <w:r>
        <w:rPr>
          <w:w w:val="110"/>
        </w:rPr>
        <w:t>factors</w:t>
      </w:r>
      <w:r>
        <w:rPr>
          <w:spacing w:val="-2"/>
          <w:w w:val="110"/>
        </w:rPr>
        <w:t> </w:t>
      </w:r>
      <w:r>
        <w:rPr>
          <w:w w:val="110"/>
        </w:rPr>
        <w:t>effectively</w:t>
      </w:r>
      <w:r>
        <w:rPr>
          <w:spacing w:val="-2"/>
          <w:w w:val="110"/>
        </w:rPr>
        <w:t> </w:t>
      </w:r>
      <w:r>
        <w:rPr>
          <w:w w:val="110"/>
        </w:rPr>
        <w:t>and</w:t>
      </w:r>
      <w:r>
        <w:rPr>
          <w:spacing w:val="-2"/>
          <w:w w:val="110"/>
        </w:rPr>
        <w:t> </w:t>
      </w:r>
      <w:r>
        <w:rPr>
          <w:w w:val="110"/>
        </w:rPr>
        <w:t>propose</w:t>
      </w:r>
      <w:r>
        <w:rPr>
          <w:spacing w:val="-2"/>
          <w:w w:val="110"/>
        </w:rPr>
        <w:t> </w:t>
      </w:r>
      <w:r>
        <w:rPr>
          <w:w w:val="110"/>
        </w:rPr>
        <w:t>a</w:t>
      </w:r>
      <w:r>
        <w:rPr>
          <w:spacing w:val="-2"/>
          <w:w w:val="110"/>
        </w:rPr>
        <w:t> </w:t>
      </w:r>
      <w:r>
        <w:rPr>
          <w:w w:val="110"/>
        </w:rPr>
        <w:t>deep</w:t>
      </w:r>
      <w:r>
        <w:rPr>
          <w:spacing w:val="-2"/>
          <w:w w:val="110"/>
        </w:rPr>
        <w:t> </w:t>
      </w:r>
      <w:r>
        <w:rPr>
          <w:w w:val="110"/>
        </w:rPr>
        <w:t>reinforce- ment</w:t>
      </w:r>
      <w:r>
        <w:rPr>
          <w:spacing w:val="35"/>
          <w:w w:val="110"/>
        </w:rPr>
        <w:t> </w:t>
      </w:r>
      <w:r>
        <w:rPr>
          <w:w w:val="110"/>
        </w:rPr>
        <w:t>learning</w:t>
      </w:r>
      <w:r>
        <w:rPr>
          <w:spacing w:val="35"/>
          <w:w w:val="110"/>
        </w:rPr>
        <w:t> </w:t>
      </w:r>
      <w:r>
        <w:rPr>
          <w:w w:val="110"/>
        </w:rPr>
        <w:t>agent</w:t>
      </w:r>
      <w:r>
        <w:rPr>
          <w:spacing w:val="35"/>
          <w:w w:val="110"/>
        </w:rPr>
        <w:t> </w:t>
      </w:r>
      <w:r>
        <w:rPr>
          <w:w w:val="110"/>
        </w:rPr>
        <w:t>for</w:t>
      </w:r>
      <w:r>
        <w:rPr>
          <w:spacing w:val="35"/>
          <w:w w:val="110"/>
        </w:rPr>
        <w:t> </w:t>
      </w:r>
      <w:r>
        <w:rPr>
          <w:w w:val="110"/>
        </w:rPr>
        <w:t>proper</w:t>
      </w:r>
      <w:r>
        <w:rPr>
          <w:spacing w:val="35"/>
          <w:w w:val="110"/>
        </w:rPr>
        <w:t> </w:t>
      </w:r>
      <w:r>
        <w:rPr>
          <w:w w:val="110"/>
        </w:rPr>
        <w:t>propofol</w:t>
      </w:r>
      <w:r>
        <w:rPr>
          <w:spacing w:val="35"/>
          <w:w w:val="110"/>
        </w:rPr>
        <w:t> </w:t>
      </w:r>
      <w:r>
        <w:rPr>
          <w:w w:val="110"/>
        </w:rPr>
        <w:t>infusion</w:t>
      </w:r>
      <w:r>
        <w:rPr>
          <w:spacing w:val="35"/>
          <w:w w:val="110"/>
        </w:rPr>
        <w:t> </w:t>
      </w:r>
      <w:r>
        <w:rPr>
          <w:w w:val="110"/>
        </w:rPr>
        <w:t>control</w:t>
      </w:r>
      <w:r>
        <w:rPr>
          <w:spacing w:val="35"/>
          <w:w w:val="110"/>
        </w:rPr>
        <w:t> </w:t>
      </w:r>
      <w:r>
        <w:rPr>
          <w:w w:val="110"/>
        </w:rPr>
        <w:t>under</w:t>
      </w:r>
      <w:r>
        <w:rPr>
          <w:spacing w:val="35"/>
          <w:w w:val="110"/>
        </w:rPr>
        <w:t> </w:t>
      </w:r>
      <w:r>
        <w:rPr>
          <w:w w:val="110"/>
        </w:rPr>
        <w:t>the in-operation</w:t>
      </w:r>
      <w:r>
        <w:rPr>
          <w:w w:val="110"/>
        </w:rPr>
        <w:t> dynamics.</w:t>
      </w:r>
      <w:r>
        <w:rPr>
          <w:w w:val="110"/>
        </w:rPr>
        <w:t> Extensive</w:t>
      </w:r>
      <w:r>
        <w:rPr>
          <w:w w:val="110"/>
        </w:rPr>
        <w:t> evaluations</w:t>
      </w:r>
      <w:r>
        <w:rPr>
          <w:w w:val="110"/>
        </w:rPr>
        <w:t> using</w:t>
      </w:r>
      <w:r>
        <w:rPr>
          <w:w w:val="110"/>
        </w:rPr>
        <w:t> real-patient</w:t>
      </w:r>
      <w:r>
        <w:rPr>
          <w:w w:val="110"/>
        </w:rPr>
        <w:t> data collected from 3000 patients suggest that the proposed deep reinforce- ment</w:t>
      </w:r>
      <w:r>
        <w:rPr>
          <w:w w:val="110"/>
        </w:rPr>
        <w:t> learning-based</w:t>
      </w:r>
      <w:r>
        <w:rPr>
          <w:w w:val="110"/>
        </w:rPr>
        <w:t> approach</w:t>
      </w:r>
      <w:r>
        <w:rPr>
          <w:w w:val="110"/>
        </w:rPr>
        <w:t> with</w:t>
      </w:r>
      <w:r>
        <w:rPr>
          <w:w w:val="110"/>
        </w:rPr>
        <w:t> different</w:t>
      </w:r>
      <w:r>
        <w:rPr>
          <w:w w:val="110"/>
        </w:rPr>
        <w:t> baseline</w:t>
      </w:r>
      <w:r>
        <w:rPr>
          <w:w w:val="110"/>
        </w:rPr>
        <w:t> deep</w:t>
      </w:r>
      <w:r>
        <w:rPr>
          <w:w w:val="110"/>
        </w:rPr>
        <w:t> learning models</w:t>
      </w:r>
      <w:r>
        <w:rPr>
          <w:w w:val="110"/>
        </w:rPr>
        <w:t> can</w:t>
      </w:r>
      <w:r>
        <w:rPr>
          <w:w w:val="110"/>
        </w:rPr>
        <w:t> effectively</w:t>
      </w:r>
      <w:r>
        <w:rPr>
          <w:w w:val="110"/>
        </w:rPr>
        <w:t> make</w:t>
      </w:r>
      <w:r>
        <w:rPr>
          <w:w w:val="110"/>
        </w:rPr>
        <w:t> dynamic</w:t>
      </w:r>
      <w:r>
        <w:rPr>
          <w:w w:val="110"/>
        </w:rPr>
        <w:t> suggestions</w:t>
      </w:r>
      <w:r>
        <w:rPr>
          <w:w w:val="110"/>
        </w:rPr>
        <w:t> on</w:t>
      </w:r>
      <w:r>
        <w:rPr>
          <w:w w:val="110"/>
        </w:rPr>
        <w:t> the</w:t>
      </w:r>
      <w:r>
        <w:rPr>
          <w:w w:val="110"/>
        </w:rPr>
        <w:t> propofol infusion</w:t>
      </w:r>
      <w:r>
        <w:rPr>
          <w:w w:val="110"/>
        </w:rPr>
        <w:t> rate</w:t>
      </w:r>
      <w:r>
        <w:rPr>
          <w:w w:val="110"/>
        </w:rPr>
        <w:t> to</w:t>
      </w:r>
      <w:r>
        <w:rPr>
          <w:w w:val="110"/>
        </w:rPr>
        <w:t> maintain</w:t>
      </w:r>
      <w:r>
        <w:rPr>
          <w:w w:val="110"/>
        </w:rPr>
        <w:t> a</w:t>
      </w:r>
      <w:r>
        <w:rPr>
          <w:w w:val="110"/>
        </w:rPr>
        <w:t> stable</w:t>
      </w:r>
      <w:r>
        <w:rPr>
          <w:w w:val="110"/>
        </w:rPr>
        <w:t> BIS</w:t>
      </w:r>
      <w:r>
        <w:rPr>
          <w:w w:val="110"/>
        </w:rPr>
        <w:t> level</w:t>
      </w:r>
      <w:r>
        <w:rPr>
          <w:w w:val="110"/>
        </w:rPr>
        <w:t> and</w:t>
      </w:r>
      <w:r>
        <w:rPr>
          <w:w w:val="110"/>
        </w:rPr>
        <w:t> drug</w:t>
      </w:r>
      <w:r>
        <w:rPr>
          <w:w w:val="110"/>
        </w:rPr>
        <w:t> concentration. Although</w:t>
      </w:r>
      <w:r>
        <w:rPr>
          <w:w w:val="110"/>
        </w:rPr>
        <w:t> our</w:t>
      </w:r>
      <w:r>
        <w:rPr>
          <w:w w:val="110"/>
        </w:rPr>
        <w:t> results</w:t>
      </w:r>
      <w:r>
        <w:rPr>
          <w:w w:val="110"/>
        </w:rPr>
        <w:t> and</w:t>
      </w:r>
      <w:r>
        <w:rPr>
          <w:w w:val="110"/>
        </w:rPr>
        <w:t> system</w:t>
      </w:r>
      <w:r>
        <w:rPr>
          <w:w w:val="110"/>
        </w:rPr>
        <w:t> design</w:t>
      </w:r>
      <w:r>
        <w:rPr>
          <w:w w:val="110"/>
        </w:rPr>
        <w:t> experiences</w:t>
      </w:r>
      <w:r>
        <w:rPr>
          <w:w w:val="110"/>
        </w:rPr>
        <w:t> shared</w:t>
      </w:r>
      <w:r>
        <w:rPr>
          <w:w w:val="110"/>
        </w:rPr>
        <w:t> in</w:t>
      </w:r>
      <w:r>
        <w:rPr>
          <w:w w:val="110"/>
        </w:rPr>
        <w:t> this</w:t>
      </w:r>
      <w:r>
        <w:rPr>
          <w:spacing w:val="40"/>
          <w:w w:val="110"/>
        </w:rPr>
        <w:t> </w:t>
      </w:r>
      <w:r>
        <w:rPr>
          <w:w w:val="110"/>
        </w:rPr>
        <w:t>work</w:t>
      </w:r>
      <w:r>
        <w:rPr>
          <w:w w:val="110"/>
        </w:rPr>
        <w:t> comprehensively</w:t>
      </w:r>
      <w:r>
        <w:rPr>
          <w:w w:val="110"/>
        </w:rPr>
        <w:t> suggest</w:t>
      </w:r>
      <w:r>
        <w:rPr>
          <w:w w:val="110"/>
        </w:rPr>
        <w:t> that</w:t>
      </w:r>
      <w:r>
        <w:rPr>
          <w:w w:val="110"/>
        </w:rPr>
        <w:t> DRL-based</w:t>
      </w:r>
      <w:r>
        <w:rPr>
          <w:w w:val="110"/>
        </w:rPr>
        <w:t> infusion</w:t>
      </w:r>
      <w:r>
        <w:rPr>
          <w:w w:val="110"/>
        </w:rPr>
        <w:t> control</w:t>
      </w:r>
      <w:r>
        <w:rPr>
          <w:w w:val="110"/>
        </w:rPr>
        <w:t> can contribute towards safer anesthesia control-related clinical practices of today,</w:t>
      </w:r>
      <w:r>
        <w:rPr>
          <w:w w:val="110"/>
        </w:rPr>
        <w:t> we</w:t>
      </w:r>
      <w:r>
        <w:rPr>
          <w:w w:val="110"/>
        </w:rPr>
        <w:t> have</w:t>
      </w:r>
      <w:r>
        <w:rPr>
          <w:w w:val="110"/>
        </w:rPr>
        <w:t> not</w:t>
      </w:r>
      <w:r>
        <w:rPr>
          <w:w w:val="110"/>
        </w:rPr>
        <w:t> conducted</w:t>
      </w:r>
      <w:r>
        <w:rPr>
          <w:w w:val="110"/>
        </w:rPr>
        <w:t> DRL-based</w:t>
      </w:r>
      <w:r>
        <w:rPr>
          <w:w w:val="110"/>
        </w:rPr>
        <w:t> infusion</w:t>
      </w:r>
      <w:r>
        <w:rPr>
          <w:w w:val="110"/>
        </w:rPr>
        <w:t> control</w:t>
      </w:r>
      <w:r>
        <w:rPr>
          <w:w w:val="110"/>
        </w:rPr>
        <w:t> in</w:t>
      </w:r>
      <w:r>
        <w:rPr>
          <w:w w:val="110"/>
        </w:rPr>
        <w:t> a</w:t>
      </w:r>
      <w:r>
        <w:rPr>
          <w:w w:val="110"/>
        </w:rPr>
        <w:t> real patient, which is our future research direction.</w:t>
      </w:r>
    </w:p>
    <w:p>
      <w:pPr>
        <w:pStyle w:val="BodyText"/>
        <w:spacing w:before="70"/>
      </w:pPr>
    </w:p>
    <w:p>
      <w:pPr>
        <w:pStyle w:val="Heading1"/>
        <w:spacing w:before="1"/>
        <w:jc w:val="both"/>
      </w:pPr>
      <w:bookmarkStart w:name="Declaration of Competing Interest" w:id="43"/>
      <w:bookmarkEnd w:id="43"/>
      <w:r>
        <w:rPr>
          <w:b w:val="0"/>
        </w:rPr>
      </w:r>
      <w:r>
        <w:rPr>
          <w:w w:val="110"/>
        </w:rPr>
        <w:t>Declaration</w:t>
      </w:r>
      <w:r>
        <w:rPr>
          <w:spacing w:val="14"/>
          <w:w w:val="110"/>
        </w:rPr>
        <w:t> </w:t>
      </w:r>
      <w:r>
        <w:rPr>
          <w:w w:val="110"/>
        </w:rPr>
        <w:t>of</w:t>
      </w:r>
      <w:r>
        <w:rPr>
          <w:spacing w:val="14"/>
          <w:w w:val="110"/>
        </w:rPr>
        <w:t> </w:t>
      </w:r>
      <w:r>
        <w:rPr>
          <w:w w:val="110"/>
        </w:rPr>
        <w:t>competing</w:t>
      </w:r>
      <w:r>
        <w:rPr>
          <w:spacing w:val="14"/>
          <w:w w:val="110"/>
        </w:rPr>
        <w:t> </w:t>
      </w:r>
      <w:r>
        <w:rPr>
          <w:spacing w:val="-2"/>
          <w:w w:val="110"/>
        </w:rPr>
        <w:t>interest</w:t>
      </w:r>
    </w:p>
    <w:p>
      <w:pPr>
        <w:pStyle w:val="BodyText"/>
        <w:spacing w:before="75"/>
        <w:rPr>
          <w:b/>
        </w:rPr>
      </w:pPr>
    </w:p>
    <w:p>
      <w:pPr>
        <w:pStyle w:val="BodyText"/>
        <w:spacing w:line="276" w:lineRule="auto"/>
        <w:ind w:left="43" w:firstLine="239"/>
        <w:jc w:val="both"/>
      </w:pPr>
      <w:r>
        <w:rPr>
          <w:w w:val="110"/>
        </w:rPr>
        <w:t>The</w:t>
      </w:r>
      <w:r>
        <w:rPr>
          <w:spacing w:val="36"/>
          <w:w w:val="110"/>
        </w:rPr>
        <w:t> </w:t>
      </w:r>
      <w:r>
        <w:rPr>
          <w:w w:val="110"/>
        </w:rPr>
        <w:t>authors</w:t>
      </w:r>
      <w:r>
        <w:rPr>
          <w:spacing w:val="36"/>
          <w:w w:val="110"/>
        </w:rPr>
        <w:t> </w:t>
      </w:r>
      <w:r>
        <w:rPr>
          <w:w w:val="110"/>
        </w:rPr>
        <w:t>declare</w:t>
      </w:r>
      <w:r>
        <w:rPr>
          <w:spacing w:val="36"/>
          <w:w w:val="110"/>
        </w:rPr>
        <w:t> </w:t>
      </w:r>
      <w:r>
        <w:rPr>
          <w:w w:val="110"/>
        </w:rPr>
        <w:t>that</w:t>
      </w:r>
      <w:r>
        <w:rPr>
          <w:spacing w:val="36"/>
          <w:w w:val="110"/>
        </w:rPr>
        <w:t> </w:t>
      </w:r>
      <w:r>
        <w:rPr>
          <w:w w:val="110"/>
        </w:rPr>
        <w:t>they</w:t>
      </w:r>
      <w:r>
        <w:rPr>
          <w:spacing w:val="36"/>
          <w:w w:val="110"/>
        </w:rPr>
        <w:t> </w:t>
      </w:r>
      <w:r>
        <w:rPr>
          <w:w w:val="110"/>
        </w:rPr>
        <w:t>have</w:t>
      </w:r>
      <w:r>
        <w:rPr>
          <w:spacing w:val="36"/>
          <w:w w:val="110"/>
        </w:rPr>
        <w:t> </w:t>
      </w:r>
      <w:r>
        <w:rPr>
          <w:w w:val="110"/>
        </w:rPr>
        <w:t>no</w:t>
      </w:r>
      <w:r>
        <w:rPr>
          <w:spacing w:val="36"/>
          <w:w w:val="110"/>
        </w:rPr>
        <w:t> </w:t>
      </w:r>
      <w:r>
        <w:rPr>
          <w:w w:val="110"/>
        </w:rPr>
        <w:t>known</w:t>
      </w:r>
      <w:r>
        <w:rPr>
          <w:spacing w:val="36"/>
          <w:w w:val="110"/>
        </w:rPr>
        <w:t> </w:t>
      </w:r>
      <w:r>
        <w:rPr>
          <w:w w:val="110"/>
        </w:rPr>
        <w:t>competing</w:t>
      </w:r>
      <w:r>
        <w:rPr>
          <w:spacing w:val="36"/>
          <w:w w:val="110"/>
        </w:rPr>
        <w:t> </w:t>
      </w:r>
      <w:r>
        <w:rPr>
          <w:w w:val="110"/>
        </w:rPr>
        <w:t>finan- cial</w:t>
      </w:r>
      <w:r>
        <w:rPr>
          <w:w w:val="110"/>
        </w:rPr>
        <w:t> interests</w:t>
      </w:r>
      <w:r>
        <w:rPr>
          <w:w w:val="110"/>
        </w:rPr>
        <w:t> or</w:t>
      </w:r>
      <w:r>
        <w:rPr>
          <w:w w:val="110"/>
        </w:rPr>
        <w:t> personal</w:t>
      </w:r>
      <w:r>
        <w:rPr>
          <w:w w:val="110"/>
        </w:rPr>
        <w:t> relationships</w:t>
      </w:r>
      <w:r>
        <w:rPr>
          <w:w w:val="110"/>
        </w:rPr>
        <w:t> that</w:t>
      </w:r>
      <w:r>
        <w:rPr>
          <w:w w:val="110"/>
        </w:rPr>
        <w:t> could</w:t>
      </w:r>
      <w:r>
        <w:rPr>
          <w:w w:val="110"/>
        </w:rPr>
        <w:t> have</w:t>
      </w:r>
      <w:r>
        <w:rPr>
          <w:w w:val="110"/>
        </w:rPr>
        <w:t> appeared</w:t>
      </w:r>
      <w:r>
        <w:rPr>
          <w:w w:val="110"/>
        </w:rPr>
        <w:t> to influence the work reported in this paper.</w:t>
      </w:r>
    </w:p>
    <w:p>
      <w:pPr>
        <w:spacing w:before="101"/>
        <w:ind w:left="43" w:right="0" w:firstLine="0"/>
        <w:jc w:val="left"/>
        <w:rPr>
          <w:b/>
          <w:sz w:val="12"/>
        </w:rPr>
      </w:pPr>
      <w:r>
        <w:rPr/>
        <w:br w:type="column"/>
      </w:r>
      <w:r>
        <w:rPr>
          <w:b/>
          <w:w w:val="115"/>
          <w:sz w:val="12"/>
        </w:rPr>
        <w:t>Table</w:t>
      </w:r>
      <w:r>
        <w:rPr>
          <w:b/>
          <w:spacing w:val="12"/>
          <w:w w:val="115"/>
          <w:sz w:val="12"/>
        </w:rPr>
        <w:t> </w:t>
      </w:r>
      <w:r>
        <w:rPr>
          <w:b/>
          <w:spacing w:val="-5"/>
          <w:w w:val="115"/>
          <w:sz w:val="12"/>
        </w:rPr>
        <w:t>A.4</w:t>
      </w:r>
    </w:p>
    <w:p>
      <w:pPr>
        <w:spacing w:line="297" w:lineRule="auto" w:before="33"/>
        <w:ind w:left="43" w:right="0" w:firstLine="0"/>
        <w:jc w:val="left"/>
        <w:rPr>
          <w:sz w:val="12"/>
        </w:rPr>
      </w:pPr>
      <w:bookmarkStart w:name="_bookmark24" w:id="44"/>
      <w:bookmarkEnd w:id="44"/>
      <w:r>
        <w:rPr/>
      </w:r>
      <w:r>
        <w:rPr>
          <w:w w:val="120"/>
          <w:sz w:val="12"/>
        </w:rPr>
        <w:t>The</w:t>
      </w:r>
      <w:r>
        <w:rPr>
          <w:w w:val="120"/>
          <w:sz w:val="12"/>
        </w:rPr>
        <w:t> PK,</w:t>
      </w:r>
      <w:r>
        <w:rPr>
          <w:w w:val="120"/>
          <w:sz w:val="12"/>
        </w:rPr>
        <w:t> PD,</w:t>
      </w:r>
      <w:r>
        <w:rPr>
          <w:w w:val="120"/>
          <w:sz w:val="12"/>
        </w:rPr>
        <w:t> and</w:t>
      </w:r>
      <w:r>
        <w:rPr>
          <w:w w:val="120"/>
          <w:sz w:val="12"/>
        </w:rPr>
        <w:t> interaction</w:t>
      </w:r>
      <w:r>
        <w:rPr>
          <w:w w:val="120"/>
          <w:sz w:val="12"/>
        </w:rPr>
        <w:t> parameters</w:t>
      </w:r>
      <w:r>
        <w:rPr>
          <w:w w:val="120"/>
          <w:sz w:val="12"/>
        </w:rPr>
        <w:t> used</w:t>
      </w:r>
      <w:r>
        <w:rPr>
          <w:w w:val="120"/>
          <w:sz w:val="12"/>
        </w:rPr>
        <w:t> for</w:t>
      </w:r>
      <w:r>
        <w:rPr>
          <w:w w:val="120"/>
          <w:sz w:val="12"/>
        </w:rPr>
        <w:t> adaptive</w:t>
      </w:r>
      <w:r>
        <w:rPr>
          <w:w w:val="120"/>
          <w:sz w:val="12"/>
        </w:rPr>
        <w:t> infusion</w:t>
      </w:r>
      <w:r>
        <w:rPr>
          <w:w w:val="120"/>
          <w:sz w:val="12"/>
        </w:rPr>
        <w:t> control</w:t>
      </w:r>
      <w:r>
        <w:rPr>
          <w:w w:val="120"/>
          <w:sz w:val="12"/>
        </w:rPr>
        <w:t> </w:t>
      </w:r>
      <w:r>
        <w:rPr>
          <w:w w:val="120"/>
          <w:sz w:val="12"/>
        </w:rPr>
        <w:t>simulation</w:t>
      </w:r>
      <w:r>
        <w:rPr>
          <w:spacing w:val="40"/>
          <w:w w:val="120"/>
          <w:sz w:val="12"/>
        </w:rPr>
        <w:t> </w:t>
      </w:r>
      <w:r>
        <w:rPr>
          <w:w w:val="120"/>
          <w:sz w:val="12"/>
        </w:rPr>
        <w:t>with</w:t>
      </w:r>
      <w:r>
        <w:rPr>
          <w:w w:val="120"/>
          <w:sz w:val="12"/>
        </w:rPr>
        <w:t> propofol.</w:t>
      </w:r>
    </w:p>
    <w:p>
      <w:pPr>
        <w:pStyle w:val="BodyText"/>
        <w:spacing w:line="20" w:lineRule="exact"/>
        <w:ind w:left="43" w:right="-15"/>
        <w:rPr>
          <w:sz w:val="2"/>
        </w:rPr>
      </w:pPr>
      <w:r>
        <w:rPr>
          <w:sz w:val="2"/>
        </w:rPr>
        <mc:AlternateContent>
          <mc:Choice Requires="wps">
            <w:drawing>
              <wp:inline distT="0" distB="0" distL="0" distR="0">
                <wp:extent cx="3188970" cy="5080"/>
                <wp:effectExtent l="9525" t="0" r="1905" b="4445"/>
                <wp:docPr id="129" name="Group 129"/>
                <wp:cNvGraphicFramePr>
                  <a:graphicFrameLocks/>
                </wp:cNvGraphicFramePr>
                <a:graphic>
                  <a:graphicData uri="http://schemas.microsoft.com/office/word/2010/wordprocessingGroup">
                    <wpg:wgp>
                      <wpg:cNvPr id="129" name="Group 129"/>
                      <wpg:cNvGrpSpPr/>
                      <wpg:grpSpPr>
                        <a:xfrm>
                          <a:off x="0" y="0"/>
                          <a:ext cx="3188970" cy="5080"/>
                          <a:chExt cx="3188970" cy="5080"/>
                        </a:xfrm>
                      </wpg:grpSpPr>
                      <wps:wsp>
                        <wps:cNvPr id="130" name="Graphic 130"/>
                        <wps:cNvSpPr/>
                        <wps:spPr>
                          <a:xfrm>
                            <a:off x="0" y="2527"/>
                            <a:ext cx="3188970" cy="1270"/>
                          </a:xfrm>
                          <a:custGeom>
                            <a:avLst/>
                            <a:gdLst/>
                            <a:ahLst/>
                            <a:cxnLst/>
                            <a:rect l="l" t="t" r="r" b="b"/>
                            <a:pathLst>
                              <a:path w="3188970" h="0">
                                <a:moveTo>
                                  <a:pt x="0" y="0"/>
                                </a:moveTo>
                                <a:lnTo>
                                  <a:pt x="318876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4pt;mso-position-horizontal-relative:char;mso-position-vertical-relative:line" id="docshapegroup93" coordorigin="0,0" coordsize="5022,8">
                <v:line style="position:absolute" from="0,4" to="5022,4" stroked="true" strokeweight=".398pt" strokecolor="#000000">
                  <v:stroke dashstyle="solid"/>
                </v:line>
              </v:group>
            </w:pict>
          </mc:Fallback>
        </mc:AlternateContent>
      </w:r>
      <w:r>
        <w:rPr>
          <w:sz w:val="2"/>
        </w:rPr>
      </w:r>
    </w:p>
    <w:p>
      <w:pPr>
        <w:tabs>
          <w:tab w:pos="1537" w:val="left" w:leader="none"/>
          <w:tab w:pos="2895" w:val="left" w:leader="none"/>
          <w:tab w:pos="4508" w:val="left" w:leader="none"/>
        </w:tabs>
        <w:spacing w:before="22"/>
        <w:ind w:left="134" w:right="0" w:firstLine="0"/>
        <w:jc w:val="left"/>
        <w:rPr>
          <w:sz w:val="12"/>
        </w:rPr>
      </w:pPr>
      <w:r>
        <w:rPr>
          <w:spacing w:val="-2"/>
          <w:w w:val="115"/>
          <w:sz w:val="12"/>
        </w:rPr>
        <w:t>Parameter</w:t>
      </w:r>
      <w:r>
        <w:rPr>
          <w:sz w:val="12"/>
        </w:rPr>
        <w:tab/>
      </w:r>
      <w:r>
        <w:rPr>
          <w:spacing w:val="-2"/>
          <w:w w:val="115"/>
          <w:sz w:val="12"/>
        </w:rPr>
        <w:t>Values</w:t>
      </w:r>
      <w:r>
        <w:rPr>
          <w:sz w:val="12"/>
        </w:rPr>
        <w:tab/>
      </w:r>
      <w:r>
        <w:rPr>
          <w:spacing w:val="-2"/>
          <w:w w:val="115"/>
          <w:sz w:val="12"/>
        </w:rPr>
        <w:t>Parameter</w:t>
      </w:r>
      <w:r>
        <w:rPr>
          <w:sz w:val="12"/>
        </w:rPr>
        <w:tab/>
      </w:r>
      <w:r>
        <w:rPr>
          <w:spacing w:val="-2"/>
          <w:w w:val="115"/>
          <w:sz w:val="12"/>
        </w:rPr>
        <w:t>Values</w:t>
      </w:r>
    </w:p>
    <w:p>
      <w:pPr>
        <w:pStyle w:val="BodyText"/>
        <w:rPr>
          <w:sz w:val="5"/>
        </w:r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1"/>
        <w:gridCol w:w="823"/>
        <w:gridCol w:w="534"/>
        <w:gridCol w:w="823"/>
        <w:gridCol w:w="789"/>
        <w:gridCol w:w="823"/>
        <w:gridCol w:w="557"/>
      </w:tblGrid>
      <w:tr>
        <w:trPr>
          <w:trHeight w:val="227" w:hRule="atLeast"/>
        </w:trPr>
        <w:tc>
          <w:tcPr>
            <w:tcW w:w="671" w:type="dxa"/>
            <w:tcBorders>
              <w:top w:val="single" w:sz="4" w:space="0" w:color="000000"/>
              <w:bottom w:val="single" w:sz="4" w:space="0" w:color="000000"/>
            </w:tcBorders>
          </w:tcPr>
          <w:p>
            <w:pPr>
              <w:pStyle w:val="TableParagraph"/>
              <w:spacing w:before="37"/>
              <w:ind w:left="90"/>
              <w:rPr>
                <w:b/>
                <w:sz w:val="12"/>
              </w:rPr>
            </w:pPr>
            <w:r>
              <w:rPr>
                <w:b/>
                <w:spacing w:val="-2"/>
                <w:w w:val="115"/>
                <w:sz w:val="12"/>
              </w:rPr>
              <w:t>Propofol</w:t>
            </w:r>
          </w:p>
        </w:tc>
        <w:tc>
          <w:tcPr>
            <w:tcW w:w="823" w:type="dxa"/>
            <w:tcBorders>
              <w:bottom w:val="single" w:sz="4" w:space="0" w:color="000000"/>
            </w:tcBorders>
          </w:tcPr>
          <w:p>
            <w:pPr>
              <w:pStyle w:val="TableParagraph"/>
              <w:rPr>
                <w:sz w:val="14"/>
              </w:rPr>
            </w:pPr>
          </w:p>
        </w:tc>
        <w:tc>
          <w:tcPr>
            <w:tcW w:w="534" w:type="dxa"/>
            <w:tcBorders>
              <w:top w:val="single" w:sz="4" w:space="0" w:color="000000"/>
              <w:bottom w:val="single" w:sz="4" w:space="0" w:color="000000"/>
            </w:tcBorders>
          </w:tcPr>
          <w:p>
            <w:pPr>
              <w:pStyle w:val="TableParagraph"/>
              <w:spacing w:before="37"/>
              <w:ind w:right="-15"/>
              <w:rPr>
                <w:b/>
                <w:sz w:val="12"/>
              </w:rPr>
            </w:pPr>
            <w:r>
              <w:rPr>
                <w:b/>
                <w:spacing w:val="-2"/>
                <w:w w:val="115"/>
                <w:sz w:val="12"/>
              </w:rPr>
              <w:t>Schnider</w:t>
            </w:r>
          </w:p>
        </w:tc>
        <w:tc>
          <w:tcPr>
            <w:tcW w:w="823" w:type="dxa"/>
            <w:tcBorders>
              <w:bottom w:val="single" w:sz="4" w:space="0" w:color="000000"/>
            </w:tcBorders>
          </w:tcPr>
          <w:p>
            <w:pPr>
              <w:pStyle w:val="TableParagraph"/>
              <w:rPr>
                <w:sz w:val="14"/>
              </w:rPr>
            </w:pPr>
          </w:p>
        </w:tc>
        <w:tc>
          <w:tcPr>
            <w:tcW w:w="789" w:type="dxa"/>
            <w:tcBorders>
              <w:top w:val="single" w:sz="4" w:space="0" w:color="000000"/>
              <w:bottom w:val="single" w:sz="4" w:space="0" w:color="000000"/>
            </w:tcBorders>
          </w:tcPr>
          <w:p>
            <w:pPr>
              <w:pStyle w:val="TableParagraph"/>
              <w:spacing w:before="37"/>
              <w:ind w:right="-15"/>
              <w:rPr>
                <w:b/>
                <w:sz w:val="12"/>
              </w:rPr>
            </w:pPr>
            <w:r>
              <w:rPr>
                <w:b/>
                <w:spacing w:val="-2"/>
                <w:w w:val="120"/>
                <w:sz w:val="12"/>
              </w:rPr>
              <w:t>Remifentanil</w:t>
            </w:r>
          </w:p>
        </w:tc>
        <w:tc>
          <w:tcPr>
            <w:tcW w:w="823" w:type="dxa"/>
            <w:tcBorders>
              <w:bottom w:val="single" w:sz="4" w:space="0" w:color="000000"/>
            </w:tcBorders>
          </w:tcPr>
          <w:p>
            <w:pPr>
              <w:pStyle w:val="TableParagraph"/>
              <w:rPr>
                <w:sz w:val="14"/>
              </w:rPr>
            </w:pPr>
          </w:p>
        </w:tc>
        <w:tc>
          <w:tcPr>
            <w:tcW w:w="557" w:type="dxa"/>
            <w:tcBorders>
              <w:top w:val="single" w:sz="4" w:space="0" w:color="000000"/>
              <w:bottom w:val="single" w:sz="4" w:space="0" w:color="000000"/>
            </w:tcBorders>
          </w:tcPr>
          <w:p>
            <w:pPr>
              <w:pStyle w:val="TableParagraph"/>
              <w:spacing w:before="37"/>
              <w:ind w:left="1"/>
              <w:rPr>
                <w:b/>
                <w:sz w:val="12"/>
              </w:rPr>
            </w:pPr>
            <w:r>
              <w:rPr>
                <w:b/>
                <w:spacing w:val="-2"/>
                <w:w w:val="120"/>
                <w:sz w:val="12"/>
              </w:rPr>
              <w:t>Minto</w:t>
            </w:r>
          </w:p>
        </w:tc>
      </w:tr>
      <w:tr>
        <w:trPr>
          <w:trHeight w:val="210" w:hRule="atLeast"/>
        </w:trPr>
        <w:tc>
          <w:tcPr>
            <w:tcW w:w="671" w:type="dxa"/>
            <w:tcBorders>
              <w:top w:val="single" w:sz="4" w:space="0" w:color="000000"/>
            </w:tcBorders>
          </w:tcPr>
          <w:p>
            <w:pPr>
              <w:pStyle w:val="TableParagraph"/>
              <w:spacing w:line="153" w:lineRule="exact" w:before="37"/>
              <w:ind w:left="90"/>
              <w:rPr>
                <w:rFonts w:ascii="Cambria" w:hAnsi="Cambria"/>
                <w:position w:val="-2"/>
                <w:sz w:val="9"/>
              </w:rPr>
            </w:pPr>
            <w:r>
              <w:rPr>
                <w:i/>
                <w:spacing w:val="-5"/>
                <w:w w:val="105"/>
                <w:sz w:val="12"/>
              </w:rPr>
              <w:t>ℎ</w:t>
            </w:r>
            <w:r>
              <w:rPr>
                <w:rFonts w:ascii="Cambria" w:hAnsi="Cambria"/>
                <w:spacing w:val="-5"/>
                <w:w w:val="105"/>
                <w:position w:val="-2"/>
                <w:sz w:val="9"/>
              </w:rPr>
              <w:t>1</w:t>
            </w:r>
          </w:p>
        </w:tc>
        <w:tc>
          <w:tcPr>
            <w:tcW w:w="823" w:type="dxa"/>
            <w:tcBorders>
              <w:top w:val="single" w:sz="4" w:space="0" w:color="000000"/>
            </w:tcBorders>
          </w:tcPr>
          <w:p>
            <w:pPr>
              <w:pStyle w:val="TableParagraph"/>
              <w:rPr>
                <w:sz w:val="14"/>
              </w:rPr>
            </w:pPr>
          </w:p>
        </w:tc>
        <w:tc>
          <w:tcPr>
            <w:tcW w:w="534" w:type="dxa"/>
            <w:tcBorders>
              <w:top w:val="single" w:sz="4" w:space="0" w:color="000000"/>
            </w:tcBorders>
          </w:tcPr>
          <w:p>
            <w:pPr>
              <w:pStyle w:val="TableParagraph"/>
              <w:spacing w:before="37"/>
              <w:rPr>
                <w:sz w:val="12"/>
              </w:rPr>
            </w:pPr>
            <w:r>
              <w:rPr>
                <w:spacing w:val="-4"/>
                <w:w w:val="120"/>
                <w:sz w:val="12"/>
              </w:rPr>
              <w:t>4.27</w:t>
            </w:r>
          </w:p>
        </w:tc>
        <w:tc>
          <w:tcPr>
            <w:tcW w:w="823" w:type="dxa"/>
            <w:tcBorders>
              <w:top w:val="single" w:sz="4" w:space="0" w:color="000000"/>
            </w:tcBorders>
          </w:tcPr>
          <w:p>
            <w:pPr>
              <w:pStyle w:val="TableParagraph"/>
              <w:rPr>
                <w:sz w:val="14"/>
              </w:rPr>
            </w:pPr>
          </w:p>
        </w:tc>
        <w:tc>
          <w:tcPr>
            <w:tcW w:w="789" w:type="dxa"/>
            <w:tcBorders>
              <w:top w:val="single" w:sz="4" w:space="0" w:color="000000"/>
            </w:tcBorders>
          </w:tcPr>
          <w:p>
            <w:pPr>
              <w:pStyle w:val="TableParagraph"/>
              <w:spacing w:line="153" w:lineRule="exact" w:before="37"/>
              <w:rPr>
                <w:rFonts w:ascii="Cambria" w:eastAsia="Cambria"/>
                <w:position w:val="-2"/>
                <w:sz w:val="9"/>
              </w:rPr>
            </w:pPr>
            <w:r>
              <w:rPr>
                <w:i/>
                <w:spacing w:val="-5"/>
                <w:w w:val="90"/>
                <w:sz w:val="12"/>
              </w:rPr>
              <w:t>𝑓</w:t>
            </w:r>
            <w:r>
              <w:rPr>
                <w:rFonts w:ascii="Cambria" w:eastAsia="Cambria"/>
                <w:spacing w:val="-5"/>
                <w:w w:val="90"/>
                <w:position w:val="-2"/>
                <w:sz w:val="9"/>
              </w:rPr>
              <w:t>1</w:t>
            </w:r>
          </w:p>
        </w:tc>
        <w:tc>
          <w:tcPr>
            <w:tcW w:w="823" w:type="dxa"/>
            <w:tcBorders>
              <w:top w:val="single" w:sz="4" w:space="0" w:color="000000"/>
            </w:tcBorders>
          </w:tcPr>
          <w:p>
            <w:pPr>
              <w:pStyle w:val="TableParagraph"/>
              <w:rPr>
                <w:sz w:val="14"/>
              </w:rPr>
            </w:pPr>
          </w:p>
        </w:tc>
        <w:tc>
          <w:tcPr>
            <w:tcW w:w="557" w:type="dxa"/>
            <w:tcBorders>
              <w:top w:val="single" w:sz="4" w:space="0" w:color="000000"/>
            </w:tcBorders>
          </w:tcPr>
          <w:p>
            <w:pPr>
              <w:pStyle w:val="TableParagraph"/>
              <w:spacing w:before="37"/>
              <w:ind w:left="1"/>
              <w:rPr>
                <w:sz w:val="12"/>
              </w:rPr>
            </w:pPr>
            <w:r>
              <w:rPr>
                <w:spacing w:val="-5"/>
                <w:w w:val="120"/>
                <w:sz w:val="12"/>
              </w:rPr>
              <w:t>5.1</w:t>
            </w:r>
          </w:p>
        </w:tc>
      </w:tr>
      <w:tr>
        <w:trPr>
          <w:trHeight w:val="171" w:hRule="atLeast"/>
        </w:trPr>
        <w:tc>
          <w:tcPr>
            <w:tcW w:w="671" w:type="dxa"/>
          </w:tcPr>
          <w:p>
            <w:pPr>
              <w:pStyle w:val="TableParagraph"/>
              <w:spacing w:line="151" w:lineRule="exact"/>
              <w:ind w:left="90"/>
              <w:rPr>
                <w:rFonts w:ascii="Cambria" w:hAnsi="Cambria"/>
                <w:position w:val="-2"/>
                <w:sz w:val="9"/>
              </w:rPr>
            </w:pPr>
            <w:r>
              <w:rPr>
                <w:i/>
                <w:spacing w:val="-5"/>
                <w:w w:val="105"/>
                <w:sz w:val="12"/>
              </w:rPr>
              <w:t>ℎ</w:t>
            </w:r>
            <w:r>
              <w:rPr>
                <w:rFonts w:ascii="Cambria" w:hAnsi="Cambria"/>
                <w:spacing w:val="-5"/>
                <w:w w:val="105"/>
                <w:position w:val="-2"/>
                <w:sz w:val="9"/>
              </w:rPr>
              <w:t>2</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4"/>
                <w:w w:val="120"/>
                <w:sz w:val="12"/>
              </w:rPr>
              <w:t>18.9</w:t>
            </w:r>
          </w:p>
        </w:tc>
        <w:tc>
          <w:tcPr>
            <w:tcW w:w="823" w:type="dxa"/>
          </w:tcPr>
          <w:p>
            <w:pPr>
              <w:pStyle w:val="TableParagraph"/>
              <w:rPr>
                <w:sz w:val="10"/>
              </w:rPr>
            </w:pPr>
          </w:p>
        </w:tc>
        <w:tc>
          <w:tcPr>
            <w:tcW w:w="789" w:type="dxa"/>
          </w:tcPr>
          <w:p>
            <w:pPr>
              <w:pStyle w:val="TableParagraph"/>
              <w:spacing w:line="151" w:lineRule="exact"/>
              <w:rPr>
                <w:rFonts w:ascii="Cambria" w:eastAsia="Cambria"/>
                <w:position w:val="-2"/>
                <w:sz w:val="9"/>
              </w:rPr>
            </w:pPr>
            <w:r>
              <w:rPr>
                <w:i/>
                <w:spacing w:val="-5"/>
                <w:w w:val="90"/>
                <w:sz w:val="12"/>
              </w:rPr>
              <w:t>𝑓</w:t>
            </w:r>
            <w:r>
              <w:rPr>
                <w:rFonts w:ascii="Cambria" w:eastAsia="Cambria"/>
                <w:spacing w:val="-5"/>
                <w:w w:val="90"/>
                <w:position w:val="-2"/>
                <w:sz w:val="9"/>
              </w:rPr>
              <w:t>2</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2"/>
                <w:w w:val="120"/>
                <w:sz w:val="12"/>
              </w:rPr>
              <w:t>0.0201</w:t>
            </w:r>
          </w:p>
        </w:tc>
      </w:tr>
      <w:tr>
        <w:trPr>
          <w:trHeight w:val="171" w:hRule="atLeast"/>
        </w:trPr>
        <w:tc>
          <w:tcPr>
            <w:tcW w:w="671" w:type="dxa"/>
          </w:tcPr>
          <w:p>
            <w:pPr>
              <w:pStyle w:val="TableParagraph"/>
              <w:spacing w:line="151" w:lineRule="exact"/>
              <w:ind w:left="90"/>
              <w:rPr>
                <w:rFonts w:ascii="Cambria" w:hAnsi="Cambria"/>
                <w:position w:val="-2"/>
                <w:sz w:val="9"/>
              </w:rPr>
            </w:pPr>
            <w:r>
              <w:rPr>
                <w:i/>
                <w:spacing w:val="-5"/>
                <w:w w:val="105"/>
                <w:sz w:val="12"/>
              </w:rPr>
              <w:t>ℎ</w:t>
            </w:r>
            <w:r>
              <w:rPr>
                <w:rFonts w:ascii="Cambria" w:hAnsi="Cambria"/>
                <w:spacing w:val="-5"/>
                <w:w w:val="105"/>
                <w:position w:val="-2"/>
                <w:sz w:val="9"/>
              </w:rPr>
              <w:t>3</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2"/>
                <w:w w:val="120"/>
                <w:sz w:val="12"/>
              </w:rPr>
              <w:t>0.391</w:t>
            </w:r>
          </w:p>
        </w:tc>
        <w:tc>
          <w:tcPr>
            <w:tcW w:w="823" w:type="dxa"/>
          </w:tcPr>
          <w:p>
            <w:pPr>
              <w:pStyle w:val="TableParagraph"/>
              <w:rPr>
                <w:sz w:val="10"/>
              </w:rPr>
            </w:pPr>
          </w:p>
        </w:tc>
        <w:tc>
          <w:tcPr>
            <w:tcW w:w="789" w:type="dxa"/>
          </w:tcPr>
          <w:p>
            <w:pPr>
              <w:pStyle w:val="TableParagraph"/>
              <w:spacing w:line="151" w:lineRule="exact"/>
              <w:rPr>
                <w:rFonts w:ascii="Cambria" w:eastAsia="Cambria"/>
                <w:position w:val="-2"/>
                <w:sz w:val="9"/>
              </w:rPr>
            </w:pPr>
            <w:r>
              <w:rPr>
                <w:i/>
                <w:spacing w:val="-5"/>
                <w:w w:val="90"/>
                <w:sz w:val="12"/>
              </w:rPr>
              <w:t>𝑓</w:t>
            </w:r>
            <w:r>
              <w:rPr>
                <w:rFonts w:ascii="Cambria" w:eastAsia="Cambria"/>
                <w:spacing w:val="-5"/>
                <w:w w:val="90"/>
                <w:position w:val="-2"/>
                <w:sz w:val="9"/>
              </w:rPr>
              <w:t>3</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2"/>
                <w:w w:val="120"/>
                <w:sz w:val="12"/>
              </w:rPr>
              <w:t>0.072</w:t>
            </w:r>
          </w:p>
        </w:tc>
      </w:tr>
      <w:tr>
        <w:trPr>
          <w:trHeight w:val="171" w:hRule="atLeast"/>
        </w:trPr>
        <w:tc>
          <w:tcPr>
            <w:tcW w:w="671" w:type="dxa"/>
          </w:tcPr>
          <w:p>
            <w:pPr>
              <w:pStyle w:val="TableParagraph"/>
              <w:spacing w:line="151" w:lineRule="exact"/>
              <w:ind w:left="90"/>
              <w:rPr>
                <w:rFonts w:ascii="Cambria" w:hAnsi="Cambria"/>
                <w:position w:val="-2"/>
                <w:sz w:val="9"/>
              </w:rPr>
            </w:pPr>
            <w:r>
              <w:rPr>
                <w:i/>
                <w:spacing w:val="-5"/>
                <w:w w:val="105"/>
                <w:sz w:val="12"/>
              </w:rPr>
              <w:t>ℎ</w:t>
            </w:r>
            <w:r>
              <w:rPr>
                <w:rFonts w:ascii="Cambria" w:hAnsi="Cambria"/>
                <w:spacing w:val="-5"/>
                <w:w w:val="105"/>
                <w:position w:val="-2"/>
                <w:sz w:val="9"/>
              </w:rPr>
              <w:t>4</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5"/>
                <w:w w:val="120"/>
                <w:sz w:val="12"/>
              </w:rPr>
              <w:t>53</w:t>
            </w:r>
          </w:p>
        </w:tc>
        <w:tc>
          <w:tcPr>
            <w:tcW w:w="823" w:type="dxa"/>
          </w:tcPr>
          <w:p>
            <w:pPr>
              <w:pStyle w:val="TableParagraph"/>
              <w:rPr>
                <w:sz w:val="10"/>
              </w:rPr>
            </w:pPr>
          </w:p>
        </w:tc>
        <w:tc>
          <w:tcPr>
            <w:tcW w:w="789" w:type="dxa"/>
          </w:tcPr>
          <w:p>
            <w:pPr>
              <w:pStyle w:val="TableParagraph"/>
              <w:spacing w:line="151" w:lineRule="exact"/>
              <w:rPr>
                <w:rFonts w:ascii="Cambria" w:eastAsia="Cambria"/>
                <w:position w:val="-2"/>
                <w:sz w:val="9"/>
              </w:rPr>
            </w:pPr>
            <w:r>
              <w:rPr>
                <w:i/>
                <w:spacing w:val="-5"/>
                <w:w w:val="90"/>
                <w:sz w:val="12"/>
              </w:rPr>
              <w:t>𝑓</w:t>
            </w:r>
            <w:r>
              <w:rPr>
                <w:rFonts w:ascii="Cambria" w:eastAsia="Cambria"/>
                <w:spacing w:val="-5"/>
                <w:w w:val="90"/>
                <w:position w:val="-2"/>
                <w:sz w:val="9"/>
              </w:rPr>
              <w:t>4</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4"/>
                <w:w w:val="120"/>
                <w:sz w:val="12"/>
              </w:rPr>
              <w:t>9.82</w:t>
            </w:r>
          </w:p>
        </w:tc>
      </w:tr>
      <w:tr>
        <w:trPr>
          <w:trHeight w:val="171" w:hRule="atLeast"/>
        </w:trPr>
        <w:tc>
          <w:tcPr>
            <w:tcW w:w="671" w:type="dxa"/>
          </w:tcPr>
          <w:p>
            <w:pPr>
              <w:pStyle w:val="TableParagraph"/>
              <w:spacing w:line="151" w:lineRule="exact"/>
              <w:ind w:left="90"/>
              <w:rPr>
                <w:rFonts w:ascii="Cambria" w:hAnsi="Cambria"/>
                <w:position w:val="-2"/>
                <w:sz w:val="9"/>
              </w:rPr>
            </w:pPr>
            <w:r>
              <w:rPr>
                <w:i/>
                <w:spacing w:val="-5"/>
                <w:w w:val="105"/>
                <w:sz w:val="12"/>
              </w:rPr>
              <w:t>ℎ</w:t>
            </w:r>
            <w:r>
              <w:rPr>
                <w:rFonts w:ascii="Cambria" w:hAnsi="Cambria"/>
                <w:spacing w:val="-5"/>
                <w:w w:val="105"/>
                <w:position w:val="-2"/>
                <w:sz w:val="9"/>
              </w:rPr>
              <w:t>5</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5"/>
                <w:w w:val="120"/>
                <w:sz w:val="12"/>
              </w:rPr>
              <w:t>238</w:t>
            </w:r>
          </w:p>
        </w:tc>
        <w:tc>
          <w:tcPr>
            <w:tcW w:w="823" w:type="dxa"/>
          </w:tcPr>
          <w:p>
            <w:pPr>
              <w:pStyle w:val="TableParagraph"/>
              <w:rPr>
                <w:sz w:val="10"/>
              </w:rPr>
            </w:pPr>
          </w:p>
        </w:tc>
        <w:tc>
          <w:tcPr>
            <w:tcW w:w="789" w:type="dxa"/>
          </w:tcPr>
          <w:p>
            <w:pPr>
              <w:pStyle w:val="TableParagraph"/>
              <w:spacing w:line="151" w:lineRule="exact"/>
              <w:rPr>
                <w:rFonts w:ascii="Cambria" w:eastAsia="Cambria"/>
                <w:position w:val="-2"/>
                <w:sz w:val="9"/>
              </w:rPr>
            </w:pPr>
            <w:r>
              <w:rPr>
                <w:i/>
                <w:spacing w:val="-5"/>
                <w:w w:val="90"/>
                <w:sz w:val="12"/>
              </w:rPr>
              <w:t>𝑓</w:t>
            </w:r>
            <w:r>
              <w:rPr>
                <w:rFonts w:ascii="Cambria" w:eastAsia="Cambria"/>
                <w:spacing w:val="-5"/>
                <w:w w:val="90"/>
                <w:position w:val="-2"/>
                <w:sz w:val="9"/>
              </w:rPr>
              <w:t>5</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2"/>
                <w:w w:val="120"/>
                <w:sz w:val="12"/>
              </w:rPr>
              <w:t>0.0811</w:t>
            </w:r>
          </w:p>
        </w:tc>
      </w:tr>
      <w:tr>
        <w:trPr>
          <w:trHeight w:val="171" w:hRule="atLeast"/>
        </w:trPr>
        <w:tc>
          <w:tcPr>
            <w:tcW w:w="671" w:type="dxa"/>
          </w:tcPr>
          <w:p>
            <w:pPr>
              <w:pStyle w:val="TableParagraph"/>
              <w:spacing w:line="151" w:lineRule="exact"/>
              <w:ind w:left="90"/>
              <w:rPr>
                <w:rFonts w:ascii="Cambria" w:hAnsi="Cambria"/>
                <w:position w:val="-2"/>
                <w:sz w:val="9"/>
              </w:rPr>
            </w:pPr>
            <w:r>
              <w:rPr>
                <w:i/>
                <w:spacing w:val="-5"/>
                <w:w w:val="105"/>
                <w:sz w:val="12"/>
              </w:rPr>
              <w:t>ℎ</w:t>
            </w:r>
            <w:r>
              <w:rPr>
                <w:rFonts w:ascii="Cambria" w:hAnsi="Cambria"/>
                <w:spacing w:val="-5"/>
                <w:w w:val="105"/>
                <w:position w:val="-2"/>
                <w:sz w:val="9"/>
              </w:rPr>
              <w:t>6</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4"/>
                <w:w w:val="120"/>
                <w:sz w:val="12"/>
              </w:rPr>
              <w:t>1.89</w:t>
            </w:r>
          </w:p>
        </w:tc>
        <w:tc>
          <w:tcPr>
            <w:tcW w:w="823" w:type="dxa"/>
          </w:tcPr>
          <w:p>
            <w:pPr>
              <w:pStyle w:val="TableParagraph"/>
              <w:rPr>
                <w:sz w:val="10"/>
              </w:rPr>
            </w:pPr>
          </w:p>
        </w:tc>
        <w:tc>
          <w:tcPr>
            <w:tcW w:w="789" w:type="dxa"/>
          </w:tcPr>
          <w:p>
            <w:pPr>
              <w:pStyle w:val="TableParagraph"/>
              <w:spacing w:line="151" w:lineRule="exact"/>
              <w:rPr>
                <w:rFonts w:ascii="Cambria" w:eastAsia="Cambria"/>
                <w:position w:val="-2"/>
                <w:sz w:val="9"/>
              </w:rPr>
            </w:pPr>
            <w:r>
              <w:rPr>
                <w:i/>
                <w:spacing w:val="-5"/>
                <w:w w:val="90"/>
                <w:sz w:val="12"/>
              </w:rPr>
              <w:t>𝑓</w:t>
            </w:r>
            <w:r>
              <w:rPr>
                <w:rFonts w:ascii="Cambria" w:eastAsia="Cambria"/>
                <w:spacing w:val="-5"/>
                <w:w w:val="90"/>
                <w:position w:val="-2"/>
                <w:sz w:val="9"/>
              </w:rPr>
              <w:t>6</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2"/>
                <w:w w:val="120"/>
                <w:sz w:val="12"/>
              </w:rPr>
              <w:t>0.108</w:t>
            </w:r>
          </w:p>
        </w:tc>
      </w:tr>
      <w:tr>
        <w:trPr>
          <w:trHeight w:val="171" w:hRule="atLeast"/>
        </w:trPr>
        <w:tc>
          <w:tcPr>
            <w:tcW w:w="671" w:type="dxa"/>
          </w:tcPr>
          <w:p>
            <w:pPr>
              <w:pStyle w:val="TableParagraph"/>
              <w:spacing w:line="151" w:lineRule="exact"/>
              <w:ind w:left="90"/>
              <w:rPr>
                <w:rFonts w:ascii="Cambria" w:hAnsi="Cambria"/>
                <w:position w:val="-2"/>
                <w:sz w:val="9"/>
              </w:rPr>
            </w:pPr>
            <w:r>
              <w:rPr>
                <w:i/>
                <w:spacing w:val="-5"/>
                <w:w w:val="105"/>
                <w:sz w:val="12"/>
              </w:rPr>
              <w:t>ℎ</w:t>
            </w:r>
            <w:r>
              <w:rPr>
                <w:rFonts w:ascii="Cambria" w:hAnsi="Cambria"/>
                <w:spacing w:val="-5"/>
                <w:w w:val="105"/>
                <w:position w:val="-2"/>
                <w:sz w:val="9"/>
              </w:rPr>
              <w:t>7</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2"/>
                <w:w w:val="120"/>
                <w:sz w:val="12"/>
              </w:rPr>
              <w:t>0.0456</w:t>
            </w:r>
          </w:p>
        </w:tc>
        <w:tc>
          <w:tcPr>
            <w:tcW w:w="823" w:type="dxa"/>
          </w:tcPr>
          <w:p>
            <w:pPr>
              <w:pStyle w:val="TableParagraph"/>
              <w:rPr>
                <w:sz w:val="10"/>
              </w:rPr>
            </w:pPr>
          </w:p>
        </w:tc>
        <w:tc>
          <w:tcPr>
            <w:tcW w:w="789" w:type="dxa"/>
          </w:tcPr>
          <w:p>
            <w:pPr>
              <w:pStyle w:val="TableParagraph"/>
              <w:spacing w:line="151" w:lineRule="exact"/>
              <w:rPr>
                <w:rFonts w:ascii="Cambria" w:eastAsia="Cambria"/>
                <w:position w:val="-2"/>
                <w:sz w:val="9"/>
              </w:rPr>
            </w:pPr>
            <w:r>
              <w:rPr>
                <w:i/>
                <w:spacing w:val="-5"/>
                <w:w w:val="90"/>
                <w:sz w:val="12"/>
              </w:rPr>
              <w:t>𝑓</w:t>
            </w:r>
            <w:r>
              <w:rPr>
                <w:rFonts w:ascii="Cambria" w:eastAsia="Cambria"/>
                <w:spacing w:val="-5"/>
                <w:w w:val="90"/>
                <w:position w:val="-2"/>
                <w:sz w:val="9"/>
              </w:rPr>
              <w:t>7</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4"/>
                <w:w w:val="120"/>
                <w:sz w:val="12"/>
              </w:rPr>
              <w:t>5.42</w:t>
            </w:r>
          </w:p>
        </w:tc>
      </w:tr>
      <w:tr>
        <w:trPr>
          <w:trHeight w:val="171" w:hRule="atLeast"/>
        </w:trPr>
        <w:tc>
          <w:tcPr>
            <w:tcW w:w="671" w:type="dxa"/>
          </w:tcPr>
          <w:p>
            <w:pPr>
              <w:pStyle w:val="TableParagraph"/>
              <w:spacing w:line="151" w:lineRule="exact"/>
              <w:ind w:left="90"/>
              <w:rPr>
                <w:rFonts w:ascii="Cambria" w:hAnsi="Cambria"/>
                <w:position w:val="-2"/>
                <w:sz w:val="9"/>
              </w:rPr>
            </w:pPr>
            <w:r>
              <w:rPr>
                <w:i/>
                <w:spacing w:val="-5"/>
                <w:w w:val="105"/>
                <w:sz w:val="12"/>
              </w:rPr>
              <w:t>ℎ</w:t>
            </w:r>
            <w:r>
              <w:rPr>
                <w:rFonts w:ascii="Cambria" w:hAnsi="Cambria"/>
                <w:spacing w:val="-5"/>
                <w:w w:val="105"/>
                <w:position w:val="-2"/>
                <w:sz w:val="9"/>
              </w:rPr>
              <w:t>8</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5"/>
                <w:w w:val="120"/>
                <w:sz w:val="12"/>
              </w:rPr>
              <w:t>77</w:t>
            </w:r>
          </w:p>
        </w:tc>
        <w:tc>
          <w:tcPr>
            <w:tcW w:w="823" w:type="dxa"/>
          </w:tcPr>
          <w:p>
            <w:pPr>
              <w:pStyle w:val="TableParagraph"/>
              <w:rPr>
                <w:sz w:val="10"/>
              </w:rPr>
            </w:pPr>
          </w:p>
        </w:tc>
        <w:tc>
          <w:tcPr>
            <w:tcW w:w="789" w:type="dxa"/>
          </w:tcPr>
          <w:p>
            <w:pPr>
              <w:pStyle w:val="TableParagraph"/>
              <w:spacing w:line="151" w:lineRule="exact"/>
              <w:rPr>
                <w:rFonts w:ascii="Cambria" w:eastAsia="Cambria"/>
                <w:position w:val="-2"/>
                <w:sz w:val="9"/>
              </w:rPr>
            </w:pPr>
            <w:r>
              <w:rPr>
                <w:i/>
                <w:spacing w:val="-5"/>
                <w:w w:val="90"/>
                <w:sz w:val="12"/>
              </w:rPr>
              <w:t>𝑓</w:t>
            </w:r>
            <w:r>
              <w:rPr>
                <w:rFonts w:ascii="Cambria" w:eastAsia="Cambria"/>
                <w:spacing w:val="-5"/>
                <w:w w:val="90"/>
                <w:position w:val="-2"/>
                <w:sz w:val="9"/>
              </w:rPr>
              <w:t>8</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5"/>
                <w:w w:val="120"/>
                <w:sz w:val="12"/>
              </w:rPr>
              <w:t>2.6</w:t>
            </w:r>
          </w:p>
        </w:tc>
      </w:tr>
      <w:tr>
        <w:trPr>
          <w:trHeight w:val="171" w:hRule="atLeast"/>
        </w:trPr>
        <w:tc>
          <w:tcPr>
            <w:tcW w:w="671" w:type="dxa"/>
          </w:tcPr>
          <w:p>
            <w:pPr>
              <w:pStyle w:val="TableParagraph"/>
              <w:spacing w:line="151" w:lineRule="exact"/>
              <w:ind w:left="90"/>
              <w:rPr>
                <w:rFonts w:ascii="Cambria" w:hAnsi="Cambria"/>
                <w:position w:val="-2"/>
                <w:sz w:val="9"/>
              </w:rPr>
            </w:pPr>
            <w:r>
              <w:rPr>
                <w:i/>
                <w:spacing w:val="-5"/>
                <w:w w:val="105"/>
                <w:sz w:val="12"/>
              </w:rPr>
              <w:t>ℎ</w:t>
            </w:r>
            <w:r>
              <w:rPr>
                <w:rFonts w:ascii="Cambria" w:hAnsi="Cambria"/>
                <w:spacing w:val="-5"/>
                <w:w w:val="105"/>
                <w:position w:val="-2"/>
                <w:sz w:val="9"/>
              </w:rPr>
              <w:t>9</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2"/>
                <w:w w:val="120"/>
                <w:sz w:val="12"/>
              </w:rPr>
              <w:t>0.0681</w:t>
            </w:r>
          </w:p>
        </w:tc>
        <w:tc>
          <w:tcPr>
            <w:tcW w:w="823" w:type="dxa"/>
          </w:tcPr>
          <w:p>
            <w:pPr>
              <w:pStyle w:val="TableParagraph"/>
              <w:rPr>
                <w:sz w:val="10"/>
              </w:rPr>
            </w:pPr>
          </w:p>
        </w:tc>
        <w:tc>
          <w:tcPr>
            <w:tcW w:w="789" w:type="dxa"/>
          </w:tcPr>
          <w:p>
            <w:pPr>
              <w:pStyle w:val="TableParagraph"/>
              <w:spacing w:line="151" w:lineRule="exact"/>
              <w:rPr>
                <w:rFonts w:ascii="Cambria" w:eastAsia="Cambria"/>
                <w:position w:val="-2"/>
                <w:sz w:val="9"/>
              </w:rPr>
            </w:pPr>
            <w:r>
              <w:rPr>
                <w:i/>
                <w:spacing w:val="-5"/>
                <w:w w:val="90"/>
                <w:sz w:val="12"/>
              </w:rPr>
              <w:t>𝑓</w:t>
            </w:r>
            <w:r>
              <w:rPr>
                <w:rFonts w:ascii="Cambria" w:eastAsia="Cambria"/>
                <w:spacing w:val="-5"/>
                <w:w w:val="90"/>
                <w:position w:val="-2"/>
                <w:sz w:val="9"/>
              </w:rPr>
              <w:t>9</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2"/>
                <w:w w:val="120"/>
                <w:sz w:val="12"/>
              </w:rPr>
              <w:t>0.0162</w:t>
            </w:r>
          </w:p>
        </w:tc>
      </w:tr>
      <w:tr>
        <w:trPr>
          <w:trHeight w:val="171" w:hRule="atLeast"/>
        </w:trPr>
        <w:tc>
          <w:tcPr>
            <w:tcW w:w="671" w:type="dxa"/>
          </w:tcPr>
          <w:p>
            <w:pPr>
              <w:pStyle w:val="TableParagraph"/>
              <w:spacing w:line="151" w:lineRule="exact"/>
              <w:ind w:left="90"/>
              <w:rPr>
                <w:rFonts w:ascii="Cambria" w:hAnsi="Cambria"/>
                <w:sz w:val="9"/>
              </w:rPr>
            </w:pPr>
            <w:r>
              <w:rPr>
                <w:i/>
                <w:spacing w:val="-5"/>
                <w:position w:val="3"/>
                <w:sz w:val="12"/>
              </w:rPr>
              <w:t>ℎ</w:t>
            </w:r>
            <w:r>
              <w:rPr>
                <w:rFonts w:ascii="Cambria" w:hAnsi="Cambria"/>
                <w:spacing w:val="-5"/>
                <w:sz w:val="9"/>
              </w:rPr>
              <w:t>10</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5"/>
                <w:w w:val="120"/>
                <w:sz w:val="12"/>
              </w:rPr>
              <w:t>59</w:t>
            </w:r>
          </w:p>
        </w:tc>
        <w:tc>
          <w:tcPr>
            <w:tcW w:w="823" w:type="dxa"/>
          </w:tcPr>
          <w:p>
            <w:pPr>
              <w:pStyle w:val="TableParagraph"/>
              <w:rPr>
                <w:sz w:val="10"/>
              </w:rPr>
            </w:pPr>
          </w:p>
        </w:tc>
        <w:tc>
          <w:tcPr>
            <w:tcW w:w="789" w:type="dxa"/>
          </w:tcPr>
          <w:p>
            <w:pPr>
              <w:pStyle w:val="TableParagraph"/>
              <w:spacing w:line="151" w:lineRule="exact"/>
              <w:rPr>
                <w:rFonts w:ascii="Cambria" w:eastAsia="Cambria"/>
                <w:sz w:val="9"/>
              </w:rPr>
            </w:pPr>
            <w:r>
              <w:rPr>
                <w:i/>
                <w:spacing w:val="-5"/>
                <w:w w:val="95"/>
                <w:position w:val="3"/>
                <w:sz w:val="12"/>
              </w:rPr>
              <w:t>𝑓</w:t>
            </w:r>
            <w:r>
              <w:rPr>
                <w:rFonts w:ascii="Cambria" w:eastAsia="Cambria"/>
                <w:spacing w:val="-5"/>
                <w:w w:val="95"/>
                <w:sz w:val="9"/>
              </w:rPr>
              <w:t>10</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2"/>
                <w:w w:val="120"/>
                <w:sz w:val="12"/>
              </w:rPr>
              <w:t>0.0191</w:t>
            </w:r>
          </w:p>
        </w:tc>
      </w:tr>
      <w:tr>
        <w:trPr>
          <w:trHeight w:val="171" w:hRule="atLeast"/>
        </w:trPr>
        <w:tc>
          <w:tcPr>
            <w:tcW w:w="671" w:type="dxa"/>
          </w:tcPr>
          <w:p>
            <w:pPr>
              <w:pStyle w:val="TableParagraph"/>
              <w:spacing w:line="151" w:lineRule="exact"/>
              <w:ind w:left="90"/>
              <w:rPr>
                <w:rFonts w:ascii="Cambria" w:hAnsi="Cambria"/>
                <w:sz w:val="9"/>
              </w:rPr>
            </w:pPr>
            <w:r>
              <w:rPr>
                <w:i/>
                <w:spacing w:val="-5"/>
                <w:position w:val="3"/>
                <w:sz w:val="12"/>
              </w:rPr>
              <w:t>ℎ</w:t>
            </w:r>
            <w:r>
              <w:rPr>
                <w:rFonts w:ascii="Cambria" w:hAnsi="Cambria"/>
                <w:spacing w:val="-5"/>
                <w:sz w:val="9"/>
              </w:rPr>
              <w:t>11</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2"/>
                <w:w w:val="120"/>
                <w:sz w:val="12"/>
              </w:rPr>
              <w:t>0.0264</w:t>
            </w:r>
          </w:p>
        </w:tc>
        <w:tc>
          <w:tcPr>
            <w:tcW w:w="823" w:type="dxa"/>
          </w:tcPr>
          <w:p>
            <w:pPr>
              <w:pStyle w:val="TableParagraph"/>
              <w:rPr>
                <w:sz w:val="10"/>
              </w:rPr>
            </w:pPr>
          </w:p>
        </w:tc>
        <w:tc>
          <w:tcPr>
            <w:tcW w:w="789" w:type="dxa"/>
          </w:tcPr>
          <w:p>
            <w:pPr>
              <w:pStyle w:val="TableParagraph"/>
              <w:spacing w:line="151" w:lineRule="exact"/>
              <w:rPr>
                <w:rFonts w:ascii="Cambria" w:eastAsia="Cambria"/>
                <w:sz w:val="9"/>
              </w:rPr>
            </w:pPr>
            <w:r>
              <w:rPr>
                <w:i/>
                <w:spacing w:val="-5"/>
                <w:w w:val="95"/>
                <w:position w:val="3"/>
                <w:sz w:val="12"/>
              </w:rPr>
              <w:t>𝑓</w:t>
            </w:r>
            <w:r>
              <w:rPr>
                <w:rFonts w:ascii="Cambria" w:eastAsia="Cambria"/>
                <w:spacing w:val="-5"/>
                <w:w w:val="95"/>
                <w:sz w:val="9"/>
              </w:rPr>
              <w:t>11</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4"/>
                <w:w w:val="120"/>
                <w:sz w:val="12"/>
              </w:rPr>
              <w:t>2.05</w:t>
            </w:r>
          </w:p>
        </w:tc>
      </w:tr>
      <w:tr>
        <w:trPr>
          <w:trHeight w:val="171" w:hRule="atLeast"/>
        </w:trPr>
        <w:tc>
          <w:tcPr>
            <w:tcW w:w="671" w:type="dxa"/>
          </w:tcPr>
          <w:p>
            <w:pPr>
              <w:pStyle w:val="TableParagraph"/>
              <w:spacing w:line="151" w:lineRule="exact"/>
              <w:ind w:left="90"/>
              <w:rPr>
                <w:rFonts w:ascii="Cambria" w:hAnsi="Cambria"/>
                <w:sz w:val="9"/>
              </w:rPr>
            </w:pPr>
            <w:r>
              <w:rPr>
                <w:i/>
                <w:spacing w:val="-5"/>
                <w:position w:val="3"/>
                <w:sz w:val="12"/>
              </w:rPr>
              <w:t>ℎ</w:t>
            </w:r>
            <w:r>
              <w:rPr>
                <w:rFonts w:ascii="Cambria" w:hAnsi="Cambria"/>
                <w:spacing w:val="-5"/>
                <w:sz w:val="9"/>
              </w:rPr>
              <w:t>12</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5"/>
                <w:w w:val="120"/>
                <w:sz w:val="12"/>
              </w:rPr>
              <w:t>177</w:t>
            </w:r>
          </w:p>
        </w:tc>
        <w:tc>
          <w:tcPr>
            <w:tcW w:w="823" w:type="dxa"/>
          </w:tcPr>
          <w:p>
            <w:pPr>
              <w:pStyle w:val="TableParagraph"/>
              <w:rPr>
                <w:sz w:val="10"/>
              </w:rPr>
            </w:pPr>
          </w:p>
        </w:tc>
        <w:tc>
          <w:tcPr>
            <w:tcW w:w="789" w:type="dxa"/>
          </w:tcPr>
          <w:p>
            <w:pPr>
              <w:pStyle w:val="TableParagraph"/>
              <w:spacing w:line="151" w:lineRule="exact"/>
              <w:rPr>
                <w:rFonts w:ascii="Cambria" w:eastAsia="Cambria"/>
                <w:sz w:val="9"/>
              </w:rPr>
            </w:pPr>
            <w:r>
              <w:rPr>
                <w:i/>
                <w:spacing w:val="-5"/>
                <w:w w:val="95"/>
                <w:position w:val="3"/>
                <w:sz w:val="12"/>
              </w:rPr>
              <w:t>𝑓</w:t>
            </w:r>
            <w:r>
              <w:rPr>
                <w:rFonts w:ascii="Cambria" w:eastAsia="Cambria"/>
                <w:spacing w:val="-5"/>
                <w:w w:val="95"/>
                <w:sz w:val="9"/>
              </w:rPr>
              <w:t>12</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2"/>
                <w:w w:val="120"/>
                <w:sz w:val="12"/>
              </w:rPr>
              <w:t>0.030</w:t>
            </w:r>
          </w:p>
        </w:tc>
      </w:tr>
      <w:tr>
        <w:trPr>
          <w:trHeight w:val="171" w:hRule="atLeast"/>
        </w:trPr>
        <w:tc>
          <w:tcPr>
            <w:tcW w:w="671" w:type="dxa"/>
          </w:tcPr>
          <w:p>
            <w:pPr>
              <w:pStyle w:val="TableParagraph"/>
              <w:spacing w:line="151" w:lineRule="exact"/>
              <w:ind w:left="90"/>
              <w:rPr>
                <w:rFonts w:ascii="Cambria" w:hAnsi="Cambria"/>
                <w:sz w:val="9"/>
              </w:rPr>
            </w:pPr>
            <w:r>
              <w:rPr>
                <w:i/>
                <w:spacing w:val="-5"/>
                <w:position w:val="3"/>
                <w:sz w:val="12"/>
              </w:rPr>
              <w:t>ℎ</w:t>
            </w:r>
            <w:r>
              <w:rPr>
                <w:rFonts w:ascii="Cambria" w:hAnsi="Cambria"/>
                <w:spacing w:val="-5"/>
                <w:sz w:val="9"/>
              </w:rPr>
              <w:t>13</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4"/>
                <w:w w:val="120"/>
                <w:sz w:val="12"/>
              </w:rPr>
              <w:t>1.29</w:t>
            </w:r>
          </w:p>
        </w:tc>
        <w:tc>
          <w:tcPr>
            <w:tcW w:w="823" w:type="dxa"/>
          </w:tcPr>
          <w:p>
            <w:pPr>
              <w:pStyle w:val="TableParagraph"/>
              <w:rPr>
                <w:sz w:val="10"/>
              </w:rPr>
            </w:pPr>
          </w:p>
        </w:tc>
        <w:tc>
          <w:tcPr>
            <w:tcW w:w="789" w:type="dxa"/>
          </w:tcPr>
          <w:p>
            <w:pPr>
              <w:pStyle w:val="TableParagraph"/>
              <w:spacing w:line="151" w:lineRule="exact"/>
              <w:rPr>
                <w:rFonts w:ascii="Cambria" w:eastAsia="Cambria"/>
                <w:sz w:val="9"/>
              </w:rPr>
            </w:pPr>
            <w:r>
              <w:rPr>
                <w:i/>
                <w:spacing w:val="-5"/>
                <w:w w:val="95"/>
                <w:position w:val="3"/>
                <w:sz w:val="12"/>
              </w:rPr>
              <w:t>𝑓</w:t>
            </w:r>
            <w:r>
              <w:rPr>
                <w:rFonts w:ascii="Cambria" w:eastAsia="Cambria"/>
                <w:spacing w:val="-5"/>
                <w:w w:val="95"/>
                <w:sz w:val="9"/>
              </w:rPr>
              <w:t>13</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2"/>
                <w:w w:val="120"/>
                <w:sz w:val="12"/>
              </w:rPr>
              <w:t>0.076</w:t>
            </w:r>
          </w:p>
        </w:tc>
      </w:tr>
      <w:tr>
        <w:trPr>
          <w:trHeight w:val="171" w:hRule="atLeast"/>
        </w:trPr>
        <w:tc>
          <w:tcPr>
            <w:tcW w:w="671" w:type="dxa"/>
          </w:tcPr>
          <w:p>
            <w:pPr>
              <w:pStyle w:val="TableParagraph"/>
              <w:spacing w:line="151" w:lineRule="exact"/>
              <w:ind w:left="90"/>
              <w:rPr>
                <w:rFonts w:ascii="Cambria" w:hAnsi="Cambria"/>
                <w:sz w:val="9"/>
              </w:rPr>
            </w:pPr>
            <w:r>
              <w:rPr>
                <w:i/>
                <w:spacing w:val="-5"/>
                <w:position w:val="3"/>
                <w:sz w:val="12"/>
              </w:rPr>
              <w:t>ℎ</w:t>
            </w:r>
            <w:r>
              <w:rPr>
                <w:rFonts w:ascii="Cambria" w:hAnsi="Cambria"/>
                <w:spacing w:val="-5"/>
                <w:sz w:val="9"/>
              </w:rPr>
              <w:t>14</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2"/>
                <w:w w:val="120"/>
                <w:sz w:val="12"/>
              </w:rPr>
              <w:t>0.024</w:t>
            </w:r>
          </w:p>
        </w:tc>
        <w:tc>
          <w:tcPr>
            <w:tcW w:w="823" w:type="dxa"/>
          </w:tcPr>
          <w:p>
            <w:pPr>
              <w:pStyle w:val="TableParagraph"/>
              <w:rPr>
                <w:sz w:val="10"/>
              </w:rPr>
            </w:pPr>
          </w:p>
        </w:tc>
        <w:tc>
          <w:tcPr>
            <w:tcW w:w="789" w:type="dxa"/>
          </w:tcPr>
          <w:p>
            <w:pPr>
              <w:pStyle w:val="TableParagraph"/>
              <w:spacing w:line="151" w:lineRule="exact"/>
              <w:rPr>
                <w:rFonts w:ascii="Cambria" w:eastAsia="Cambria"/>
                <w:sz w:val="9"/>
              </w:rPr>
            </w:pPr>
            <w:r>
              <w:rPr>
                <w:i/>
                <w:spacing w:val="-5"/>
                <w:w w:val="95"/>
                <w:position w:val="3"/>
                <w:sz w:val="12"/>
              </w:rPr>
              <w:t>𝑓</w:t>
            </w:r>
            <w:r>
              <w:rPr>
                <w:rFonts w:ascii="Cambria" w:eastAsia="Cambria"/>
                <w:spacing w:val="-5"/>
                <w:w w:val="95"/>
                <w:sz w:val="9"/>
              </w:rPr>
              <w:t>14</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2"/>
                <w:w w:val="120"/>
                <w:sz w:val="12"/>
              </w:rPr>
              <w:t>0.00113</w:t>
            </w:r>
          </w:p>
        </w:tc>
      </w:tr>
      <w:tr>
        <w:trPr>
          <w:trHeight w:val="171" w:hRule="atLeast"/>
        </w:trPr>
        <w:tc>
          <w:tcPr>
            <w:tcW w:w="671" w:type="dxa"/>
          </w:tcPr>
          <w:p>
            <w:pPr>
              <w:pStyle w:val="TableParagraph"/>
              <w:spacing w:line="151" w:lineRule="exact"/>
              <w:ind w:left="90"/>
              <w:rPr>
                <w:rFonts w:ascii="Cambria" w:hAnsi="Cambria"/>
                <w:sz w:val="9"/>
              </w:rPr>
            </w:pPr>
            <w:r>
              <w:rPr>
                <w:i/>
                <w:spacing w:val="-5"/>
                <w:position w:val="3"/>
                <w:sz w:val="12"/>
              </w:rPr>
              <w:t>ℎ</w:t>
            </w:r>
            <w:r>
              <w:rPr>
                <w:rFonts w:ascii="Cambria" w:hAnsi="Cambria"/>
                <w:spacing w:val="-5"/>
                <w:sz w:val="9"/>
              </w:rPr>
              <w:t>15</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5"/>
                <w:w w:val="120"/>
                <w:sz w:val="12"/>
              </w:rPr>
              <w:t>53</w:t>
            </w:r>
          </w:p>
        </w:tc>
        <w:tc>
          <w:tcPr>
            <w:tcW w:w="823" w:type="dxa"/>
          </w:tcPr>
          <w:p>
            <w:pPr>
              <w:pStyle w:val="TableParagraph"/>
              <w:rPr>
                <w:sz w:val="10"/>
              </w:rPr>
            </w:pPr>
          </w:p>
        </w:tc>
        <w:tc>
          <w:tcPr>
            <w:tcW w:w="789" w:type="dxa"/>
          </w:tcPr>
          <w:p>
            <w:pPr>
              <w:pStyle w:val="TableParagraph"/>
              <w:spacing w:line="151" w:lineRule="exact"/>
              <w:rPr>
                <w:rFonts w:ascii="Cambria" w:eastAsia="Cambria"/>
                <w:sz w:val="9"/>
              </w:rPr>
            </w:pPr>
            <w:r>
              <w:rPr>
                <w:i/>
                <w:spacing w:val="-5"/>
                <w:w w:val="95"/>
                <w:position w:val="3"/>
                <w:sz w:val="12"/>
              </w:rPr>
              <w:t>𝑓</w:t>
            </w:r>
            <w:r>
              <w:rPr>
                <w:rFonts w:ascii="Cambria" w:eastAsia="Cambria"/>
                <w:spacing w:val="-5"/>
                <w:w w:val="95"/>
                <w:sz w:val="9"/>
              </w:rPr>
              <w:t>15</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2"/>
                <w:w w:val="120"/>
                <w:sz w:val="12"/>
              </w:rPr>
              <w:t>0.595</w:t>
            </w:r>
          </w:p>
        </w:tc>
      </w:tr>
      <w:tr>
        <w:trPr>
          <w:trHeight w:val="171" w:hRule="atLeast"/>
        </w:trPr>
        <w:tc>
          <w:tcPr>
            <w:tcW w:w="671" w:type="dxa"/>
          </w:tcPr>
          <w:p>
            <w:pPr>
              <w:pStyle w:val="TableParagraph"/>
              <w:spacing w:line="151" w:lineRule="exact"/>
              <w:ind w:left="90"/>
              <w:rPr>
                <w:rFonts w:ascii="Cambria" w:hAnsi="Cambria"/>
                <w:sz w:val="9"/>
              </w:rPr>
            </w:pPr>
            <w:r>
              <w:rPr>
                <w:i/>
                <w:spacing w:val="-5"/>
                <w:position w:val="3"/>
                <w:sz w:val="12"/>
              </w:rPr>
              <w:t>ℎ</w:t>
            </w:r>
            <w:r>
              <w:rPr>
                <w:rFonts w:ascii="Cambria" w:hAnsi="Cambria"/>
                <w:spacing w:val="-5"/>
                <w:sz w:val="9"/>
              </w:rPr>
              <w:t>16</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2"/>
                <w:w w:val="120"/>
                <w:sz w:val="12"/>
              </w:rPr>
              <w:t>0.836</w:t>
            </w:r>
          </w:p>
        </w:tc>
        <w:tc>
          <w:tcPr>
            <w:tcW w:w="823" w:type="dxa"/>
          </w:tcPr>
          <w:p>
            <w:pPr>
              <w:pStyle w:val="TableParagraph"/>
              <w:rPr>
                <w:sz w:val="10"/>
              </w:rPr>
            </w:pPr>
          </w:p>
        </w:tc>
        <w:tc>
          <w:tcPr>
            <w:tcW w:w="789" w:type="dxa"/>
          </w:tcPr>
          <w:p>
            <w:pPr>
              <w:pStyle w:val="TableParagraph"/>
              <w:spacing w:line="151" w:lineRule="exact"/>
              <w:rPr>
                <w:rFonts w:ascii="Cambria" w:eastAsia="Cambria"/>
                <w:sz w:val="9"/>
              </w:rPr>
            </w:pPr>
            <w:r>
              <w:rPr>
                <w:i/>
                <w:spacing w:val="-5"/>
                <w:w w:val="95"/>
                <w:position w:val="3"/>
                <w:sz w:val="12"/>
              </w:rPr>
              <w:t>𝑓</w:t>
            </w:r>
            <w:r>
              <w:rPr>
                <w:rFonts w:ascii="Cambria" w:eastAsia="Cambria"/>
                <w:spacing w:val="-5"/>
                <w:w w:val="95"/>
                <w:sz w:val="9"/>
              </w:rPr>
              <w:t>16</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2"/>
                <w:w w:val="120"/>
                <w:sz w:val="12"/>
              </w:rPr>
              <w:t>0.007</w:t>
            </w:r>
          </w:p>
        </w:tc>
      </w:tr>
      <w:tr>
        <w:trPr>
          <w:trHeight w:val="171" w:hRule="atLeast"/>
        </w:trPr>
        <w:tc>
          <w:tcPr>
            <w:tcW w:w="671" w:type="dxa"/>
          </w:tcPr>
          <w:p>
            <w:pPr>
              <w:pStyle w:val="TableParagraph"/>
              <w:spacing w:line="151" w:lineRule="exact"/>
              <w:ind w:left="90"/>
              <w:rPr>
                <w:rFonts w:ascii="Cambria" w:hAnsi="Cambria"/>
                <w:sz w:val="9"/>
              </w:rPr>
            </w:pPr>
            <w:r>
              <w:rPr>
                <w:i/>
                <w:spacing w:val="-5"/>
                <w:position w:val="3"/>
                <w:sz w:val="12"/>
              </w:rPr>
              <w:t>ℎ</w:t>
            </w:r>
            <w:r>
              <w:rPr>
                <w:rFonts w:ascii="Cambria" w:hAnsi="Cambria"/>
                <w:spacing w:val="-5"/>
                <w:sz w:val="9"/>
              </w:rPr>
              <w:t>17</w:t>
            </w:r>
          </w:p>
        </w:tc>
        <w:tc>
          <w:tcPr>
            <w:tcW w:w="823" w:type="dxa"/>
          </w:tcPr>
          <w:p>
            <w:pPr>
              <w:pStyle w:val="TableParagraph"/>
              <w:rPr>
                <w:sz w:val="10"/>
              </w:rPr>
            </w:pPr>
          </w:p>
        </w:tc>
        <w:tc>
          <w:tcPr>
            <w:tcW w:w="534" w:type="dxa"/>
          </w:tcPr>
          <w:p>
            <w:pPr>
              <w:pStyle w:val="TableParagraph"/>
              <w:spacing w:line="137" w:lineRule="exact"/>
              <w:ind w:left="-1"/>
              <w:rPr>
                <w:sz w:val="12"/>
              </w:rPr>
            </w:pPr>
            <w:r>
              <w:rPr>
                <w:spacing w:val="-2"/>
                <w:w w:val="120"/>
                <w:sz w:val="12"/>
              </w:rPr>
              <w:t>0.456</w:t>
            </w:r>
          </w:p>
        </w:tc>
        <w:tc>
          <w:tcPr>
            <w:tcW w:w="823" w:type="dxa"/>
          </w:tcPr>
          <w:p>
            <w:pPr>
              <w:pStyle w:val="TableParagraph"/>
              <w:rPr>
                <w:sz w:val="10"/>
              </w:rPr>
            </w:pPr>
          </w:p>
        </w:tc>
        <w:tc>
          <w:tcPr>
            <w:tcW w:w="789" w:type="dxa"/>
          </w:tcPr>
          <w:p>
            <w:pPr>
              <w:pStyle w:val="TableParagraph"/>
              <w:spacing w:line="151" w:lineRule="exact"/>
              <w:rPr>
                <w:rFonts w:ascii="Cambria" w:eastAsia="Cambria"/>
                <w:sz w:val="9"/>
              </w:rPr>
            </w:pPr>
            <w:r>
              <w:rPr>
                <w:i/>
                <w:spacing w:val="-5"/>
                <w:w w:val="95"/>
                <w:position w:val="3"/>
                <w:sz w:val="12"/>
              </w:rPr>
              <w:t>𝑓</w:t>
            </w:r>
            <w:r>
              <w:rPr>
                <w:rFonts w:ascii="Cambria" w:eastAsia="Cambria"/>
                <w:spacing w:val="-5"/>
                <w:w w:val="95"/>
                <w:sz w:val="9"/>
              </w:rPr>
              <w:t>17</w:t>
            </w:r>
          </w:p>
        </w:tc>
        <w:tc>
          <w:tcPr>
            <w:tcW w:w="823" w:type="dxa"/>
          </w:tcPr>
          <w:p>
            <w:pPr>
              <w:pStyle w:val="TableParagraph"/>
              <w:rPr>
                <w:sz w:val="10"/>
              </w:rPr>
            </w:pPr>
          </w:p>
        </w:tc>
        <w:tc>
          <w:tcPr>
            <w:tcW w:w="557" w:type="dxa"/>
          </w:tcPr>
          <w:p>
            <w:pPr>
              <w:pStyle w:val="TableParagraph"/>
              <w:spacing w:line="137" w:lineRule="exact"/>
              <w:ind w:left="1"/>
              <w:rPr>
                <w:sz w:val="12"/>
              </w:rPr>
            </w:pPr>
            <w:r>
              <w:rPr>
                <w:spacing w:val="-5"/>
                <w:w w:val="120"/>
                <w:sz w:val="12"/>
              </w:rPr>
              <w:t>40</w:t>
            </w:r>
          </w:p>
        </w:tc>
      </w:tr>
      <w:tr>
        <w:trPr>
          <w:trHeight w:val="188" w:hRule="atLeast"/>
        </w:trPr>
        <w:tc>
          <w:tcPr>
            <w:tcW w:w="671" w:type="dxa"/>
            <w:tcBorders>
              <w:bottom w:val="single" w:sz="4" w:space="0" w:color="000000"/>
            </w:tcBorders>
          </w:tcPr>
          <w:p>
            <w:pPr>
              <w:pStyle w:val="TableParagraph"/>
              <w:rPr>
                <w:sz w:val="12"/>
              </w:rPr>
            </w:pPr>
          </w:p>
        </w:tc>
        <w:tc>
          <w:tcPr>
            <w:tcW w:w="823" w:type="dxa"/>
            <w:tcBorders>
              <w:bottom w:val="single" w:sz="4" w:space="0" w:color="000000"/>
            </w:tcBorders>
          </w:tcPr>
          <w:p>
            <w:pPr>
              <w:pStyle w:val="TableParagraph"/>
              <w:rPr>
                <w:sz w:val="12"/>
              </w:rPr>
            </w:pPr>
          </w:p>
        </w:tc>
        <w:tc>
          <w:tcPr>
            <w:tcW w:w="534" w:type="dxa"/>
            <w:tcBorders>
              <w:bottom w:val="single" w:sz="4" w:space="0" w:color="000000"/>
            </w:tcBorders>
          </w:tcPr>
          <w:p>
            <w:pPr>
              <w:pStyle w:val="TableParagraph"/>
              <w:rPr>
                <w:sz w:val="12"/>
              </w:rPr>
            </w:pPr>
          </w:p>
        </w:tc>
        <w:tc>
          <w:tcPr>
            <w:tcW w:w="823" w:type="dxa"/>
            <w:tcBorders>
              <w:bottom w:val="single" w:sz="4" w:space="0" w:color="000000"/>
            </w:tcBorders>
          </w:tcPr>
          <w:p>
            <w:pPr>
              <w:pStyle w:val="TableParagraph"/>
              <w:rPr>
                <w:sz w:val="12"/>
              </w:rPr>
            </w:pPr>
          </w:p>
        </w:tc>
        <w:tc>
          <w:tcPr>
            <w:tcW w:w="789" w:type="dxa"/>
            <w:tcBorders>
              <w:bottom w:val="single" w:sz="4" w:space="0" w:color="000000"/>
            </w:tcBorders>
          </w:tcPr>
          <w:p>
            <w:pPr>
              <w:pStyle w:val="TableParagraph"/>
              <w:rPr>
                <w:rFonts w:ascii="Cambria" w:eastAsia="Cambria"/>
                <w:sz w:val="9"/>
              </w:rPr>
            </w:pPr>
            <w:r>
              <w:rPr>
                <w:i/>
                <w:spacing w:val="-5"/>
                <w:w w:val="95"/>
                <w:position w:val="3"/>
                <w:sz w:val="12"/>
              </w:rPr>
              <w:t>𝑓</w:t>
            </w:r>
            <w:r>
              <w:rPr>
                <w:rFonts w:ascii="Cambria" w:eastAsia="Cambria"/>
                <w:spacing w:val="-5"/>
                <w:w w:val="95"/>
                <w:sz w:val="9"/>
              </w:rPr>
              <w:t>18</w:t>
            </w:r>
          </w:p>
        </w:tc>
        <w:tc>
          <w:tcPr>
            <w:tcW w:w="823" w:type="dxa"/>
            <w:tcBorders>
              <w:bottom w:val="single" w:sz="4" w:space="0" w:color="000000"/>
            </w:tcBorders>
          </w:tcPr>
          <w:p>
            <w:pPr>
              <w:pStyle w:val="TableParagraph"/>
              <w:rPr>
                <w:sz w:val="12"/>
              </w:rPr>
            </w:pPr>
          </w:p>
        </w:tc>
        <w:tc>
          <w:tcPr>
            <w:tcW w:w="557" w:type="dxa"/>
            <w:tcBorders>
              <w:bottom w:val="single" w:sz="4" w:space="0" w:color="000000"/>
            </w:tcBorders>
          </w:tcPr>
          <w:p>
            <w:pPr>
              <w:pStyle w:val="TableParagraph"/>
              <w:spacing w:line="137" w:lineRule="exact"/>
              <w:ind w:left="1"/>
              <w:rPr>
                <w:sz w:val="12"/>
              </w:rPr>
            </w:pPr>
            <w:r>
              <w:rPr>
                <w:spacing w:val="-5"/>
                <w:w w:val="120"/>
                <w:sz w:val="12"/>
              </w:rPr>
              <w:t>55</w:t>
            </w:r>
          </w:p>
        </w:tc>
      </w:tr>
    </w:tbl>
    <w:p>
      <w:pPr>
        <w:pStyle w:val="BodyText"/>
        <w:rPr>
          <w:sz w:val="12"/>
        </w:rPr>
      </w:pPr>
    </w:p>
    <w:p>
      <w:pPr>
        <w:pStyle w:val="BodyText"/>
        <w:spacing w:before="24"/>
        <w:rPr>
          <w:sz w:val="12"/>
        </w:rPr>
      </w:pPr>
    </w:p>
    <w:p>
      <w:pPr>
        <w:spacing w:before="0"/>
        <w:ind w:left="43" w:right="0" w:firstLine="0"/>
        <w:jc w:val="left"/>
        <w:rPr>
          <w:b/>
          <w:sz w:val="12"/>
        </w:rPr>
      </w:pPr>
      <w:bookmarkStart w:name="_bookmark25" w:id="45"/>
      <w:bookmarkEnd w:id="45"/>
      <w:r>
        <w:rPr/>
      </w:r>
      <w:r>
        <w:rPr>
          <w:b/>
          <w:w w:val="115"/>
          <w:sz w:val="12"/>
        </w:rPr>
        <w:t>Table</w:t>
      </w:r>
      <w:r>
        <w:rPr>
          <w:b/>
          <w:spacing w:val="12"/>
          <w:w w:val="115"/>
          <w:sz w:val="12"/>
        </w:rPr>
        <w:t> </w:t>
      </w:r>
      <w:r>
        <w:rPr>
          <w:b/>
          <w:spacing w:val="-5"/>
          <w:w w:val="115"/>
          <w:sz w:val="12"/>
        </w:rPr>
        <w:t>B.5</w:t>
      </w:r>
    </w:p>
    <w:p>
      <w:pPr>
        <w:spacing w:before="34"/>
        <w:ind w:left="43" w:right="0" w:firstLine="0"/>
        <w:jc w:val="left"/>
        <w:rPr>
          <w:sz w:val="12"/>
        </w:rPr>
      </w:pPr>
      <w:r>
        <w:rPr>
          <w:w w:val="115"/>
          <w:sz w:val="12"/>
        </w:rPr>
        <w:t>Hyper-parameters</w:t>
      </w:r>
      <w:r>
        <w:rPr>
          <w:spacing w:val="27"/>
          <w:w w:val="115"/>
          <w:sz w:val="12"/>
        </w:rPr>
        <w:t> </w:t>
      </w:r>
      <w:r>
        <w:rPr>
          <w:w w:val="115"/>
          <w:sz w:val="12"/>
        </w:rPr>
        <w:t>used</w:t>
      </w:r>
      <w:r>
        <w:rPr>
          <w:spacing w:val="28"/>
          <w:w w:val="115"/>
          <w:sz w:val="12"/>
        </w:rPr>
        <w:t> </w:t>
      </w:r>
      <w:r>
        <w:rPr>
          <w:w w:val="115"/>
          <w:sz w:val="12"/>
        </w:rPr>
        <w:t>for</w:t>
      </w:r>
      <w:r>
        <w:rPr>
          <w:spacing w:val="28"/>
          <w:w w:val="115"/>
          <w:sz w:val="12"/>
        </w:rPr>
        <w:t> </w:t>
      </w:r>
      <w:r>
        <w:rPr>
          <w:w w:val="115"/>
          <w:sz w:val="12"/>
        </w:rPr>
        <w:t>neural</w:t>
      </w:r>
      <w:r>
        <w:rPr>
          <w:spacing w:val="28"/>
          <w:w w:val="115"/>
          <w:sz w:val="12"/>
        </w:rPr>
        <w:t> </w:t>
      </w:r>
      <w:r>
        <w:rPr>
          <w:w w:val="115"/>
          <w:sz w:val="12"/>
        </w:rPr>
        <w:t>network</w:t>
      </w:r>
      <w:r>
        <w:rPr>
          <w:spacing w:val="28"/>
          <w:w w:val="115"/>
          <w:sz w:val="12"/>
        </w:rPr>
        <w:t> </w:t>
      </w:r>
      <w:r>
        <w:rPr>
          <w:spacing w:val="-2"/>
          <w:w w:val="115"/>
          <w:sz w:val="12"/>
        </w:rPr>
        <w:t>models.</w:t>
      </w:r>
    </w:p>
    <w:p>
      <w:pPr>
        <w:pStyle w:val="BodyText"/>
        <w:spacing w:before="11"/>
        <w:rPr>
          <w:sz w:val="2"/>
        </w:r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1"/>
        <w:gridCol w:w="1212"/>
        <w:gridCol w:w="1484"/>
        <w:gridCol w:w="743"/>
      </w:tblGrid>
      <w:tr>
        <w:trPr>
          <w:trHeight w:val="227" w:hRule="atLeast"/>
        </w:trPr>
        <w:tc>
          <w:tcPr>
            <w:tcW w:w="1581" w:type="dxa"/>
            <w:tcBorders>
              <w:top w:val="single" w:sz="4" w:space="0" w:color="000000"/>
              <w:bottom w:val="single" w:sz="4" w:space="0" w:color="000000"/>
            </w:tcBorders>
          </w:tcPr>
          <w:p>
            <w:pPr>
              <w:pStyle w:val="TableParagraph"/>
              <w:spacing w:before="37"/>
              <w:ind w:left="90"/>
              <w:rPr>
                <w:sz w:val="12"/>
              </w:rPr>
            </w:pPr>
            <w:r>
              <w:rPr>
                <w:w w:val="115"/>
                <w:sz w:val="12"/>
              </w:rPr>
              <w:t>Hyper-</w:t>
            </w:r>
            <w:r>
              <w:rPr>
                <w:spacing w:val="-2"/>
                <w:w w:val="115"/>
                <w:sz w:val="12"/>
              </w:rPr>
              <w:t>Parameters</w:t>
            </w:r>
          </w:p>
        </w:tc>
        <w:tc>
          <w:tcPr>
            <w:tcW w:w="1212" w:type="dxa"/>
            <w:tcBorders>
              <w:top w:val="single" w:sz="4" w:space="0" w:color="000000"/>
              <w:bottom w:val="single" w:sz="4" w:space="0" w:color="000000"/>
            </w:tcBorders>
          </w:tcPr>
          <w:p>
            <w:pPr>
              <w:pStyle w:val="TableParagraph"/>
              <w:spacing w:before="37"/>
              <w:ind w:left="279"/>
              <w:rPr>
                <w:sz w:val="12"/>
              </w:rPr>
            </w:pPr>
            <w:r>
              <w:rPr>
                <w:spacing w:val="-2"/>
                <w:w w:val="110"/>
                <w:sz w:val="12"/>
              </w:rPr>
              <w:t>Values</w:t>
            </w:r>
          </w:p>
        </w:tc>
        <w:tc>
          <w:tcPr>
            <w:tcW w:w="1484" w:type="dxa"/>
            <w:tcBorders>
              <w:top w:val="single" w:sz="4" w:space="0" w:color="000000"/>
              <w:bottom w:val="single" w:sz="4" w:space="0" w:color="000000"/>
            </w:tcBorders>
          </w:tcPr>
          <w:p>
            <w:pPr>
              <w:pStyle w:val="TableParagraph"/>
              <w:spacing w:before="37"/>
              <w:rPr>
                <w:sz w:val="12"/>
              </w:rPr>
            </w:pPr>
            <w:r>
              <w:rPr>
                <w:w w:val="115"/>
                <w:sz w:val="12"/>
              </w:rPr>
              <w:t>Hyper-</w:t>
            </w:r>
            <w:r>
              <w:rPr>
                <w:spacing w:val="-2"/>
                <w:w w:val="115"/>
                <w:sz w:val="12"/>
              </w:rPr>
              <w:t>Parameters</w:t>
            </w:r>
          </w:p>
        </w:tc>
        <w:tc>
          <w:tcPr>
            <w:tcW w:w="743" w:type="dxa"/>
            <w:tcBorders>
              <w:top w:val="single" w:sz="4" w:space="0" w:color="000000"/>
              <w:bottom w:val="single" w:sz="4" w:space="0" w:color="000000"/>
            </w:tcBorders>
          </w:tcPr>
          <w:p>
            <w:pPr>
              <w:pStyle w:val="TableParagraph"/>
              <w:spacing w:before="37"/>
              <w:ind w:left="280"/>
              <w:rPr>
                <w:sz w:val="12"/>
              </w:rPr>
            </w:pPr>
            <w:r>
              <w:rPr>
                <w:spacing w:val="-2"/>
                <w:w w:val="110"/>
                <w:sz w:val="12"/>
              </w:rPr>
              <w:t>Values</w:t>
            </w:r>
          </w:p>
        </w:tc>
      </w:tr>
      <w:tr>
        <w:trPr>
          <w:trHeight w:val="257" w:hRule="atLeast"/>
        </w:trPr>
        <w:tc>
          <w:tcPr>
            <w:tcW w:w="1581" w:type="dxa"/>
            <w:tcBorders>
              <w:top w:val="single" w:sz="4" w:space="0" w:color="000000"/>
            </w:tcBorders>
          </w:tcPr>
          <w:p>
            <w:pPr>
              <w:pStyle w:val="TableParagraph"/>
              <w:spacing w:before="49"/>
              <w:ind w:left="392"/>
              <w:rPr>
                <w:rFonts w:ascii="Calibri"/>
                <w:b/>
                <w:sz w:val="15"/>
              </w:rPr>
            </w:pPr>
            <w:r>
              <w:rPr>
                <w:rFonts w:ascii="Calibri"/>
                <w:b/>
                <w:sz w:val="15"/>
              </w:rPr>
              <mc:AlternateContent>
                <mc:Choice Requires="wps">
                  <w:drawing>
                    <wp:anchor distT="0" distB="0" distL="0" distR="0" allowOverlap="1" layoutInCell="1" locked="0" behindDoc="1" simplePos="0" relativeHeight="486456832">
                      <wp:simplePos x="0" y="0"/>
                      <wp:positionH relativeFrom="column">
                        <wp:posOffset>57569</wp:posOffset>
                      </wp:positionH>
                      <wp:positionV relativeFrom="paragraph">
                        <wp:posOffset>21324</wp:posOffset>
                      </wp:positionV>
                      <wp:extent cx="589280" cy="14478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89280" cy="144780"/>
                                <a:chExt cx="589280" cy="144780"/>
                              </a:xfrm>
                            </wpg:grpSpPr>
                            <wps:wsp>
                              <wps:cNvPr id="132" name="Graphic 132"/>
                              <wps:cNvSpPr/>
                              <wps:spPr>
                                <a:xfrm>
                                  <a:off x="2527" y="0"/>
                                  <a:ext cx="1270" cy="142240"/>
                                </a:xfrm>
                                <a:custGeom>
                                  <a:avLst/>
                                  <a:gdLst/>
                                  <a:ahLst/>
                                  <a:cxnLst/>
                                  <a:rect l="l" t="t" r="r" b="b"/>
                                  <a:pathLst>
                                    <a:path w="0" h="142240">
                                      <a:moveTo>
                                        <a:pt x="0" y="1420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3" name="Graphic 133"/>
                              <wps:cNvSpPr/>
                              <wps:spPr>
                                <a:xfrm>
                                  <a:off x="586181" y="0"/>
                                  <a:ext cx="1270" cy="142240"/>
                                </a:xfrm>
                                <a:custGeom>
                                  <a:avLst/>
                                  <a:gdLst/>
                                  <a:ahLst/>
                                  <a:cxnLst/>
                                  <a:rect l="l" t="t" r="r" b="b"/>
                                  <a:pathLst>
                                    <a:path w="0" h="142240">
                                      <a:moveTo>
                                        <a:pt x="0" y="1420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4" name="Graphic 134"/>
                              <wps:cNvSpPr/>
                              <wps:spPr>
                                <a:xfrm>
                                  <a:off x="0" y="142049"/>
                                  <a:ext cx="589280" cy="1270"/>
                                </a:xfrm>
                                <a:custGeom>
                                  <a:avLst/>
                                  <a:gdLst/>
                                  <a:ahLst/>
                                  <a:cxnLst/>
                                  <a:rect l="l" t="t" r="r" b="b"/>
                                  <a:pathLst>
                                    <a:path w="589280" h="0">
                                      <a:moveTo>
                                        <a:pt x="0" y="0"/>
                                      </a:moveTo>
                                      <a:lnTo>
                                        <a:pt x="58870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33pt;margin-top:1.679098pt;width:46.4pt;height:11.4pt;mso-position-horizontal-relative:column;mso-position-vertical-relative:paragraph;z-index:-16859648" id="docshapegroup94" coordorigin="91,34" coordsize="928,228">
                      <v:line style="position:absolute" from="95,257" to="95,34" stroked="true" strokeweight=".398pt" strokecolor="#000000">
                        <v:stroke dashstyle="solid"/>
                      </v:line>
                      <v:line style="position:absolute" from="1014,257" to="1014,34" stroked="true" strokeweight=".398pt" strokecolor="#000000">
                        <v:stroke dashstyle="solid"/>
                      </v:line>
                      <v:line style="position:absolute" from="91,257" to="1018,257" stroked="true" strokeweight=".398pt" strokecolor="#000000">
                        <v:stroke dashstyle="solid"/>
                      </v:line>
                      <w10:wrap type="none"/>
                    </v:group>
                  </w:pict>
                </mc:Fallback>
              </mc:AlternateContent>
            </w:r>
            <w:r>
              <w:rPr>
                <w:rFonts w:ascii="Calibri"/>
                <w:b/>
                <w:spacing w:val="-4"/>
                <w:sz w:val="15"/>
              </w:rPr>
              <w:t>LSTM</w:t>
            </w:r>
          </w:p>
        </w:tc>
        <w:tc>
          <w:tcPr>
            <w:tcW w:w="1212" w:type="dxa"/>
            <w:tcBorders>
              <w:top w:val="single" w:sz="4" w:space="0" w:color="000000"/>
              <w:right w:val="single" w:sz="4" w:space="0" w:color="000000"/>
            </w:tcBorders>
          </w:tcPr>
          <w:p>
            <w:pPr>
              <w:pStyle w:val="TableParagraph"/>
              <w:rPr>
                <w:sz w:val="14"/>
              </w:rPr>
            </w:pPr>
          </w:p>
        </w:tc>
        <w:tc>
          <w:tcPr>
            <w:tcW w:w="1484" w:type="dxa"/>
            <w:tcBorders>
              <w:top w:val="single" w:sz="4" w:space="0" w:color="000000"/>
              <w:left w:val="single" w:sz="4" w:space="0" w:color="000000"/>
            </w:tcBorders>
          </w:tcPr>
          <w:p>
            <w:pPr>
              <w:pStyle w:val="TableParagraph"/>
              <w:spacing w:before="49"/>
              <w:ind w:left="328"/>
              <w:rPr>
                <w:rFonts w:ascii="Calibri"/>
                <w:b/>
                <w:sz w:val="15"/>
              </w:rPr>
            </w:pPr>
            <w:r>
              <w:rPr>
                <w:rFonts w:ascii="Calibri"/>
                <w:b/>
                <w:sz w:val="15"/>
              </w:rPr>
              <mc:AlternateContent>
                <mc:Choice Requires="wps">
                  <w:drawing>
                    <wp:anchor distT="0" distB="0" distL="0" distR="0" allowOverlap="1" layoutInCell="1" locked="0" behindDoc="1" simplePos="0" relativeHeight="486457344">
                      <wp:simplePos x="0" y="0"/>
                      <wp:positionH relativeFrom="column">
                        <wp:posOffset>-2527</wp:posOffset>
                      </wp:positionH>
                      <wp:positionV relativeFrom="paragraph">
                        <wp:posOffset>21311</wp:posOffset>
                      </wp:positionV>
                      <wp:extent cx="577850" cy="14351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77850" cy="143510"/>
                                <a:chExt cx="577850" cy="143510"/>
                              </a:xfrm>
                            </wpg:grpSpPr>
                            <wps:wsp>
                              <wps:cNvPr id="136" name="Graphic 136"/>
                              <wps:cNvSpPr/>
                              <wps:spPr>
                                <a:xfrm>
                                  <a:off x="575221" y="0"/>
                                  <a:ext cx="1270" cy="141605"/>
                                </a:xfrm>
                                <a:custGeom>
                                  <a:avLst/>
                                  <a:gdLst/>
                                  <a:ahLst/>
                                  <a:cxnLst/>
                                  <a:rect l="l" t="t" r="r" b="b"/>
                                  <a:pathLst>
                                    <a:path w="0" h="141605">
                                      <a:moveTo>
                                        <a:pt x="0" y="14098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7" name="Graphic 137"/>
                              <wps:cNvSpPr/>
                              <wps:spPr>
                                <a:xfrm>
                                  <a:off x="0" y="140982"/>
                                  <a:ext cx="577850" cy="1270"/>
                                </a:xfrm>
                                <a:custGeom>
                                  <a:avLst/>
                                  <a:gdLst/>
                                  <a:ahLst/>
                                  <a:cxnLst/>
                                  <a:rect l="l" t="t" r="r" b="b"/>
                                  <a:pathLst>
                                    <a:path w="577850" h="0">
                                      <a:moveTo>
                                        <a:pt x="0" y="0"/>
                                      </a:moveTo>
                                      <a:lnTo>
                                        <a:pt x="57774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pt;margin-top:1.678098pt;width:45.5pt;height:11.3pt;mso-position-horizontal-relative:column;mso-position-vertical-relative:paragraph;z-index:-16859136" id="docshapegroup95" coordorigin="-4,34" coordsize="910,226">
                      <v:line style="position:absolute" from="902,256" to="902,34" stroked="true" strokeweight=".398pt" strokecolor="#000000">
                        <v:stroke dashstyle="solid"/>
                      </v:line>
                      <v:line style="position:absolute" from="-4,256" to="906,256" stroked="true" strokeweight=".398pt" strokecolor="#000000">
                        <v:stroke dashstyle="solid"/>
                      </v:line>
                      <w10:wrap type="none"/>
                    </v:group>
                  </w:pict>
                </mc:Fallback>
              </mc:AlternateContent>
            </w:r>
            <w:r>
              <w:rPr>
                <w:rFonts w:ascii="Calibri"/>
                <w:b/>
                <w:spacing w:val="-5"/>
                <w:w w:val="95"/>
                <w:sz w:val="15"/>
              </w:rPr>
              <w:t>DNN</w:t>
            </w:r>
          </w:p>
        </w:tc>
        <w:tc>
          <w:tcPr>
            <w:tcW w:w="743" w:type="dxa"/>
            <w:tcBorders>
              <w:top w:val="single" w:sz="4" w:space="0" w:color="000000"/>
            </w:tcBorders>
          </w:tcPr>
          <w:p>
            <w:pPr>
              <w:pStyle w:val="TableParagraph"/>
              <w:rPr>
                <w:sz w:val="14"/>
              </w:rPr>
            </w:pPr>
          </w:p>
        </w:tc>
      </w:tr>
      <w:tr>
        <w:trPr>
          <w:trHeight w:val="227" w:hRule="atLeast"/>
        </w:trPr>
        <w:tc>
          <w:tcPr>
            <w:tcW w:w="1581" w:type="dxa"/>
          </w:tcPr>
          <w:p>
            <w:pPr>
              <w:pStyle w:val="TableParagraph"/>
              <w:spacing w:line="136" w:lineRule="exact" w:before="72"/>
              <w:ind w:left="90"/>
              <w:rPr>
                <w:sz w:val="12"/>
              </w:rPr>
            </w:pPr>
            <w:r>
              <w:rPr>
                <w:w w:val="110"/>
                <w:sz w:val="12"/>
              </w:rPr>
              <w:t>LSTM</w:t>
            </w:r>
            <w:r>
              <w:rPr>
                <w:spacing w:val="7"/>
                <w:w w:val="110"/>
                <w:sz w:val="12"/>
              </w:rPr>
              <w:t> </w:t>
            </w:r>
            <w:r>
              <w:rPr>
                <w:w w:val="110"/>
                <w:sz w:val="12"/>
              </w:rPr>
              <w:t>cell</w:t>
            </w:r>
            <w:r>
              <w:rPr>
                <w:spacing w:val="7"/>
                <w:w w:val="110"/>
                <w:sz w:val="12"/>
              </w:rPr>
              <w:t> </w:t>
            </w:r>
            <w:r>
              <w:rPr>
                <w:spacing w:val="-2"/>
                <w:w w:val="110"/>
                <w:sz w:val="12"/>
              </w:rPr>
              <w:t>dimension</w:t>
            </w:r>
          </w:p>
        </w:tc>
        <w:tc>
          <w:tcPr>
            <w:tcW w:w="1212" w:type="dxa"/>
          </w:tcPr>
          <w:p>
            <w:pPr>
              <w:pStyle w:val="TableParagraph"/>
              <w:spacing w:line="136" w:lineRule="exact" w:before="72"/>
              <w:ind w:right="291"/>
              <w:jc w:val="center"/>
              <w:rPr>
                <w:sz w:val="12"/>
              </w:rPr>
            </w:pPr>
            <w:r>
              <w:rPr>
                <w:spacing w:val="-10"/>
                <w:w w:val="120"/>
                <w:sz w:val="12"/>
              </w:rPr>
              <w:t>3</w:t>
            </w:r>
          </w:p>
        </w:tc>
        <w:tc>
          <w:tcPr>
            <w:tcW w:w="1484" w:type="dxa"/>
          </w:tcPr>
          <w:p>
            <w:pPr>
              <w:pStyle w:val="TableParagraph"/>
              <w:spacing w:line="136" w:lineRule="exact" w:before="72"/>
              <w:rPr>
                <w:sz w:val="12"/>
              </w:rPr>
            </w:pPr>
            <w:r>
              <w:rPr>
                <w:w w:val="110"/>
                <w:sz w:val="12"/>
              </w:rPr>
              <w:t>States</w:t>
            </w:r>
            <w:r>
              <w:rPr>
                <w:spacing w:val="34"/>
                <w:w w:val="110"/>
                <w:sz w:val="12"/>
              </w:rPr>
              <w:t> </w:t>
            </w:r>
            <w:r>
              <w:rPr>
                <w:spacing w:val="-5"/>
                <w:w w:val="110"/>
                <w:sz w:val="12"/>
              </w:rPr>
              <w:t>DNN</w:t>
            </w:r>
          </w:p>
        </w:tc>
        <w:tc>
          <w:tcPr>
            <w:tcW w:w="743" w:type="dxa"/>
          </w:tcPr>
          <w:p>
            <w:pPr>
              <w:pStyle w:val="TableParagraph"/>
              <w:spacing w:line="136" w:lineRule="exact" w:before="71"/>
              <w:ind w:left="280"/>
              <w:rPr>
                <w:sz w:val="12"/>
              </w:rPr>
            </w:pPr>
            <w:r>
              <w:rPr>
                <w:spacing w:val="-5"/>
                <w:w w:val="120"/>
                <w:sz w:val="12"/>
              </w:rPr>
              <w:t>128</w:t>
            </w:r>
          </w:p>
        </w:tc>
      </w:tr>
      <w:tr>
        <w:trPr>
          <w:trHeight w:val="171" w:hRule="atLeast"/>
        </w:trPr>
        <w:tc>
          <w:tcPr>
            <w:tcW w:w="1581" w:type="dxa"/>
          </w:tcPr>
          <w:p>
            <w:pPr>
              <w:pStyle w:val="TableParagraph"/>
              <w:spacing w:line="136" w:lineRule="exact" w:before="15"/>
              <w:ind w:left="90"/>
              <w:rPr>
                <w:sz w:val="12"/>
              </w:rPr>
            </w:pPr>
            <w:r>
              <w:rPr>
                <w:w w:val="110"/>
                <w:sz w:val="12"/>
              </w:rPr>
              <w:t>Covariate</w:t>
            </w:r>
            <w:r>
              <w:rPr>
                <w:spacing w:val="43"/>
                <w:w w:val="110"/>
                <w:sz w:val="12"/>
              </w:rPr>
              <w:t> </w:t>
            </w:r>
            <w:r>
              <w:rPr>
                <w:spacing w:val="-5"/>
                <w:w w:val="110"/>
                <w:sz w:val="12"/>
              </w:rPr>
              <w:t>DNN</w:t>
            </w:r>
          </w:p>
        </w:tc>
        <w:tc>
          <w:tcPr>
            <w:tcW w:w="1212" w:type="dxa"/>
          </w:tcPr>
          <w:p>
            <w:pPr>
              <w:pStyle w:val="TableParagraph"/>
              <w:spacing w:line="136" w:lineRule="exact" w:before="15"/>
              <w:ind w:right="291"/>
              <w:jc w:val="center"/>
              <w:rPr>
                <w:sz w:val="12"/>
              </w:rPr>
            </w:pPr>
            <w:r>
              <w:rPr>
                <w:spacing w:val="-10"/>
                <w:w w:val="120"/>
                <w:sz w:val="12"/>
              </w:rPr>
              <w:t>1</w:t>
            </w:r>
          </w:p>
        </w:tc>
        <w:tc>
          <w:tcPr>
            <w:tcW w:w="1484" w:type="dxa"/>
          </w:tcPr>
          <w:p>
            <w:pPr>
              <w:pStyle w:val="TableParagraph"/>
              <w:spacing w:line="136" w:lineRule="exact" w:before="15"/>
              <w:rPr>
                <w:sz w:val="12"/>
              </w:rPr>
            </w:pPr>
            <w:r>
              <w:rPr>
                <w:w w:val="110"/>
                <w:sz w:val="12"/>
              </w:rPr>
              <w:t>Covariate</w:t>
            </w:r>
            <w:r>
              <w:rPr>
                <w:spacing w:val="43"/>
                <w:w w:val="110"/>
                <w:sz w:val="12"/>
              </w:rPr>
              <w:t> </w:t>
            </w:r>
            <w:r>
              <w:rPr>
                <w:spacing w:val="-5"/>
                <w:w w:val="110"/>
                <w:sz w:val="12"/>
              </w:rPr>
              <w:t>DNN</w:t>
            </w:r>
          </w:p>
        </w:tc>
        <w:tc>
          <w:tcPr>
            <w:tcW w:w="743" w:type="dxa"/>
          </w:tcPr>
          <w:p>
            <w:pPr>
              <w:pStyle w:val="TableParagraph"/>
              <w:spacing w:line="136" w:lineRule="exact" w:before="15"/>
              <w:ind w:left="280"/>
              <w:rPr>
                <w:sz w:val="12"/>
              </w:rPr>
            </w:pPr>
            <w:r>
              <w:rPr>
                <w:spacing w:val="-10"/>
                <w:w w:val="120"/>
                <w:sz w:val="12"/>
              </w:rPr>
              <w:t>1</w:t>
            </w:r>
          </w:p>
        </w:tc>
      </w:tr>
      <w:tr>
        <w:trPr>
          <w:trHeight w:val="171" w:hRule="atLeast"/>
        </w:trPr>
        <w:tc>
          <w:tcPr>
            <w:tcW w:w="1581" w:type="dxa"/>
          </w:tcPr>
          <w:p>
            <w:pPr>
              <w:pStyle w:val="TableParagraph"/>
              <w:spacing w:line="136" w:lineRule="exact" w:before="15"/>
              <w:ind w:left="90"/>
              <w:rPr>
                <w:sz w:val="12"/>
              </w:rPr>
            </w:pPr>
            <w:r>
              <w:rPr>
                <w:w w:val="110"/>
                <w:sz w:val="12"/>
              </w:rPr>
              <w:t>Concate</w:t>
            </w:r>
            <w:r>
              <w:rPr>
                <w:spacing w:val="35"/>
                <w:w w:val="110"/>
                <w:sz w:val="12"/>
              </w:rPr>
              <w:t> </w:t>
            </w:r>
            <w:r>
              <w:rPr>
                <w:spacing w:val="-5"/>
                <w:w w:val="110"/>
                <w:sz w:val="12"/>
              </w:rPr>
              <w:t>DNN</w:t>
            </w:r>
          </w:p>
        </w:tc>
        <w:tc>
          <w:tcPr>
            <w:tcW w:w="1212" w:type="dxa"/>
          </w:tcPr>
          <w:p>
            <w:pPr>
              <w:pStyle w:val="TableParagraph"/>
              <w:spacing w:line="136" w:lineRule="exact" w:before="15"/>
              <w:ind w:left="279"/>
              <w:rPr>
                <w:sz w:val="12"/>
              </w:rPr>
            </w:pPr>
            <w:r>
              <w:rPr>
                <w:spacing w:val="-5"/>
                <w:w w:val="120"/>
                <w:sz w:val="12"/>
              </w:rPr>
              <w:t>128</w:t>
            </w:r>
          </w:p>
        </w:tc>
        <w:tc>
          <w:tcPr>
            <w:tcW w:w="1484" w:type="dxa"/>
          </w:tcPr>
          <w:p>
            <w:pPr>
              <w:pStyle w:val="TableParagraph"/>
              <w:spacing w:line="136" w:lineRule="exact" w:before="15"/>
              <w:rPr>
                <w:sz w:val="12"/>
              </w:rPr>
            </w:pPr>
            <w:r>
              <w:rPr>
                <w:w w:val="110"/>
                <w:sz w:val="12"/>
              </w:rPr>
              <w:t>Concate</w:t>
            </w:r>
            <w:r>
              <w:rPr>
                <w:spacing w:val="35"/>
                <w:w w:val="110"/>
                <w:sz w:val="12"/>
              </w:rPr>
              <w:t> </w:t>
            </w:r>
            <w:r>
              <w:rPr>
                <w:spacing w:val="-5"/>
                <w:w w:val="110"/>
                <w:sz w:val="12"/>
              </w:rPr>
              <w:t>DNN</w:t>
            </w:r>
          </w:p>
        </w:tc>
        <w:tc>
          <w:tcPr>
            <w:tcW w:w="743" w:type="dxa"/>
          </w:tcPr>
          <w:p>
            <w:pPr>
              <w:pStyle w:val="TableParagraph"/>
              <w:spacing w:line="136" w:lineRule="exact" w:before="15"/>
              <w:ind w:left="280"/>
              <w:rPr>
                <w:sz w:val="12"/>
              </w:rPr>
            </w:pPr>
            <w:r>
              <w:rPr>
                <w:spacing w:val="-5"/>
                <w:w w:val="120"/>
                <w:sz w:val="12"/>
              </w:rPr>
              <w:t>128</w:t>
            </w:r>
          </w:p>
        </w:tc>
      </w:tr>
      <w:tr>
        <w:trPr>
          <w:trHeight w:val="171" w:hRule="atLeast"/>
        </w:trPr>
        <w:tc>
          <w:tcPr>
            <w:tcW w:w="1581" w:type="dxa"/>
          </w:tcPr>
          <w:p>
            <w:pPr>
              <w:pStyle w:val="TableParagraph"/>
              <w:spacing w:line="136" w:lineRule="exact" w:before="15"/>
              <w:ind w:left="90"/>
              <w:rPr>
                <w:sz w:val="12"/>
              </w:rPr>
            </w:pPr>
            <w:r>
              <w:rPr>
                <w:w w:val="105"/>
                <w:sz w:val="12"/>
              </w:rPr>
              <w:t>Pi</w:t>
            </w:r>
            <w:r>
              <w:rPr>
                <w:spacing w:val="28"/>
                <w:w w:val="105"/>
                <w:sz w:val="12"/>
              </w:rPr>
              <w:t> </w:t>
            </w:r>
            <w:r>
              <w:rPr>
                <w:spacing w:val="-5"/>
                <w:w w:val="105"/>
                <w:sz w:val="12"/>
              </w:rPr>
              <w:t>DNN</w:t>
            </w:r>
          </w:p>
        </w:tc>
        <w:tc>
          <w:tcPr>
            <w:tcW w:w="1212" w:type="dxa"/>
          </w:tcPr>
          <w:p>
            <w:pPr>
              <w:pStyle w:val="TableParagraph"/>
              <w:spacing w:line="136" w:lineRule="exact" w:before="15"/>
              <w:ind w:right="291"/>
              <w:jc w:val="center"/>
              <w:rPr>
                <w:sz w:val="12"/>
              </w:rPr>
            </w:pPr>
            <w:r>
              <w:rPr>
                <w:spacing w:val="-10"/>
                <w:w w:val="120"/>
                <w:sz w:val="12"/>
              </w:rPr>
              <w:t>1</w:t>
            </w:r>
          </w:p>
        </w:tc>
        <w:tc>
          <w:tcPr>
            <w:tcW w:w="1484" w:type="dxa"/>
          </w:tcPr>
          <w:p>
            <w:pPr>
              <w:pStyle w:val="TableParagraph"/>
              <w:spacing w:line="136" w:lineRule="exact" w:before="15"/>
              <w:rPr>
                <w:sz w:val="12"/>
              </w:rPr>
            </w:pPr>
            <w:r>
              <w:rPr>
                <w:w w:val="105"/>
                <w:sz w:val="12"/>
              </w:rPr>
              <w:t>Pi</w:t>
            </w:r>
            <w:r>
              <w:rPr>
                <w:spacing w:val="28"/>
                <w:w w:val="105"/>
                <w:sz w:val="12"/>
              </w:rPr>
              <w:t> </w:t>
            </w:r>
            <w:r>
              <w:rPr>
                <w:spacing w:val="-5"/>
                <w:w w:val="105"/>
                <w:sz w:val="12"/>
              </w:rPr>
              <w:t>DNN</w:t>
            </w:r>
          </w:p>
        </w:tc>
        <w:tc>
          <w:tcPr>
            <w:tcW w:w="743" w:type="dxa"/>
          </w:tcPr>
          <w:p>
            <w:pPr>
              <w:pStyle w:val="TableParagraph"/>
              <w:spacing w:line="136" w:lineRule="exact" w:before="15"/>
              <w:ind w:left="280"/>
              <w:rPr>
                <w:sz w:val="12"/>
              </w:rPr>
            </w:pPr>
            <w:r>
              <w:rPr>
                <w:spacing w:val="-10"/>
                <w:w w:val="120"/>
                <w:sz w:val="12"/>
              </w:rPr>
              <w:t>1</w:t>
            </w:r>
          </w:p>
        </w:tc>
      </w:tr>
      <w:tr>
        <w:trPr>
          <w:trHeight w:val="204" w:hRule="atLeast"/>
        </w:trPr>
        <w:tc>
          <w:tcPr>
            <w:tcW w:w="1581" w:type="dxa"/>
            <w:tcBorders>
              <w:bottom w:val="single" w:sz="4" w:space="0" w:color="000000"/>
            </w:tcBorders>
          </w:tcPr>
          <w:p>
            <w:pPr>
              <w:pStyle w:val="TableParagraph"/>
              <w:spacing w:before="15"/>
              <w:ind w:left="90"/>
              <w:rPr>
                <w:sz w:val="12"/>
              </w:rPr>
            </w:pPr>
            <w:r>
              <w:rPr>
                <w:w w:val="110"/>
                <w:sz w:val="12"/>
              </w:rPr>
              <w:t>Value</w:t>
            </w:r>
            <w:r>
              <w:rPr>
                <w:spacing w:val="25"/>
                <w:w w:val="110"/>
                <w:sz w:val="12"/>
              </w:rPr>
              <w:t> </w:t>
            </w:r>
            <w:r>
              <w:rPr>
                <w:spacing w:val="-5"/>
                <w:w w:val="110"/>
                <w:sz w:val="12"/>
              </w:rPr>
              <w:t>DNN</w:t>
            </w:r>
          </w:p>
        </w:tc>
        <w:tc>
          <w:tcPr>
            <w:tcW w:w="1212" w:type="dxa"/>
            <w:tcBorders>
              <w:bottom w:val="single" w:sz="4" w:space="0" w:color="000000"/>
            </w:tcBorders>
          </w:tcPr>
          <w:p>
            <w:pPr>
              <w:pStyle w:val="TableParagraph"/>
              <w:spacing w:before="15"/>
              <w:ind w:left="279"/>
              <w:rPr>
                <w:sz w:val="12"/>
              </w:rPr>
            </w:pPr>
            <w:r>
              <w:rPr>
                <w:spacing w:val="-5"/>
                <w:w w:val="120"/>
                <w:sz w:val="12"/>
              </w:rPr>
              <w:t>128</w:t>
            </w:r>
          </w:p>
        </w:tc>
        <w:tc>
          <w:tcPr>
            <w:tcW w:w="1484" w:type="dxa"/>
            <w:tcBorders>
              <w:bottom w:val="single" w:sz="4" w:space="0" w:color="000000"/>
            </w:tcBorders>
          </w:tcPr>
          <w:p>
            <w:pPr>
              <w:pStyle w:val="TableParagraph"/>
              <w:spacing w:before="15"/>
              <w:rPr>
                <w:sz w:val="12"/>
              </w:rPr>
            </w:pPr>
            <w:r>
              <w:rPr>
                <w:w w:val="110"/>
                <w:sz w:val="12"/>
              </w:rPr>
              <w:t>Value</w:t>
            </w:r>
            <w:r>
              <w:rPr>
                <w:spacing w:val="25"/>
                <w:w w:val="110"/>
                <w:sz w:val="12"/>
              </w:rPr>
              <w:t> </w:t>
            </w:r>
            <w:r>
              <w:rPr>
                <w:spacing w:val="-5"/>
                <w:w w:val="110"/>
                <w:sz w:val="12"/>
              </w:rPr>
              <w:t>DNN</w:t>
            </w:r>
          </w:p>
        </w:tc>
        <w:tc>
          <w:tcPr>
            <w:tcW w:w="743" w:type="dxa"/>
            <w:tcBorders>
              <w:bottom w:val="single" w:sz="4" w:space="0" w:color="000000"/>
            </w:tcBorders>
          </w:tcPr>
          <w:p>
            <w:pPr>
              <w:pStyle w:val="TableParagraph"/>
              <w:spacing w:before="15"/>
              <w:ind w:left="280"/>
              <w:rPr>
                <w:sz w:val="12"/>
              </w:rPr>
            </w:pPr>
            <w:r>
              <w:rPr>
                <w:spacing w:val="-5"/>
                <w:w w:val="120"/>
                <w:sz w:val="12"/>
              </w:rPr>
              <w:t>128</w:t>
            </w:r>
          </w:p>
        </w:tc>
      </w:tr>
      <w:tr>
        <w:trPr>
          <w:trHeight w:val="227" w:hRule="atLeast"/>
        </w:trPr>
        <w:tc>
          <w:tcPr>
            <w:tcW w:w="1581" w:type="dxa"/>
            <w:tcBorders>
              <w:top w:val="single" w:sz="4" w:space="0" w:color="000000"/>
              <w:bottom w:val="single" w:sz="4" w:space="0" w:color="000000"/>
            </w:tcBorders>
          </w:tcPr>
          <w:p>
            <w:pPr>
              <w:pStyle w:val="TableParagraph"/>
              <w:spacing w:before="37"/>
              <w:ind w:left="90"/>
              <w:rPr>
                <w:sz w:val="12"/>
              </w:rPr>
            </w:pPr>
            <w:r>
              <w:rPr>
                <w:w w:val="115"/>
                <w:sz w:val="12"/>
              </w:rPr>
              <w:t>Hyper-</w:t>
            </w:r>
            <w:r>
              <w:rPr>
                <w:spacing w:val="-2"/>
                <w:w w:val="115"/>
                <w:sz w:val="12"/>
              </w:rPr>
              <w:t>Parameters</w:t>
            </w:r>
          </w:p>
        </w:tc>
        <w:tc>
          <w:tcPr>
            <w:tcW w:w="1212" w:type="dxa"/>
            <w:tcBorders>
              <w:top w:val="single" w:sz="4" w:space="0" w:color="000000"/>
              <w:bottom w:val="single" w:sz="4" w:space="0" w:color="000000"/>
            </w:tcBorders>
          </w:tcPr>
          <w:p>
            <w:pPr>
              <w:pStyle w:val="TableParagraph"/>
              <w:spacing w:before="37"/>
              <w:ind w:left="279"/>
              <w:rPr>
                <w:sz w:val="12"/>
              </w:rPr>
            </w:pPr>
            <w:r>
              <w:rPr>
                <w:spacing w:val="-2"/>
                <w:w w:val="110"/>
                <w:sz w:val="12"/>
              </w:rPr>
              <w:t>Values</w:t>
            </w:r>
          </w:p>
        </w:tc>
        <w:tc>
          <w:tcPr>
            <w:tcW w:w="1484" w:type="dxa"/>
            <w:tcBorders>
              <w:top w:val="single" w:sz="4" w:space="0" w:color="000000"/>
              <w:bottom w:val="single" w:sz="4" w:space="0" w:color="000000"/>
            </w:tcBorders>
          </w:tcPr>
          <w:p>
            <w:pPr>
              <w:pStyle w:val="TableParagraph"/>
              <w:spacing w:before="37"/>
              <w:rPr>
                <w:sz w:val="12"/>
              </w:rPr>
            </w:pPr>
            <w:r>
              <w:rPr>
                <w:w w:val="115"/>
                <w:sz w:val="12"/>
              </w:rPr>
              <w:t>Hyper-</w:t>
            </w:r>
            <w:r>
              <w:rPr>
                <w:spacing w:val="-2"/>
                <w:w w:val="115"/>
                <w:sz w:val="12"/>
              </w:rPr>
              <w:t>Parameters</w:t>
            </w:r>
          </w:p>
        </w:tc>
        <w:tc>
          <w:tcPr>
            <w:tcW w:w="743" w:type="dxa"/>
            <w:tcBorders>
              <w:top w:val="single" w:sz="4" w:space="0" w:color="000000"/>
              <w:bottom w:val="single" w:sz="4" w:space="0" w:color="000000"/>
            </w:tcBorders>
          </w:tcPr>
          <w:p>
            <w:pPr>
              <w:pStyle w:val="TableParagraph"/>
              <w:spacing w:before="37"/>
              <w:ind w:left="280"/>
              <w:rPr>
                <w:sz w:val="12"/>
              </w:rPr>
            </w:pPr>
            <w:r>
              <w:rPr>
                <w:spacing w:val="-2"/>
                <w:w w:val="110"/>
                <w:sz w:val="12"/>
              </w:rPr>
              <w:t>Values</w:t>
            </w:r>
          </w:p>
        </w:tc>
      </w:tr>
      <w:tr>
        <w:trPr>
          <w:trHeight w:val="257" w:hRule="atLeast"/>
        </w:trPr>
        <w:tc>
          <w:tcPr>
            <w:tcW w:w="5020" w:type="dxa"/>
            <w:gridSpan w:val="4"/>
          </w:tcPr>
          <w:p>
            <w:pPr>
              <w:pStyle w:val="TableParagraph"/>
              <w:tabs>
                <w:tab w:pos="3073" w:val="left" w:leader="none"/>
              </w:tabs>
              <w:spacing w:before="49"/>
              <w:ind w:left="158"/>
              <w:rPr>
                <w:rFonts w:ascii="Calibri"/>
                <w:sz w:val="15"/>
              </w:rPr>
            </w:pPr>
            <w:r>
              <w:rPr>
                <w:rFonts w:ascii="Calibri"/>
                <w:sz w:val="15"/>
              </w:rPr>
              <mc:AlternateContent>
                <mc:Choice Requires="wps">
                  <w:drawing>
                    <wp:anchor distT="0" distB="0" distL="0" distR="0" allowOverlap="1" layoutInCell="1" locked="0" behindDoc="1" simplePos="0" relativeHeight="486457856">
                      <wp:simplePos x="0" y="0"/>
                      <wp:positionH relativeFrom="column">
                        <wp:posOffset>57569</wp:posOffset>
                      </wp:positionH>
                      <wp:positionV relativeFrom="paragraph">
                        <wp:posOffset>21324</wp:posOffset>
                      </wp:positionV>
                      <wp:extent cx="549275" cy="14478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549275" cy="144780"/>
                                <a:chExt cx="549275" cy="144780"/>
                              </a:xfrm>
                            </wpg:grpSpPr>
                            <wps:wsp>
                              <wps:cNvPr id="139" name="Graphic 139"/>
                              <wps:cNvSpPr/>
                              <wps:spPr>
                                <a:xfrm>
                                  <a:off x="2527" y="0"/>
                                  <a:ext cx="1270" cy="142240"/>
                                </a:xfrm>
                                <a:custGeom>
                                  <a:avLst/>
                                  <a:gdLst/>
                                  <a:ahLst/>
                                  <a:cxnLst/>
                                  <a:rect l="l" t="t" r="r" b="b"/>
                                  <a:pathLst>
                                    <a:path w="0" h="142240">
                                      <a:moveTo>
                                        <a:pt x="0" y="1420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0" name="Graphic 140"/>
                              <wps:cNvSpPr/>
                              <wps:spPr>
                                <a:xfrm>
                                  <a:off x="546468" y="0"/>
                                  <a:ext cx="1270" cy="142240"/>
                                </a:xfrm>
                                <a:custGeom>
                                  <a:avLst/>
                                  <a:gdLst/>
                                  <a:ahLst/>
                                  <a:cxnLst/>
                                  <a:rect l="l" t="t" r="r" b="b"/>
                                  <a:pathLst>
                                    <a:path w="0" h="142240">
                                      <a:moveTo>
                                        <a:pt x="0" y="1420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1" name="Graphic 141"/>
                              <wps:cNvSpPr/>
                              <wps:spPr>
                                <a:xfrm>
                                  <a:off x="0" y="142049"/>
                                  <a:ext cx="549275" cy="1270"/>
                                </a:xfrm>
                                <a:custGeom>
                                  <a:avLst/>
                                  <a:gdLst/>
                                  <a:ahLst/>
                                  <a:cxnLst/>
                                  <a:rect l="l" t="t" r="r" b="b"/>
                                  <a:pathLst>
                                    <a:path w="549275" h="0">
                                      <a:moveTo>
                                        <a:pt x="0" y="0"/>
                                      </a:moveTo>
                                      <a:lnTo>
                                        <a:pt x="54899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33pt;margin-top:1.679101pt;width:43.25pt;height:11.4pt;mso-position-horizontal-relative:column;mso-position-vertical-relative:paragraph;z-index:-16858624" id="docshapegroup96" coordorigin="91,34" coordsize="865,228">
                      <v:line style="position:absolute" from="95,257" to="95,34" stroked="true" strokeweight=".398pt" strokecolor="#000000">
                        <v:stroke dashstyle="solid"/>
                      </v:line>
                      <v:line style="position:absolute" from="951,257" to="951,34" stroked="true" strokeweight=".398pt" strokecolor="#000000">
                        <v:stroke dashstyle="solid"/>
                      </v:line>
                      <v:line style="position:absolute" from="91,257" to="955,257" stroked="true" strokeweight=".398pt" strokecolor="#000000">
                        <v:stroke dashstyle="solid"/>
                      </v:line>
                      <w10:wrap type="none"/>
                    </v:group>
                  </w:pict>
                </mc:Fallback>
              </mc:AlternateContent>
            </w:r>
            <w:r>
              <w:rPr>
                <w:rFonts w:ascii="Calibri"/>
                <w:sz w:val="15"/>
              </w:rPr>
              <mc:AlternateContent>
                <mc:Choice Requires="wps">
                  <w:drawing>
                    <wp:anchor distT="0" distB="0" distL="0" distR="0" allowOverlap="1" layoutInCell="1" locked="0" behindDoc="1" simplePos="0" relativeHeight="486458368">
                      <wp:simplePos x="0" y="0"/>
                      <wp:positionH relativeFrom="column">
                        <wp:posOffset>1773808</wp:posOffset>
                      </wp:positionH>
                      <wp:positionV relativeFrom="paragraph">
                        <wp:posOffset>21070</wp:posOffset>
                      </wp:positionV>
                      <wp:extent cx="613410" cy="14478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613410" cy="144780"/>
                                <a:chExt cx="613410" cy="144780"/>
                              </a:xfrm>
                            </wpg:grpSpPr>
                            <wps:wsp>
                              <wps:cNvPr id="143" name="Graphic 143"/>
                              <wps:cNvSpPr/>
                              <wps:spPr>
                                <a:xfrm>
                                  <a:off x="2527" y="0"/>
                                  <a:ext cx="1270" cy="142240"/>
                                </a:xfrm>
                                <a:custGeom>
                                  <a:avLst/>
                                  <a:gdLst/>
                                  <a:ahLst/>
                                  <a:cxnLst/>
                                  <a:rect l="l" t="t" r="r" b="b"/>
                                  <a:pathLst>
                                    <a:path w="0" h="142240">
                                      <a:moveTo>
                                        <a:pt x="0" y="14179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4" name="Graphic 144"/>
                              <wps:cNvSpPr/>
                              <wps:spPr>
                                <a:xfrm>
                                  <a:off x="610628" y="0"/>
                                  <a:ext cx="1270" cy="142240"/>
                                </a:xfrm>
                                <a:custGeom>
                                  <a:avLst/>
                                  <a:gdLst/>
                                  <a:ahLst/>
                                  <a:cxnLst/>
                                  <a:rect l="l" t="t" r="r" b="b"/>
                                  <a:pathLst>
                                    <a:path w="0" h="142240">
                                      <a:moveTo>
                                        <a:pt x="0" y="14179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5" name="Graphic 145"/>
                              <wps:cNvSpPr/>
                              <wps:spPr>
                                <a:xfrm>
                                  <a:off x="0" y="141795"/>
                                  <a:ext cx="613410" cy="1270"/>
                                </a:xfrm>
                                <a:custGeom>
                                  <a:avLst/>
                                  <a:gdLst/>
                                  <a:ahLst/>
                                  <a:cxnLst/>
                                  <a:rect l="l" t="t" r="r" b="b"/>
                                  <a:pathLst>
                                    <a:path w="613410" h="0">
                                      <a:moveTo>
                                        <a:pt x="0" y="0"/>
                                      </a:moveTo>
                                      <a:lnTo>
                                        <a:pt x="61315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9.669998pt;margin-top:1.659101pt;width:48.3pt;height:11.4pt;mso-position-horizontal-relative:column;mso-position-vertical-relative:paragraph;z-index:-16858112" id="docshapegroup97" coordorigin="2793,33" coordsize="966,228">
                      <v:line style="position:absolute" from="2797,256" to="2797,33" stroked="true" strokeweight=".398pt" strokecolor="#000000">
                        <v:stroke dashstyle="solid"/>
                      </v:line>
                      <v:line style="position:absolute" from="3755,256" to="3755,33" stroked="true" strokeweight=".398pt" strokecolor="#000000">
                        <v:stroke dashstyle="solid"/>
                      </v:line>
                      <v:line style="position:absolute" from="2793,256" to="3759,256" stroked="true" strokeweight=".398pt" strokecolor="#000000">
                        <v:stroke dashstyle="solid"/>
                      </v:line>
                      <w10:wrap type="none"/>
                    </v:group>
                  </w:pict>
                </mc:Fallback>
              </mc:AlternateContent>
            </w:r>
            <w:r>
              <w:rPr>
                <w:rFonts w:ascii="Calibri"/>
                <w:b/>
                <w:spacing w:val="-2"/>
                <w:w w:val="115"/>
                <w:sz w:val="15"/>
              </w:rPr>
              <w:t>LSTM+Pred</w:t>
            </w:r>
            <w:r>
              <w:rPr>
                <w:rFonts w:ascii="Calibri"/>
                <w:b/>
                <w:sz w:val="15"/>
              </w:rPr>
              <w:tab/>
            </w:r>
            <w:r>
              <w:rPr>
                <w:rFonts w:ascii="Calibri"/>
                <w:spacing w:val="-2"/>
                <w:w w:val="115"/>
                <w:sz w:val="15"/>
              </w:rPr>
              <w:t>Train</w:t>
            </w:r>
          </w:p>
        </w:tc>
      </w:tr>
      <w:tr>
        <w:trPr>
          <w:trHeight w:val="235" w:hRule="atLeast"/>
        </w:trPr>
        <w:tc>
          <w:tcPr>
            <w:tcW w:w="1581" w:type="dxa"/>
          </w:tcPr>
          <w:p>
            <w:pPr>
              <w:pStyle w:val="TableParagraph"/>
              <w:spacing w:before="72"/>
              <w:ind w:left="90"/>
              <w:rPr>
                <w:sz w:val="12"/>
              </w:rPr>
            </w:pPr>
            <w:r>
              <w:rPr>
                <w:w w:val="110"/>
                <w:sz w:val="12"/>
              </w:rPr>
              <w:t>LSTM</w:t>
            </w:r>
            <w:r>
              <w:rPr>
                <w:spacing w:val="7"/>
                <w:w w:val="110"/>
                <w:sz w:val="12"/>
              </w:rPr>
              <w:t> </w:t>
            </w:r>
            <w:r>
              <w:rPr>
                <w:w w:val="110"/>
                <w:sz w:val="12"/>
              </w:rPr>
              <w:t>cell</w:t>
            </w:r>
            <w:r>
              <w:rPr>
                <w:spacing w:val="7"/>
                <w:w w:val="110"/>
                <w:sz w:val="12"/>
              </w:rPr>
              <w:t> </w:t>
            </w:r>
            <w:r>
              <w:rPr>
                <w:spacing w:val="-2"/>
                <w:w w:val="110"/>
                <w:sz w:val="12"/>
              </w:rPr>
              <w:t>dimension</w:t>
            </w:r>
          </w:p>
        </w:tc>
        <w:tc>
          <w:tcPr>
            <w:tcW w:w="1212" w:type="dxa"/>
          </w:tcPr>
          <w:p>
            <w:pPr>
              <w:pStyle w:val="TableParagraph"/>
              <w:spacing w:before="71"/>
              <w:ind w:right="291"/>
              <w:jc w:val="center"/>
              <w:rPr>
                <w:sz w:val="12"/>
              </w:rPr>
            </w:pPr>
            <w:r>
              <w:rPr>
                <w:spacing w:val="-10"/>
                <w:w w:val="120"/>
                <w:sz w:val="12"/>
              </w:rPr>
              <w:t>3</w:t>
            </w:r>
          </w:p>
        </w:tc>
        <w:tc>
          <w:tcPr>
            <w:tcW w:w="1484" w:type="dxa"/>
          </w:tcPr>
          <w:p>
            <w:pPr>
              <w:pStyle w:val="TableParagraph"/>
              <w:spacing w:before="72"/>
              <w:rPr>
                <w:sz w:val="12"/>
              </w:rPr>
            </w:pPr>
            <w:r>
              <w:rPr>
                <w:w w:val="115"/>
                <w:sz w:val="12"/>
              </w:rPr>
              <w:t>Training</w:t>
            </w:r>
            <w:r>
              <w:rPr>
                <w:spacing w:val="22"/>
                <w:w w:val="115"/>
                <w:sz w:val="12"/>
              </w:rPr>
              <w:t> </w:t>
            </w:r>
            <w:r>
              <w:rPr>
                <w:spacing w:val="-2"/>
                <w:w w:val="115"/>
                <w:sz w:val="12"/>
              </w:rPr>
              <w:t>epoch</w:t>
            </w:r>
          </w:p>
        </w:tc>
        <w:tc>
          <w:tcPr>
            <w:tcW w:w="743" w:type="dxa"/>
          </w:tcPr>
          <w:p>
            <w:pPr>
              <w:pStyle w:val="TableParagraph"/>
              <w:spacing w:before="58"/>
              <w:ind w:left="280"/>
              <w:rPr>
                <w:rFonts w:ascii="Cambria"/>
                <w:position w:val="4"/>
                <w:sz w:val="9"/>
              </w:rPr>
            </w:pPr>
            <w:r>
              <w:rPr>
                <w:rFonts w:ascii="Cambria"/>
                <w:spacing w:val="-5"/>
                <w:sz w:val="12"/>
              </w:rPr>
              <w:t>10</w:t>
            </w:r>
            <w:r>
              <w:rPr>
                <w:rFonts w:ascii="Cambria"/>
                <w:spacing w:val="-5"/>
                <w:position w:val="4"/>
                <w:sz w:val="9"/>
              </w:rPr>
              <w:t>6</w:t>
            </w:r>
          </w:p>
        </w:tc>
      </w:tr>
      <w:tr>
        <w:trPr>
          <w:trHeight w:val="164" w:hRule="atLeast"/>
        </w:trPr>
        <w:tc>
          <w:tcPr>
            <w:tcW w:w="1581" w:type="dxa"/>
          </w:tcPr>
          <w:p>
            <w:pPr>
              <w:pStyle w:val="TableParagraph"/>
              <w:spacing w:line="136" w:lineRule="exact" w:before="8"/>
              <w:ind w:left="90"/>
              <w:rPr>
                <w:sz w:val="12"/>
              </w:rPr>
            </w:pPr>
            <w:r>
              <w:rPr>
                <w:w w:val="110"/>
                <w:sz w:val="12"/>
              </w:rPr>
              <w:t>Covariate</w:t>
            </w:r>
            <w:r>
              <w:rPr>
                <w:spacing w:val="43"/>
                <w:w w:val="110"/>
                <w:sz w:val="12"/>
              </w:rPr>
              <w:t> </w:t>
            </w:r>
            <w:r>
              <w:rPr>
                <w:spacing w:val="-5"/>
                <w:w w:val="110"/>
                <w:sz w:val="12"/>
              </w:rPr>
              <w:t>DNN</w:t>
            </w:r>
          </w:p>
        </w:tc>
        <w:tc>
          <w:tcPr>
            <w:tcW w:w="1212" w:type="dxa"/>
          </w:tcPr>
          <w:p>
            <w:pPr>
              <w:pStyle w:val="TableParagraph"/>
              <w:spacing w:line="136" w:lineRule="exact" w:before="8"/>
              <w:ind w:right="291"/>
              <w:jc w:val="center"/>
              <w:rPr>
                <w:sz w:val="12"/>
              </w:rPr>
            </w:pPr>
            <w:r>
              <w:rPr>
                <w:spacing w:val="-10"/>
                <w:w w:val="120"/>
                <w:sz w:val="12"/>
              </w:rPr>
              <w:t>1</w:t>
            </w:r>
          </w:p>
        </w:tc>
        <w:tc>
          <w:tcPr>
            <w:tcW w:w="1484" w:type="dxa"/>
          </w:tcPr>
          <w:p>
            <w:pPr>
              <w:pStyle w:val="TableParagraph"/>
              <w:spacing w:line="136" w:lineRule="exact" w:before="8"/>
              <w:rPr>
                <w:sz w:val="12"/>
              </w:rPr>
            </w:pPr>
            <w:r>
              <w:rPr>
                <w:w w:val="110"/>
                <w:sz w:val="12"/>
              </w:rPr>
              <w:t>PPO</w:t>
            </w:r>
            <w:r>
              <w:rPr>
                <w:spacing w:val="19"/>
                <w:w w:val="110"/>
                <w:sz w:val="12"/>
              </w:rPr>
              <w:t> </w:t>
            </w:r>
            <w:r>
              <w:rPr>
                <w:w w:val="110"/>
                <w:sz w:val="12"/>
              </w:rPr>
              <w:t>loss</w:t>
            </w:r>
            <w:r>
              <w:rPr>
                <w:spacing w:val="20"/>
                <w:w w:val="110"/>
                <w:sz w:val="12"/>
              </w:rPr>
              <w:t> </w:t>
            </w:r>
            <w:r>
              <w:rPr>
                <w:spacing w:val="-2"/>
                <w:w w:val="110"/>
                <w:sz w:val="12"/>
              </w:rPr>
              <w:t>coeff.</w:t>
            </w:r>
          </w:p>
        </w:tc>
        <w:tc>
          <w:tcPr>
            <w:tcW w:w="743" w:type="dxa"/>
          </w:tcPr>
          <w:p>
            <w:pPr>
              <w:pStyle w:val="TableParagraph"/>
              <w:spacing w:line="136" w:lineRule="exact" w:before="8"/>
              <w:ind w:left="280"/>
              <w:rPr>
                <w:sz w:val="12"/>
              </w:rPr>
            </w:pPr>
            <w:r>
              <w:rPr>
                <w:spacing w:val="-10"/>
                <w:w w:val="120"/>
                <w:sz w:val="12"/>
              </w:rPr>
              <w:t>1</w:t>
            </w:r>
          </w:p>
        </w:tc>
      </w:tr>
      <w:tr>
        <w:trPr>
          <w:trHeight w:val="171" w:hRule="atLeast"/>
        </w:trPr>
        <w:tc>
          <w:tcPr>
            <w:tcW w:w="1581" w:type="dxa"/>
          </w:tcPr>
          <w:p>
            <w:pPr>
              <w:pStyle w:val="TableParagraph"/>
              <w:spacing w:line="136" w:lineRule="exact" w:before="15"/>
              <w:ind w:left="90"/>
              <w:rPr>
                <w:sz w:val="12"/>
              </w:rPr>
            </w:pPr>
            <w:r>
              <w:rPr>
                <w:w w:val="110"/>
                <w:sz w:val="12"/>
              </w:rPr>
              <w:t>Concate</w:t>
            </w:r>
            <w:r>
              <w:rPr>
                <w:spacing w:val="35"/>
                <w:w w:val="110"/>
                <w:sz w:val="12"/>
              </w:rPr>
              <w:t> </w:t>
            </w:r>
            <w:r>
              <w:rPr>
                <w:spacing w:val="-5"/>
                <w:w w:val="110"/>
                <w:sz w:val="12"/>
              </w:rPr>
              <w:t>DNN</w:t>
            </w:r>
          </w:p>
        </w:tc>
        <w:tc>
          <w:tcPr>
            <w:tcW w:w="1212" w:type="dxa"/>
          </w:tcPr>
          <w:p>
            <w:pPr>
              <w:pStyle w:val="TableParagraph"/>
              <w:spacing w:line="136" w:lineRule="exact" w:before="15"/>
              <w:ind w:left="279"/>
              <w:rPr>
                <w:sz w:val="12"/>
              </w:rPr>
            </w:pPr>
            <w:r>
              <w:rPr>
                <w:spacing w:val="-5"/>
                <w:w w:val="120"/>
                <w:sz w:val="12"/>
              </w:rPr>
              <w:t>128</w:t>
            </w:r>
          </w:p>
        </w:tc>
        <w:tc>
          <w:tcPr>
            <w:tcW w:w="1484" w:type="dxa"/>
          </w:tcPr>
          <w:p>
            <w:pPr>
              <w:pStyle w:val="TableParagraph"/>
              <w:spacing w:line="136" w:lineRule="exact" w:before="15"/>
              <w:rPr>
                <w:sz w:val="12"/>
              </w:rPr>
            </w:pPr>
            <w:r>
              <w:rPr>
                <w:w w:val="110"/>
                <w:sz w:val="12"/>
              </w:rPr>
              <w:t>Value</w:t>
            </w:r>
            <w:r>
              <w:rPr>
                <w:spacing w:val="23"/>
                <w:w w:val="110"/>
                <w:sz w:val="12"/>
              </w:rPr>
              <w:t> </w:t>
            </w:r>
            <w:r>
              <w:rPr>
                <w:w w:val="110"/>
                <w:sz w:val="12"/>
              </w:rPr>
              <w:t>loss</w:t>
            </w:r>
            <w:r>
              <w:rPr>
                <w:spacing w:val="23"/>
                <w:w w:val="110"/>
                <w:sz w:val="12"/>
              </w:rPr>
              <w:t> </w:t>
            </w:r>
            <w:r>
              <w:rPr>
                <w:spacing w:val="-2"/>
                <w:w w:val="110"/>
                <w:sz w:val="12"/>
              </w:rPr>
              <w:t>coeff.</w:t>
            </w:r>
          </w:p>
        </w:tc>
        <w:tc>
          <w:tcPr>
            <w:tcW w:w="743" w:type="dxa"/>
          </w:tcPr>
          <w:p>
            <w:pPr>
              <w:pStyle w:val="TableParagraph"/>
              <w:spacing w:line="136" w:lineRule="exact" w:before="15"/>
              <w:ind w:left="280"/>
              <w:rPr>
                <w:sz w:val="12"/>
              </w:rPr>
            </w:pPr>
            <w:r>
              <w:rPr>
                <w:spacing w:val="-5"/>
                <w:w w:val="120"/>
                <w:sz w:val="12"/>
              </w:rPr>
              <w:t>0.1</w:t>
            </w:r>
          </w:p>
        </w:tc>
      </w:tr>
      <w:tr>
        <w:trPr>
          <w:trHeight w:val="171" w:hRule="atLeast"/>
        </w:trPr>
        <w:tc>
          <w:tcPr>
            <w:tcW w:w="1581" w:type="dxa"/>
          </w:tcPr>
          <w:p>
            <w:pPr>
              <w:pStyle w:val="TableParagraph"/>
              <w:spacing w:line="136" w:lineRule="exact" w:before="15"/>
              <w:ind w:left="90"/>
              <w:rPr>
                <w:sz w:val="12"/>
              </w:rPr>
            </w:pPr>
            <w:r>
              <w:rPr>
                <w:w w:val="105"/>
                <w:sz w:val="12"/>
              </w:rPr>
              <w:t>Pi</w:t>
            </w:r>
            <w:r>
              <w:rPr>
                <w:spacing w:val="28"/>
                <w:w w:val="105"/>
                <w:sz w:val="12"/>
              </w:rPr>
              <w:t> </w:t>
            </w:r>
            <w:r>
              <w:rPr>
                <w:spacing w:val="-5"/>
                <w:w w:val="105"/>
                <w:sz w:val="12"/>
              </w:rPr>
              <w:t>DNN</w:t>
            </w:r>
          </w:p>
        </w:tc>
        <w:tc>
          <w:tcPr>
            <w:tcW w:w="1212" w:type="dxa"/>
          </w:tcPr>
          <w:p>
            <w:pPr>
              <w:pStyle w:val="TableParagraph"/>
              <w:spacing w:line="136" w:lineRule="exact" w:before="15"/>
              <w:ind w:right="291"/>
              <w:jc w:val="center"/>
              <w:rPr>
                <w:sz w:val="12"/>
              </w:rPr>
            </w:pPr>
            <w:r>
              <w:rPr>
                <w:spacing w:val="-10"/>
                <w:w w:val="120"/>
                <w:sz w:val="12"/>
              </w:rPr>
              <w:t>1</w:t>
            </w:r>
          </w:p>
        </w:tc>
        <w:tc>
          <w:tcPr>
            <w:tcW w:w="1484" w:type="dxa"/>
          </w:tcPr>
          <w:p>
            <w:pPr>
              <w:pStyle w:val="TableParagraph"/>
              <w:spacing w:line="136" w:lineRule="exact" w:before="15"/>
              <w:rPr>
                <w:sz w:val="12"/>
              </w:rPr>
            </w:pPr>
            <w:r>
              <w:rPr>
                <w:w w:val="115"/>
                <w:sz w:val="12"/>
              </w:rPr>
              <w:t>Prediction</w:t>
            </w:r>
            <w:r>
              <w:rPr>
                <w:spacing w:val="19"/>
                <w:w w:val="115"/>
                <w:sz w:val="12"/>
              </w:rPr>
              <w:t> </w:t>
            </w:r>
            <w:r>
              <w:rPr>
                <w:w w:val="115"/>
                <w:sz w:val="12"/>
              </w:rPr>
              <w:t>loss</w:t>
            </w:r>
            <w:r>
              <w:rPr>
                <w:spacing w:val="20"/>
                <w:w w:val="115"/>
                <w:sz w:val="12"/>
              </w:rPr>
              <w:t> </w:t>
            </w:r>
            <w:r>
              <w:rPr>
                <w:spacing w:val="-2"/>
                <w:w w:val="115"/>
                <w:sz w:val="12"/>
              </w:rPr>
              <w:t>coeff.</w:t>
            </w:r>
          </w:p>
        </w:tc>
        <w:tc>
          <w:tcPr>
            <w:tcW w:w="743" w:type="dxa"/>
          </w:tcPr>
          <w:p>
            <w:pPr>
              <w:pStyle w:val="TableParagraph"/>
              <w:spacing w:line="136" w:lineRule="exact" w:before="15"/>
              <w:ind w:left="280"/>
              <w:rPr>
                <w:sz w:val="12"/>
              </w:rPr>
            </w:pPr>
            <w:r>
              <w:rPr>
                <w:spacing w:val="-5"/>
                <w:w w:val="120"/>
                <w:sz w:val="12"/>
              </w:rPr>
              <w:t>0.1</w:t>
            </w:r>
          </w:p>
        </w:tc>
      </w:tr>
      <w:tr>
        <w:trPr>
          <w:trHeight w:val="171" w:hRule="atLeast"/>
        </w:trPr>
        <w:tc>
          <w:tcPr>
            <w:tcW w:w="1581" w:type="dxa"/>
          </w:tcPr>
          <w:p>
            <w:pPr>
              <w:pStyle w:val="TableParagraph"/>
              <w:spacing w:line="136" w:lineRule="exact" w:before="15"/>
              <w:ind w:left="90"/>
              <w:rPr>
                <w:sz w:val="12"/>
              </w:rPr>
            </w:pPr>
            <w:r>
              <w:rPr>
                <w:w w:val="110"/>
                <w:sz w:val="12"/>
              </w:rPr>
              <w:t>Value</w:t>
            </w:r>
            <w:r>
              <w:rPr>
                <w:spacing w:val="25"/>
                <w:w w:val="110"/>
                <w:sz w:val="12"/>
              </w:rPr>
              <w:t> </w:t>
            </w:r>
            <w:r>
              <w:rPr>
                <w:spacing w:val="-5"/>
                <w:w w:val="110"/>
                <w:sz w:val="12"/>
              </w:rPr>
              <w:t>DNN</w:t>
            </w:r>
          </w:p>
        </w:tc>
        <w:tc>
          <w:tcPr>
            <w:tcW w:w="1212" w:type="dxa"/>
          </w:tcPr>
          <w:p>
            <w:pPr>
              <w:pStyle w:val="TableParagraph"/>
              <w:spacing w:line="136" w:lineRule="exact" w:before="15"/>
              <w:ind w:left="279"/>
              <w:rPr>
                <w:sz w:val="12"/>
              </w:rPr>
            </w:pPr>
            <w:r>
              <w:rPr>
                <w:spacing w:val="-5"/>
                <w:w w:val="120"/>
                <w:sz w:val="12"/>
              </w:rPr>
              <w:t>128</w:t>
            </w:r>
          </w:p>
        </w:tc>
        <w:tc>
          <w:tcPr>
            <w:tcW w:w="1484" w:type="dxa"/>
          </w:tcPr>
          <w:p>
            <w:pPr>
              <w:pStyle w:val="TableParagraph"/>
              <w:spacing w:line="136" w:lineRule="exact" w:before="15"/>
              <w:rPr>
                <w:sz w:val="12"/>
              </w:rPr>
            </w:pPr>
            <w:r>
              <w:rPr>
                <w:w w:val="115"/>
                <w:sz w:val="12"/>
              </w:rPr>
              <w:t>Learning</w:t>
            </w:r>
            <w:r>
              <w:rPr>
                <w:spacing w:val="14"/>
                <w:w w:val="115"/>
                <w:sz w:val="12"/>
              </w:rPr>
              <w:t> </w:t>
            </w:r>
            <w:r>
              <w:rPr>
                <w:spacing w:val="-4"/>
                <w:w w:val="115"/>
                <w:sz w:val="12"/>
              </w:rPr>
              <w:t>rate</w:t>
            </w:r>
          </w:p>
        </w:tc>
        <w:tc>
          <w:tcPr>
            <w:tcW w:w="743" w:type="dxa"/>
          </w:tcPr>
          <w:p>
            <w:pPr>
              <w:pStyle w:val="TableParagraph"/>
              <w:spacing w:line="136" w:lineRule="exact" w:before="15"/>
              <w:ind w:left="280"/>
              <w:rPr>
                <w:sz w:val="12"/>
              </w:rPr>
            </w:pPr>
            <w:r>
              <w:rPr>
                <w:spacing w:val="-2"/>
                <w:w w:val="120"/>
                <w:sz w:val="12"/>
              </w:rPr>
              <w:t>0.001</w:t>
            </w:r>
          </w:p>
        </w:tc>
      </w:tr>
      <w:tr>
        <w:trPr>
          <w:trHeight w:val="171" w:hRule="atLeast"/>
        </w:trPr>
        <w:tc>
          <w:tcPr>
            <w:tcW w:w="1581" w:type="dxa"/>
          </w:tcPr>
          <w:p>
            <w:pPr>
              <w:pStyle w:val="TableParagraph"/>
              <w:spacing w:line="136" w:lineRule="exact" w:before="15"/>
              <w:ind w:left="90"/>
              <w:rPr>
                <w:sz w:val="12"/>
              </w:rPr>
            </w:pPr>
            <w:r>
              <w:rPr>
                <w:w w:val="115"/>
                <w:sz w:val="12"/>
              </w:rPr>
              <w:t>Prediction</w:t>
            </w:r>
            <w:r>
              <w:rPr>
                <w:spacing w:val="9"/>
                <w:w w:val="115"/>
                <w:sz w:val="12"/>
              </w:rPr>
              <w:t> </w:t>
            </w:r>
            <w:r>
              <w:rPr>
                <w:w w:val="115"/>
                <w:sz w:val="12"/>
              </w:rPr>
              <w:t>DNN</w:t>
            </w:r>
            <w:r>
              <w:rPr>
                <w:spacing w:val="9"/>
                <w:w w:val="115"/>
                <w:sz w:val="12"/>
              </w:rPr>
              <w:t> </w:t>
            </w:r>
            <w:r>
              <w:rPr>
                <w:spacing w:val="-10"/>
                <w:w w:val="115"/>
                <w:sz w:val="12"/>
              </w:rPr>
              <w:t>1</w:t>
            </w:r>
          </w:p>
        </w:tc>
        <w:tc>
          <w:tcPr>
            <w:tcW w:w="1212" w:type="dxa"/>
          </w:tcPr>
          <w:p>
            <w:pPr>
              <w:pStyle w:val="TableParagraph"/>
              <w:spacing w:line="136" w:lineRule="exact" w:before="15"/>
              <w:ind w:left="279"/>
              <w:rPr>
                <w:sz w:val="12"/>
              </w:rPr>
            </w:pPr>
            <w:r>
              <w:rPr>
                <w:spacing w:val="-5"/>
                <w:w w:val="120"/>
                <w:sz w:val="12"/>
              </w:rPr>
              <w:t>128</w:t>
            </w:r>
          </w:p>
        </w:tc>
        <w:tc>
          <w:tcPr>
            <w:tcW w:w="1484" w:type="dxa"/>
          </w:tcPr>
          <w:p>
            <w:pPr>
              <w:pStyle w:val="TableParagraph"/>
              <w:spacing w:line="136" w:lineRule="exact" w:before="15"/>
              <w:rPr>
                <w:sz w:val="12"/>
              </w:rPr>
            </w:pPr>
            <w:r>
              <w:rPr>
                <w:w w:val="115"/>
                <w:sz w:val="12"/>
              </w:rPr>
              <w:t>L2</w:t>
            </w:r>
            <w:r>
              <w:rPr>
                <w:spacing w:val="3"/>
                <w:w w:val="115"/>
                <w:sz w:val="12"/>
              </w:rPr>
              <w:t> </w:t>
            </w:r>
            <w:r>
              <w:rPr>
                <w:spacing w:val="-2"/>
                <w:w w:val="115"/>
                <w:sz w:val="12"/>
              </w:rPr>
              <w:t>regularizer</w:t>
            </w:r>
          </w:p>
        </w:tc>
        <w:tc>
          <w:tcPr>
            <w:tcW w:w="743" w:type="dxa"/>
          </w:tcPr>
          <w:p>
            <w:pPr>
              <w:pStyle w:val="TableParagraph"/>
              <w:spacing w:line="136" w:lineRule="exact" w:before="15"/>
              <w:ind w:left="280"/>
              <w:rPr>
                <w:sz w:val="12"/>
              </w:rPr>
            </w:pPr>
            <w:r>
              <w:rPr>
                <w:spacing w:val="-2"/>
                <w:w w:val="120"/>
                <w:sz w:val="12"/>
              </w:rPr>
              <w:t>0.001</w:t>
            </w:r>
          </w:p>
        </w:tc>
      </w:tr>
      <w:tr>
        <w:trPr>
          <w:trHeight w:val="204" w:hRule="atLeast"/>
        </w:trPr>
        <w:tc>
          <w:tcPr>
            <w:tcW w:w="1581" w:type="dxa"/>
            <w:tcBorders>
              <w:bottom w:val="single" w:sz="4" w:space="0" w:color="000000"/>
            </w:tcBorders>
          </w:tcPr>
          <w:p>
            <w:pPr>
              <w:pStyle w:val="TableParagraph"/>
              <w:spacing w:before="15"/>
              <w:ind w:left="90"/>
              <w:rPr>
                <w:sz w:val="12"/>
              </w:rPr>
            </w:pPr>
            <w:r>
              <w:rPr>
                <w:w w:val="115"/>
                <w:sz w:val="12"/>
              </w:rPr>
              <w:t>Prediction</w:t>
            </w:r>
            <w:r>
              <w:rPr>
                <w:spacing w:val="9"/>
                <w:w w:val="115"/>
                <w:sz w:val="12"/>
              </w:rPr>
              <w:t> </w:t>
            </w:r>
            <w:r>
              <w:rPr>
                <w:w w:val="115"/>
                <w:sz w:val="12"/>
              </w:rPr>
              <w:t>DNN</w:t>
            </w:r>
            <w:r>
              <w:rPr>
                <w:spacing w:val="9"/>
                <w:w w:val="115"/>
                <w:sz w:val="12"/>
              </w:rPr>
              <w:t> </w:t>
            </w:r>
            <w:r>
              <w:rPr>
                <w:spacing w:val="-10"/>
                <w:w w:val="115"/>
                <w:sz w:val="12"/>
              </w:rPr>
              <w:t>2</w:t>
            </w:r>
          </w:p>
        </w:tc>
        <w:tc>
          <w:tcPr>
            <w:tcW w:w="1212" w:type="dxa"/>
            <w:tcBorders>
              <w:bottom w:val="single" w:sz="4" w:space="0" w:color="000000"/>
            </w:tcBorders>
          </w:tcPr>
          <w:p>
            <w:pPr>
              <w:pStyle w:val="TableParagraph"/>
              <w:spacing w:before="15"/>
              <w:ind w:right="291"/>
              <w:jc w:val="center"/>
              <w:rPr>
                <w:sz w:val="12"/>
              </w:rPr>
            </w:pPr>
            <w:r>
              <w:rPr>
                <w:spacing w:val="-10"/>
                <w:w w:val="120"/>
                <w:sz w:val="12"/>
              </w:rPr>
              <w:t>1</w:t>
            </w:r>
          </w:p>
        </w:tc>
        <w:tc>
          <w:tcPr>
            <w:tcW w:w="1484" w:type="dxa"/>
            <w:tcBorders>
              <w:bottom w:val="single" w:sz="4" w:space="0" w:color="000000"/>
            </w:tcBorders>
          </w:tcPr>
          <w:p>
            <w:pPr>
              <w:pStyle w:val="TableParagraph"/>
              <w:spacing w:before="15"/>
              <w:rPr>
                <w:sz w:val="12"/>
              </w:rPr>
            </w:pPr>
            <w:r>
              <w:rPr>
                <w:spacing w:val="-2"/>
                <w:w w:val="115"/>
                <w:sz w:val="12"/>
              </w:rPr>
              <w:t>Optimizer</w:t>
            </w:r>
          </w:p>
        </w:tc>
        <w:tc>
          <w:tcPr>
            <w:tcW w:w="743" w:type="dxa"/>
            <w:tcBorders>
              <w:bottom w:val="single" w:sz="4" w:space="0" w:color="000000"/>
            </w:tcBorders>
          </w:tcPr>
          <w:p>
            <w:pPr>
              <w:pStyle w:val="TableParagraph"/>
              <w:spacing w:before="15"/>
              <w:ind w:left="280"/>
              <w:rPr>
                <w:sz w:val="12"/>
              </w:rPr>
            </w:pPr>
            <w:r>
              <w:rPr>
                <w:spacing w:val="-4"/>
                <w:w w:val="110"/>
                <w:sz w:val="12"/>
              </w:rPr>
              <w:t>Adam</w:t>
            </w:r>
          </w:p>
        </w:tc>
      </w:tr>
    </w:tbl>
    <w:p>
      <w:pPr>
        <w:pStyle w:val="BodyText"/>
        <w:rPr>
          <w:sz w:val="12"/>
        </w:rPr>
      </w:pPr>
    </w:p>
    <w:p>
      <w:pPr>
        <w:pStyle w:val="BodyText"/>
        <w:rPr>
          <w:sz w:val="12"/>
        </w:rPr>
      </w:pPr>
    </w:p>
    <w:p>
      <w:pPr>
        <w:pStyle w:val="BodyText"/>
        <w:spacing w:before="82"/>
        <w:rPr>
          <w:sz w:val="12"/>
        </w:rPr>
      </w:pPr>
    </w:p>
    <w:p>
      <w:pPr>
        <w:pStyle w:val="Heading1"/>
      </w:pPr>
      <w:bookmarkStart w:name="Acknowledgements" w:id="46"/>
      <w:bookmarkEnd w:id="46"/>
      <w:r>
        <w:rPr>
          <w:b w:val="0"/>
        </w:rPr>
      </w:r>
      <w:r>
        <w:rPr>
          <w:spacing w:val="-2"/>
          <w:w w:val="110"/>
        </w:rPr>
        <w:t>Acknowledgements</w:t>
      </w:r>
    </w:p>
    <w:p>
      <w:pPr>
        <w:pStyle w:val="BodyText"/>
        <w:spacing w:before="43"/>
        <w:rPr>
          <w:b/>
        </w:rPr>
      </w:pPr>
    </w:p>
    <w:p>
      <w:pPr>
        <w:pStyle w:val="BodyText"/>
        <w:spacing w:line="268" w:lineRule="auto"/>
        <w:ind w:left="43" w:right="41" w:firstLine="239"/>
        <w:jc w:val="both"/>
      </w:pPr>
      <w:r>
        <w:rPr>
          <w:w w:val="110"/>
        </w:rPr>
        <w:t>This</w:t>
      </w:r>
      <w:r>
        <w:rPr>
          <w:spacing w:val="39"/>
          <w:w w:val="110"/>
        </w:rPr>
        <w:t> </w:t>
      </w:r>
      <w:r>
        <w:rPr>
          <w:w w:val="110"/>
        </w:rPr>
        <w:t>work</w:t>
      </w:r>
      <w:r>
        <w:rPr>
          <w:spacing w:val="39"/>
          <w:w w:val="110"/>
        </w:rPr>
        <w:t> </w:t>
      </w:r>
      <w:r>
        <w:rPr>
          <w:w w:val="110"/>
        </w:rPr>
        <w:t>was</w:t>
      </w:r>
      <w:r>
        <w:rPr>
          <w:spacing w:val="39"/>
          <w:w w:val="110"/>
        </w:rPr>
        <w:t> </w:t>
      </w:r>
      <w:r>
        <w:rPr>
          <w:w w:val="110"/>
        </w:rPr>
        <w:t>supported</w:t>
      </w:r>
      <w:r>
        <w:rPr>
          <w:spacing w:val="39"/>
          <w:w w:val="110"/>
        </w:rPr>
        <w:t> </w:t>
      </w:r>
      <w:r>
        <w:rPr>
          <w:w w:val="110"/>
        </w:rPr>
        <w:t>by</w:t>
      </w:r>
      <w:r>
        <w:rPr>
          <w:spacing w:val="39"/>
          <w:w w:val="110"/>
        </w:rPr>
        <w:t> </w:t>
      </w:r>
      <w:r>
        <w:rPr>
          <w:w w:val="110"/>
        </w:rPr>
        <w:t>the</w:t>
      </w:r>
      <w:r>
        <w:rPr>
          <w:spacing w:val="39"/>
          <w:w w:val="110"/>
        </w:rPr>
        <w:t> </w:t>
      </w:r>
      <w:r>
        <w:rPr>
          <w:w w:val="110"/>
        </w:rPr>
        <w:t>National</w:t>
      </w:r>
      <w:r>
        <w:rPr>
          <w:spacing w:val="39"/>
          <w:w w:val="110"/>
        </w:rPr>
        <w:t> </w:t>
      </w:r>
      <w:r>
        <w:rPr>
          <w:w w:val="110"/>
        </w:rPr>
        <w:t>Research</w:t>
      </w:r>
      <w:r>
        <w:rPr>
          <w:spacing w:val="39"/>
          <w:w w:val="110"/>
        </w:rPr>
        <w:t> </w:t>
      </w:r>
      <w:r>
        <w:rPr>
          <w:w w:val="110"/>
        </w:rPr>
        <w:t>Foundation of</w:t>
      </w:r>
      <w:r>
        <w:rPr>
          <w:w w:val="110"/>
        </w:rPr>
        <w:t> Korea</w:t>
      </w:r>
      <w:r>
        <w:rPr>
          <w:w w:val="110"/>
        </w:rPr>
        <w:t> (NRF)</w:t>
      </w:r>
      <w:r>
        <w:rPr>
          <w:w w:val="110"/>
        </w:rPr>
        <w:t> grant</w:t>
      </w:r>
      <w:r>
        <w:rPr>
          <w:w w:val="110"/>
        </w:rPr>
        <w:t> funded</w:t>
      </w:r>
      <w:r>
        <w:rPr>
          <w:w w:val="110"/>
        </w:rPr>
        <w:t> by</w:t>
      </w:r>
      <w:r>
        <w:rPr>
          <w:w w:val="110"/>
        </w:rPr>
        <w:t> the</w:t>
      </w:r>
      <w:r>
        <w:rPr>
          <w:w w:val="110"/>
        </w:rPr>
        <w:t> Korea</w:t>
      </w:r>
      <w:r>
        <w:rPr>
          <w:w w:val="110"/>
        </w:rPr>
        <w:t> government</w:t>
      </w:r>
      <w:r>
        <w:rPr>
          <w:w w:val="110"/>
        </w:rPr>
        <w:t> (MSIT)</w:t>
      </w:r>
      <w:r>
        <w:rPr>
          <w:w w:val="110"/>
        </w:rPr>
        <w:t> (No. </w:t>
      </w:r>
      <w:r>
        <w:rPr/>
        <w:t>NRF-2020R1C1C1014905), the Ministry of Science and ICT’s ITRC Pro-</w:t>
      </w:r>
      <w:r>
        <w:rPr>
          <w:w w:val="110"/>
        </w:rPr>
        <w:t> gram</w:t>
      </w:r>
      <w:r>
        <w:rPr>
          <w:w w:val="110"/>
        </w:rPr>
        <w:t> supervised</w:t>
      </w:r>
      <w:r>
        <w:rPr>
          <w:w w:val="110"/>
        </w:rPr>
        <w:t> by</w:t>
      </w:r>
      <w:r>
        <w:rPr>
          <w:w w:val="110"/>
        </w:rPr>
        <w:t> IITP</w:t>
      </w:r>
      <w:r>
        <w:rPr>
          <w:w w:val="110"/>
        </w:rPr>
        <w:t> (IITP-2021-2020-0-01461),</w:t>
      </w:r>
      <w:r>
        <w:rPr>
          <w:w w:val="110"/>
        </w:rPr>
        <w:t> and</w:t>
      </w:r>
      <w:r>
        <w:rPr>
          <w:w w:val="110"/>
        </w:rPr>
        <w:t> the</w:t>
      </w:r>
      <w:r>
        <w:rPr>
          <w:w w:val="110"/>
        </w:rPr>
        <w:t> National Research Foundation of Korea (2022R1A2C2004869).</w:t>
      </w:r>
    </w:p>
    <w:p>
      <w:pPr>
        <w:pStyle w:val="BodyText"/>
        <w:spacing w:before="16"/>
      </w:pPr>
    </w:p>
    <w:p>
      <w:pPr>
        <w:pStyle w:val="Heading1"/>
      </w:pPr>
      <w:r>
        <w:rPr>
          <w:w w:val="105"/>
        </w:rPr>
        <w:t>Appendix</w:t>
      </w:r>
      <w:r>
        <w:rPr>
          <w:spacing w:val="16"/>
          <w:w w:val="105"/>
        </w:rPr>
        <w:t> </w:t>
      </w:r>
      <w:r>
        <w:rPr>
          <w:w w:val="105"/>
        </w:rPr>
        <w:t>A.</w:t>
      </w:r>
      <w:r>
        <w:rPr>
          <w:spacing w:val="46"/>
          <w:w w:val="105"/>
        </w:rPr>
        <w:t> </w:t>
      </w:r>
      <w:r>
        <w:rPr>
          <w:w w:val="105"/>
        </w:rPr>
        <w:t>Parameters</w:t>
      </w:r>
      <w:r>
        <w:rPr>
          <w:spacing w:val="17"/>
          <w:w w:val="105"/>
        </w:rPr>
        <w:t> </w:t>
      </w:r>
      <w:r>
        <w:rPr>
          <w:w w:val="105"/>
        </w:rPr>
        <w:t>for</w:t>
      </w:r>
      <w:r>
        <w:rPr>
          <w:spacing w:val="16"/>
          <w:w w:val="105"/>
        </w:rPr>
        <w:t> </w:t>
      </w:r>
      <w:r>
        <w:rPr>
          <w:w w:val="105"/>
        </w:rPr>
        <w:t>PK/PD</w:t>
      </w:r>
      <w:r>
        <w:rPr>
          <w:spacing w:val="17"/>
          <w:w w:val="105"/>
        </w:rPr>
        <w:t> </w:t>
      </w:r>
      <w:r>
        <w:rPr>
          <w:spacing w:val="-2"/>
          <w:w w:val="105"/>
        </w:rPr>
        <w:t>model</w:t>
      </w:r>
    </w:p>
    <w:p>
      <w:pPr>
        <w:pStyle w:val="BodyText"/>
        <w:spacing w:before="43"/>
        <w:rPr>
          <w:b/>
        </w:rPr>
      </w:pPr>
    </w:p>
    <w:p>
      <w:pPr>
        <w:pStyle w:val="BodyText"/>
        <w:spacing w:line="268" w:lineRule="auto"/>
        <w:ind w:left="43" w:right="41" w:firstLine="239"/>
        <w:jc w:val="both"/>
      </w:pPr>
      <w:bookmarkStart w:name="Appendix A. Parameters for PK/PD model" w:id="47"/>
      <w:bookmarkEnd w:id="47"/>
      <w:r>
        <w:rPr/>
      </w:r>
      <w:bookmarkStart w:name="_bookmark26" w:id="48"/>
      <w:bookmarkEnd w:id="48"/>
      <w:r>
        <w:rPr/>
      </w:r>
      <w:r>
        <w:rPr>
          <w:w w:val="110"/>
        </w:rPr>
        <w:t>The PK, PD, and interaction parameters used for adaptive </w:t>
      </w:r>
      <w:r>
        <w:rPr>
          <w:w w:val="110"/>
        </w:rPr>
        <w:t>infusion control simulations are presented in </w:t>
      </w:r>
      <w:hyperlink w:history="true" w:anchor="_bookmark24">
        <w:r>
          <w:rPr>
            <w:color w:val="007FAC"/>
            <w:w w:val="110"/>
          </w:rPr>
          <w:t>Table</w:t>
        </w:r>
      </w:hyperlink>
      <w:r>
        <w:rPr>
          <w:color w:val="007FAC"/>
          <w:w w:val="110"/>
        </w:rPr>
        <w:t> </w:t>
      </w:r>
      <w:hyperlink w:history="true" w:anchor="_bookmark24">
        <w:r>
          <w:rPr>
            <w:color w:val="007FAC"/>
            <w:w w:val="110"/>
          </w:rPr>
          <w:t>A.4</w:t>
        </w:r>
      </w:hyperlink>
      <w:r>
        <w:rPr>
          <w:w w:val="110"/>
        </w:rPr>
        <w:t>.</w:t>
      </w:r>
    </w:p>
    <w:p>
      <w:pPr>
        <w:pStyle w:val="BodyText"/>
        <w:spacing w:before="14"/>
      </w:pPr>
    </w:p>
    <w:p>
      <w:pPr>
        <w:pStyle w:val="Heading1"/>
      </w:pPr>
      <w:r>
        <w:rPr>
          <w:w w:val="110"/>
        </w:rPr>
        <w:t>Appendix</w:t>
      </w:r>
      <w:r>
        <w:rPr>
          <w:spacing w:val="-1"/>
          <w:w w:val="110"/>
        </w:rPr>
        <w:t> </w:t>
      </w:r>
      <w:r>
        <w:rPr>
          <w:w w:val="110"/>
        </w:rPr>
        <w:t>B.</w:t>
      </w:r>
      <w:r>
        <w:rPr>
          <w:spacing w:val="21"/>
          <w:w w:val="110"/>
        </w:rPr>
        <w:t> </w:t>
      </w:r>
      <w:r>
        <w:rPr>
          <w:spacing w:val="-2"/>
          <w:w w:val="110"/>
        </w:rPr>
        <w:t>Techniques</w:t>
      </w:r>
    </w:p>
    <w:p>
      <w:pPr>
        <w:pStyle w:val="BodyText"/>
        <w:spacing w:before="143"/>
        <w:rPr>
          <w:b/>
        </w:rPr>
      </w:pPr>
    </w:p>
    <w:p>
      <w:pPr>
        <w:pStyle w:val="BodyText"/>
        <w:spacing w:line="268" w:lineRule="auto"/>
        <w:ind w:left="43" w:right="41"/>
        <w:jc w:val="both"/>
      </w:pPr>
      <w:bookmarkStart w:name="Appendix B. Techniques" w:id="49"/>
      <w:bookmarkEnd w:id="49"/>
      <w:r>
        <w:rPr/>
      </w:r>
      <w:bookmarkStart w:name="_bookmark27" w:id="50"/>
      <w:bookmarkEnd w:id="50"/>
      <w:r>
        <w:rPr/>
      </w:r>
      <w:r>
        <w:rPr>
          <w:b/>
          <w:w w:val="110"/>
        </w:rPr>
        <w:t>Comparison</w:t>
      </w:r>
      <w:r>
        <w:rPr>
          <w:b/>
          <w:spacing w:val="-11"/>
          <w:w w:val="110"/>
        </w:rPr>
        <w:t> </w:t>
      </w:r>
      <w:r>
        <w:rPr>
          <w:b/>
          <w:w w:val="110"/>
        </w:rPr>
        <w:t>Setup:</w:t>
      </w:r>
      <w:r>
        <w:rPr>
          <w:b/>
          <w:spacing w:val="-11"/>
          <w:w w:val="110"/>
        </w:rPr>
        <w:t> </w:t>
      </w:r>
      <w:r>
        <w:rPr>
          <w:w w:val="110"/>
        </w:rPr>
        <w:t>When</w:t>
      </w:r>
      <w:r>
        <w:rPr>
          <w:spacing w:val="-11"/>
          <w:w w:val="110"/>
        </w:rPr>
        <w:t> </w:t>
      </w:r>
      <w:r>
        <w:rPr>
          <w:w w:val="110"/>
        </w:rPr>
        <w:t>applying</w:t>
      </w:r>
      <w:r>
        <w:rPr>
          <w:spacing w:val="-11"/>
          <w:w w:val="110"/>
        </w:rPr>
        <w:t> </w:t>
      </w:r>
      <w:r>
        <w:rPr>
          <w:w w:val="110"/>
        </w:rPr>
        <w:t>the</w:t>
      </w:r>
      <w:r>
        <w:rPr>
          <w:spacing w:val="-11"/>
          <w:w w:val="110"/>
        </w:rPr>
        <w:t> </w:t>
      </w:r>
      <w:r>
        <w:rPr>
          <w:w w:val="110"/>
        </w:rPr>
        <w:t>DNN</w:t>
      </w:r>
      <w:r>
        <w:rPr>
          <w:spacing w:val="-11"/>
          <w:w w:val="110"/>
        </w:rPr>
        <w:t> </w:t>
      </w:r>
      <w:r>
        <w:rPr>
          <w:w w:val="110"/>
        </w:rPr>
        <w:t>for</w:t>
      </w:r>
      <w:r>
        <w:rPr>
          <w:spacing w:val="-11"/>
          <w:w w:val="110"/>
        </w:rPr>
        <w:t> </w:t>
      </w:r>
      <w:r>
        <w:rPr>
          <w:w w:val="110"/>
        </w:rPr>
        <w:t>time</w:t>
      </w:r>
      <w:r>
        <w:rPr>
          <w:spacing w:val="-11"/>
          <w:w w:val="110"/>
        </w:rPr>
        <w:t> </w:t>
      </w:r>
      <w:r>
        <w:rPr>
          <w:w w:val="110"/>
        </w:rPr>
        <w:t>series</w:t>
      </w:r>
      <w:r>
        <w:rPr>
          <w:spacing w:val="-11"/>
          <w:w w:val="110"/>
        </w:rPr>
        <w:t> </w:t>
      </w:r>
      <w:r>
        <w:rPr>
          <w:w w:val="110"/>
        </w:rPr>
        <w:t>data</w:t>
      </w:r>
      <w:r>
        <w:rPr>
          <w:spacing w:val="-11"/>
          <w:w w:val="110"/>
        </w:rPr>
        <w:t> </w:t>
      </w:r>
      <w:r>
        <w:rPr>
          <w:w w:val="110"/>
        </w:rPr>
        <w:t>input, since</w:t>
      </w:r>
      <w:r>
        <w:rPr>
          <w:spacing w:val="-4"/>
          <w:w w:val="110"/>
        </w:rPr>
        <w:t> </w:t>
      </w:r>
      <w:r>
        <w:rPr>
          <w:w w:val="110"/>
        </w:rPr>
        <w:t>typical</w:t>
      </w:r>
      <w:r>
        <w:rPr>
          <w:spacing w:val="-4"/>
          <w:w w:val="110"/>
        </w:rPr>
        <w:t> </w:t>
      </w:r>
      <w:r>
        <w:rPr>
          <w:w w:val="110"/>
        </w:rPr>
        <w:t>DNNs</w:t>
      </w:r>
      <w:r>
        <w:rPr>
          <w:spacing w:val="-4"/>
          <w:w w:val="110"/>
        </w:rPr>
        <w:t> </w:t>
      </w:r>
      <w:r>
        <w:rPr>
          <w:w w:val="110"/>
        </w:rPr>
        <w:t>cannot</w:t>
      </w:r>
      <w:r>
        <w:rPr>
          <w:spacing w:val="-4"/>
          <w:w w:val="110"/>
        </w:rPr>
        <w:t> </w:t>
      </w:r>
      <w:r>
        <w:rPr>
          <w:w w:val="110"/>
        </w:rPr>
        <w:t>process</w:t>
      </w:r>
      <w:r>
        <w:rPr>
          <w:spacing w:val="-4"/>
          <w:w w:val="110"/>
        </w:rPr>
        <w:t> </w:t>
      </w:r>
      <w:r>
        <w:rPr>
          <w:w w:val="110"/>
        </w:rPr>
        <w:t>time</w:t>
      </w:r>
      <w:r>
        <w:rPr>
          <w:spacing w:val="-4"/>
          <w:w w:val="110"/>
        </w:rPr>
        <w:t> </w:t>
      </w:r>
      <w:r>
        <w:rPr>
          <w:w w:val="110"/>
        </w:rPr>
        <w:t>series</w:t>
      </w:r>
      <w:r>
        <w:rPr>
          <w:spacing w:val="-4"/>
          <w:w w:val="110"/>
        </w:rPr>
        <w:t> </w:t>
      </w:r>
      <w:r>
        <w:rPr>
          <w:w w:val="110"/>
        </w:rPr>
        <w:t>input</w:t>
      </w:r>
      <w:r>
        <w:rPr>
          <w:spacing w:val="-4"/>
          <w:w w:val="110"/>
        </w:rPr>
        <w:t> </w:t>
      </w:r>
      <w:r>
        <w:rPr>
          <w:w w:val="110"/>
        </w:rPr>
        <w:t>data,</w:t>
      </w:r>
      <w:r>
        <w:rPr>
          <w:spacing w:val="-4"/>
          <w:w w:val="110"/>
        </w:rPr>
        <w:t> </w:t>
      </w:r>
      <w:r>
        <w:rPr>
          <w:w w:val="110"/>
        </w:rPr>
        <w:t>we</w:t>
      </w:r>
      <w:r>
        <w:rPr>
          <w:spacing w:val="-4"/>
          <w:w w:val="110"/>
        </w:rPr>
        <w:t> </w:t>
      </w:r>
      <w:r>
        <w:rPr>
          <w:w w:val="110"/>
        </w:rPr>
        <w:t>revise</w:t>
      </w:r>
      <w:r>
        <w:rPr>
          <w:spacing w:val="-4"/>
          <w:w w:val="110"/>
        </w:rPr>
        <w:t> </w:t>
      </w:r>
      <w:r>
        <w:rPr>
          <w:w w:val="110"/>
        </w:rPr>
        <w:t>the input using the following process.</w:t>
      </w:r>
    </w:p>
    <w:p>
      <w:pPr>
        <w:pStyle w:val="ListParagraph"/>
        <w:numPr>
          <w:ilvl w:val="0"/>
          <w:numId w:val="7"/>
        </w:numPr>
        <w:tabs>
          <w:tab w:pos="440" w:val="left" w:leader="none"/>
        </w:tabs>
        <w:spacing w:line="240" w:lineRule="auto" w:before="127" w:after="0"/>
        <w:ind w:left="440" w:right="0" w:hanging="126"/>
        <w:jc w:val="left"/>
        <w:rPr>
          <w:sz w:val="16"/>
        </w:rPr>
      </w:pPr>
      <w:r>
        <w:rPr>
          <w:sz w:val="16"/>
        </w:rPr>
        <w:t>Take</w:t>
      </w:r>
      <w:r>
        <w:rPr>
          <w:spacing w:val="2"/>
          <w:sz w:val="16"/>
        </w:rPr>
        <w:t> </w:t>
      </w:r>
      <w:r>
        <w:rPr>
          <w:i/>
          <w:sz w:val="16"/>
        </w:rPr>
        <w:t>𝐵𝐼𝑆</w:t>
      </w:r>
      <w:r>
        <w:rPr>
          <w:rFonts w:ascii="Cambria" w:hAnsi="Cambria" w:eastAsia="Cambria"/>
          <w:sz w:val="16"/>
        </w:rPr>
        <w:t>(</w:t>
      </w:r>
      <w:r>
        <w:rPr>
          <w:i/>
          <w:sz w:val="16"/>
        </w:rPr>
        <w:t>𝑡</w:t>
      </w:r>
      <w:r>
        <w:rPr>
          <w:rFonts w:ascii="Cambria" w:hAnsi="Cambria" w:eastAsia="Cambria"/>
          <w:sz w:val="16"/>
        </w:rPr>
        <w:t>)</w:t>
      </w:r>
      <w:r>
        <w:rPr>
          <w:sz w:val="16"/>
        </w:rPr>
        <w:t>,</w:t>
      </w:r>
      <w:r>
        <w:rPr>
          <w:spacing w:val="3"/>
          <w:sz w:val="16"/>
        </w:rPr>
        <w:t> </w:t>
      </w:r>
      <w:r>
        <w:rPr>
          <w:sz w:val="16"/>
        </w:rPr>
        <w:t>the</w:t>
      </w:r>
      <w:r>
        <w:rPr>
          <w:spacing w:val="3"/>
          <w:sz w:val="16"/>
        </w:rPr>
        <w:t> </w:t>
      </w:r>
      <w:r>
        <w:rPr>
          <w:sz w:val="16"/>
        </w:rPr>
        <w:t>BIS</w:t>
      </w:r>
      <w:r>
        <w:rPr>
          <w:spacing w:val="3"/>
          <w:sz w:val="16"/>
        </w:rPr>
        <w:t> </w:t>
      </w:r>
      <w:r>
        <w:rPr>
          <w:sz w:val="16"/>
        </w:rPr>
        <w:t>value</w:t>
      </w:r>
      <w:r>
        <w:rPr>
          <w:spacing w:val="3"/>
          <w:sz w:val="16"/>
        </w:rPr>
        <w:t> </w:t>
      </w:r>
      <w:r>
        <w:rPr>
          <w:sz w:val="16"/>
        </w:rPr>
        <w:t>at</w:t>
      </w:r>
      <w:r>
        <w:rPr>
          <w:spacing w:val="3"/>
          <w:sz w:val="16"/>
        </w:rPr>
        <w:t> </w:t>
      </w:r>
      <w:r>
        <w:rPr>
          <w:sz w:val="16"/>
        </w:rPr>
        <w:t>time</w:t>
      </w:r>
      <w:r>
        <w:rPr>
          <w:spacing w:val="3"/>
          <w:sz w:val="16"/>
        </w:rPr>
        <w:t> </w:t>
      </w:r>
      <w:r>
        <w:rPr>
          <w:i/>
          <w:spacing w:val="-5"/>
          <w:sz w:val="16"/>
        </w:rPr>
        <w:t>𝑡</w:t>
      </w:r>
      <w:r>
        <w:rPr>
          <w:spacing w:val="-5"/>
          <w:sz w:val="16"/>
        </w:rPr>
        <w:t>.</w:t>
      </w:r>
    </w:p>
    <w:p>
      <w:pPr>
        <w:pStyle w:val="ListParagraph"/>
        <w:numPr>
          <w:ilvl w:val="0"/>
          <w:numId w:val="7"/>
        </w:numPr>
        <w:tabs>
          <w:tab w:pos="440" w:val="left" w:leader="none"/>
        </w:tabs>
        <w:spacing w:line="240" w:lineRule="auto" w:before="22" w:after="0"/>
        <w:ind w:left="440" w:right="0" w:hanging="126"/>
        <w:jc w:val="left"/>
        <w:rPr>
          <w:sz w:val="16"/>
        </w:rPr>
      </w:pPr>
      <w:r>
        <w:rPr>
          <w:sz w:val="16"/>
        </w:rPr>
        <mc:AlternateContent>
          <mc:Choice Requires="wps">
            <w:drawing>
              <wp:anchor distT="0" distB="0" distL="0" distR="0" allowOverlap="1" layoutInCell="1" locked="0" behindDoc="1" simplePos="0" relativeHeight="486458880">
                <wp:simplePos x="0" y="0"/>
                <wp:positionH relativeFrom="page">
                  <wp:posOffset>4518075</wp:posOffset>
                </wp:positionH>
                <wp:positionV relativeFrom="paragraph">
                  <wp:posOffset>84612</wp:posOffset>
                </wp:positionV>
                <wp:extent cx="173990" cy="8445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73990" cy="84455"/>
                        </a:xfrm>
                        <a:prstGeom prst="rect">
                          <a:avLst/>
                        </a:prstGeom>
                      </wps:spPr>
                      <wps:txbx>
                        <w:txbxContent>
                          <w:p>
                            <w:pPr>
                              <w:spacing w:line="131" w:lineRule="exact" w:before="0"/>
                              <w:ind w:left="0" w:right="0" w:firstLine="0"/>
                              <w:jc w:val="left"/>
                              <w:rPr>
                                <w:sz w:val="12"/>
                              </w:rPr>
                            </w:pPr>
                            <w:r>
                              <w:rPr>
                                <w:spacing w:val="-2"/>
                                <w:w w:val="105"/>
                                <w:sz w:val="12"/>
                              </w:rPr>
                              <w:t>slope</w:t>
                            </w:r>
                          </w:p>
                        </w:txbxContent>
                      </wps:txbx>
                      <wps:bodyPr wrap="square" lIns="0" tIns="0" rIns="0" bIns="0" rtlCol="0">
                        <a:noAutofit/>
                      </wps:bodyPr>
                    </wps:wsp>
                  </a:graphicData>
                </a:graphic>
              </wp:anchor>
            </w:drawing>
          </mc:Choice>
          <mc:Fallback>
            <w:pict>
              <v:shape style="position:absolute;margin-left:355.753998pt;margin-top:6.662373pt;width:13.7pt;height:6.65pt;mso-position-horizontal-relative:page;mso-position-vertical-relative:paragraph;z-index:-16857600" type="#_x0000_t202" id="docshape98" filled="false" stroked="false">
                <v:textbox inset="0,0,0,0">
                  <w:txbxContent>
                    <w:p>
                      <w:pPr>
                        <w:spacing w:line="131" w:lineRule="exact" w:before="0"/>
                        <w:ind w:left="0" w:right="0" w:firstLine="0"/>
                        <w:jc w:val="left"/>
                        <w:rPr>
                          <w:sz w:val="12"/>
                        </w:rPr>
                      </w:pPr>
                      <w:r>
                        <w:rPr>
                          <w:spacing w:val="-2"/>
                          <w:w w:val="105"/>
                          <w:sz w:val="12"/>
                        </w:rPr>
                        <w:t>slope</w:t>
                      </w:r>
                    </w:p>
                  </w:txbxContent>
                </v:textbox>
                <w10:wrap type="none"/>
              </v:shape>
            </w:pict>
          </mc:Fallback>
        </mc:AlternateContent>
      </w:r>
      <w:r>
        <w:rPr>
          <w:sz w:val="16"/>
        </w:rPr>
        <w:t>Let</w:t>
      </w:r>
      <w:r>
        <w:rPr>
          <w:spacing w:val="21"/>
          <w:sz w:val="16"/>
        </w:rPr>
        <w:t> </w:t>
      </w:r>
      <w:r>
        <w:rPr>
          <w:i/>
          <w:sz w:val="16"/>
        </w:rPr>
        <w:t>𝐵𝐼𝑆</w:t>
      </w:r>
      <w:r>
        <w:rPr>
          <w:sz w:val="16"/>
          <w:vertAlign w:val="superscript"/>
        </w:rPr>
        <w:t>mean</w:t>
      </w:r>
      <w:r>
        <w:rPr>
          <w:spacing w:val="36"/>
          <w:sz w:val="16"/>
          <w:vertAlign w:val="baseline"/>
        </w:rPr>
        <w:t> </w:t>
      </w:r>
      <w:r>
        <w:rPr>
          <w:sz w:val="16"/>
          <w:vertAlign w:val="baseline"/>
        </w:rPr>
        <w:t>denote</w:t>
      </w:r>
      <w:r>
        <w:rPr>
          <w:spacing w:val="21"/>
          <w:sz w:val="16"/>
          <w:vertAlign w:val="baseline"/>
        </w:rPr>
        <w:t> </w:t>
      </w:r>
      <w:r>
        <w:rPr>
          <w:sz w:val="16"/>
          <w:vertAlign w:val="baseline"/>
        </w:rPr>
        <w:t>the</w:t>
      </w:r>
      <w:r>
        <w:rPr>
          <w:spacing w:val="22"/>
          <w:sz w:val="16"/>
          <w:vertAlign w:val="baseline"/>
        </w:rPr>
        <w:t> </w:t>
      </w:r>
      <w:r>
        <w:rPr>
          <w:sz w:val="16"/>
          <w:vertAlign w:val="baseline"/>
        </w:rPr>
        <w:t>average</w:t>
      </w:r>
      <w:r>
        <w:rPr>
          <w:spacing w:val="21"/>
          <w:sz w:val="16"/>
          <w:vertAlign w:val="baseline"/>
        </w:rPr>
        <w:t> </w:t>
      </w:r>
      <w:r>
        <w:rPr>
          <w:sz w:val="16"/>
          <w:vertAlign w:val="baseline"/>
        </w:rPr>
        <w:t>slope</w:t>
      </w:r>
      <w:r>
        <w:rPr>
          <w:spacing w:val="22"/>
          <w:sz w:val="16"/>
          <w:vertAlign w:val="baseline"/>
        </w:rPr>
        <w:t> </w:t>
      </w:r>
      <w:r>
        <w:rPr>
          <w:sz w:val="16"/>
          <w:vertAlign w:val="baseline"/>
        </w:rPr>
        <w:t>of</w:t>
      </w:r>
      <w:r>
        <w:rPr>
          <w:spacing w:val="21"/>
          <w:sz w:val="16"/>
          <w:vertAlign w:val="baseline"/>
        </w:rPr>
        <w:t> </w:t>
      </w:r>
      <w:r>
        <w:rPr>
          <w:sz w:val="16"/>
          <w:vertAlign w:val="baseline"/>
        </w:rPr>
        <w:t>the</w:t>
      </w:r>
      <w:r>
        <w:rPr>
          <w:spacing w:val="22"/>
          <w:sz w:val="16"/>
          <w:vertAlign w:val="baseline"/>
        </w:rPr>
        <w:t> </w:t>
      </w:r>
      <w:r>
        <w:rPr>
          <w:sz w:val="16"/>
          <w:vertAlign w:val="baseline"/>
        </w:rPr>
        <w:t>BIS</w:t>
      </w:r>
      <w:r>
        <w:rPr>
          <w:spacing w:val="21"/>
          <w:sz w:val="16"/>
          <w:vertAlign w:val="baseline"/>
        </w:rPr>
        <w:t> </w:t>
      </w:r>
      <w:r>
        <w:rPr>
          <w:sz w:val="16"/>
          <w:vertAlign w:val="baseline"/>
        </w:rPr>
        <w:t>over</w:t>
      </w:r>
      <w:r>
        <w:rPr>
          <w:spacing w:val="22"/>
          <w:sz w:val="16"/>
          <w:vertAlign w:val="baseline"/>
        </w:rPr>
        <w:t> </w:t>
      </w:r>
      <w:r>
        <w:rPr>
          <w:i/>
          <w:sz w:val="16"/>
          <w:vertAlign w:val="baseline"/>
        </w:rPr>
        <w:t>𝑊</w:t>
      </w:r>
      <w:r>
        <w:rPr>
          <w:i/>
          <w:spacing w:val="71"/>
          <w:sz w:val="16"/>
          <w:vertAlign w:val="baseline"/>
        </w:rPr>
        <w:t> </w:t>
      </w:r>
      <w:r>
        <w:rPr>
          <w:spacing w:val="-2"/>
          <w:sz w:val="16"/>
          <w:vertAlign w:val="baseline"/>
        </w:rPr>
        <w:t>seconds.</w:t>
      </w:r>
    </w:p>
    <w:p>
      <w:pPr>
        <w:pStyle w:val="ListParagraph"/>
        <w:numPr>
          <w:ilvl w:val="0"/>
          <w:numId w:val="7"/>
        </w:numPr>
        <w:tabs>
          <w:tab w:pos="440" w:val="left" w:leader="none"/>
          <w:tab w:pos="442" w:val="left" w:leader="none"/>
        </w:tabs>
        <w:spacing w:line="230" w:lineRule="auto" w:before="90" w:after="0"/>
        <w:ind w:left="442" w:right="41" w:hanging="128"/>
        <w:jc w:val="left"/>
        <w:rPr>
          <w:sz w:val="16"/>
        </w:rPr>
      </w:pPr>
      <w:r>
        <w:rPr>
          <w:i/>
          <w:spacing w:val="-2"/>
          <w:w w:val="105"/>
          <w:sz w:val="16"/>
        </w:rPr>
        <w:t>𝐵𝐼𝑆</w:t>
      </w:r>
      <w:r>
        <w:rPr>
          <w:spacing w:val="-2"/>
          <w:w w:val="105"/>
          <w:position w:val="-3"/>
          <w:sz w:val="12"/>
        </w:rPr>
        <w:t>error</w:t>
      </w:r>
      <w:r>
        <w:rPr>
          <w:rFonts w:ascii="Cambria" w:hAnsi="Cambria" w:eastAsia="Cambria"/>
          <w:spacing w:val="-2"/>
          <w:w w:val="105"/>
          <w:sz w:val="16"/>
        </w:rPr>
        <w:t>(</w:t>
      </w:r>
      <w:r>
        <w:rPr>
          <w:i/>
          <w:spacing w:val="-2"/>
          <w:w w:val="105"/>
          <w:sz w:val="16"/>
        </w:rPr>
        <w:t>𝑡</w:t>
      </w:r>
      <w:r>
        <w:rPr>
          <w:rFonts w:ascii="Cambria" w:hAnsi="Cambria" w:eastAsia="Cambria"/>
          <w:spacing w:val="-2"/>
          <w:w w:val="105"/>
          <w:sz w:val="16"/>
        </w:rPr>
        <w:t>)</w:t>
      </w:r>
      <w:r>
        <w:rPr>
          <w:rFonts w:ascii="Cambria" w:hAnsi="Cambria" w:eastAsia="Cambria"/>
          <w:spacing w:val="-3"/>
          <w:w w:val="105"/>
          <w:sz w:val="16"/>
        </w:rPr>
        <w:t> </w:t>
      </w:r>
      <w:r>
        <w:rPr>
          <w:spacing w:val="-2"/>
          <w:w w:val="105"/>
          <w:sz w:val="16"/>
        </w:rPr>
        <w:t>denotes</w:t>
      </w:r>
      <w:r>
        <w:rPr>
          <w:spacing w:val="-8"/>
          <w:w w:val="105"/>
          <w:sz w:val="16"/>
        </w:rPr>
        <w:t> </w:t>
      </w:r>
      <w:r>
        <w:rPr>
          <w:spacing w:val="-2"/>
          <w:w w:val="105"/>
          <w:sz w:val="16"/>
        </w:rPr>
        <w:t>the</w:t>
      </w:r>
      <w:r>
        <w:rPr>
          <w:spacing w:val="-8"/>
          <w:w w:val="105"/>
          <w:sz w:val="16"/>
        </w:rPr>
        <w:t> </w:t>
      </w:r>
      <w:r>
        <w:rPr>
          <w:spacing w:val="-2"/>
          <w:w w:val="105"/>
          <w:sz w:val="16"/>
        </w:rPr>
        <w:t>difference</w:t>
      </w:r>
      <w:r>
        <w:rPr>
          <w:spacing w:val="-8"/>
          <w:w w:val="105"/>
          <w:sz w:val="16"/>
        </w:rPr>
        <w:t> </w:t>
      </w:r>
      <w:r>
        <w:rPr>
          <w:spacing w:val="-2"/>
          <w:w w:val="105"/>
          <w:sz w:val="16"/>
        </w:rPr>
        <w:t>between</w:t>
      </w:r>
      <w:r>
        <w:rPr>
          <w:spacing w:val="-8"/>
          <w:w w:val="105"/>
          <w:sz w:val="16"/>
        </w:rPr>
        <w:t> </w:t>
      </w:r>
      <w:r>
        <w:rPr>
          <w:spacing w:val="-2"/>
          <w:w w:val="105"/>
          <w:sz w:val="16"/>
        </w:rPr>
        <w:t>the</w:t>
      </w:r>
      <w:r>
        <w:rPr>
          <w:spacing w:val="-8"/>
          <w:w w:val="105"/>
          <w:sz w:val="16"/>
        </w:rPr>
        <w:t> </w:t>
      </w:r>
      <w:r>
        <w:rPr>
          <w:spacing w:val="-2"/>
          <w:w w:val="105"/>
          <w:sz w:val="16"/>
        </w:rPr>
        <w:t>current</w:t>
      </w:r>
      <w:r>
        <w:rPr>
          <w:spacing w:val="-8"/>
          <w:w w:val="105"/>
          <w:sz w:val="16"/>
        </w:rPr>
        <w:t> </w:t>
      </w:r>
      <w:r>
        <w:rPr>
          <w:spacing w:val="-2"/>
          <w:w w:val="105"/>
          <w:sz w:val="16"/>
        </w:rPr>
        <w:t>BIS</w:t>
      </w:r>
      <w:r>
        <w:rPr>
          <w:spacing w:val="-8"/>
          <w:w w:val="105"/>
          <w:sz w:val="16"/>
        </w:rPr>
        <w:t> </w:t>
      </w:r>
      <w:r>
        <w:rPr>
          <w:spacing w:val="-2"/>
          <w:w w:val="105"/>
          <w:sz w:val="16"/>
        </w:rPr>
        <w:t>and</w:t>
      </w:r>
      <w:r>
        <w:rPr>
          <w:spacing w:val="-8"/>
          <w:w w:val="105"/>
          <w:sz w:val="16"/>
        </w:rPr>
        <w:t> </w:t>
      </w:r>
      <w:r>
        <w:rPr>
          <w:spacing w:val="-2"/>
          <w:w w:val="105"/>
          <w:sz w:val="16"/>
        </w:rPr>
        <w:t>the</w:t>
      </w:r>
      <w:r>
        <w:rPr>
          <w:w w:val="105"/>
          <w:sz w:val="16"/>
        </w:rPr>
        <w:t> target BIS at time </w:t>
      </w:r>
      <w:r>
        <w:rPr>
          <w:i/>
          <w:w w:val="105"/>
          <w:sz w:val="16"/>
        </w:rPr>
        <w:t>𝑡</w:t>
      </w:r>
      <w:r>
        <w:rPr>
          <w:w w:val="105"/>
          <w:sz w:val="16"/>
        </w:rPr>
        <w:t>.</w:t>
      </w:r>
    </w:p>
    <w:p>
      <w:pPr>
        <w:pStyle w:val="ListParagraph"/>
        <w:numPr>
          <w:ilvl w:val="0"/>
          <w:numId w:val="7"/>
        </w:numPr>
        <w:tabs>
          <w:tab w:pos="440" w:val="left" w:leader="none"/>
        </w:tabs>
        <w:spacing w:line="212" w:lineRule="exact" w:before="30" w:after="0"/>
        <w:ind w:left="440" w:right="0" w:hanging="126"/>
        <w:jc w:val="left"/>
        <w:rPr>
          <w:position w:val="-3"/>
          <w:sz w:val="12"/>
        </w:rPr>
      </w:pPr>
      <w:r>
        <w:rPr>
          <w:i/>
          <w:sz w:val="16"/>
        </w:rPr>
        <w:t>𝑃</w:t>
      </w:r>
      <w:r>
        <w:rPr>
          <w:i/>
          <w:spacing w:val="-17"/>
          <w:sz w:val="16"/>
        </w:rPr>
        <w:t> </w:t>
      </w:r>
      <w:r>
        <w:rPr>
          <w:i/>
          <w:sz w:val="16"/>
        </w:rPr>
        <w:t>𝑃</w:t>
      </w:r>
      <w:r>
        <w:rPr>
          <w:i/>
          <w:spacing w:val="-17"/>
          <w:sz w:val="16"/>
        </w:rPr>
        <w:t> </w:t>
      </w:r>
      <w:r>
        <w:rPr>
          <w:i/>
          <w:sz w:val="16"/>
        </w:rPr>
        <w:t>𝐹</w:t>
      </w:r>
      <w:r>
        <w:rPr>
          <w:i/>
          <w:spacing w:val="-17"/>
          <w:sz w:val="16"/>
        </w:rPr>
        <w:t> </w:t>
      </w:r>
      <w:r>
        <w:rPr>
          <w:position w:val="-3"/>
          <w:sz w:val="12"/>
        </w:rPr>
        <w:t>last</w:t>
      </w:r>
      <w:r>
        <w:rPr>
          <w:spacing w:val="21"/>
          <w:position w:val="-3"/>
          <w:sz w:val="12"/>
        </w:rPr>
        <w:t> </w:t>
      </w:r>
      <w:r>
        <w:rPr>
          <w:sz w:val="16"/>
        </w:rPr>
        <w:t>is</w:t>
      </w:r>
      <w:r>
        <w:rPr>
          <w:spacing w:val="2"/>
          <w:sz w:val="16"/>
        </w:rPr>
        <w:t> </w:t>
      </w:r>
      <w:r>
        <w:rPr>
          <w:sz w:val="16"/>
        </w:rPr>
        <w:t>the</w:t>
      </w:r>
      <w:r>
        <w:rPr>
          <w:spacing w:val="3"/>
          <w:sz w:val="16"/>
        </w:rPr>
        <w:t> </w:t>
      </w:r>
      <w:r>
        <w:rPr>
          <w:sz w:val="16"/>
        </w:rPr>
        <w:t>infusion</w:t>
      </w:r>
      <w:r>
        <w:rPr>
          <w:spacing w:val="3"/>
          <w:sz w:val="16"/>
        </w:rPr>
        <w:t> </w:t>
      </w:r>
      <w:r>
        <w:rPr>
          <w:sz w:val="16"/>
        </w:rPr>
        <w:t>rate</w:t>
      </w:r>
      <w:r>
        <w:rPr>
          <w:spacing w:val="2"/>
          <w:sz w:val="16"/>
        </w:rPr>
        <w:t> </w:t>
      </w:r>
      <w:r>
        <w:rPr>
          <w:sz w:val="16"/>
        </w:rPr>
        <w:t>of</w:t>
      </w:r>
      <w:r>
        <w:rPr>
          <w:spacing w:val="3"/>
          <w:sz w:val="16"/>
        </w:rPr>
        <w:t> </w:t>
      </w:r>
      <w:r>
        <w:rPr>
          <w:sz w:val="16"/>
        </w:rPr>
        <w:t>propofol</w:t>
      </w:r>
      <w:r>
        <w:rPr>
          <w:spacing w:val="2"/>
          <w:sz w:val="16"/>
        </w:rPr>
        <w:t> </w:t>
      </w:r>
      <w:r>
        <w:rPr>
          <w:sz w:val="16"/>
        </w:rPr>
        <w:t>at</w:t>
      </w:r>
      <w:r>
        <w:rPr>
          <w:spacing w:val="3"/>
          <w:sz w:val="16"/>
        </w:rPr>
        <w:t> </w:t>
      </w:r>
      <w:r>
        <w:rPr>
          <w:sz w:val="16"/>
        </w:rPr>
        <w:t>time</w:t>
      </w:r>
      <w:r>
        <w:rPr>
          <w:spacing w:val="2"/>
          <w:sz w:val="16"/>
        </w:rPr>
        <w:t> </w:t>
      </w:r>
      <w:r>
        <w:rPr>
          <w:i/>
          <w:sz w:val="16"/>
        </w:rPr>
        <w:t>𝑡</w:t>
      </w:r>
      <w:r>
        <w:rPr>
          <w:rFonts w:ascii="Cambria" w:hAnsi="Cambria" w:eastAsia="Cambria"/>
          <w:sz w:val="16"/>
        </w:rPr>
        <w:t>−1</w:t>
      </w:r>
      <w:r>
        <w:rPr>
          <w:rFonts w:ascii="Cambria" w:hAnsi="Cambria" w:eastAsia="Cambria"/>
          <w:spacing w:val="7"/>
          <w:sz w:val="16"/>
        </w:rPr>
        <w:t> </w:t>
      </w:r>
      <w:r>
        <w:rPr>
          <w:sz w:val="16"/>
        </w:rPr>
        <w:t>and</w:t>
      </w:r>
      <w:r>
        <w:rPr>
          <w:spacing w:val="3"/>
          <w:sz w:val="16"/>
        </w:rPr>
        <w:t> </w:t>
      </w:r>
      <w:r>
        <w:rPr>
          <w:i/>
          <w:sz w:val="16"/>
        </w:rPr>
        <w:t>𝑅𝐹</w:t>
      </w:r>
      <w:r>
        <w:rPr>
          <w:i/>
          <w:spacing w:val="-17"/>
          <w:sz w:val="16"/>
        </w:rPr>
        <w:t> </w:t>
      </w:r>
      <w:r>
        <w:rPr>
          <w:i/>
          <w:sz w:val="16"/>
        </w:rPr>
        <w:t>𝑇</w:t>
      </w:r>
      <w:r>
        <w:rPr>
          <w:i/>
          <w:spacing w:val="-15"/>
          <w:sz w:val="16"/>
        </w:rPr>
        <w:t> </w:t>
      </w:r>
      <w:r>
        <w:rPr>
          <w:i/>
          <w:spacing w:val="-22"/>
          <w:sz w:val="16"/>
        </w:rPr>
        <w:t>𝑁</w:t>
      </w:r>
      <w:r>
        <w:rPr>
          <w:spacing w:val="-22"/>
          <w:position w:val="-3"/>
          <w:sz w:val="12"/>
        </w:rPr>
        <w:t>last</w:t>
      </w:r>
    </w:p>
    <w:p>
      <w:pPr>
        <w:pStyle w:val="BodyText"/>
        <w:spacing w:line="182" w:lineRule="exact"/>
        <w:ind w:left="442"/>
      </w:pPr>
      <w:r>
        <w:rPr>
          <w:w w:val="105"/>
        </w:rPr>
        <w:t>is</w:t>
      </w:r>
      <w:r>
        <w:rPr>
          <w:spacing w:val="17"/>
          <w:w w:val="105"/>
        </w:rPr>
        <w:t> </w:t>
      </w:r>
      <w:r>
        <w:rPr>
          <w:w w:val="105"/>
        </w:rPr>
        <w:t>the</w:t>
      </w:r>
      <w:r>
        <w:rPr>
          <w:spacing w:val="19"/>
          <w:w w:val="105"/>
        </w:rPr>
        <w:t> </w:t>
      </w:r>
      <w:r>
        <w:rPr>
          <w:w w:val="105"/>
        </w:rPr>
        <w:t>infusion</w:t>
      </w:r>
      <w:r>
        <w:rPr>
          <w:spacing w:val="20"/>
          <w:w w:val="105"/>
        </w:rPr>
        <w:t> </w:t>
      </w:r>
      <w:r>
        <w:rPr>
          <w:w w:val="105"/>
        </w:rPr>
        <w:t>rate</w:t>
      </w:r>
      <w:r>
        <w:rPr>
          <w:spacing w:val="19"/>
          <w:w w:val="105"/>
        </w:rPr>
        <w:t> </w:t>
      </w:r>
      <w:r>
        <w:rPr>
          <w:w w:val="105"/>
        </w:rPr>
        <w:t>of</w:t>
      </w:r>
      <w:r>
        <w:rPr>
          <w:spacing w:val="19"/>
          <w:w w:val="105"/>
        </w:rPr>
        <w:t> </w:t>
      </w:r>
      <w:r>
        <w:rPr>
          <w:w w:val="105"/>
        </w:rPr>
        <w:t>remifentanil</w:t>
      </w:r>
      <w:r>
        <w:rPr>
          <w:spacing w:val="20"/>
          <w:w w:val="105"/>
        </w:rPr>
        <w:t> </w:t>
      </w:r>
      <w:r>
        <w:rPr>
          <w:w w:val="105"/>
        </w:rPr>
        <w:t>at</w:t>
      </w:r>
      <w:r>
        <w:rPr>
          <w:spacing w:val="19"/>
          <w:w w:val="105"/>
        </w:rPr>
        <w:t> </w:t>
      </w:r>
      <w:r>
        <w:rPr>
          <w:w w:val="105"/>
        </w:rPr>
        <w:t>time</w:t>
      </w:r>
      <w:r>
        <w:rPr>
          <w:spacing w:val="19"/>
          <w:w w:val="105"/>
        </w:rPr>
        <w:t> </w:t>
      </w:r>
      <w:r>
        <w:rPr>
          <w:i/>
          <w:w w:val="80"/>
        </w:rPr>
        <w:t>𝑡</w:t>
      </w:r>
      <w:r>
        <w:rPr>
          <w:i/>
          <w:spacing w:val="-1"/>
          <w:w w:val="105"/>
        </w:rPr>
        <w:t> </w:t>
      </w:r>
      <w:r>
        <w:rPr>
          <w:rFonts w:ascii="Cambria" w:hAnsi="Cambria" w:eastAsia="Cambria"/>
          <w:w w:val="105"/>
        </w:rPr>
        <w:t>−</w:t>
      </w:r>
      <w:r>
        <w:rPr>
          <w:rFonts w:ascii="Cambria" w:hAnsi="Cambria" w:eastAsia="Cambria"/>
          <w:spacing w:val="4"/>
          <w:w w:val="105"/>
        </w:rPr>
        <w:t> </w:t>
      </w:r>
      <w:r>
        <w:rPr>
          <w:rFonts w:ascii="Cambria" w:hAnsi="Cambria" w:eastAsia="Cambria"/>
          <w:spacing w:val="-5"/>
          <w:w w:val="105"/>
        </w:rPr>
        <w:t>1</w:t>
      </w:r>
      <w:r>
        <w:rPr>
          <w:spacing w:val="-5"/>
          <w:w w:val="105"/>
        </w:rPr>
        <w:t>.</w:t>
      </w:r>
    </w:p>
    <w:p>
      <w:pPr>
        <w:pStyle w:val="BodyText"/>
        <w:spacing w:after="0" w:line="182" w:lineRule="exact"/>
        <w:sectPr>
          <w:type w:val="continuous"/>
          <w:pgSz w:w="11910" w:h="15880"/>
          <w:pgMar w:header="655" w:footer="544" w:top="620" w:bottom="280" w:left="708" w:right="708"/>
          <w:cols w:num="2" w:equalWidth="0">
            <w:col w:w="5066" w:space="314"/>
            <w:col w:w="5114"/>
          </w:cols>
        </w:sectPr>
      </w:pPr>
    </w:p>
    <w:p>
      <w:pPr>
        <w:pStyle w:val="BodyText"/>
        <w:rPr>
          <w:sz w:val="12"/>
        </w:rPr>
      </w:pPr>
    </w:p>
    <w:p>
      <w:pPr>
        <w:pStyle w:val="BodyText"/>
        <w:spacing w:after="0"/>
        <w:rPr>
          <w:sz w:val="12"/>
        </w:rPr>
        <w:sectPr>
          <w:headerReference w:type="default" r:id="rId28"/>
          <w:footerReference w:type="default" r:id="rId29"/>
          <w:pgSz w:w="11910" w:h="15880"/>
          <w:pgMar w:header="655" w:footer="544" w:top="840" w:bottom="740" w:left="708" w:right="708"/>
        </w:sectPr>
      </w:pPr>
    </w:p>
    <w:p>
      <w:pPr>
        <w:pStyle w:val="ListParagraph"/>
        <w:numPr>
          <w:ilvl w:val="0"/>
          <w:numId w:val="7"/>
        </w:numPr>
        <w:tabs>
          <w:tab w:pos="440" w:val="left" w:leader="none"/>
        </w:tabs>
        <w:spacing w:line="180" w:lineRule="exact" w:before="90" w:after="0"/>
        <w:ind w:left="440" w:right="0" w:hanging="126"/>
        <w:jc w:val="left"/>
        <w:rPr>
          <w:sz w:val="16"/>
        </w:rPr>
      </w:pPr>
      <w:r>
        <w:rPr>
          <w:sz w:val="16"/>
        </w:rPr>
        <mc:AlternateContent>
          <mc:Choice Requires="wps">
            <w:drawing>
              <wp:anchor distT="0" distB="0" distL="0" distR="0" allowOverlap="1" layoutInCell="1" locked="0" behindDoc="1" simplePos="0" relativeHeight="486459392">
                <wp:simplePos x="0" y="0"/>
                <wp:positionH relativeFrom="page">
                  <wp:posOffset>700189</wp:posOffset>
                </wp:positionH>
                <wp:positionV relativeFrom="paragraph">
                  <wp:posOffset>170595</wp:posOffset>
                </wp:positionV>
                <wp:extent cx="68580" cy="13462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68580" cy="134620"/>
                        </a:xfrm>
                        <a:prstGeom prst="rect">
                          <a:avLst/>
                        </a:prstGeom>
                      </wps:spPr>
                      <wps:txbx>
                        <w:txbxContent>
                          <w:p>
                            <w:pPr>
                              <w:spacing w:line="168" w:lineRule="exact" w:before="0"/>
                              <w:ind w:left="0" w:right="0" w:firstLine="0"/>
                              <w:jc w:val="left"/>
                              <w:rPr>
                                <w:rFonts w:ascii="Cambria"/>
                                <w:sz w:val="15"/>
                              </w:rPr>
                            </w:pPr>
                            <w:r>
                              <w:rPr>
                                <w:rFonts w:ascii="Cambria"/>
                                <w:spacing w:val="-10"/>
                                <w:w w:val="185"/>
                                <w:sz w:val="15"/>
                              </w:rPr>
                              <w:t>{</w:t>
                            </w:r>
                          </w:p>
                        </w:txbxContent>
                      </wps:txbx>
                      <wps:bodyPr wrap="square" lIns="0" tIns="0" rIns="0" bIns="0" rtlCol="0">
                        <a:noAutofit/>
                      </wps:bodyPr>
                    </wps:wsp>
                  </a:graphicData>
                </a:graphic>
              </wp:anchor>
            </w:drawing>
          </mc:Choice>
          <mc:Fallback>
            <w:pict>
              <v:shape style="position:absolute;margin-left:55.132999pt;margin-top:13.432729pt;width:5.4pt;height:10.6pt;mso-position-horizontal-relative:page;mso-position-vertical-relative:paragraph;z-index:-16857088" type="#_x0000_t202" id="docshape102" filled="false" stroked="false">
                <v:textbox inset="0,0,0,0">
                  <w:txbxContent>
                    <w:p>
                      <w:pPr>
                        <w:spacing w:line="168" w:lineRule="exact" w:before="0"/>
                        <w:ind w:left="0" w:right="0" w:firstLine="0"/>
                        <w:jc w:val="left"/>
                        <w:rPr>
                          <w:rFonts w:ascii="Cambria"/>
                          <w:sz w:val="15"/>
                        </w:rPr>
                      </w:pPr>
                      <w:r>
                        <w:rPr>
                          <w:rFonts w:ascii="Cambria"/>
                          <w:spacing w:val="-10"/>
                          <w:w w:val="185"/>
                          <w:sz w:val="15"/>
                        </w:rPr>
                        <w:t>{</w:t>
                      </w:r>
                    </w:p>
                  </w:txbxContent>
                </v:textbox>
                <w10:wrap type="none"/>
              </v:shape>
            </w:pict>
          </mc:Fallback>
        </mc:AlternateContent>
      </w:r>
      <w:r>
        <w:rPr>
          <w:w w:val="110"/>
          <w:sz w:val="16"/>
        </w:rPr>
        <w:t>Thus,</w:t>
      </w:r>
      <w:r>
        <w:rPr>
          <w:spacing w:val="2"/>
          <w:w w:val="110"/>
          <w:sz w:val="16"/>
        </w:rPr>
        <w:t> </w:t>
      </w:r>
      <w:r>
        <w:rPr>
          <w:w w:val="110"/>
          <w:sz w:val="16"/>
        </w:rPr>
        <w:t>a</w:t>
      </w:r>
      <w:r>
        <w:rPr>
          <w:spacing w:val="2"/>
          <w:w w:val="110"/>
          <w:sz w:val="16"/>
        </w:rPr>
        <w:t> </w:t>
      </w:r>
      <w:r>
        <w:rPr>
          <w:w w:val="110"/>
          <w:sz w:val="16"/>
        </w:rPr>
        <w:t>state</w:t>
      </w:r>
      <w:r>
        <w:rPr>
          <w:spacing w:val="2"/>
          <w:w w:val="110"/>
          <w:sz w:val="16"/>
        </w:rPr>
        <w:t> </w:t>
      </w:r>
      <w:r>
        <w:rPr>
          <w:w w:val="110"/>
          <w:sz w:val="16"/>
        </w:rPr>
        <w:t>in</w:t>
      </w:r>
      <w:r>
        <w:rPr>
          <w:spacing w:val="2"/>
          <w:w w:val="110"/>
          <w:sz w:val="16"/>
        </w:rPr>
        <w:t> </w:t>
      </w:r>
      <w:r>
        <w:rPr>
          <w:w w:val="110"/>
          <w:sz w:val="16"/>
        </w:rPr>
        <w:t>the</w:t>
      </w:r>
      <w:r>
        <w:rPr>
          <w:spacing w:val="2"/>
          <w:w w:val="110"/>
          <w:sz w:val="16"/>
        </w:rPr>
        <w:t> </w:t>
      </w:r>
      <w:r>
        <w:rPr>
          <w:w w:val="110"/>
          <w:sz w:val="16"/>
        </w:rPr>
        <w:t>DNN-based</w:t>
      </w:r>
      <w:r>
        <w:rPr>
          <w:spacing w:val="2"/>
          <w:w w:val="110"/>
          <w:sz w:val="16"/>
        </w:rPr>
        <w:t> </w:t>
      </w:r>
      <w:r>
        <w:rPr>
          <w:w w:val="110"/>
          <w:sz w:val="16"/>
        </w:rPr>
        <w:t>model</w:t>
      </w:r>
      <w:r>
        <w:rPr>
          <w:spacing w:val="2"/>
          <w:w w:val="110"/>
          <w:sz w:val="16"/>
        </w:rPr>
        <w:t> </w:t>
      </w:r>
      <w:r>
        <w:rPr>
          <w:w w:val="110"/>
          <w:sz w:val="16"/>
        </w:rPr>
        <w:t>is</w:t>
      </w:r>
      <w:r>
        <w:rPr>
          <w:spacing w:val="3"/>
          <w:w w:val="110"/>
          <w:sz w:val="16"/>
        </w:rPr>
        <w:t> </w:t>
      </w:r>
      <w:r>
        <w:rPr>
          <w:w w:val="110"/>
          <w:sz w:val="16"/>
        </w:rPr>
        <w:t>defined</w:t>
      </w:r>
      <w:r>
        <w:rPr>
          <w:spacing w:val="2"/>
          <w:w w:val="110"/>
          <w:sz w:val="16"/>
        </w:rPr>
        <w:t> </w:t>
      </w:r>
      <w:r>
        <w:rPr>
          <w:spacing w:val="-5"/>
          <w:w w:val="110"/>
          <w:sz w:val="16"/>
        </w:rPr>
        <w:t>as</w:t>
      </w:r>
    </w:p>
    <w:p>
      <w:pPr>
        <w:spacing w:before="128"/>
        <w:ind w:left="314" w:right="0" w:firstLine="0"/>
        <w:jc w:val="left"/>
        <w:rPr>
          <w:sz w:val="12"/>
        </w:rPr>
      </w:pPr>
      <w:r>
        <w:rPr/>
        <w:br w:type="column"/>
      </w:r>
      <w:bookmarkStart w:name="_bookmark28" w:id="51"/>
      <w:bookmarkEnd w:id="51"/>
      <w:r>
        <w:rPr/>
      </w:r>
      <w:r>
        <w:rPr>
          <w:w w:val="110"/>
          <w:sz w:val="12"/>
        </w:rPr>
        <w:t>[19]</w:t>
      </w:r>
      <w:r>
        <w:rPr>
          <w:spacing w:val="76"/>
          <w:w w:val="110"/>
          <w:sz w:val="12"/>
        </w:rPr>
        <w:t> </w:t>
      </w:r>
      <w:hyperlink r:id="rId30">
        <w:r>
          <w:rPr>
            <w:color w:val="007FAC"/>
            <w:w w:val="110"/>
            <w:sz w:val="12"/>
          </w:rPr>
          <w:t>T.</w:t>
        </w:r>
        <w:r>
          <w:rPr>
            <w:color w:val="007FAC"/>
            <w:spacing w:val="56"/>
            <w:w w:val="110"/>
            <w:sz w:val="12"/>
          </w:rPr>
          <w:t> </w:t>
        </w:r>
        <w:r>
          <w:rPr>
            <w:color w:val="007FAC"/>
            <w:w w:val="110"/>
            <w:sz w:val="12"/>
          </w:rPr>
          <w:t>Bai,</w:t>
        </w:r>
        <w:r>
          <w:rPr>
            <w:color w:val="007FAC"/>
            <w:spacing w:val="57"/>
            <w:w w:val="110"/>
            <w:sz w:val="12"/>
          </w:rPr>
          <w:t> </w:t>
        </w:r>
        <w:r>
          <w:rPr>
            <w:color w:val="007FAC"/>
            <w:w w:val="110"/>
            <w:sz w:val="12"/>
          </w:rPr>
          <w:t>B.</w:t>
        </w:r>
        <w:r>
          <w:rPr>
            <w:color w:val="007FAC"/>
            <w:spacing w:val="56"/>
            <w:w w:val="110"/>
            <w:sz w:val="12"/>
          </w:rPr>
          <w:t> </w:t>
        </w:r>
        <w:r>
          <w:rPr>
            <w:color w:val="007FAC"/>
            <w:w w:val="110"/>
            <w:sz w:val="12"/>
          </w:rPr>
          <w:t>Egleston,</w:t>
        </w:r>
        <w:r>
          <w:rPr>
            <w:color w:val="007FAC"/>
            <w:spacing w:val="57"/>
            <w:w w:val="110"/>
            <w:sz w:val="12"/>
          </w:rPr>
          <w:t> </w:t>
        </w:r>
        <w:r>
          <w:rPr>
            <w:color w:val="007FAC"/>
            <w:w w:val="110"/>
            <w:sz w:val="12"/>
          </w:rPr>
          <w:t>R.</w:t>
        </w:r>
        <w:r>
          <w:rPr>
            <w:color w:val="007FAC"/>
            <w:spacing w:val="56"/>
            <w:w w:val="110"/>
            <w:sz w:val="12"/>
          </w:rPr>
          <w:t> </w:t>
        </w:r>
        <w:r>
          <w:rPr>
            <w:color w:val="007FAC"/>
            <w:w w:val="110"/>
            <w:sz w:val="12"/>
          </w:rPr>
          <w:t>Bleicher,</w:t>
        </w:r>
        <w:r>
          <w:rPr>
            <w:color w:val="007FAC"/>
            <w:spacing w:val="56"/>
            <w:w w:val="110"/>
            <w:sz w:val="12"/>
          </w:rPr>
          <w:t> </w:t>
        </w:r>
        <w:r>
          <w:rPr>
            <w:color w:val="007FAC"/>
            <w:w w:val="110"/>
            <w:sz w:val="12"/>
          </w:rPr>
          <w:t>S.</w:t>
        </w:r>
        <w:r>
          <w:rPr>
            <w:color w:val="007FAC"/>
            <w:spacing w:val="57"/>
            <w:w w:val="110"/>
            <w:sz w:val="12"/>
          </w:rPr>
          <w:t> </w:t>
        </w:r>
        <w:r>
          <w:rPr>
            <w:color w:val="007FAC"/>
            <w:w w:val="110"/>
            <w:sz w:val="12"/>
          </w:rPr>
          <w:t>Vucetic,</w:t>
        </w:r>
        <w:r>
          <w:rPr>
            <w:color w:val="007FAC"/>
            <w:spacing w:val="56"/>
            <w:w w:val="110"/>
            <w:sz w:val="12"/>
          </w:rPr>
          <w:t> </w:t>
        </w:r>
        <w:r>
          <w:rPr>
            <w:color w:val="007FAC"/>
            <w:w w:val="110"/>
            <w:sz w:val="12"/>
          </w:rPr>
          <w:t>Medical</w:t>
        </w:r>
        <w:r>
          <w:rPr>
            <w:color w:val="007FAC"/>
            <w:spacing w:val="57"/>
            <w:w w:val="110"/>
            <w:sz w:val="12"/>
          </w:rPr>
          <w:t> </w:t>
        </w:r>
        <w:r>
          <w:rPr>
            <w:color w:val="007FAC"/>
            <w:w w:val="110"/>
            <w:sz w:val="12"/>
          </w:rPr>
          <w:t>concept</w:t>
        </w:r>
        <w:r>
          <w:rPr>
            <w:color w:val="007FAC"/>
            <w:spacing w:val="56"/>
            <w:w w:val="110"/>
            <w:sz w:val="12"/>
          </w:rPr>
          <w:t> </w:t>
        </w:r>
        <w:r>
          <w:rPr>
            <w:color w:val="007FAC"/>
            <w:spacing w:val="-2"/>
            <w:w w:val="110"/>
            <w:sz w:val="12"/>
          </w:rPr>
          <w:t>representation</w:t>
        </w:r>
      </w:hyperlink>
    </w:p>
    <w:p>
      <w:pPr>
        <w:spacing w:after="0"/>
        <w:jc w:val="left"/>
        <w:rPr>
          <w:sz w:val="12"/>
        </w:rPr>
        <w:sectPr>
          <w:type w:val="continuous"/>
          <w:pgSz w:w="11910" w:h="15880"/>
          <w:pgMar w:header="655" w:footer="544" w:top="620" w:bottom="280" w:left="708" w:right="708"/>
          <w:cols w:num="2" w:equalWidth="0">
            <w:col w:w="4135" w:space="1002"/>
            <w:col w:w="5357"/>
          </w:cols>
        </w:sectPr>
      </w:pPr>
    </w:p>
    <w:p>
      <w:pPr>
        <w:spacing w:line="12" w:lineRule="exact" w:before="135"/>
        <w:ind w:left="100" w:right="0" w:firstLine="0"/>
        <w:jc w:val="left"/>
        <w:rPr>
          <w:rFonts w:ascii="Lucida Sans Unicode" w:hAnsi="Lucida Sans Unicode" w:eastAsia="Lucida Sans Unicode"/>
          <w:sz w:val="15"/>
        </w:rPr>
      </w:pPr>
      <w:r>
        <w:rPr>
          <w:i/>
          <w:w w:val="75"/>
          <w:sz w:val="15"/>
        </w:rPr>
        <w:t>𝑠</w:t>
      </w:r>
      <w:r>
        <w:rPr>
          <w:i/>
          <w:spacing w:val="17"/>
          <w:sz w:val="15"/>
        </w:rPr>
        <w:t> </w:t>
      </w:r>
      <w:r>
        <w:rPr>
          <w:rFonts w:ascii="Lucida Sans Unicode" w:hAnsi="Lucida Sans Unicode" w:eastAsia="Lucida Sans Unicode"/>
          <w:spacing w:val="-10"/>
          <w:w w:val="80"/>
          <w:sz w:val="15"/>
        </w:rPr>
        <w:t>≜</w:t>
      </w:r>
    </w:p>
    <w:p>
      <w:pPr>
        <w:spacing w:line="1" w:lineRule="exact" w:before="145"/>
        <w:ind w:left="100" w:right="0" w:firstLine="0"/>
        <w:jc w:val="left"/>
        <w:rPr>
          <w:sz w:val="10"/>
        </w:rPr>
      </w:pPr>
      <w:r>
        <w:rPr/>
        <w:br w:type="column"/>
      </w:r>
      <w:r>
        <w:rPr>
          <w:spacing w:val="-4"/>
          <w:w w:val="115"/>
          <w:sz w:val="10"/>
        </w:rPr>
        <w:t>mean</w:t>
      </w:r>
    </w:p>
    <w:p>
      <w:pPr>
        <w:spacing w:line="240" w:lineRule="auto" w:before="30"/>
        <w:rPr>
          <w:sz w:val="10"/>
        </w:rPr>
      </w:pPr>
      <w:r>
        <w:rPr/>
        <w:br w:type="column"/>
      </w:r>
      <w:r>
        <w:rPr>
          <w:sz w:val="10"/>
        </w:rPr>
      </w:r>
    </w:p>
    <w:p>
      <w:pPr>
        <w:spacing w:line="1" w:lineRule="exact" w:before="0"/>
        <w:ind w:left="100" w:right="0" w:firstLine="0"/>
        <w:jc w:val="left"/>
        <w:rPr>
          <w:sz w:val="10"/>
        </w:rPr>
      </w:pPr>
      <w:r>
        <w:rPr>
          <w:spacing w:val="-4"/>
          <w:w w:val="115"/>
          <w:sz w:val="10"/>
        </w:rPr>
        <w:t>hist</w:t>
      </w:r>
    </w:p>
    <w:p>
      <w:pPr>
        <w:spacing w:line="240" w:lineRule="auto" w:before="30"/>
        <w:rPr>
          <w:sz w:val="10"/>
        </w:rPr>
      </w:pPr>
      <w:r>
        <w:rPr/>
        <w:br w:type="column"/>
      </w:r>
      <w:r>
        <w:rPr>
          <w:sz w:val="10"/>
        </w:rPr>
      </w:r>
    </w:p>
    <w:p>
      <w:pPr>
        <w:spacing w:line="1" w:lineRule="exact" w:before="0"/>
        <w:ind w:left="100" w:right="0" w:firstLine="0"/>
        <w:jc w:val="left"/>
        <w:rPr>
          <w:sz w:val="10"/>
        </w:rPr>
      </w:pPr>
      <w:r>
        <w:rPr>
          <w:spacing w:val="-4"/>
          <w:w w:val="115"/>
          <w:sz w:val="10"/>
        </w:rPr>
        <w:t>hist</w:t>
      </w:r>
    </w:p>
    <w:p>
      <w:pPr>
        <w:spacing w:line="117" w:lineRule="exact" w:before="30"/>
        <w:ind w:left="100" w:right="0" w:firstLine="0"/>
        <w:jc w:val="left"/>
        <w:rPr>
          <w:sz w:val="12"/>
        </w:rPr>
      </w:pPr>
      <w:r>
        <w:rPr/>
        <w:br w:type="column"/>
      </w:r>
      <w:bookmarkStart w:name="_bookmark29" w:id="52"/>
      <w:bookmarkEnd w:id="52"/>
      <w:r>
        <w:rPr/>
      </w:r>
      <w:hyperlink r:id="rId30">
        <w:r>
          <w:rPr>
            <w:color w:val="007FAC"/>
            <w:w w:val="115"/>
            <w:sz w:val="12"/>
          </w:rPr>
          <w:t>learning</w:t>
        </w:r>
        <w:r>
          <w:rPr>
            <w:color w:val="007FAC"/>
            <w:spacing w:val="19"/>
            <w:w w:val="115"/>
            <w:sz w:val="12"/>
          </w:rPr>
          <w:t> </w:t>
        </w:r>
        <w:r>
          <w:rPr>
            <w:color w:val="007FAC"/>
            <w:w w:val="115"/>
            <w:sz w:val="12"/>
          </w:rPr>
          <w:t>from</w:t>
        </w:r>
        <w:r>
          <w:rPr>
            <w:color w:val="007FAC"/>
            <w:spacing w:val="20"/>
            <w:w w:val="115"/>
            <w:sz w:val="12"/>
          </w:rPr>
          <w:t> </w:t>
        </w:r>
        <w:r>
          <w:rPr>
            <w:color w:val="007FAC"/>
            <w:w w:val="115"/>
            <w:sz w:val="12"/>
          </w:rPr>
          <w:t>multi-source</w:t>
        </w:r>
        <w:r>
          <w:rPr>
            <w:color w:val="007FAC"/>
            <w:spacing w:val="19"/>
            <w:w w:val="115"/>
            <w:sz w:val="12"/>
          </w:rPr>
          <w:t> </w:t>
        </w:r>
        <w:r>
          <w:rPr>
            <w:color w:val="007FAC"/>
            <w:w w:val="115"/>
            <w:sz w:val="12"/>
          </w:rPr>
          <w:t>data,</w:t>
        </w:r>
        <w:r>
          <w:rPr>
            <w:color w:val="007FAC"/>
            <w:spacing w:val="20"/>
            <w:w w:val="115"/>
            <w:sz w:val="12"/>
          </w:rPr>
          <w:t> </w:t>
        </w:r>
        <w:r>
          <w:rPr>
            <w:color w:val="007FAC"/>
            <w:w w:val="115"/>
            <w:sz w:val="12"/>
          </w:rPr>
          <w:t>in:</w:t>
        </w:r>
        <w:r>
          <w:rPr>
            <w:color w:val="007FAC"/>
            <w:spacing w:val="19"/>
            <w:w w:val="115"/>
            <w:sz w:val="12"/>
          </w:rPr>
          <w:t> </w:t>
        </w:r>
        <w:r>
          <w:rPr>
            <w:color w:val="007FAC"/>
            <w:w w:val="115"/>
            <w:sz w:val="12"/>
          </w:rPr>
          <w:t>IJCAI,</w:t>
        </w:r>
        <w:r>
          <w:rPr>
            <w:color w:val="007FAC"/>
            <w:spacing w:val="20"/>
            <w:w w:val="115"/>
            <w:sz w:val="12"/>
          </w:rPr>
          <w:t> </w:t>
        </w:r>
        <w:r>
          <w:rPr>
            <w:color w:val="007FAC"/>
            <w:spacing w:val="-2"/>
            <w:w w:val="115"/>
            <w:sz w:val="12"/>
          </w:rPr>
          <w:t>2019.</w:t>
        </w:r>
      </w:hyperlink>
    </w:p>
    <w:p>
      <w:pPr>
        <w:spacing w:after="0" w:line="117" w:lineRule="exact"/>
        <w:jc w:val="left"/>
        <w:rPr>
          <w:sz w:val="12"/>
        </w:rPr>
        <w:sectPr>
          <w:type w:val="continuous"/>
          <w:pgSz w:w="11910" w:h="15880"/>
          <w:pgMar w:header="655" w:footer="544" w:top="620" w:bottom="280" w:left="708" w:right="708"/>
          <w:cols w:num="5" w:equalWidth="0">
            <w:col w:w="394" w:space="821"/>
            <w:col w:w="394" w:space="1590"/>
            <w:col w:w="310" w:space="1107"/>
            <w:col w:w="310" w:space="776"/>
            <w:col w:w="4792"/>
          </w:cols>
        </w:sectPr>
      </w:pPr>
    </w:p>
    <w:p>
      <w:pPr>
        <w:tabs>
          <w:tab w:pos="501" w:val="left" w:leader="none"/>
        </w:tabs>
        <w:spacing w:before="10"/>
        <w:ind w:left="166" w:right="0" w:firstLine="0"/>
        <w:jc w:val="left"/>
        <w:rPr>
          <w:i/>
          <w:sz w:val="15"/>
        </w:rPr>
      </w:pPr>
      <w:r>
        <w:rPr>
          <w:i/>
          <w:sz w:val="15"/>
        </w:rPr>
        <mc:AlternateContent>
          <mc:Choice Requires="wps">
            <w:drawing>
              <wp:anchor distT="0" distB="0" distL="0" distR="0" allowOverlap="1" layoutInCell="1" locked="0" behindDoc="1" simplePos="0" relativeHeight="486459904">
                <wp:simplePos x="0" y="0"/>
                <wp:positionH relativeFrom="page">
                  <wp:posOffset>3558552</wp:posOffset>
                </wp:positionH>
                <wp:positionV relativeFrom="paragraph">
                  <wp:posOffset>-93934</wp:posOffset>
                </wp:positionV>
                <wp:extent cx="68580" cy="13462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68580" cy="134620"/>
                        </a:xfrm>
                        <a:prstGeom prst="rect">
                          <a:avLst/>
                        </a:prstGeom>
                      </wps:spPr>
                      <wps:txbx>
                        <w:txbxContent>
                          <w:p>
                            <w:pPr>
                              <w:spacing w:line="168" w:lineRule="exact" w:before="0"/>
                              <w:ind w:left="0" w:right="0" w:firstLine="0"/>
                              <w:jc w:val="left"/>
                              <w:rPr>
                                <w:rFonts w:ascii="Cambria"/>
                                <w:sz w:val="15"/>
                              </w:rPr>
                            </w:pPr>
                            <w:r>
                              <w:rPr>
                                <w:rFonts w:ascii="Cambria"/>
                                <w:spacing w:val="-10"/>
                                <w:w w:val="185"/>
                                <w:sz w:val="15"/>
                              </w:rPr>
                              <w:t>}</w:t>
                            </w:r>
                          </w:p>
                        </w:txbxContent>
                      </wps:txbx>
                      <wps:bodyPr wrap="square" lIns="0" tIns="0" rIns="0" bIns="0" rtlCol="0">
                        <a:noAutofit/>
                      </wps:bodyPr>
                    </wps:wsp>
                  </a:graphicData>
                </a:graphic>
              </wp:anchor>
            </w:drawing>
          </mc:Choice>
          <mc:Fallback>
            <w:pict>
              <v:shape style="position:absolute;margin-left:280.200989pt;margin-top:-7.39641pt;width:5.4pt;height:10.6pt;mso-position-horizontal-relative:page;mso-position-vertical-relative:paragraph;z-index:-16856576" type="#_x0000_t202" id="docshape103" filled="false" stroked="false">
                <v:textbox inset="0,0,0,0">
                  <w:txbxContent>
                    <w:p>
                      <w:pPr>
                        <w:spacing w:line="168" w:lineRule="exact" w:before="0"/>
                        <w:ind w:left="0" w:right="0" w:firstLine="0"/>
                        <w:jc w:val="left"/>
                        <w:rPr>
                          <w:rFonts w:ascii="Cambria"/>
                          <w:sz w:val="15"/>
                        </w:rPr>
                      </w:pPr>
                      <w:r>
                        <w:rPr>
                          <w:rFonts w:ascii="Cambria"/>
                          <w:spacing w:val="-10"/>
                          <w:w w:val="185"/>
                          <w:sz w:val="15"/>
                        </w:rPr>
                        <w:t>}</w:t>
                      </w:r>
                    </w:p>
                  </w:txbxContent>
                </v:textbox>
                <w10:wrap type="none"/>
              </v:shape>
            </w:pict>
          </mc:Fallback>
        </mc:AlternateContent>
      </w:r>
      <w:r>
        <w:rPr>
          <w:i/>
          <w:spacing w:val="-10"/>
          <w:w w:val="85"/>
          <w:sz w:val="15"/>
          <w:vertAlign w:val="subscript"/>
        </w:rPr>
        <w:t>𝑡</w:t>
      </w:r>
      <w:r>
        <w:rPr>
          <w:i/>
          <w:sz w:val="15"/>
          <w:vertAlign w:val="baseline"/>
        </w:rPr>
        <w:tab/>
      </w:r>
      <w:r>
        <w:rPr>
          <w:i/>
          <w:w w:val="85"/>
          <w:sz w:val="15"/>
          <w:vertAlign w:val="baseline"/>
        </w:rPr>
        <w:t>𝐵𝐼𝑆</w:t>
      </w:r>
      <w:r>
        <w:rPr>
          <w:rFonts w:ascii="Cambria" w:eastAsia="Cambria"/>
          <w:w w:val="85"/>
          <w:sz w:val="15"/>
          <w:vertAlign w:val="baseline"/>
        </w:rPr>
        <w:t>(</w:t>
      </w:r>
      <w:r>
        <w:rPr>
          <w:i/>
          <w:w w:val="85"/>
          <w:sz w:val="15"/>
          <w:vertAlign w:val="baseline"/>
        </w:rPr>
        <w:t>𝑡</w:t>
      </w:r>
      <w:r>
        <w:rPr>
          <w:rFonts w:ascii="Cambria" w:eastAsia="Cambria"/>
          <w:w w:val="85"/>
          <w:sz w:val="15"/>
          <w:vertAlign w:val="baseline"/>
        </w:rPr>
        <w:t>)</w:t>
      </w:r>
      <w:r>
        <w:rPr>
          <w:i/>
          <w:w w:val="85"/>
          <w:sz w:val="15"/>
          <w:vertAlign w:val="baseline"/>
        </w:rPr>
        <w:t>,</w:t>
      </w:r>
      <w:r>
        <w:rPr>
          <w:i/>
          <w:spacing w:val="-3"/>
          <w:w w:val="85"/>
          <w:sz w:val="15"/>
          <w:vertAlign w:val="baseline"/>
        </w:rPr>
        <w:t> </w:t>
      </w:r>
      <w:r>
        <w:rPr>
          <w:i/>
          <w:w w:val="85"/>
          <w:sz w:val="15"/>
          <w:vertAlign w:val="baseline"/>
        </w:rPr>
        <w:t>𝐵𝐼𝑆</w:t>
      </w:r>
      <w:r>
        <w:rPr>
          <w:w w:val="85"/>
          <w:position w:val="-4"/>
          <w:sz w:val="10"/>
          <w:vertAlign w:val="baseline"/>
        </w:rPr>
        <w:t>slope</w:t>
      </w:r>
      <w:r>
        <w:rPr>
          <w:position w:val="-4"/>
          <w:sz w:val="10"/>
          <w:vertAlign w:val="baseline"/>
        </w:rPr>
        <w:t> </w:t>
      </w:r>
      <w:r>
        <w:rPr>
          <w:i/>
          <w:w w:val="85"/>
          <w:sz w:val="15"/>
          <w:vertAlign w:val="baseline"/>
        </w:rPr>
        <w:t>,</w:t>
      </w:r>
      <w:r>
        <w:rPr>
          <w:i/>
          <w:spacing w:val="-3"/>
          <w:w w:val="85"/>
          <w:sz w:val="15"/>
          <w:vertAlign w:val="baseline"/>
        </w:rPr>
        <w:t> </w:t>
      </w:r>
      <w:r>
        <w:rPr>
          <w:i/>
          <w:w w:val="85"/>
          <w:sz w:val="15"/>
          <w:vertAlign w:val="baseline"/>
        </w:rPr>
        <w:t>𝐵𝐼𝑆</w:t>
      </w:r>
      <w:r>
        <w:rPr>
          <w:w w:val="85"/>
          <w:position w:val="-3"/>
          <w:sz w:val="10"/>
          <w:vertAlign w:val="baseline"/>
        </w:rPr>
        <w:t>error</w:t>
      </w:r>
      <w:r>
        <w:rPr>
          <w:rFonts w:ascii="Cambria" w:eastAsia="Cambria"/>
          <w:w w:val="85"/>
          <w:sz w:val="15"/>
          <w:vertAlign w:val="baseline"/>
        </w:rPr>
        <w:t>(</w:t>
      </w:r>
      <w:r>
        <w:rPr>
          <w:i/>
          <w:w w:val="85"/>
          <w:sz w:val="15"/>
          <w:vertAlign w:val="baseline"/>
        </w:rPr>
        <w:t>𝑡</w:t>
      </w:r>
      <w:r>
        <w:rPr>
          <w:rFonts w:ascii="Cambria" w:eastAsia="Cambria"/>
          <w:w w:val="85"/>
          <w:sz w:val="15"/>
          <w:vertAlign w:val="baseline"/>
        </w:rPr>
        <w:t>)</w:t>
      </w:r>
      <w:r>
        <w:rPr>
          <w:i/>
          <w:w w:val="85"/>
          <w:sz w:val="15"/>
          <w:vertAlign w:val="baseline"/>
        </w:rPr>
        <w:t>,</w:t>
      </w:r>
      <w:r>
        <w:rPr>
          <w:i/>
          <w:spacing w:val="-3"/>
          <w:w w:val="85"/>
          <w:sz w:val="15"/>
          <w:vertAlign w:val="baseline"/>
        </w:rPr>
        <w:t> </w:t>
      </w:r>
      <w:r>
        <w:rPr>
          <w:i/>
          <w:w w:val="85"/>
          <w:sz w:val="15"/>
          <w:vertAlign w:val="baseline"/>
        </w:rPr>
        <w:t>𝑃</w:t>
      </w:r>
      <w:r>
        <w:rPr>
          <w:i/>
          <w:spacing w:val="-7"/>
          <w:w w:val="85"/>
          <w:sz w:val="15"/>
          <w:vertAlign w:val="baseline"/>
        </w:rPr>
        <w:t> </w:t>
      </w:r>
      <w:r>
        <w:rPr>
          <w:i/>
          <w:w w:val="85"/>
          <w:sz w:val="15"/>
          <w:vertAlign w:val="baseline"/>
        </w:rPr>
        <w:t>𝑃</w:t>
      </w:r>
      <w:r>
        <w:rPr>
          <w:i/>
          <w:spacing w:val="-7"/>
          <w:w w:val="85"/>
          <w:sz w:val="15"/>
          <w:vertAlign w:val="baseline"/>
        </w:rPr>
        <w:t> </w:t>
      </w:r>
      <w:r>
        <w:rPr>
          <w:i/>
          <w:w w:val="85"/>
          <w:sz w:val="15"/>
          <w:vertAlign w:val="baseline"/>
        </w:rPr>
        <w:t>𝐹</w:t>
      </w:r>
      <w:r>
        <w:rPr>
          <w:i/>
          <w:spacing w:val="-7"/>
          <w:w w:val="85"/>
          <w:sz w:val="15"/>
          <w:vertAlign w:val="baseline"/>
        </w:rPr>
        <w:t> </w:t>
      </w:r>
      <w:r>
        <w:rPr>
          <w:w w:val="85"/>
          <w:position w:val="-3"/>
          <w:sz w:val="10"/>
          <w:vertAlign w:val="baseline"/>
        </w:rPr>
        <w:t>last</w:t>
      </w:r>
      <w:r>
        <w:rPr>
          <w:spacing w:val="-11"/>
          <w:w w:val="85"/>
          <w:position w:val="-3"/>
          <w:sz w:val="10"/>
          <w:vertAlign w:val="baseline"/>
        </w:rPr>
        <w:t> </w:t>
      </w:r>
      <w:r>
        <w:rPr>
          <w:i/>
          <w:w w:val="85"/>
          <w:sz w:val="15"/>
          <w:vertAlign w:val="baseline"/>
        </w:rPr>
        <w:t>,</w:t>
      </w:r>
      <w:r>
        <w:rPr>
          <w:i/>
          <w:spacing w:val="-3"/>
          <w:w w:val="85"/>
          <w:sz w:val="15"/>
          <w:vertAlign w:val="baseline"/>
        </w:rPr>
        <w:t> </w:t>
      </w:r>
      <w:r>
        <w:rPr>
          <w:i/>
          <w:w w:val="85"/>
          <w:sz w:val="15"/>
          <w:vertAlign w:val="baseline"/>
        </w:rPr>
        <w:t>𝑃</w:t>
      </w:r>
      <w:r>
        <w:rPr>
          <w:i/>
          <w:spacing w:val="-7"/>
          <w:w w:val="85"/>
          <w:sz w:val="15"/>
          <w:vertAlign w:val="baseline"/>
        </w:rPr>
        <w:t> </w:t>
      </w:r>
      <w:r>
        <w:rPr>
          <w:i/>
          <w:w w:val="85"/>
          <w:sz w:val="15"/>
          <w:vertAlign w:val="baseline"/>
        </w:rPr>
        <w:t>𝑃</w:t>
      </w:r>
      <w:r>
        <w:rPr>
          <w:i/>
          <w:spacing w:val="-7"/>
          <w:w w:val="85"/>
          <w:sz w:val="15"/>
          <w:vertAlign w:val="baseline"/>
        </w:rPr>
        <w:t> </w:t>
      </w:r>
      <w:r>
        <w:rPr>
          <w:i/>
          <w:w w:val="85"/>
          <w:sz w:val="15"/>
          <w:vertAlign w:val="baseline"/>
        </w:rPr>
        <w:t>𝐹</w:t>
      </w:r>
      <w:r>
        <w:rPr>
          <w:i/>
          <w:spacing w:val="-7"/>
          <w:w w:val="85"/>
          <w:sz w:val="15"/>
          <w:vertAlign w:val="baseline"/>
        </w:rPr>
        <w:t> </w:t>
      </w:r>
      <w:r>
        <w:rPr>
          <w:w w:val="85"/>
          <w:position w:val="-4"/>
          <w:sz w:val="10"/>
          <w:vertAlign w:val="baseline"/>
        </w:rPr>
        <w:t>acc</w:t>
      </w:r>
      <w:r>
        <w:rPr>
          <w:spacing w:val="8"/>
          <w:position w:val="-4"/>
          <w:sz w:val="10"/>
          <w:vertAlign w:val="baseline"/>
        </w:rPr>
        <w:t> </w:t>
      </w:r>
      <w:r>
        <w:rPr>
          <w:i/>
          <w:w w:val="85"/>
          <w:sz w:val="15"/>
          <w:vertAlign w:val="baseline"/>
        </w:rPr>
        <w:t>,</w:t>
      </w:r>
      <w:r>
        <w:rPr>
          <w:i/>
          <w:spacing w:val="-3"/>
          <w:w w:val="85"/>
          <w:sz w:val="15"/>
          <w:vertAlign w:val="baseline"/>
        </w:rPr>
        <w:t> </w:t>
      </w:r>
      <w:r>
        <w:rPr>
          <w:i/>
          <w:w w:val="85"/>
          <w:sz w:val="15"/>
          <w:vertAlign w:val="baseline"/>
        </w:rPr>
        <w:t>𝑅𝐹</w:t>
      </w:r>
      <w:r>
        <w:rPr>
          <w:i/>
          <w:spacing w:val="-7"/>
          <w:w w:val="85"/>
          <w:sz w:val="15"/>
          <w:vertAlign w:val="baseline"/>
        </w:rPr>
        <w:t> </w:t>
      </w:r>
      <w:r>
        <w:rPr>
          <w:i/>
          <w:w w:val="85"/>
          <w:sz w:val="15"/>
          <w:vertAlign w:val="baseline"/>
        </w:rPr>
        <w:t>𝑇</w:t>
      </w:r>
      <w:r>
        <w:rPr>
          <w:i/>
          <w:spacing w:val="-4"/>
          <w:w w:val="85"/>
          <w:sz w:val="15"/>
          <w:vertAlign w:val="baseline"/>
        </w:rPr>
        <w:t> </w:t>
      </w:r>
      <w:r>
        <w:rPr>
          <w:i/>
          <w:w w:val="85"/>
          <w:sz w:val="15"/>
          <w:vertAlign w:val="baseline"/>
        </w:rPr>
        <w:t>𝑁</w:t>
      </w:r>
      <w:r>
        <w:rPr>
          <w:w w:val="85"/>
          <w:position w:val="-3"/>
          <w:sz w:val="10"/>
          <w:vertAlign w:val="baseline"/>
        </w:rPr>
        <w:t>last</w:t>
      </w:r>
      <w:r>
        <w:rPr>
          <w:spacing w:val="-11"/>
          <w:w w:val="85"/>
          <w:position w:val="-3"/>
          <w:sz w:val="10"/>
          <w:vertAlign w:val="baseline"/>
        </w:rPr>
        <w:t> </w:t>
      </w:r>
      <w:r>
        <w:rPr>
          <w:i/>
          <w:w w:val="85"/>
          <w:sz w:val="15"/>
          <w:vertAlign w:val="baseline"/>
        </w:rPr>
        <w:t>,</w:t>
      </w:r>
      <w:r>
        <w:rPr>
          <w:i/>
          <w:spacing w:val="-3"/>
          <w:w w:val="85"/>
          <w:sz w:val="15"/>
          <w:vertAlign w:val="baseline"/>
        </w:rPr>
        <w:t> </w:t>
      </w:r>
      <w:r>
        <w:rPr>
          <w:i/>
          <w:w w:val="85"/>
          <w:sz w:val="15"/>
          <w:vertAlign w:val="baseline"/>
        </w:rPr>
        <w:t>𝑅𝐹</w:t>
      </w:r>
      <w:r>
        <w:rPr>
          <w:i/>
          <w:spacing w:val="-7"/>
          <w:w w:val="85"/>
          <w:sz w:val="15"/>
          <w:vertAlign w:val="baseline"/>
        </w:rPr>
        <w:t> </w:t>
      </w:r>
      <w:r>
        <w:rPr>
          <w:i/>
          <w:spacing w:val="-104"/>
          <w:w w:val="85"/>
          <w:sz w:val="15"/>
          <w:vertAlign w:val="baseline"/>
        </w:rPr>
        <w:t>𝑇</w:t>
      </w:r>
      <w:r>
        <w:rPr>
          <w:i/>
          <w:spacing w:val="40"/>
          <w:sz w:val="15"/>
          <w:vertAlign w:val="baseline"/>
        </w:rPr>
        <w:t> </w:t>
      </w:r>
      <w:r>
        <w:rPr>
          <w:i/>
          <w:spacing w:val="-80"/>
          <w:sz w:val="15"/>
          <w:vertAlign w:val="baseline"/>
        </w:rPr>
        <w:t>𝑁</w:t>
      </w:r>
      <w:r>
        <w:rPr>
          <w:spacing w:val="-80"/>
          <w:position w:val="-4"/>
          <w:sz w:val="10"/>
          <w:vertAlign w:val="baseline"/>
        </w:rPr>
        <w:t>acc</w:t>
      </w:r>
      <w:r>
        <w:rPr>
          <w:spacing w:val="80"/>
          <w:position w:val="-4"/>
          <w:sz w:val="10"/>
          <w:vertAlign w:val="baseline"/>
        </w:rPr>
        <w:t> </w:t>
      </w:r>
      <w:r>
        <w:rPr>
          <w:i/>
          <w:sz w:val="15"/>
          <w:vertAlign w:val="baseline"/>
        </w:rPr>
        <w:t>.</w:t>
      </w:r>
    </w:p>
    <w:p>
      <w:pPr>
        <w:pStyle w:val="BodyText"/>
        <w:spacing w:before="39"/>
        <w:rPr>
          <w:i/>
          <w:sz w:val="15"/>
        </w:rPr>
      </w:pPr>
    </w:p>
    <w:p>
      <w:pPr>
        <w:spacing w:line="273" w:lineRule="auto" w:before="0"/>
        <w:ind w:left="43" w:right="0" w:firstLine="0"/>
        <w:jc w:val="left"/>
        <w:rPr>
          <w:sz w:val="16"/>
        </w:rPr>
      </w:pPr>
      <w:r>
        <w:rPr>
          <w:b/>
          <w:w w:val="105"/>
          <w:sz w:val="16"/>
        </w:rPr>
        <w:t>Hyper-Parameters</w:t>
      </w:r>
      <w:r>
        <w:rPr>
          <w:b/>
          <w:spacing w:val="40"/>
          <w:w w:val="105"/>
          <w:sz w:val="16"/>
        </w:rPr>
        <w:t> </w:t>
      </w:r>
      <w:r>
        <w:rPr>
          <w:b/>
          <w:w w:val="105"/>
          <w:sz w:val="16"/>
        </w:rPr>
        <w:t>Setup:</w:t>
      </w:r>
      <w:r>
        <w:rPr>
          <w:b/>
          <w:spacing w:val="40"/>
          <w:w w:val="105"/>
          <w:sz w:val="16"/>
        </w:rPr>
        <w:t> </w:t>
      </w:r>
      <w:hyperlink w:history="true" w:anchor="_bookmark25">
        <w:r>
          <w:rPr>
            <w:color w:val="007FAC"/>
            <w:w w:val="105"/>
            <w:sz w:val="16"/>
          </w:rPr>
          <w:t>Table</w:t>
        </w:r>
      </w:hyperlink>
      <w:r>
        <w:rPr>
          <w:color w:val="007FAC"/>
          <w:spacing w:val="40"/>
          <w:w w:val="105"/>
          <w:sz w:val="16"/>
        </w:rPr>
        <w:t> </w:t>
      </w:r>
      <w:hyperlink w:history="true" w:anchor="_bookmark25">
        <w:r>
          <w:rPr>
            <w:color w:val="007FAC"/>
            <w:w w:val="105"/>
            <w:sz w:val="16"/>
          </w:rPr>
          <w:t>B.5</w:t>
        </w:r>
      </w:hyperlink>
      <w:r>
        <w:rPr>
          <w:color w:val="007FAC"/>
          <w:spacing w:val="40"/>
          <w:w w:val="105"/>
          <w:sz w:val="16"/>
        </w:rPr>
        <w:t> </w:t>
      </w:r>
      <w:r>
        <w:rPr>
          <w:w w:val="105"/>
          <w:sz w:val="16"/>
        </w:rPr>
        <w:t>denotes</w:t>
      </w:r>
      <w:r>
        <w:rPr>
          <w:spacing w:val="40"/>
          <w:w w:val="105"/>
          <w:sz w:val="16"/>
        </w:rPr>
        <w:t> </w:t>
      </w:r>
      <w:r>
        <w:rPr>
          <w:w w:val="105"/>
          <w:sz w:val="16"/>
        </w:rPr>
        <w:t>the</w:t>
      </w:r>
      <w:r>
        <w:rPr>
          <w:spacing w:val="40"/>
          <w:w w:val="105"/>
          <w:sz w:val="16"/>
        </w:rPr>
        <w:t> </w:t>
      </w:r>
      <w:r>
        <w:rPr>
          <w:w w:val="105"/>
          <w:sz w:val="16"/>
        </w:rPr>
        <w:t>default</w:t>
      </w:r>
      <w:r>
        <w:rPr>
          <w:spacing w:val="40"/>
          <w:w w:val="105"/>
          <w:sz w:val="16"/>
        </w:rPr>
        <w:t> </w:t>
      </w:r>
      <w:r>
        <w:rPr>
          <w:w w:val="105"/>
          <w:sz w:val="16"/>
        </w:rPr>
        <w:t>values</w:t>
      </w:r>
      <w:r>
        <w:rPr>
          <w:spacing w:val="40"/>
          <w:w w:val="105"/>
          <w:sz w:val="16"/>
        </w:rPr>
        <w:t> </w:t>
      </w:r>
      <w:r>
        <w:rPr>
          <w:w w:val="105"/>
          <w:sz w:val="16"/>
        </w:rPr>
        <w:t>of hyper-parameters of three models.</w:t>
      </w:r>
    </w:p>
    <w:p>
      <w:pPr>
        <w:pStyle w:val="BodyText"/>
        <w:spacing w:before="24"/>
      </w:pPr>
    </w:p>
    <w:p>
      <w:pPr>
        <w:pStyle w:val="Heading1"/>
        <w:spacing w:before="1"/>
      </w:pPr>
      <w:bookmarkStart w:name="References" w:id="53"/>
      <w:bookmarkEnd w:id="53"/>
      <w:r>
        <w:rPr>
          <w:b w:val="0"/>
        </w:rPr>
      </w:r>
      <w:r>
        <w:rPr>
          <w:spacing w:val="-2"/>
          <w:w w:val="110"/>
        </w:rPr>
        <w:t>References</w:t>
      </w:r>
    </w:p>
    <w:p>
      <w:pPr>
        <w:pStyle w:val="BodyText"/>
        <w:spacing w:before="49"/>
        <w:rPr>
          <w:b/>
        </w:rPr>
      </w:pPr>
    </w:p>
    <w:p>
      <w:pPr>
        <w:pStyle w:val="ListParagraph"/>
        <w:numPr>
          <w:ilvl w:val="0"/>
          <w:numId w:val="8"/>
        </w:numPr>
        <w:tabs>
          <w:tab w:pos="420" w:val="left" w:leader="none"/>
          <w:tab w:pos="422" w:val="left" w:leader="none"/>
        </w:tabs>
        <w:spacing w:line="297" w:lineRule="auto" w:before="1" w:after="0"/>
        <w:ind w:left="422" w:right="0" w:hanging="280"/>
        <w:jc w:val="both"/>
        <w:rPr>
          <w:sz w:val="12"/>
        </w:rPr>
      </w:pPr>
      <w:bookmarkStart w:name="_bookmark30" w:id="54"/>
      <w:bookmarkEnd w:id="54"/>
      <w:r>
        <w:rPr/>
      </w:r>
      <w:hyperlink r:id="rId31">
        <w:r>
          <w:rPr>
            <w:color w:val="007FAC"/>
            <w:w w:val="115"/>
            <w:sz w:val="12"/>
          </w:rPr>
          <w:t>D.</w:t>
        </w:r>
        <w:r>
          <w:rPr>
            <w:color w:val="007FAC"/>
            <w:w w:val="115"/>
            <w:sz w:val="12"/>
          </w:rPr>
          <w:t> Ravì,</w:t>
        </w:r>
        <w:r>
          <w:rPr>
            <w:color w:val="007FAC"/>
            <w:w w:val="115"/>
            <w:sz w:val="12"/>
          </w:rPr>
          <w:t> C.</w:t>
        </w:r>
        <w:r>
          <w:rPr>
            <w:color w:val="007FAC"/>
            <w:w w:val="115"/>
            <w:sz w:val="12"/>
          </w:rPr>
          <w:t> Wong,</w:t>
        </w:r>
        <w:r>
          <w:rPr>
            <w:color w:val="007FAC"/>
            <w:w w:val="115"/>
            <w:sz w:val="12"/>
          </w:rPr>
          <w:t> F.</w:t>
        </w:r>
        <w:r>
          <w:rPr>
            <w:color w:val="007FAC"/>
            <w:w w:val="115"/>
            <w:sz w:val="12"/>
          </w:rPr>
          <w:t> Deligianni,</w:t>
        </w:r>
        <w:r>
          <w:rPr>
            <w:color w:val="007FAC"/>
            <w:w w:val="115"/>
            <w:sz w:val="12"/>
          </w:rPr>
          <w:t> M.</w:t>
        </w:r>
        <w:r>
          <w:rPr>
            <w:color w:val="007FAC"/>
            <w:w w:val="115"/>
            <w:sz w:val="12"/>
          </w:rPr>
          <w:t> Berthelot,</w:t>
        </w:r>
        <w:r>
          <w:rPr>
            <w:color w:val="007FAC"/>
            <w:w w:val="115"/>
            <w:sz w:val="12"/>
          </w:rPr>
          <w:t> J.</w:t>
        </w:r>
        <w:r>
          <w:rPr>
            <w:color w:val="007FAC"/>
            <w:w w:val="115"/>
            <w:sz w:val="12"/>
          </w:rPr>
          <w:t> Andreu-Perez,</w:t>
        </w:r>
        <w:r>
          <w:rPr>
            <w:color w:val="007FAC"/>
            <w:w w:val="115"/>
            <w:sz w:val="12"/>
          </w:rPr>
          <w:t> B.</w:t>
        </w:r>
        <w:r>
          <w:rPr>
            <w:color w:val="007FAC"/>
            <w:w w:val="115"/>
            <w:sz w:val="12"/>
          </w:rPr>
          <w:t> Lo,</w:t>
        </w:r>
        <w:r>
          <w:rPr>
            <w:color w:val="007FAC"/>
            <w:w w:val="115"/>
            <w:sz w:val="12"/>
          </w:rPr>
          <w:t> G.-</w:t>
        </w:r>
        <w:r>
          <w:rPr>
            <w:color w:val="007FAC"/>
            <w:w w:val="115"/>
            <w:sz w:val="12"/>
          </w:rPr>
          <w:t>Z.</w:t>
        </w:r>
      </w:hyperlink>
      <w:r>
        <w:rPr>
          <w:color w:val="007FAC"/>
          <w:spacing w:val="80"/>
          <w:w w:val="115"/>
          <w:sz w:val="12"/>
        </w:rPr>
        <w:t> </w:t>
      </w:r>
      <w:hyperlink r:id="rId31">
        <w:r>
          <w:rPr>
            <w:color w:val="007FAC"/>
            <w:w w:val="115"/>
            <w:sz w:val="12"/>
          </w:rPr>
          <w:t>Yang,</w:t>
        </w:r>
        <w:r>
          <w:rPr>
            <w:color w:val="007FAC"/>
            <w:spacing w:val="18"/>
            <w:w w:val="115"/>
            <w:sz w:val="12"/>
          </w:rPr>
          <w:t> </w:t>
        </w:r>
        <w:r>
          <w:rPr>
            <w:color w:val="007FAC"/>
            <w:w w:val="115"/>
            <w:sz w:val="12"/>
          </w:rPr>
          <w:t>Deep</w:t>
        </w:r>
        <w:r>
          <w:rPr>
            <w:color w:val="007FAC"/>
            <w:spacing w:val="18"/>
            <w:w w:val="115"/>
            <w:sz w:val="12"/>
          </w:rPr>
          <w:t> </w:t>
        </w:r>
        <w:r>
          <w:rPr>
            <w:color w:val="007FAC"/>
            <w:w w:val="115"/>
            <w:sz w:val="12"/>
          </w:rPr>
          <w:t>learning</w:t>
        </w:r>
        <w:r>
          <w:rPr>
            <w:color w:val="007FAC"/>
            <w:spacing w:val="18"/>
            <w:w w:val="115"/>
            <w:sz w:val="12"/>
          </w:rPr>
          <w:t> </w:t>
        </w:r>
        <w:r>
          <w:rPr>
            <w:color w:val="007FAC"/>
            <w:w w:val="115"/>
            <w:sz w:val="12"/>
          </w:rPr>
          <w:t>for</w:t>
        </w:r>
        <w:r>
          <w:rPr>
            <w:color w:val="007FAC"/>
            <w:spacing w:val="18"/>
            <w:w w:val="115"/>
            <w:sz w:val="12"/>
          </w:rPr>
          <w:t> </w:t>
        </w:r>
        <w:r>
          <w:rPr>
            <w:color w:val="007FAC"/>
            <w:w w:val="115"/>
            <w:sz w:val="12"/>
          </w:rPr>
          <w:t>health</w:t>
        </w:r>
        <w:r>
          <w:rPr>
            <w:color w:val="007FAC"/>
            <w:spacing w:val="18"/>
            <w:w w:val="115"/>
            <w:sz w:val="12"/>
          </w:rPr>
          <w:t> </w:t>
        </w:r>
        <w:r>
          <w:rPr>
            <w:color w:val="007FAC"/>
            <w:w w:val="115"/>
            <w:sz w:val="12"/>
          </w:rPr>
          <w:t>informatics,</w:t>
        </w:r>
        <w:r>
          <w:rPr>
            <w:color w:val="007FAC"/>
            <w:spacing w:val="18"/>
            <w:w w:val="115"/>
            <w:sz w:val="12"/>
          </w:rPr>
          <w:t> </w:t>
        </w:r>
        <w:r>
          <w:rPr>
            <w:color w:val="007FAC"/>
            <w:w w:val="115"/>
            <w:sz w:val="12"/>
          </w:rPr>
          <w:t>IEEE</w:t>
        </w:r>
        <w:r>
          <w:rPr>
            <w:color w:val="007FAC"/>
            <w:spacing w:val="18"/>
            <w:w w:val="115"/>
            <w:sz w:val="12"/>
          </w:rPr>
          <w:t> </w:t>
        </w:r>
        <w:r>
          <w:rPr>
            <w:color w:val="007FAC"/>
            <w:w w:val="115"/>
            <w:sz w:val="12"/>
          </w:rPr>
          <w:t>J.</w:t>
        </w:r>
        <w:r>
          <w:rPr>
            <w:color w:val="007FAC"/>
            <w:spacing w:val="18"/>
            <w:w w:val="115"/>
            <w:sz w:val="12"/>
          </w:rPr>
          <w:t> </w:t>
        </w:r>
        <w:r>
          <w:rPr>
            <w:color w:val="007FAC"/>
            <w:w w:val="115"/>
            <w:sz w:val="12"/>
          </w:rPr>
          <w:t>Biomed.</w:t>
        </w:r>
        <w:r>
          <w:rPr>
            <w:color w:val="007FAC"/>
            <w:spacing w:val="18"/>
            <w:w w:val="115"/>
            <w:sz w:val="12"/>
          </w:rPr>
          <w:t> </w:t>
        </w:r>
        <w:r>
          <w:rPr>
            <w:color w:val="007FAC"/>
            <w:w w:val="115"/>
            <w:sz w:val="12"/>
          </w:rPr>
          <w:t>Health</w:t>
        </w:r>
        <w:r>
          <w:rPr>
            <w:color w:val="007FAC"/>
            <w:spacing w:val="18"/>
            <w:w w:val="115"/>
            <w:sz w:val="12"/>
          </w:rPr>
          <w:t> </w:t>
        </w:r>
        <w:r>
          <w:rPr>
            <w:color w:val="007FAC"/>
            <w:w w:val="115"/>
            <w:sz w:val="12"/>
          </w:rPr>
          <w:t>Inform.</w:t>
        </w:r>
        <w:r>
          <w:rPr>
            <w:color w:val="007FAC"/>
            <w:spacing w:val="18"/>
            <w:w w:val="115"/>
            <w:sz w:val="12"/>
          </w:rPr>
          <w:t> </w:t>
        </w:r>
        <w:r>
          <w:rPr>
            <w:color w:val="007FAC"/>
            <w:w w:val="115"/>
            <w:sz w:val="12"/>
          </w:rPr>
          <w:t>21</w:t>
        </w:r>
      </w:hyperlink>
    </w:p>
    <w:p>
      <w:pPr>
        <w:spacing w:before="0"/>
        <w:ind w:left="422" w:right="0" w:firstLine="0"/>
        <w:jc w:val="both"/>
        <w:rPr>
          <w:sz w:val="12"/>
        </w:rPr>
      </w:pPr>
      <w:bookmarkStart w:name="_bookmark31" w:id="55"/>
      <w:bookmarkEnd w:id="55"/>
      <w:r>
        <w:rPr/>
      </w:r>
      <w:hyperlink r:id="rId31">
        <w:r>
          <w:rPr>
            <w:color w:val="007FAC"/>
            <w:w w:val="120"/>
            <w:sz w:val="12"/>
          </w:rPr>
          <w:t>(1)</w:t>
        </w:r>
        <w:r>
          <w:rPr>
            <w:color w:val="007FAC"/>
            <w:spacing w:val="14"/>
            <w:w w:val="120"/>
            <w:sz w:val="12"/>
          </w:rPr>
          <w:t> </w:t>
        </w:r>
        <w:r>
          <w:rPr>
            <w:color w:val="007FAC"/>
            <w:w w:val="120"/>
            <w:sz w:val="12"/>
          </w:rPr>
          <w:t>(2016)</w:t>
        </w:r>
        <w:r>
          <w:rPr>
            <w:color w:val="007FAC"/>
            <w:spacing w:val="15"/>
            <w:w w:val="120"/>
            <w:sz w:val="12"/>
          </w:rPr>
          <w:t> </w:t>
        </w:r>
        <w:r>
          <w:rPr>
            <w:color w:val="007FAC"/>
            <w:spacing w:val="-2"/>
            <w:w w:val="120"/>
            <w:sz w:val="12"/>
          </w:rPr>
          <w:t>4–21.</w:t>
        </w:r>
      </w:hyperlink>
    </w:p>
    <w:p>
      <w:pPr>
        <w:pStyle w:val="ListParagraph"/>
        <w:numPr>
          <w:ilvl w:val="0"/>
          <w:numId w:val="8"/>
        </w:numPr>
        <w:tabs>
          <w:tab w:pos="420" w:val="left" w:leader="none"/>
          <w:tab w:pos="422" w:val="left" w:leader="none"/>
        </w:tabs>
        <w:spacing w:line="297" w:lineRule="auto" w:before="33" w:after="0"/>
        <w:ind w:left="422" w:right="0" w:hanging="280"/>
        <w:jc w:val="both"/>
        <w:rPr>
          <w:sz w:val="12"/>
        </w:rPr>
      </w:pPr>
      <w:hyperlink r:id="rId32">
        <w:r>
          <w:rPr>
            <w:color w:val="007FAC"/>
            <w:w w:val="115"/>
            <w:sz w:val="12"/>
          </w:rPr>
          <w:t>Q.</w:t>
        </w:r>
        <w:r>
          <w:rPr>
            <w:color w:val="007FAC"/>
            <w:w w:val="115"/>
            <w:sz w:val="12"/>
          </w:rPr>
          <w:t> Sun,</w:t>
        </w:r>
        <w:r>
          <w:rPr>
            <w:color w:val="007FAC"/>
            <w:w w:val="115"/>
            <w:sz w:val="12"/>
          </w:rPr>
          <w:t> M.V.</w:t>
        </w:r>
        <w:r>
          <w:rPr>
            <w:color w:val="007FAC"/>
            <w:w w:val="115"/>
            <w:sz w:val="12"/>
          </w:rPr>
          <w:t> Jankovic,</w:t>
        </w:r>
        <w:r>
          <w:rPr>
            <w:color w:val="007FAC"/>
            <w:w w:val="115"/>
            <w:sz w:val="12"/>
          </w:rPr>
          <w:t> J.</w:t>
        </w:r>
        <w:r>
          <w:rPr>
            <w:color w:val="007FAC"/>
            <w:w w:val="115"/>
            <w:sz w:val="12"/>
          </w:rPr>
          <w:t> Budzinski,</w:t>
        </w:r>
        <w:r>
          <w:rPr>
            <w:color w:val="007FAC"/>
            <w:w w:val="115"/>
            <w:sz w:val="12"/>
          </w:rPr>
          <w:t> B.</w:t>
        </w:r>
        <w:r>
          <w:rPr>
            <w:color w:val="007FAC"/>
            <w:w w:val="115"/>
            <w:sz w:val="12"/>
          </w:rPr>
          <w:t> Moore,</w:t>
        </w:r>
        <w:r>
          <w:rPr>
            <w:color w:val="007FAC"/>
            <w:w w:val="115"/>
            <w:sz w:val="12"/>
          </w:rPr>
          <w:t> P.</w:t>
        </w:r>
        <w:r>
          <w:rPr>
            <w:color w:val="007FAC"/>
            <w:w w:val="115"/>
            <w:sz w:val="12"/>
          </w:rPr>
          <w:t> Diem,</w:t>
        </w:r>
        <w:r>
          <w:rPr>
            <w:color w:val="007FAC"/>
            <w:w w:val="115"/>
            <w:sz w:val="12"/>
          </w:rPr>
          <w:t> C.</w:t>
        </w:r>
        <w:r>
          <w:rPr>
            <w:color w:val="007FAC"/>
            <w:w w:val="115"/>
            <w:sz w:val="12"/>
          </w:rPr>
          <w:t> Stettler,</w:t>
        </w:r>
        <w:r>
          <w:rPr>
            <w:color w:val="007FAC"/>
            <w:w w:val="115"/>
            <w:sz w:val="12"/>
          </w:rPr>
          <w:t> </w:t>
        </w:r>
        <w:r>
          <w:rPr>
            <w:color w:val="007FAC"/>
            <w:w w:val="115"/>
            <w:sz w:val="12"/>
          </w:rPr>
          <w:t>S.G.</w:t>
        </w:r>
      </w:hyperlink>
      <w:r>
        <w:rPr>
          <w:color w:val="007FAC"/>
          <w:spacing w:val="40"/>
          <w:w w:val="115"/>
          <w:sz w:val="12"/>
        </w:rPr>
        <w:t> </w:t>
      </w:r>
      <w:hyperlink r:id="rId32">
        <w:r>
          <w:rPr>
            <w:color w:val="007FAC"/>
            <w:w w:val="115"/>
            <w:sz w:val="12"/>
          </w:rPr>
          <w:t>Mougiakakou,</w:t>
        </w:r>
        <w:r>
          <w:rPr>
            <w:color w:val="007FAC"/>
            <w:w w:val="115"/>
            <w:sz w:val="12"/>
          </w:rPr>
          <w:t> A</w:t>
        </w:r>
        <w:r>
          <w:rPr>
            <w:color w:val="007FAC"/>
            <w:w w:val="115"/>
            <w:sz w:val="12"/>
          </w:rPr>
          <w:t> dual</w:t>
        </w:r>
        <w:r>
          <w:rPr>
            <w:color w:val="007FAC"/>
            <w:w w:val="115"/>
            <w:sz w:val="12"/>
          </w:rPr>
          <w:t> mode</w:t>
        </w:r>
        <w:r>
          <w:rPr>
            <w:color w:val="007FAC"/>
            <w:w w:val="115"/>
            <w:sz w:val="12"/>
          </w:rPr>
          <w:t> adaptive</w:t>
        </w:r>
        <w:r>
          <w:rPr>
            <w:color w:val="007FAC"/>
            <w:w w:val="115"/>
            <w:sz w:val="12"/>
          </w:rPr>
          <w:t> basal-bolus</w:t>
        </w:r>
        <w:r>
          <w:rPr>
            <w:color w:val="007FAC"/>
            <w:w w:val="115"/>
            <w:sz w:val="12"/>
          </w:rPr>
          <w:t> advisor</w:t>
        </w:r>
        <w:r>
          <w:rPr>
            <w:color w:val="007FAC"/>
            <w:w w:val="115"/>
            <w:sz w:val="12"/>
          </w:rPr>
          <w:t> based</w:t>
        </w:r>
        <w:r>
          <w:rPr>
            <w:color w:val="007FAC"/>
            <w:w w:val="115"/>
            <w:sz w:val="12"/>
          </w:rPr>
          <w:t> on</w:t>
        </w:r>
        <w:r>
          <w:rPr>
            <w:color w:val="007FAC"/>
            <w:w w:val="115"/>
            <w:sz w:val="12"/>
          </w:rPr>
          <w:t> reinforcement</w:t>
        </w:r>
      </w:hyperlink>
      <w:r>
        <w:rPr>
          <w:color w:val="007FAC"/>
          <w:spacing w:val="40"/>
          <w:w w:val="119"/>
          <w:sz w:val="12"/>
        </w:rPr>
        <w:t> </w:t>
      </w:r>
      <w:bookmarkStart w:name="_bookmark32" w:id="56"/>
      <w:bookmarkEnd w:id="56"/>
      <w:r>
        <w:rPr>
          <w:color w:val="007FAC"/>
          <w:w w:val="119"/>
          <w:sz w:val="12"/>
        </w:rPr>
      </w:r>
      <w:hyperlink r:id="rId32">
        <w:r>
          <w:rPr>
            <w:color w:val="007FAC"/>
            <w:w w:val="115"/>
            <w:sz w:val="12"/>
          </w:rPr>
          <w:t>learning,</w:t>
        </w:r>
        <w:r>
          <w:rPr>
            <w:color w:val="007FAC"/>
            <w:spacing w:val="33"/>
            <w:w w:val="115"/>
            <w:sz w:val="12"/>
          </w:rPr>
          <w:t> </w:t>
        </w:r>
        <w:r>
          <w:rPr>
            <w:color w:val="007FAC"/>
            <w:w w:val="115"/>
            <w:sz w:val="12"/>
          </w:rPr>
          <w:t>IEEE</w:t>
        </w:r>
        <w:r>
          <w:rPr>
            <w:color w:val="007FAC"/>
            <w:spacing w:val="33"/>
            <w:w w:val="115"/>
            <w:sz w:val="12"/>
          </w:rPr>
          <w:t> </w:t>
        </w:r>
        <w:r>
          <w:rPr>
            <w:color w:val="007FAC"/>
            <w:w w:val="115"/>
            <w:sz w:val="12"/>
          </w:rPr>
          <w:t>J.</w:t>
        </w:r>
        <w:r>
          <w:rPr>
            <w:color w:val="007FAC"/>
            <w:spacing w:val="33"/>
            <w:w w:val="115"/>
            <w:sz w:val="12"/>
          </w:rPr>
          <w:t> </w:t>
        </w:r>
        <w:r>
          <w:rPr>
            <w:color w:val="007FAC"/>
            <w:w w:val="115"/>
            <w:sz w:val="12"/>
          </w:rPr>
          <w:t>Biomed.</w:t>
        </w:r>
        <w:r>
          <w:rPr>
            <w:color w:val="007FAC"/>
            <w:spacing w:val="33"/>
            <w:w w:val="115"/>
            <w:sz w:val="12"/>
          </w:rPr>
          <w:t> </w:t>
        </w:r>
        <w:r>
          <w:rPr>
            <w:color w:val="007FAC"/>
            <w:w w:val="115"/>
            <w:sz w:val="12"/>
          </w:rPr>
          <w:t>Health</w:t>
        </w:r>
        <w:r>
          <w:rPr>
            <w:color w:val="007FAC"/>
            <w:spacing w:val="33"/>
            <w:w w:val="115"/>
            <w:sz w:val="12"/>
          </w:rPr>
          <w:t> </w:t>
        </w:r>
        <w:r>
          <w:rPr>
            <w:color w:val="007FAC"/>
            <w:w w:val="115"/>
            <w:sz w:val="12"/>
          </w:rPr>
          <w:t>Inform.</w:t>
        </w:r>
        <w:r>
          <w:rPr>
            <w:color w:val="007FAC"/>
            <w:spacing w:val="33"/>
            <w:w w:val="115"/>
            <w:sz w:val="12"/>
          </w:rPr>
          <w:t> </w:t>
        </w:r>
        <w:r>
          <w:rPr>
            <w:color w:val="007FAC"/>
            <w:w w:val="115"/>
            <w:sz w:val="12"/>
          </w:rPr>
          <w:t>23</w:t>
        </w:r>
        <w:r>
          <w:rPr>
            <w:color w:val="007FAC"/>
            <w:spacing w:val="33"/>
            <w:w w:val="115"/>
            <w:sz w:val="12"/>
          </w:rPr>
          <w:t> </w:t>
        </w:r>
        <w:r>
          <w:rPr>
            <w:color w:val="007FAC"/>
            <w:w w:val="115"/>
            <w:sz w:val="12"/>
          </w:rPr>
          <w:t>(6)</w:t>
        </w:r>
        <w:r>
          <w:rPr>
            <w:color w:val="007FAC"/>
            <w:spacing w:val="33"/>
            <w:w w:val="115"/>
            <w:sz w:val="12"/>
          </w:rPr>
          <w:t> </w:t>
        </w:r>
        <w:r>
          <w:rPr>
            <w:color w:val="007FAC"/>
            <w:w w:val="115"/>
            <w:sz w:val="12"/>
          </w:rPr>
          <w:t>(2018)</w:t>
        </w:r>
        <w:r>
          <w:rPr>
            <w:color w:val="007FAC"/>
            <w:spacing w:val="33"/>
            <w:w w:val="115"/>
            <w:sz w:val="12"/>
          </w:rPr>
          <w:t> </w:t>
        </w:r>
        <w:r>
          <w:rPr>
            <w:color w:val="007FAC"/>
            <w:w w:val="115"/>
            <w:sz w:val="12"/>
          </w:rPr>
          <w:t>2633–2641.</w:t>
        </w:r>
      </w:hyperlink>
    </w:p>
    <w:p>
      <w:pPr>
        <w:pStyle w:val="ListParagraph"/>
        <w:numPr>
          <w:ilvl w:val="0"/>
          <w:numId w:val="8"/>
        </w:numPr>
        <w:tabs>
          <w:tab w:pos="420" w:val="left" w:leader="none"/>
          <w:tab w:pos="422" w:val="left" w:leader="none"/>
        </w:tabs>
        <w:spacing w:line="297" w:lineRule="auto" w:before="1" w:after="0"/>
        <w:ind w:left="422" w:right="0" w:hanging="280"/>
        <w:jc w:val="both"/>
        <w:rPr>
          <w:sz w:val="12"/>
        </w:rPr>
      </w:pPr>
      <w:hyperlink r:id="rId33">
        <w:r>
          <w:rPr>
            <w:color w:val="007FAC"/>
            <w:w w:val="120"/>
            <w:sz w:val="12"/>
          </w:rPr>
          <w:t>C.</w:t>
        </w:r>
        <w:r>
          <w:rPr>
            <w:color w:val="007FAC"/>
            <w:w w:val="120"/>
            <w:sz w:val="12"/>
          </w:rPr>
          <w:t> Zhou,</w:t>
        </w:r>
        <w:r>
          <w:rPr>
            <w:color w:val="007FAC"/>
            <w:w w:val="120"/>
            <w:sz w:val="12"/>
          </w:rPr>
          <w:t> Y.</w:t>
        </w:r>
        <w:r>
          <w:rPr>
            <w:color w:val="007FAC"/>
            <w:w w:val="120"/>
            <w:sz w:val="12"/>
          </w:rPr>
          <w:t> Jia,</w:t>
        </w:r>
        <w:r>
          <w:rPr>
            <w:color w:val="007FAC"/>
            <w:w w:val="120"/>
            <w:sz w:val="12"/>
          </w:rPr>
          <w:t> M.</w:t>
        </w:r>
        <w:r>
          <w:rPr>
            <w:color w:val="007FAC"/>
            <w:w w:val="120"/>
            <w:sz w:val="12"/>
          </w:rPr>
          <w:t> Motani,</w:t>
        </w:r>
        <w:r>
          <w:rPr>
            <w:color w:val="007FAC"/>
            <w:w w:val="120"/>
            <w:sz w:val="12"/>
          </w:rPr>
          <w:t> Optimizing</w:t>
        </w:r>
        <w:r>
          <w:rPr>
            <w:color w:val="007FAC"/>
            <w:w w:val="120"/>
            <w:sz w:val="12"/>
          </w:rPr>
          <w:t> autoencoders</w:t>
        </w:r>
        <w:r>
          <w:rPr>
            <w:color w:val="007FAC"/>
            <w:w w:val="120"/>
            <w:sz w:val="12"/>
          </w:rPr>
          <w:t> for</w:t>
        </w:r>
        <w:r>
          <w:rPr>
            <w:color w:val="007FAC"/>
            <w:w w:val="120"/>
            <w:sz w:val="12"/>
          </w:rPr>
          <w:t> learning</w:t>
        </w:r>
        <w:r>
          <w:rPr>
            <w:color w:val="007FAC"/>
            <w:w w:val="120"/>
            <w:sz w:val="12"/>
          </w:rPr>
          <w:t> deep</w:t>
        </w:r>
        <w:r>
          <w:rPr>
            <w:color w:val="007FAC"/>
            <w:w w:val="120"/>
            <w:sz w:val="12"/>
          </w:rPr>
          <w:t> </w:t>
        </w:r>
        <w:r>
          <w:rPr>
            <w:color w:val="007FAC"/>
            <w:w w:val="120"/>
            <w:sz w:val="12"/>
          </w:rPr>
          <w:t>rep-</w:t>
        </w:r>
      </w:hyperlink>
      <w:r>
        <w:rPr>
          <w:color w:val="007FAC"/>
          <w:spacing w:val="40"/>
          <w:w w:val="120"/>
          <w:sz w:val="12"/>
        </w:rPr>
        <w:t> </w:t>
      </w:r>
      <w:hyperlink r:id="rId33">
        <w:r>
          <w:rPr>
            <w:color w:val="007FAC"/>
            <w:w w:val="120"/>
            <w:sz w:val="12"/>
          </w:rPr>
          <w:t>resentations</w:t>
        </w:r>
        <w:r>
          <w:rPr>
            <w:color w:val="007FAC"/>
            <w:w w:val="120"/>
            <w:sz w:val="12"/>
          </w:rPr>
          <w:t> from</w:t>
        </w:r>
        <w:r>
          <w:rPr>
            <w:color w:val="007FAC"/>
            <w:w w:val="120"/>
            <w:sz w:val="12"/>
          </w:rPr>
          <w:t> health</w:t>
        </w:r>
        <w:r>
          <w:rPr>
            <w:color w:val="007FAC"/>
            <w:w w:val="120"/>
            <w:sz w:val="12"/>
          </w:rPr>
          <w:t> data,</w:t>
        </w:r>
        <w:r>
          <w:rPr>
            <w:color w:val="007FAC"/>
            <w:w w:val="120"/>
            <w:sz w:val="12"/>
          </w:rPr>
          <w:t> IEEE</w:t>
        </w:r>
        <w:r>
          <w:rPr>
            <w:color w:val="007FAC"/>
            <w:w w:val="120"/>
            <w:sz w:val="12"/>
          </w:rPr>
          <w:t> J.</w:t>
        </w:r>
        <w:r>
          <w:rPr>
            <w:color w:val="007FAC"/>
            <w:w w:val="120"/>
            <w:sz w:val="12"/>
          </w:rPr>
          <w:t> Biomed.</w:t>
        </w:r>
        <w:r>
          <w:rPr>
            <w:color w:val="007FAC"/>
            <w:w w:val="120"/>
            <w:sz w:val="12"/>
          </w:rPr>
          <w:t> Health</w:t>
        </w:r>
        <w:r>
          <w:rPr>
            <w:color w:val="007FAC"/>
            <w:w w:val="120"/>
            <w:sz w:val="12"/>
          </w:rPr>
          <w:t> Inform.</w:t>
        </w:r>
        <w:r>
          <w:rPr>
            <w:color w:val="007FAC"/>
            <w:w w:val="120"/>
            <w:sz w:val="12"/>
          </w:rPr>
          <w:t> 23</w:t>
        </w:r>
        <w:r>
          <w:rPr>
            <w:color w:val="007FAC"/>
            <w:w w:val="120"/>
            <w:sz w:val="12"/>
          </w:rPr>
          <w:t> (1)</w:t>
        </w:r>
        <w:r>
          <w:rPr>
            <w:color w:val="007FAC"/>
            <w:w w:val="120"/>
            <w:sz w:val="12"/>
          </w:rPr>
          <w:t> (2018)</w:t>
        </w:r>
      </w:hyperlink>
      <w:r>
        <w:rPr>
          <w:color w:val="007FAC"/>
          <w:spacing w:val="40"/>
          <w:w w:val="120"/>
          <w:sz w:val="12"/>
        </w:rPr>
        <w:t> </w:t>
      </w:r>
      <w:bookmarkStart w:name="_bookmark33" w:id="57"/>
      <w:bookmarkEnd w:id="57"/>
      <w:r>
        <w:rPr>
          <w:color w:val="007FAC"/>
          <w:w w:val="119"/>
          <w:sz w:val="12"/>
        </w:rPr>
      </w:r>
      <w:hyperlink r:id="rId33">
        <w:r>
          <w:rPr>
            <w:color w:val="007FAC"/>
            <w:spacing w:val="-2"/>
            <w:w w:val="120"/>
            <w:sz w:val="12"/>
          </w:rPr>
          <w:t>103–111.</w:t>
        </w:r>
      </w:hyperlink>
    </w:p>
    <w:p>
      <w:pPr>
        <w:pStyle w:val="ListParagraph"/>
        <w:numPr>
          <w:ilvl w:val="0"/>
          <w:numId w:val="8"/>
        </w:numPr>
        <w:tabs>
          <w:tab w:pos="420" w:val="left" w:leader="none"/>
          <w:tab w:pos="422" w:val="left" w:leader="none"/>
        </w:tabs>
        <w:spacing w:line="297" w:lineRule="auto" w:before="1" w:after="0"/>
        <w:ind w:left="422" w:right="0" w:hanging="280"/>
        <w:jc w:val="both"/>
        <w:rPr>
          <w:sz w:val="12"/>
        </w:rPr>
      </w:pPr>
      <w:hyperlink r:id="rId34">
        <w:r>
          <w:rPr>
            <w:color w:val="007FAC"/>
            <w:w w:val="115"/>
            <w:sz w:val="12"/>
          </w:rPr>
          <w:t>G.E.</w:t>
        </w:r>
        <w:r>
          <w:rPr>
            <w:color w:val="007FAC"/>
            <w:w w:val="115"/>
            <w:sz w:val="12"/>
          </w:rPr>
          <w:t> Van</w:t>
        </w:r>
        <w:r>
          <w:rPr>
            <w:color w:val="007FAC"/>
            <w:w w:val="115"/>
            <w:sz w:val="12"/>
          </w:rPr>
          <w:t> Poucke,</w:t>
        </w:r>
        <w:r>
          <w:rPr>
            <w:color w:val="007FAC"/>
            <w:w w:val="115"/>
            <w:sz w:val="12"/>
          </w:rPr>
          <w:t> L.J.</w:t>
        </w:r>
        <w:r>
          <w:rPr>
            <w:color w:val="007FAC"/>
            <w:w w:val="115"/>
            <w:sz w:val="12"/>
          </w:rPr>
          <w:t> Bravo,</w:t>
        </w:r>
        <w:r>
          <w:rPr>
            <w:color w:val="007FAC"/>
            <w:w w:val="115"/>
            <w:sz w:val="12"/>
          </w:rPr>
          <w:t> S.L.</w:t>
        </w:r>
        <w:r>
          <w:rPr>
            <w:color w:val="007FAC"/>
            <w:w w:val="115"/>
            <w:sz w:val="12"/>
          </w:rPr>
          <w:t> Shafer,</w:t>
        </w:r>
        <w:r>
          <w:rPr>
            <w:color w:val="007FAC"/>
            <w:w w:val="115"/>
            <w:sz w:val="12"/>
          </w:rPr>
          <w:t> Target</w:t>
        </w:r>
        <w:r>
          <w:rPr>
            <w:color w:val="007FAC"/>
            <w:w w:val="115"/>
            <w:sz w:val="12"/>
          </w:rPr>
          <w:t> controlled</w:t>
        </w:r>
        <w:r>
          <w:rPr>
            <w:color w:val="007FAC"/>
            <w:w w:val="115"/>
            <w:sz w:val="12"/>
          </w:rPr>
          <w:t> infusions:</w:t>
        </w:r>
        <w:r>
          <w:rPr>
            <w:color w:val="007FAC"/>
            <w:w w:val="115"/>
            <w:sz w:val="12"/>
          </w:rPr>
          <w:t> </w:t>
        </w:r>
        <w:r>
          <w:rPr>
            <w:color w:val="007FAC"/>
            <w:w w:val="115"/>
            <w:sz w:val="12"/>
          </w:rPr>
          <w:t>targeting</w:t>
        </w:r>
      </w:hyperlink>
      <w:r>
        <w:rPr>
          <w:color w:val="007FAC"/>
          <w:spacing w:val="80"/>
          <w:w w:val="115"/>
          <w:sz w:val="12"/>
        </w:rPr>
        <w:t> </w:t>
      </w:r>
      <w:hyperlink r:id="rId34">
        <w:r>
          <w:rPr>
            <w:color w:val="007FAC"/>
            <w:w w:val="115"/>
            <w:sz w:val="12"/>
          </w:rPr>
          <w:t>the</w:t>
        </w:r>
        <w:r>
          <w:rPr>
            <w:color w:val="007FAC"/>
            <w:spacing w:val="28"/>
            <w:w w:val="115"/>
            <w:sz w:val="12"/>
          </w:rPr>
          <w:t> </w:t>
        </w:r>
        <w:r>
          <w:rPr>
            <w:color w:val="007FAC"/>
            <w:w w:val="115"/>
            <w:sz w:val="12"/>
          </w:rPr>
          <w:t>effect</w:t>
        </w:r>
        <w:r>
          <w:rPr>
            <w:color w:val="007FAC"/>
            <w:spacing w:val="28"/>
            <w:w w:val="115"/>
            <w:sz w:val="12"/>
          </w:rPr>
          <w:t> </w:t>
        </w:r>
        <w:r>
          <w:rPr>
            <w:color w:val="007FAC"/>
            <w:w w:val="115"/>
            <w:sz w:val="12"/>
          </w:rPr>
          <w:t>site</w:t>
        </w:r>
        <w:r>
          <w:rPr>
            <w:color w:val="007FAC"/>
            <w:spacing w:val="28"/>
            <w:w w:val="115"/>
            <w:sz w:val="12"/>
          </w:rPr>
          <w:t> </w:t>
        </w:r>
        <w:r>
          <w:rPr>
            <w:color w:val="007FAC"/>
            <w:w w:val="115"/>
            <w:sz w:val="12"/>
          </w:rPr>
          <w:t>while</w:t>
        </w:r>
        <w:r>
          <w:rPr>
            <w:color w:val="007FAC"/>
            <w:spacing w:val="28"/>
            <w:w w:val="115"/>
            <w:sz w:val="12"/>
          </w:rPr>
          <w:t> </w:t>
        </w:r>
        <w:r>
          <w:rPr>
            <w:color w:val="007FAC"/>
            <w:w w:val="115"/>
            <w:sz w:val="12"/>
          </w:rPr>
          <w:t>limiting</w:t>
        </w:r>
        <w:r>
          <w:rPr>
            <w:color w:val="007FAC"/>
            <w:spacing w:val="28"/>
            <w:w w:val="115"/>
            <w:sz w:val="12"/>
          </w:rPr>
          <w:t> </w:t>
        </w:r>
        <w:r>
          <w:rPr>
            <w:color w:val="007FAC"/>
            <w:w w:val="115"/>
            <w:sz w:val="12"/>
          </w:rPr>
          <w:t>peak</w:t>
        </w:r>
        <w:r>
          <w:rPr>
            <w:color w:val="007FAC"/>
            <w:spacing w:val="28"/>
            <w:w w:val="115"/>
            <w:sz w:val="12"/>
          </w:rPr>
          <w:t> </w:t>
        </w:r>
        <w:r>
          <w:rPr>
            <w:color w:val="007FAC"/>
            <w:w w:val="115"/>
            <w:sz w:val="12"/>
          </w:rPr>
          <w:t>plasma</w:t>
        </w:r>
        <w:r>
          <w:rPr>
            <w:color w:val="007FAC"/>
            <w:spacing w:val="28"/>
            <w:w w:val="115"/>
            <w:sz w:val="12"/>
          </w:rPr>
          <w:t> </w:t>
        </w:r>
        <w:r>
          <w:rPr>
            <w:color w:val="007FAC"/>
            <w:w w:val="115"/>
            <w:sz w:val="12"/>
          </w:rPr>
          <w:t>concentration,</w:t>
        </w:r>
        <w:r>
          <w:rPr>
            <w:color w:val="007FAC"/>
            <w:spacing w:val="28"/>
            <w:w w:val="115"/>
            <w:sz w:val="12"/>
          </w:rPr>
          <w:t> </w:t>
        </w:r>
        <w:r>
          <w:rPr>
            <w:color w:val="007FAC"/>
            <w:w w:val="115"/>
            <w:sz w:val="12"/>
          </w:rPr>
          <w:t>IEEE</w:t>
        </w:r>
        <w:r>
          <w:rPr>
            <w:color w:val="007FAC"/>
            <w:spacing w:val="28"/>
            <w:w w:val="115"/>
            <w:sz w:val="12"/>
          </w:rPr>
          <w:t> </w:t>
        </w:r>
        <w:r>
          <w:rPr>
            <w:color w:val="007FAC"/>
            <w:w w:val="115"/>
            <w:sz w:val="12"/>
          </w:rPr>
          <w:t>Trans.</w:t>
        </w:r>
        <w:r>
          <w:rPr>
            <w:color w:val="007FAC"/>
            <w:spacing w:val="28"/>
            <w:w w:val="115"/>
            <w:sz w:val="12"/>
          </w:rPr>
          <w:t> </w:t>
        </w:r>
        <w:r>
          <w:rPr>
            <w:color w:val="007FAC"/>
            <w:w w:val="115"/>
            <w:sz w:val="12"/>
          </w:rPr>
          <w:t>Biomed.</w:t>
        </w:r>
      </w:hyperlink>
      <w:r>
        <w:rPr>
          <w:color w:val="007FAC"/>
          <w:spacing w:val="40"/>
          <w:w w:val="115"/>
          <w:sz w:val="12"/>
        </w:rPr>
        <w:t> </w:t>
      </w:r>
      <w:bookmarkStart w:name="_bookmark34" w:id="58"/>
      <w:bookmarkEnd w:id="58"/>
      <w:r>
        <w:rPr>
          <w:color w:val="007FAC"/>
          <w:w w:val="113"/>
          <w:sz w:val="12"/>
        </w:rPr>
      </w:r>
      <w:hyperlink r:id="rId34">
        <w:r>
          <w:rPr>
            <w:color w:val="007FAC"/>
            <w:w w:val="115"/>
            <w:sz w:val="12"/>
          </w:rPr>
          <w:t>Eng.</w:t>
        </w:r>
        <w:r>
          <w:rPr>
            <w:color w:val="007FAC"/>
            <w:w w:val="115"/>
            <w:sz w:val="12"/>
          </w:rPr>
          <w:t> 51</w:t>
        </w:r>
        <w:r>
          <w:rPr>
            <w:color w:val="007FAC"/>
            <w:w w:val="115"/>
            <w:sz w:val="12"/>
          </w:rPr>
          <w:t> (11)</w:t>
        </w:r>
        <w:r>
          <w:rPr>
            <w:color w:val="007FAC"/>
            <w:w w:val="115"/>
            <w:sz w:val="12"/>
          </w:rPr>
          <w:t> (2004)</w:t>
        </w:r>
        <w:r>
          <w:rPr>
            <w:color w:val="007FAC"/>
            <w:w w:val="115"/>
            <w:sz w:val="12"/>
          </w:rPr>
          <w:t> 1869–1875.</w:t>
        </w:r>
      </w:hyperlink>
    </w:p>
    <w:p>
      <w:pPr>
        <w:pStyle w:val="ListParagraph"/>
        <w:numPr>
          <w:ilvl w:val="0"/>
          <w:numId w:val="8"/>
        </w:numPr>
        <w:tabs>
          <w:tab w:pos="420" w:val="left" w:leader="none"/>
          <w:tab w:pos="422" w:val="left" w:leader="none"/>
        </w:tabs>
        <w:spacing w:line="297" w:lineRule="auto" w:before="1" w:after="0"/>
        <w:ind w:left="422" w:right="0" w:hanging="280"/>
        <w:jc w:val="both"/>
        <w:rPr>
          <w:sz w:val="12"/>
        </w:rPr>
      </w:pPr>
      <w:hyperlink r:id="rId35">
        <w:r>
          <w:rPr>
            <w:color w:val="007FAC"/>
            <w:w w:val="115"/>
            <w:sz w:val="12"/>
          </w:rPr>
          <w:t>T.</w:t>
        </w:r>
        <w:r>
          <w:rPr>
            <w:color w:val="007FAC"/>
            <w:w w:val="115"/>
            <w:sz w:val="12"/>
          </w:rPr>
          <w:t> Monk,</w:t>
        </w:r>
        <w:r>
          <w:rPr>
            <w:color w:val="007FAC"/>
            <w:w w:val="115"/>
            <w:sz w:val="12"/>
          </w:rPr>
          <w:t> B.</w:t>
        </w:r>
        <w:r>
          <w:rPr>
            <w:color w:val="007FAC"/>
            <w:w w:val="115"/>
            <w:sz w:val="12"/>
          </w:rPr>
          <w:t> Weldon,</w:t>
        </w:r>
        <w:r>
          <w:rPr>
            <w:color w:val="007FAC"/>
            <w:w w:val="115"/>
            <w:sz w:val="12"/>
          </w:rPr>
          <w:t> Anesthetic</w:t>
        </w:r>
        <w:r>
          <w:rPr>
            <w:color w:val="007FAC"/>
            <w:w w:val="115"/>
            <w:sz w:val="12"/>
          </w:rPr>
          <w:t> depth</w:t>
        </w:r>
        <w:r>
          <w:rPr>
            <w:color w:val="007FAC"/>
            <w:w w:val="115"/>
            <w:sz w:val="12"/>
          </w:rPr>
          <w:t> is</w:t>
        </w:r>
        <w:r>
          <w:rPr>
            <w:color w:val="007FAC"/>
            <w:w w:val="115"/>
            <w:sz w:val="12"/>
          </w:rPr>
          <w:t> a</w:t>
        </w:r>
        <w:r>
          <w:rPr>
            <w:color w:val="007FAC"/>
            <w:w w:val="115"/>
            <w:sz w:val="12"/>
          </w:rPr>
          <w:t> predictor</w:t>
        </w:r>
        <w:r>
          <w:rPr>
            <w:color w:val="007FAC"/>
            <w:w w:val="115"/>
            <w:sz w:val="12"/>
          </w:rPr>
          <w:t> of</w:t>
        </w:r>
        <w:r>
          <w:rPr>
            <w:color w:val="007FAC"/>
            <w:w w:val="115"/>
            <w:sz w:val="12"/>
          </w:rPr>
          <w:t> mortalityit’s</w:t>
        </w:r>
        <w:r>
          <w:rPr>
            <w:color w:val="007FAC"/>
            <w:w w:val="115"/>
            <w:sz w:val="12"/>
          </w:rPr>
          <w:t> time</w:t>
        </w:r>
        <w:r>
          <w:rPr>
            <w:color w:val="007FAC"/>
            <w:w w:val="115"/>
            <w:sz w:val="12"/>
          </w:rPr>
          <w:t> to</w:t>
        </w:r>
        <w:r>
          <w:rPr>
            <w:color w:val="007FAC"/>
            <w:w w:val="115"/>
            <w:sz w:val="12"/>
          </w:rPr>
          <w:t> </w:t>
        </w:r>
        <w:r>
          <w:rPr>
            <w:color w:val="007FAC"/>
            <w:w w:val="115"/>
            <w:sz w:val="12"/>
          </w:rPr>
          <w:t>take</w:t>
        </w:r>
      </w:hyperlink>
      <w:r>
        <w:rPr>
          <w:color w:val="007FAC"/>
          <w:spacing w:val="40"/>
          <w:w w:val="119"/>
          <w:sz w:val="12"/>
        </w:rPr>
        <w:t> </w:t>
      </w:r>
      <w:bookmarkStart w:name="_bookmark35" w:id="59"/>
      <w:bookmarkEnd w:id="59"/>
      <w:r>
        <w:rPr>
          <w:color w:val="007FAC"/>
          <w:w w:val="119"/>
          <w:sz w:val="12"/>
        </w:rPr>
      </w:r>
      <w:hyperlink r:id="rId35">
        <w:r>
          <w:rPr>
            <w:color w:val="007FAC"/>
            <w:w w:val="115"/>
            <w:sz w:val="12"/>
          </w:rPr>
          <w:t>the</w:t>
        </w:r>
        <w:r>
          <w:rPr>
            <w:color w:val="007FAC"/>
            <w:spacing w:val="40"/>
            <w:w w:val="115"/>
            <w:sz w:val="12"/>
          </w:rPr>
          <w:t> </w:t>
        </w:r>
        <w:r>
          <w:rPr>
            <w:color w:val="007FAC"/>
            <w:w w:val="115"/>
            <w:sz w:val="12"/>
          </w:rPr>
          <w:t>next</w:t>
        </w:r>
        <w:r>
          <w:rPr>
            <w:color w:val="007FAC"/>
            <w:spacing w:val="40"/>
            <w:w w:val="115"/>
            <w:sz w:val="12"/>
          </w:rPr>
          <w:t> </w:t>
        </w:r>
        <w:r>
          <w:rPr>
            <w:color w:val="007FAC"/>
            <w:w w:val="115"/>
            <w:sz w:val="12"/>
          </w:rPr>
          <w:t>step,</w:t>
        </w:r>
        <w:r>
          <w:rPr>
            <w:color w:val="007FAC"/>
            <w:spacing w:val="40"/>
            <w:w w:val="115"/>
            <w:sz w:val="12"/>
          </w:rPr>
          <w:t> </w:t>
        </w:r>
        <w:r>
          <w:rPr>
            <w:color w:val="007FAC"/>
            <w:w w:val="115"/>
            <w:sz w:val="12"/>
          </w:rPr>
          <w:t>Anesthesiology</w:t>
        </w:r>
        <w:r>
          <w:rPr>
            <w:color w:val="007FAC"/>
            <w:spacing w:val="40"/>
            <w:w w:val="115"/>
            <w:sz w:val="12"/>
          </w:rPr>
          <w:t> </w:t>
        </w:r>
        <w:r>
          <w:rPr>
            <w:color w:val="007FAC"/>
            <w:w w:val="115"/>
            <w:sz w:val="12"/>
          </w:rPr>
          <w:t>112</w:t>
        </w:r>
        <w:r>
          <w:rPr>
            <w:color w:val="007FAC"/>
            <w:spacing w:val="40"/>
            <w:w w:val="115"/>
            <w:sz w:val="12"/>
          </w:rPr>
          <w:t> </w:t>
        </w:r>
        <w:r>
          <w:rPr>
            <w:color w:val="007FAC"/>
            <w:w w:val="115"/>
            <w:sz w:val="12"/>
          </w:rPr>
          <w:t>(2010)</w:t>
        </w:r>
        <w:r>
          <w:rPr>
            <w:color w:val="007FAC"/>
            <w:spacing w:val="40"/>
            <w:w w:val="115"/>
            <w:sz w:val="12"/>
          </w:rPr>
          <w:t> </w:t>
        </w:r>
        <w:r>
          <w:rPr>
            <w:color w:val="007FAC"/>
            <w:w w:val="115"/>
            <w:sz w:val="12"/>
          </w:rPr>
          <w:t>1070–1072.</w:t>
        </w:r>
      </w:hyperlink>
    </w:p>
    <w:p>
      <w:pPr>
        <w:pStyle w:val="ListParagraph"/>
        <w:numPr>
          <w:ilvl w:val="0"/>
          <w:numId w:val="8"/>
        </w:numPr>
        <w:tabs>
          <w:tab w:pos="420" w:val="left" w:leader="none"/>
          <w:tab w:pos="422" w:val="left" w:leader="none"/>
        </w:tabs>
        <w:spacing w:line="297" w:lineRule="auto" w:before="0" w:after="0"/>
        <w:ind w:left="422" w:right="0" w:hanging="280"/>
        <w:jc w:val="both"/>
        <w:rPr>
          <w:sz w:val="12"/>
        </w:rPr>
      </w:pPr>
      <w:hyperlink r:id="rId36">
        <w:r>
          <w:rPr>
            <w:color w:val="007FAC"/>
            <w:w w:val="115"/>
            <w:sz w:val="12"/>
          </w:rPr>
          <w:t>S.</w:t>
        </w:r>
        <w:r>
          <w:rPr>
            <w:color w:val="007FAC"/>
            <w:w w:val="115"/>
            <w:sz w:val="12"/>
          </w:rPr>
          <w:t> Shafer,</w:t>
        </w:r>
        <w:r>
          <w:rPr>
            <w:color w:val="007FAC"/>
            <w:w w:val="115"/>
            <w:sz w:val="12"/>
          </w:rPr>
          <w:t> K.</w:t>
        </w:r>
        <w:r>
          <w:rPr>
            <w:color w:val="007FAC"/>
            <w:w w:val="115"/>
            <w:sz w:val="12"/>
          </w:rPr>
          <w:t> Gregg,</w:t>
        </w:r>
        <w:r>
          <w:rPr>
            <w:color w:val="007FAC"/>
            <w:w w:val="115"/>
            <w:sz w:val="12"/>
          </w:rPr>
          <w:t> Algorithms</w:t>
        </w:r>
        <w:r>
          <w:rPr>
            <w:color w:val="007FAC"/>
            <w:w w:val="115"/>
            <w:sz w:val="12"/>
          </w:rPr>
          <w:t> to</w:t>
        </w:r>
        <w:r>
          <w:rPr>
            <w:color w:val="007FAC"/>
            <w:w w:val="115"/>
            <w:sz w:val="12"/>
          </w:rPr>
          <w:t> rapidly</w:t>
        </w:r>
        <w:r>
          <w:rPr>
            <w:color w:val="007FAC"/>
            <w:w w:val="115"/>
            <w:sz w:val="12"/>
          </w:rPr>
          <w:t> achieve</w:t>
        </w:r>
        <w:r>
          <w:rPr>
            <w:color w:val="007FAC"/>
            <w:w w:val="115"/>
            <w:sz w:val="12"/>
          </w:rPr>
          <w:t> and</w:t>
        </w:r>
        <w:r>
          <w:rPr>
            <w:color w:val="007FAC"/>
            <w:w w:val="115"/>
            <w:sz w:val="12"/>
          </w:rPr>
          <w:t> maintain</w:t>
        </w:r>
        <w:r>
          <w:rPr>
            <w:color w:val="007FAC"/>
            <w:w w:val="115"/>
            <w:sz w:val="12"/>
          </w:rPr>
          <w:t> stable</w:t>
        </w:r>
        <w:r>
          <w:rPr>
            <w:color w:val="007FAC"/>
            <w:w w:val="115"/>
            <w:sz w:val="12"/>
          </w:rPr>
          <w:t> drug</w:t>
        </w:r>
      </w:hyperlink>
      <w:r>
        <w:rPr>
          <w:color w:val="007FAC"/>
          <w:spacing w:val="40"/>
          <w:w w:val="115"/>
          <w:sz w:val="12"/>
        </w:rPr>
        <w:t> </w:t>
      </w:r>
      <w:hyperlink r:id="rId36">
        <w:r>
          <w:rPr>
            <w:color w:val="007FAC"/>
            <w:w w:val="115"/>
            <w:sz w:val="12"/>
          </w:rPr>
          <w:t>concentrations</w:t>
        </w:r>
        <w:r>
          <w:rPr>
            <w:color w:val="007FAC"/>
            <w:spacing w:val="40"/>
            <w:w w:val="115"/>
            <w:sz w:val="12"/>
          </w:rPr>
          <w:t> </w:t>
        </w:r>
        <w:r>
          <w:rPr>
            <w:color w:val="007FAC"/>
            <w:w w:val="115"/>
            <w:sz w:val="12"/>
          </w:rPr>
          <w:t>at</w:t>
        </w:r>
        <w:r>
          <w:rPr>
            <w:color w:val="007FAC"/>
            <w:spacing w:val="40"/>
            <w:w w:val="115"/>
            <w:sz w:val="12"/>
          </w:rPr>
          <w:t> </w:t>
        </w:r>
        <w:r>
          <w:rPr>
            <w:color w:val="007FAC"/>
            <w:w w:val="115"/>
            <w:sz w:val="12"/>
          </w:rPr>
          <w:t>the</w:t>
        </w:r>
        <w:r>
          <w:rPr>
            <w:color w:val="007FAC"/>
            <w:spacing w:val="40"/>
            <w:w w:val="115"/>
            <w:sz w:val="12"/>
          </w:rPr>
          <w:t> </w:t>
        </w:r>
        <w:r>
          <w:rPr>
            <w:color w:val="007FAC"/>
            <w:w w:val="115"/>
            <w:sz w:val="12"/>
          </w:rPr>
          <w:t>site</w:t>
        </w:r>
        <w:r>
          <w:rPr>
            <w:color w:val="007FAC"/>
            <w:spacing w:val="40"/>
            <w:w w:val="115"/>
            <w:sz w:val="12"/>
          </w:rPr>
          <w:t> </w:t>
        </w:r>
        <w:r>
          <w:rPr>
            <w:color w:val="007FAC"/>
            <w:w w:val="115"/>
            <w:sz w:val="12"/>
          </w:rPr>
          <w:t>of</w:t>
        </w:r>
        <w:r>
          <w:rPr>
            <w:color w:val="007FAC"/>
            <w:spacing w:val="40"/>
            <w:w w:val="115"/>
            <w:sz w:val="12"/>
          </w:rPr>
          <w:t> </w:t>
        </w:r>
        <w:r>
          <w:rPr>
            <w:color w:val="007FAC"/>
            <w:w w:val="115"/>
            <w:sz w:val="12"/>
          </w:rPr>
          <w:t>drug</w:t>
        </w:r>
        <w:r>
          <w:rPr>
            <w:color w:val="007FAC"/>
            <w:spacing w:val="40"/>
            <w:w w:val="115"/>
            <w:sz w:val="12"/>
          </w:rPr>
          <w:t> </w:t>
        </w:r>
        <w:r>
          <w:rPr>
            <w:color w:val="007FAC"/>
            <w:w w:val="115"/>
            <w:sz w:val="12"/>
          </w:rPr>
          <w:t>effect</w:t>
        </w:r>
        <w:r>
          <w:rPr>
            <w:color w:val="007FAC"/>
            <w:spacing w:val="40"/>
            <w:w w:val="115"/>
            <w:sz w:val="12"/>
          </w:rPr>
          <w:t> </w:t>
        </w:r>
        <w:r>
          <w:rPr>
            <w:color w:val="007FAC"/>
            <w:w w:val="115"/>
            <w:sz w:val="12"/>
          </w:rPr>
          <w:t>with</w:t>
        </w:r>
        <w:r>
          <w:rPr>
            <w:color w:val="007FAC"/>
            <w:spacing w:val="40"/>
            <w:w w:val="115"/>
            <w:sz w:val="12"/>
          </w:rPr>
          <w:t> </w:t>
        </w:r>
        <w:r>
          <w:rPr>
            <w:color w:val="007FAC"/>
            <w:w w:val="115"/>
            <w:sz w:val="12"/>
          </w:rPr>
          <w:t>a</w:t>
        </w:r>
        <w:r>
          <w:rPr>
            <w:color w:val="007FAC"/>
            <w:spacing w:val="40"/>
            <w:w w:val="115"/>
            <w:sz w:val="12"/>
          </w:rPr>
          <w:t> </w:t>
        </w:r>
        <w:r>
          <w:rPr>
            <w:color w:val="007FAC"/>
            <w:w w:val="115"/>
            <w:sz w:val="12"/>
          </w:rPr>
          <w:t>computer-controlled</w:t>
        </w:r>
        <w:r>
          <w:rPr>
            <w:color w:val="007FAC"/>
            <w:spacing w:val="40"/>
            <w:w w:val="115"/>
            <w:sz w:val="12"/>
          </w:rPr>
          <w:t> </w:t>
        </w:r>
        <w:r>
          <w:rPr>
            <w:color w:val="007FAC"/>
            <w:w w:val="115"/>
            <w:sz w:val="12"/>
          </w:rPr>
          <w:t>infusion</w:t>
        </w:r>
      </w:hyperlink>
      <w:r>
        <w:rPr>
          <w:color w:val="007FAC"/>
          <w:spacing w:val="40"/>
          <w:w w:val="115"/>
          <w:sz w:val="12"/>
        </w:rPr>
        <w:t> </w:t>
      </w:r>
      <w:bookmarkStart w:name="_bookmark36" w:id="60"/>
      <w:bookmarkEnd w:id="60"/>
      <w:r>
        <w:rPr>
          <w:color w:val="007FAC"/>
          <w:w w:val="115"/>
          <w:sz w:val="12"/>
        </w:rPr>
      </w:r>
      <w:hyperlink r:id="rId36">
        <w:r>
          <w:rPr>
            <w:color w:val="007FAC"/>
            <w:w w:val="115"/>
            <w:sz w:val="12"/>
          </w:rPr>
          <w:t>pump,</w:t>
        </w:r>
        <w:r>
          <w:rPr>
            <w:color w:val="007FAC"/>
            <w:spacing w:val="40"/>
            <w:w w:val="115"/>
            <w:sz w:val="12"/>
          </w:rPr>
          <w:t> </w:t>
        </w:r>
        <w:r>
          <w:rPr>
            <w:color w:val="007FAC"/>
            <w:w w:val="115"/>
            <w:sz w:val="12"/>
          </w:rPr>
          <w:t>J.</w:t>
        </w:r>
        <w:r>
          <w:rPr>
            <w:color w:val="007FAC"/>
            <w:spacing w:val="40"/>
            <w:w w:val="115"/>
            <w:sz w:val="12"/>
          </w:rPr>
          <w:t> </w:t>
        </w:r>
        <w:r>
          <w:rPr>
            <w:color w:val="007FAC"/>
            <w:w w:val="115"/>
            <w:sz w:val="12"/>
          </w:rPr>
          <w:t>Pharmacokinet.</w:t>
        </w:r>
        <w:r>
          <w:rPr>
            <w:color w:val="007FAC"/>
            <w:spacing w:val="40"/>
            <w:w w:val="115"/>
            <w:sz w:val="12"/>
          </w:rPr>
          <w:t> </w:t>
        </w:r>
        <w:r>
          <w:rPr>
            <w:color w:val="007FAC"/>
            <w:w w:val="115"/>
            <w:sz w:val="12"/>
          </w:rPr>
          <w:t>Biopharm.</w:t>
        </w:r>
        <w:r>
          <w:rPr>
            <w:color w:val="007FAC"/>
            <w:spacing w:val="40"/>
            <w:w w:val="115"/>
            <w:sz w:val="12"/>
          </w:rPr>
          <w:t> </w:t>
        </w:r>
        <w:r>
          <w:rPr>
            <w:color w:val="007FAC"/>
            <w:w w:val="115"/>
            <w:sz w:val="12"/>
          </w:rPr>
          <w:t>20</w:t>
        </w:r>
        <w:r>
          <w:rPr>
            <w:color w:val="007FAC"/>
            <w:spacing w:val="40"/>
            <w:w w:val="115"/>
            <w:sz w:val="12"/>
          </w:rPr>
          <w:t> </w:t>
        </w:r>
        <w:r>
          <w:rPr>
            <w:color w:val="007FAC"/>
            <w:w w:val="115"/>
            <w:sz w:val="12"/>
          </w:rPr>
          <w:t>(1992)</w:t>
        </w:r>
        <w:r>
          <w:rPr>
            <w:color w:val="007FAC"/>
            <w:spacing w:val="40"/>
            <w:w w:val="115"/>
            <w:sz w:val="12"/>
          </w:rPr>
          <w:t> </w:t>
        </w:r>
        <w:r>
          <w:rPr>
            <w:color w:val="007FAC"/>
            <w:w w:val="115"/>
            <w:sz w:val="12"/>
          </w:rPr>
          <w:t>147–169.</w:t>
        </w:r>
      </w:hyperlink>
    </w:p>
    <w:p>
      <w:pPr>
        <w:pStyle w:val="ListParagraph"/>
        <w:numPr>
          <w:ilvl w:val="0"/>
          <w:numId w:val="8"/>
        </w:numPr>
        <w:tabs>
          <w:tab w:pos="420" w:val="left" w:leader="none"/>
          <w:tab w:pos="422" w:val="left" w:leader="none"/>
        </w:tabs>
        <w:spacing w:line="297" w:lineRule="auto" w:before="1" w:after="0"/>
        <w:ind w:left="422" w:right="0" w:hanging="280"/>
        <w:jc w:val="both"/>
        <w:rPr>
          <w:sz w:val="12"/>
        </w:rPr>
      </w:pPr>
      <w:hyperlink r:id="rId37">
        <w:r>
          <w:rPr>
            <w:color w:val="007FAC"/>
            <w:w w:val="115"/>
            <w:sz w:val="12"/>
          </w:rPr>
          <w:t>B.</w:t>
        </w:r>
        <w:r>
          <w:rPr>
            <w:color w:val="007FAC"/>
            <w:spacing w:val="-2"/>
            <w:w w:val="115"/>
            <w:sz w:val="12"/>
          </w:rPr>
          <w:t> </w:t>
        </w:r>
        <w:r>
          <w:rPr>
            <w:color w:val="007FAC"/>
            <w:w w:val="115"/>
            <w:sz w:val="12"/>
          </w:rPr>
          <w:t>Marsh,</w:t>
        </w:r>
        <w:r>
          <w:rPr>
            <w:color w:val="007FAC"/>
            <w:spacing w:val="-2"/>
            <w:w w:val="115"/>
            <w:sz w:val="12"/>
          </w:rPr>
          <w:t> </w:t>
        </w:r>
        <w:r>
          <w:rPr>
            <w:color w:val="007FAC"/>
            <w:w w:val="115"/>
            <w:sz w:val="12"/>
          </w:rPr>
          <w:t>M.</w:t>
        </w:r>
        <w:r>
          <w:rPr>
            <w:color w:val="007FAC"/>
            <w:spacing w:val="-2"/>
            <w:w w:val="115"/>
            <w:sz w:val="12"/>
          </w:rPr>
          <w:t> </w:t>
        </w:r>
        <w:r>
          <w:rPr>
            <w:color w:val="007FAC"/>
            <w:w w:val="115"/>
            <w:sz w:val="12"/>
          </w:rPr>
          <w:t>White,</w:t>
        </w:r>
        <w:r>
          <w:rPr>
            <w:color w:val="007FAC"/>
            <w:spacing w:val="-2"/>
            <w:w w:val="115"/>
            <w:sz w:val="12"/>
          </w:rPr>
          <w:t> </w:t>
        </w:r>
        <w:r>
          <w:rPr>
            <w:color w:val="007FAC"/>
            <w:w w:val="115"/>
            <w:sz w:val="12"/>
          </w:rPr>
          <w:t>N.</w:t>
        </w:r>
        <w:r>
          <w:rPr>
            <w:color w:val="007FAC"/>
            <w:spacing w:val="-2"/>
            <w:w w:val="115"/>
            <w:sz w:val="12"/>
          </w:rPr>
          <w:t> </w:t>
        </w:r>
        <w:r>
          <w:rPr>
            <w:color w:val="007FAC"/>
            <w:w w:val="115"/>
            <w:sz w:val="12"/>
          </w:rPr>
          <w:t>Morton,</w:t>
        </w:r>
        <w:r>
          <w:rPr>
            <w:color w:val="007FAC"/>
            <w:spacing w:val="-2"/>
            <w:w w:val="115"/>
            <w:sz w:val="12"/>
          </w:rPr>
          <w:t> </w:t>
        </w:r>
        <w:r>
          <w:rPr>
            <w:color w:val="007FAC"/>
            <w:w w:val="115"/>
            <w:sz w:val="12"/>
          </w:rPr>
          <w:t>G.</w:t>
        </w:r>
        <w:r>
          <w:rPr>
            <w:color w:val="007FAC"/>
            <w:spacing w:val="-2"/>
            <w:w w:val="115"/>
            <w:sz w:val="12"/>
          </w:rPr>
          <w:t> </w:t>
        </w:r>
        <w:r>
          <w:rPr>
            <w:color w:val="007FAC"/>
            <w:w w:val="115"/>
            <w:sz w:val="12"/>
          </w:rPr>
          <w:t>Kenny,</w:t>
        </w:r>
        <w:r>
          <w:rPr>
            <w:color w:val="007FAC"/>
            <w:spacing w:val="-2"/>
            <w:w w:val="115"/>
            <w:sz w:val="12"/>
          </w:rPr>
          <w:t> </w:t>
        </w:r>
        <w:r>
          <w:rPr>
            <w:color w:val="007FAC"/>
            <w:w w:val="115"/>
            <w:sz w:val="12"/>
          </w:rPr>
          <w:t>Pharmacokinetic</w:t>
        </w:r>
        <w:r>
          <w:rPr>
            <w:color w:val="007FAC"/>
            <w:spacing w:val="-2"/>
            <w:w w:val="115"/>
            <w:sz w:val="12"/>
          </w:rPr>
          <w:t> </w:t>
        </w:r>
        <w:r>
          <w:rPr>
            <w:color w:val="007FAC"/>
            <w:w w:val="115"/>
            <w:sz w:val="12"/>
          </w:rPr>
          <w:t>model</w:t>
        </w:r>
        <w:r>
          <w:rPr>
            <w:color w:val="007FAC"/>
            <w:spacing w:val="-2"/>
            <w:w w:val="115"/>
            <w:sz w:val="12"/>
          </w:rPr>
          <w:t> </w:t>
        </w:r>
        <w:r>
          <w:rPr>
            <w:color w:val="007FAC"/>
            <w:w w:val="115"/>
            <w:sz w:val="12"/>
          </w:rPr>
          <w:t>driven</w:t>
        </w:r>
        <w:r>
          <w:rPr>
            <w:color w:val="007FAC"/>
            <w:spacing w:val="-2"/>
            <w:w w:val="115"/>
            <w:sz w:val="12"/>
          </w:rPr>
          <w:t> </w:t>
        </w:r>
        <w:r>
          <w:rPr>
            <w:color w:val="007FAC"/>
            <w:w w:val="115"/>
            <w:sz w:val="12"/>
          </w:rPr>
          <w:t>infusion</w:t>
        </w:r>
      </w:hyperlink>
      <w:r>
        <w:rPr>
          <w:color w:val="007FAC"/>
          <w:spacing w:val="40"/>
          <w:w w:val="115"/>
          <w:sz w:val="12"/>
        </w:rPr>
        <w:t> </w:t>
      </w:r>
      <w:bookmarkStart w:name="_bookmark37" w:id="61"/>
      <w:bookmarkEnd w:id="61"/>
      <w:r>
        <w:rPr>
          <w:color w:val="007FAC"/>
          <w:w w:val="115"/>
          <w:sz w:val="12"/>
        </w:rPr>
      </w:r>
      <w:hyperlink r:id="rId37">
        <w:r>
          <w:rPr>
            <w:color w:val="007FAC"/>
            <w:w w:val="115"/>
            <w:sz w:val="12"/>
          </w:rPr>
          <w:t>of</w:t>
        </w:r>
        <w:r>
          <w:rPr>
            <w:color w:val="007FAC"/>
            <w:spacing w:val="34"/>
            <w:w w:val="115"/>
            <w:sz w:val="12"/>
          </w:rPr>
          <w:t> </w:t>
        </w:r>
        <w:r>
          <w:rPr>
            <w:color w:val="007FAC"/>
            <w:w w:val="115"/>
            <w:sz w:val="12"/>
          </w:rPr>
          <w:t>propofol</w:t>
        </w:r>
        <w:r>
          <w:rPr>
            <w:color w:val="007FAC"/>
            <w:spacing w:val="34"/>
            <w:w w:val="115"/>
            <w:sz w:val="12"/>
          </w:rPr>
          <w:t> </w:t>
        </w:r>
        <w:r>
          <w:rPr>
            <w:color w:val="007FAC"/>
            <w:w w:val="115"/>
            <w:sz w:val="12"/>
          </w:rPr>
          <w:t>in</w:t>
        </w:r>
        <w:r>
          <w:rPr>
            <w:color w:val="007FAC"/>
            <w:spacing w:val="34"/>
            <w:w w:val="115"/>
            <w:sz w:val="12"/>
          </w:rPr>
          <w:t> </w:t>
        </w:r>
        <w:r>
          <w:rPr>
            <w:color w:val="007FAC"/>
            <w:w w:val="115"/>
            <w:sz w:val="12"/>
          </w:rPr>
          <w:t>children,</w:t>
        </w:r>
        <w:r>
          <w:rPr>
            <w:color w:val="007FAC"/>
            <w:spacing w:val="34"/>
            <w:w w:val="115"/>
            <w:sz w:val="12"/>
          </w:rPr>
          <w:t> </w:t>
        </w:r>
        <w:r>
          <w:rPr>
            <w:color w:val="007FAC"/>
            <w:w w:val="115"/>
            <w:sz w:val="12"/>
          </w:rPr>
          <w:t>Br.</w:t>
        </w:r>
        <w:r>
          <w:rPr>
            <w:color w:val="007FAC"/>
            <w:spacing w:val="34"/>
            <w:w w:val="115"/>
            <w:sz w:val="12"/>
          </w:rPr>
          <w:t> </w:t>
        </w:r>
        <w:r>
          <w:rPr>
            <w:color w:val="007FAC"/>
            <w:w w:val="115"/>
            <w:sz w:val="12"/>
          </w:rPr>
          <w:t>J.</w:t>
        </w:r>
        <w:r>
          <w:rPr>
            <w:color w:val="007FAC"/>
            <w:spacing w:val="34"/>
            <w:w w:val="115"/>
            <w:sz w:val="12"/>
          </w:rPr>
          <w:t> </w:t>
        </w:r>
        <w:r>
          <w:rPr>
            <w:color w:val="007FAC"/>
            <w:w w:val="115"/>
            <w:sz w:val="12"/>
          </w:rPr>
          <w:t>Anaesth.</w:t>
        </w:r>
        <w:r>
          <w:rPr>
            <w:color w:val="007FAC"/>
            <w:spacing w:val="34"/>
            <w:w w:val="115"/>
            <w:sz w:val="12"/>
          </w:rPr>
          <w:t> </w:t>
        </w:r>
        <w:r>
          <w:rPr>
            <w:color w:val="007FAC"/>
            <w:w w:val="115"/>
            <w:sz w:val="12"/>
          </w:rPr>
          <w:t>67</w:t>
        </w:r>
        <w:r>
          <w:rPr>
            <w:color w:val="007FAC"/>
            <w:spacing w:val="34"/>
            <w:w w:val="115"/>
            <w:sz w:val="12"/>
          </w:rPr>
          <w:t> </w:t>
        </w:r>
        <w:r>
          <w:rPr>
            <w:color w:val="007FAC"/>
            <w:w w:val="115"/>
            <w:sz w:val="12"/>
          </w:rPr>
          <w:t>(1991)</w:t>
        </w:r>
        <w:r>
          <w:rPr>
            <w:color w:val="007FAC"/>
            <w:spacing w:val="34"/>
            <w:w w:val="115"/>
            <w:sz w:val="12"/>
          </w:rPr>
          <w:t> </w:t>
        </w:r>
        <w:r>
          <w:rPr>
            <w:color w:val="007FAC"/>
            <w:w w:val="115"/>
            <w:sz w:val="12"/>
          </w:rPr>
          <w:t>41–48.</w:t>
        </w:r>
      </w:hyperlink>
    </w:p>
    <w:p>
      <w:pPr>
        <w:pStyle w:val="ListParagraph"/>
        <w:numPr>
          <w:ilvl w:val="0"/>
          <w:numId w:val="8"/>
        </w:numPr>
        <w:tabs>
          <w:tab w:pos="420" w:val="left" w:leader="none"/>
          <w:tab w:pos="422" w:val="left" w:leader="none"/>
        </w:tabs>
        <w:spacing w:line="297" w:lineRule="auto" w:before="0" w:after="0"/>
        <w:ind w:left="422" w:right="0" w:hanging="280"/>
        <w:jc w:val="both"/>
        <w:rPr>
          <w:sz w:val="12"/>
        </w:rPr>
      </w:pPr>
      <w:hyperlink r:id="rId38">
        <w:r>
          <w:rPr>
            <w:color w:val="007FAC"/>
            <w:w w:val="115"/>
            <w:sz w:val="12"/>
          </w:rPr>
          <w:t>H.-C.</w:t>
        </w:r>
        <w:r>
          <w:rPr>
            <w:color w:val="007FAC"/>
            <w:w w:val="115"/>
            <w:sz w:val="12"/>
          </w:rPr>
          <w:t> Lee,</w:t>
        </w:r>
        <w:r>
          <w:rPr>
            <w:color w:val="007FAC"/>
            <w:w w:val="115"/>
            <w:sz w:val="12"/>
          </w:rPr>
          <w:t> H.-G.</w:t>
        </w:r>
        <w:r>
          <w:rPr>
            <w:color w:val="007FAC"/>
            <w:w w:val="115"/>
            <w:sz w:val="12"/>
          </w:rPr>
          <w:t> Ryu,</w:t>
        </w:r>
        <w:r>
          <w:rPr>
            <w:color w:val="007FAC"/>
            <w:w w:val="115"/>
            <w:sz w:val="12"/>
          </w:rPr>
          <w:t> E.-J.</w:t>
        </w:r>
        <w:r>
          <w:rPr>
            <w:color w:val="007FAC"/>
            <w:w w:val="115"/>
            <w:sz w:val="12"/>
          </w:rPr>
          <w:t> Chung,</w:t>
        </w:r>
        <w:r>
          <w:rPr>
            <w:color w:val="007FAC"/>
            <w:w w:val="115"/>
            <w:sz w:val="12"/>
          </w:rPr>
          <w:t> C.-W.</w:t>
        </w:r>
        <w:r>
          <w:rPr>
            <w:color w:val="007FAC"/>
            <w:w w:val="115"/>
            <w:sz w:val="12"/>
          </w:rPr>
          <w:t> Jung,</w:t>
        </w:r>
        <w:r>
          <w:rPr>
            <w:color w:val="007FAC"/>
            <w:w w:val="115"/>
            <w:sz w:val="12"/>
          </w:rPr>
          <w:t> Prediction</w:t>
        </w:r>
        <w:r>
          <w:rPr>
            <w:color w:val="007FAC"/>
            <w:w w:val="115"/>
            <w:sz w:val="12"/>
          </w:rPr>
          <w:t> of</w:t>
        </w:r>
        <w:r>
          <w:rPr>
            <w:color w:val="007FAC"/>
            <w:w w:val="115"/>
            <w:sz w:val="12"/>
          </w:rPr>
          <w:t> bispectral</w:t>
        </w:r>
        <w:r>
          <w:rPr>
            <w:color w:val="007FAC"/>
            <w:w w:val="115"/>
            <w:sz w:val="12"/>
          </w:rPr>
          <w:t> </w:t>
        </w:r>
        <w:r>
          <w:rPr>
            <w:color w:val="007FAC"/>
            <w:w w:val="115"/>
            <w:sz w:val="12"/>
          </w:rPr>
          <w:t>index</w:t>
        </w:r>
      </w:hyperlink>
      <w:r>
        <w:rPr>
          <w:color w:val="007FAC"/>
          <w:spacing w:val="40"/>
          <w:w w:val="115"/>
          <w:sz w:val="12"/>
        </w:rPr>
        <w:t> </w:t>
      </w:r>
      <w:hyperlink r:id="rId38">
        <w:r>
          <w:rPr>
            <w:color w:val="007FAC"/>
            <w:w w:val="115"/>
            <w:sz w:val="12"/>
          </w:rPr>
          <w:t>during</w:t>
        </w:r>
        <w:r>
          <w:rPr>
            <w:color w:val="007FAC"/>
            <w:spacing w:val="39"/>
            <w:w w:val="115"/>
            <w:sz w:val="12"/>
          </w:rPr>
          <w:t> </w:t>
        </w:r>
        <w:r>
          <w:rPr>
            <w:color w:val="007FAC"/>
            <w:w w:val="115"/>
            <w:sz w:val="12"/>
          </w:rPr>
          <w:t>target-controlled</w:t>
        </w:r>
        <w:r>
          <w:rPr>
            <w:color w:val="007FAC"/>
            <w:spacing w:val="39"/>
            <w:w w:val="115"/>
            <w:sz w:val="12"/>
          </w:rPr>
          <w:t> </w:t>
        </w:r>
        <w:r>
          <w:rPr>
            <w:color w:val="007FAC"/>
            <w:w w:val="115"/>
            <w:sz w:val="12"/>
          </w:rPr>
          <w:t>infusion</w:t>
        </w:r>
        <w:r>
          <w:rPr>
            <w:color w:val="007FAC"/>
            <w:spacing w:val="39"/>
            <w:w w:val="115"/>
            <w:sz w:val="12"/>
          </w:rPr>
          <w:t> </w:t>
        </w:r>
        <w:r>
          <w:rPr>
            <w:color w:val="007FAC"/>
            <w:w w:val="115"/>
            <w:sz w:val="12"/>
          </w:rPr>
          <w:t>of</w:t>
        </w:r>
        <w:r>
          <w:rPr>
            <w:color w:val="007FAC"/>
            <w:spacing w:val="39"/>
            <w:w w:val="115"/>
            <w:sz w:val="12"/>
          </w:rPr>
          <w:t> </w:t>
        </w:r>
        <w:r>
          <w:rPr>
            <w:color w:val="007FAC"/>
            <w:w w:val="115"/>
            <w:sz w:val="12"/>
          </w:rPr>
          <w:t>propofol</w:t>
        </w:r>
        <w:r>
          <w:rPr>
            <w:color w:val="007FAC"/>
            <w:spacing w:val="39"/>
            <w:w w:val="115"/>
            <w:sz w:val="12"/>
          </w:rPr>
          <w:t> </w:t>
        </w:r>
        <w:r>
          <w:rPr>
            <w:color w:val="007FAC"/>
            <w:w w:val="115"/>
            <w:sz w:val="12"/>
          </w:rPr>
          <w:t>and</w:t>
        </w:r>
        <w:r>
          <w:rPr>
            <w:color w:val="007FAC"/>
            <w:spacing w:val="39"/>
            <w:w w:val="115"/>
            <w:sz w:val="12"/>
          </w:rPr>
          <w:t> </w:t>
        </w:r>
        <w:r>
          <w:rPr>
            <w:color w:val="007FAC"/>
            <w:w w:val="115"/>
            <w:sz w:val="12"/>
          </w:rPr>
          <w:t>remifentanil,</w:t>
        </w:r>
        <w:r>
          <w:rPr>
            <w:color w:val="007FAC"/>
            <w:spacing w:val="39"/>
            <w:w w:val="115"/>
            <w:sz w:val="12"/>
          </w:rPr>
          <w:t> </w:t>
        </w:r>
        <w:r>
          <w:rPr>
            <w:color w:val="007FAC"/>
            <w:w w:val="115"/>
            <w:sz w:val="12"/>
          </w:rPr>
          <w:t>Anesthesiology</w:t>
        </w:r>
      </w:hyperlink>
      <w:r>
        <w:rPr>
          <w:color w:val="007FAC"/>
          <w:spacing w:val="40"/>
          <w:w w:val="115"/>
          <w:sz w:val="12"/>
        </w:rPr>
        <w:t> </w:t>
      </w:r>
      <w:bookmarkStart w:name="_bookmark38" w:id="62"/>
      <w:bookmarkEnd w:id="62"/>
      <w:r>
        <w:rPr>
          <w:color w:val="007FAC"/>
          <w:w w:val="113"/>
          <w:sz w:val="12"/>
        </w:rPr>
      </w:r>
      <w:hyperlink r:id="rId38">
        <w:r>
          <w:rPr>
            <w:color w:val="007FAC"/>
            <w:w w:val="115"/>
            <w:sz w:val="12"/>
          </w:rPr>
          <w:t>128</w:t>
        </w:r>
        <w:r>
          <w:rPr>
            <w:color w:val="007FAC"/>
            <w:w w:val="115"/>
            <w:sz w:val="12"/>
          </w:rPr>
          <w:t> (3)</w:t>
        </w:r>
        <w:r>
          <w:rPr>
            <w:color w:val="007FAC"/>
            <w:w w:val="115"/>
            <w:sz w:val="12"/>
          </w:rPr>
          <w:t> (2018)</w:t>
        </w:r>
        <w:r>
          <w:rPr>
            <w:color w:val="007FAC"/>
            <w:w w:val="115"/>
            <w:sz w:val="12"/>
          </w:rPr>
          <w:t> 492–501.</w:t>
        </w:r>
      </w:hyperlink>
    </w:p>
    <w:p>
      <w:pPr>
        <w:pStyle w:val="ListParagraph"/>
        <w:numPr>
          <w:ilvl w:val="0"/>
          <w:numId w:val="8"/>
        </w:numPr>
        <w:tabs>
          <w:tab w:pos="420" w:val="left" w:leader="none"/>
          <w:tab w:pos="422" w:val="left" w:leader="none"/>
        </w:tabs>
        <w:spacing w:line="297" w:lineRule="auto" w:before="1" w:after="0"/>
        <w:ind w:left="422" w:right="0" w:hanging="280"/>
        <w:jc w:val="both"/>
        <w:rPr>
          <w:sz w:val="12"/>
        </w:rPr>
      </w:pPr>
      <w:hyperlink r:id="rId39">
        <w:r>
          <w:rPr>
            <w:color w:val="007FAC"/>
            <w:w w:val="115"/>
            <w:sz w:val="12"/>
          </w:rPr>
          <w:t>B.</w:t>
        </w:r>
        <w:r>
          <w:rPr>
            <w:color w:val="007FAC"/>
            <w:spacing w:val="-6"/>
            <w:w w:val="115"/>
            <w:sz w:val="12"/>
          </w:rPr>
          <w:t> </w:t>
        </w:r>
        <w:r>
          <w:rPr>
            <w:color w:val="007FAC"/>
            <w:w w:val="115"/>
            <w:sz w:val="12"/>
          </w:rPr>
          <w:t>Moore,</w:t>
        </w:r>
        <w:r>
          <w:rPr>
            <w:color w:val="007FAC"/>
            <w:spacing w:val="-6"/>
            <w:w w:val="115"/>
            <w:sz w:val="12"/>
          </w:rPr>
          <w:t> </w:t>
        </w:r>
        <w:r>
          <w:rPr>
            <w:color w:val="007FAC"/>
            <w:w w:val="115"/>
            <w:sz w:val="12"/>
          </w:rPr>
          <w:t>L.</w:t>
        </w:r>
        <w:r>
          <w:rPr>
            <w:color w:val="007FAC"/>
            <w:spacing w:val="-6"/>
            <w:w w:val="115"/>
            <w:sz w:val="12"/>
          </w:rPr>
          <w:t> </w:t>
        </w:r>
        <w:r>
          <w:rPr>
            <w:color w:val="007FAC"/>
            <w:w w:val="115"/>
            <w:sz w:val="12"/>
          </w:rPr>
          <w:t>Pyeatt,</w:t>
        </w:r>
        <w:r>
          <w:rPr>
            <w:color w:val="007FAC"/>
            <w:spacing w:val="-6"/>
            <w:w w:val="115"/>
            <w:sz w:val="12"/>
          </w:rPr>
          <w:t> </w:t>
        </w:r>
        <w:r>
          <w:rPr>
            <w:color w:val="007FAC"/>
            <w:w w:val="115"/>
            <w:sz w:val="12"/>
          </w:rPr>
          <w:t>V.</w:t>
        </w:r>
        <w:r>
          <w:rPr>
            <w:color w:val="007FAC"/>
            <w:spacing w:val="-6"/>
            <w:w w:val="115"/>
            <w:sz w:val="12"/>
          </w:rPr>
          <w:t> </w:t>
        </w:r>
        <w:r>
          <w:rPr>
            <w:color w:val="007FAC"/>
            <w:w w:val="115"/>
            <w:sz w:val="12"/>
          </w:rPr>
          <w:t>Kulkarni,</w:t>
        </w:r>
        <w:r>
          <w:rPr>
            <w:color w:val="007FAC"/>
            <w:spacing w:val="-6"/>
            <w:w w:val="115"/>
            <w:sz w:val="12"/>
          </w:rPr>
          <w:t> </w:t>
        </w:r>
        <w:r>
          <w:rPr>
            <w:color w:val="007FAC"/>
            <w:w w:val="115"/>
            <w:sz w:val="12"/>
          </w:rPr>
          <w:t>P.</w:t>
        </w:r>
        <w:r>
          <w:rPr>
            <w:color w:val="007FAC"/>
            <w:spacing w:val="-6"/>
            <w:w w:val="115"/>
            <w:sz w:val="12"/>
          </w:rPr>
          <w:t> </w:t>
        </w:r>
        <w:r>
          <w:rPr>
            <w:color w:val="007FAC"/>
            <w:w w:val="115"/>
            <w:sz w:val="12"/>
          </w:rPr>
          <w:t>Panousis,</w:t>
        </w:r>
        <w:r>
          <w:rPr>
            <w:color w:val="007FAC"/>
            <w:spacing w:val="-6"/>
            <w:w w:val="115"/>
            <w:sz w:val="12"/>
          </w:rPr>
          <w:t> </w:t>
        </w:r>
        <w:r>
          <w:rPr>
            <w:color w:val="007FAC"/>
            <w:w w:val="115"/>
            <w:sz w:val="12"/>
          </w:rPr>
          <w:t>K.</w:t>
        </w:r>
        <w:r>
          <w:rPr>
            <w:color w:val="007FAC"/>
            <w:spacing w:val="-6"/>
            <w:w w:val="115"/>
            <w:sz w:val="12"/>
          </w:rPr>
          <w:t> </w:t>
        </w:r>
        <w:r>
          <w:rPr>
            <w:color w:val="007FAC"/>
            <w:w w:val="115"/>
            <w:sz w:val="12"/>
          </w:rPr>
          <w:t>Padrez,</w:t>
        </w:r>
        <w:r>
          <w:rPr>
            <w:color w:val="007FAC"/>
            <w:spacing w:val="-6"/>
            <w:w w:val="115"/>
            <w:sz w:val="12"/>
          </w:rPr>
          <w:t> </w:t>
        </w:r>
        <w:r>
          <w:rPr>
            <w:color w:val="007FAC"/>
            <w:w w:val="115"/>
            <w:sz w:val="12"/>
          </w:rPr>
          <w:t>A.</w:t>
        </w:r>
        <w:r>
          <w:rPr>
            <w:color w:val="007FAC"/>
            <w:spacing w:val="-6"/>
            <w:w w:val="115"/>
            <w:sz w:val="12"/>
          </w:rPr>
          <w:t> </w:t>
        </w:r>
        <w:r>
          <w:rPr>
            <w:color w:val="007FAC"/>
            <w:w w:val="115"/>
            <w:sz w:val="12"/>
          </w:rPr>
          <w:t>Doufas,</w:t>
        </w:r>
        <w:r>
          <w:rPr>
            <w:color w:val="007FAC"/>
            <w:spacing w:val="-6"/>
            <w:w w:val="115"/>
            <w:sz w:val="12"/>
          </w:rPr>
          <w:t> </w:t>
        </w:r>
        <w:r>
          <w:rPr>
            <w:color w:val="007FAC"/>
            <w:w w:val="115"/>
            <w:sz w:val="12"/>
          </w:rPr>
          <w:t>Reinforcement</w:t>
        </w:r>
      </w:hyperlink>
      <w:r>
        <w:rPr>
          <w:color w:val="007FAC"/>
          <w:spacing w:val="40"/>
          <w:w w:val="115"/>
          <w:sz w:val="12"/>
        </w:rPr>
        <w:t> </w:t>
      </w:r>
      <w:hyperlink r:id="rId39">
        <w:r>
          <w:rPr>
            <w:color w:val="007FAC"/>
            <w:w w:val="115"/>
            <w:sz w:val="12"/>
          </w:rPr>
          <w:t>learning</w:t>
        </w:r>
        <w:r>
          <w:rPr>
            <w:color w:val="007FAC"/>
            <w:spacing w:val="38"/>
            <w:w w:val="115"/>
            <w:sz w:val="12"/>
          </w:rPr>
          <w:t> </w:t>
        </w:r>
        <w:r>
          <w:rPr>
            <w:color w:val="007FAC"/>
            <w:w w:val="115"/>
            <w:sz w:val="12"/>
          </w:rPr>
          <w:t>for</w:t>
        </w:r>
        <w:r>
          <w:rPr>
            <w:color w:val="007FAC"/>
            <w:spacing w:val="38"/>
            <w:w w:val="115"/>
            <w:sz w:val="12"/>
          </w:rPr>
          <w:t> </w:t>
        </w:r>
        <w:r>
          <w:rPr>
            <w:color w:val="007FAC"/>
            <w:w w:val="115"/>
            <w:sz w:val="12"/>
          </w:rPr>
          <w:t>closed-loop</w:t>
        </w:r>
        <w:r>
          <w:rPr>
            <w:color w:val="007FAC"/>
            <w:spacing w:val="38"/>
            <w:w w:val="115"/>
            <w:sz w:val="12"/>
          </w:rPr>
          <w:t> </w:t>
        </w:r>
        <w:r>
          <w:rPr>
            <w:color w:val="007FAC"/>
            <w:w w:val="115"/>
            <w:sz w:val="12"/>
          </w:rPr>
          <w:t>propofol</w:t>
        </w:r>
        <w:r>
          <w:rPr>
            <w:color w:val="007FAC"/>
            <w:spacing w:val="38"/>
            <w:w w:val="115"/>
            <w:sz w:val="12"/>
          </w:rPr>
          <w:t> </w:t>
        </w:r>
        <w:r>
          <w:rPr>
            <w:color w:val="007FAC"/>
            <w:w w:val="115"/>
            <w:sz w:val="12"/>
          </w:rPr>
          <w:t>anesthesia:</w:t>
        </w:r>
        <w:r>
          <w:rPr>
            <w:color w:val="007FAC"/>
            <w:spacing w:val="38"/>
            <w:w w:val="115"/>
            <w:sz w:val="12"/>
          </w:rPr>
          <w:t> </w:t>
        </w:r>
        <w:r>
          <w:rPr>
            <w:color w:val="007FAC"/>
            <w:w w:val="115"/>
            <w:sz w:val="12"/>
          </w:rPr>
          <w:t>a</w:t>
        </w:r>
        <w:r>
          <w:rPr>
            <w:color w:val="007FAC"/>
            <w:spacing w:val="38"/>
            <w:w w:val="115"/>
            <w:sz w:val="12"/>
          </w:rPr>
          <w:t> </w:t>
        </w:r>
        <w:r>
          <w:rPr>
            <w:color w:val="007FAC"/>
            <w:w w:val="115"/>
            <w:sz w:val="12"/>
          </w:rPr>
          <w:t>study</w:t>
        </w:r>
        <w:r>
          <w:rPr>
            <w:color w:val="007FAC"/>
            <w:spacing w:val="38"/>
            <w:w w:val="115"/>
            <w:sz w:val="12"/>
          </w:rPr>
          <w:t> </w:t>
        </w:r>
        <w:r>
          <w:rPr>
            <w:color w:val="007FAC"/>
            <w:w w:val="115"/>
            <w:sz w:val="12"/>
          </w:rPr>
          <w:t>in</w:t>
        </w:r>
        <w:r>
          <w:rPr>
            <w:color w:val="007FAC"/>
            <w:spacing w:val="38"/>
            <w:w w:val="115"/>
            <w:sz w:val="12"/>
          </w:rPr>
          <w:t> </w:t>
        </w:r>
        <w:r>
          <w:rPr>
            <w:color w:val="007FAC"/>
            <w:w w:val="115"/>
            <w:sz w:val="12"/>
          </w:rPr>
          <w:t>human</w:t>
        </w:r>
        <w:r>
          <w:rPr>
            <w:color w:val="007FAC"/>
            <w:spacing w:val="38"/>
            <w:w w:val="115"/>
            <w:sz w:val="12"/>
          </w:rPr>
          <w:t> </w:t>
        </w:r>
        <w:r>
          <w:rPr>
            <w:color w:val="007FAC"/>
            <w:w w:val="115"/>
            <w:sz w:val="12"/>
          </w:rPr>
          <w:t>volunteers,</w:t>
        </w:r>
        <w:r>
          <w:rPr>
            <w:color w:val="007FAC"/>
            <w:spacing w:val="38"/>
            <w:w w:val="115"/>
            <w:sz w:val="12"/>
          </w:rPr>
          <w:t> </w:t>
        </w:r>
        <w:r>
          <w:rPr>
            <w:color w:val="007FAC"/>
            <w:w w:val="115"/>
            <w:sz w:val="12"/>
          </w:rPr>
          <w:t>J.</w:t>
        </w:r>
      </w:hyperlink>
      <w:r>
        <w:rPr>
          <w:color w:val="007FAC"/>
          <w:spacing w:val="40"/>
          <w:w w:val="127"/>
          <w:sz w:val="12"/>
        </w:rPr>
        <w:t> </w:t>
      </w:r>
      <w:bookmarkStart w:name="_bookmark39" w:id="63"/>
      <w:bookmarkEnd w:id="63"/>
      <w:r>
        <w:rPr>
          <w:color w:val="007FAC"/>
          <w:w w:val="127"/>
          <w:sz w:val="12"/>
        </w:rPr>
      </w:r>
      <w:hyperlink r:id="rId39">
        <w:r>
          <w:rPr>
            <w:color w:val="007FAC"/>
            <w:w w:val="115"/>
            <w:sz w:val="12"/>
          </w:rPr>
          <w:t>Mach.</w:t>
        </w:r>
        <w:r>
          <w:rPr>
            <w:color w:val="007FAC"/>
            <w:w w:val="115"/>
            <w:sz w:val="12"/>
          </w:rPr>
          <w:t> Learn.</w:t>
        </w:r>
        <w:r>
          <w:rPr>
            <w:color w:val="007FAC"/>
            <w:w w:val="115"/>
            <w:sz w:val="12"/>
          </w:rPr>
          <w:t> Res.</w:t>
        </w:r>
        <w:r>
          <w:rPr>
            <w:color w:val="007FAC"/>
            <w:w w:val="115"/>
            <w:sz w:val="12"/>
          </w:rPr>
          <w:t> 15</w:t>
        </w:r>
        <w:r>
          <w:rPr>
            <w:color w:val="007FAC"/>
            <w:w w:val="115"/>
            <w:sz w:val="12"/>
          </w:rPr>
          <w:t> (1)</w:t>
        </w:r>
        <w:r>
          <w:rPr>
            <w:color w:val="007FAC"/>
            <w:w w:val="115"/>
            <w:sz w:val="12"/>
          </w:rPr>
          <w:t> (2014)</w:t>
        </w:r>
        <w:r>
          <w:rPr>
            <w:color w:val="007FAC"/>
            <w:w w:val="115"/>
            <w:sz w:val="12"/>
          </w:rPr>
          <w:t> 655–696.</w:t>
        </w:r>
      </w:hyperlink>
    </w:p>
    <w:p>
      <w:pPr>
        <w:pStyle w:val="ListParagraph"/>
        <w:numPr>
          <w:ilvl w:val="0"/>
          <w:numId w:val="8"/>
        </w:numPr>
        <w:tabs>
          <w:tab w:pos="420" w:val="left" w:leader="none"/>
          <w:tab w:pos="422" w:val="left" w:leader="none"/>
        </w:tabs>
        <w:spacing w:line="297" w:lineRule="auto" w:before="1" w:after="0"/>
        <w:ind w:left="422" w:right="0" w:hanging="352"/>
        <w:jc w:val="both"/>
        <w:rPr>
          <w:sz w:val="12"/>
        </w:rPr>
      </w:pPr>
      <w:hyperlink r:id="rId40">
        <w:r>
          <w:rPr>
            <w:color w:val="007FAC"/>
            <w:w w:val="115"/>
            <w:sz w:val="12"/>
          </w:rPr>
          <w:t>P.</w:t>
        </w:r>
        <w:r>
          <w:rPr>
            <w:color w:val="007FAC"/>
            <w:w w:val="115"/>
            <w:sz w:val="12"/>
          </w:rPr>
          <w:t> Humbert,</w:t>
        </w:r>
        <w:r>
          <w:rPr>
            <w:color w:val="007FAC"/>
            <w:w w:val="115"/>
            <w:sz w:val="12"/>
          </w:rPr>
          <w:t> C.</w:t>
        </w:r>
        <w:r>
          <w:rPr>
            <w:color w:val="007FAC"/>
            <w:w w:val="115"/>
            <w:sz w:val="12"/>
          </w:rPr>
          <w:t> Dubost,</w:t>
        </w:r>
        <w:r>
          <w:rPr>
            <w:color w:val="007FAC"/>
            <w:w w:val="115"/>
            <w:sz w:val="12"/>
          </w:rPr>
          <w:t> J.</w:t>
        </w:r>
        <w:r>
          <w:rPr>
            <w:color w:val="007FAC"/>
            <w:w w:val="115"/>
            <w:sz w:val="12"/>
          </w:rPr>
          <w:t> Audiffren,</w:t>
        </w:r>
        <w:r>
          <w:rPr>
            <w:color w:val="007FAC"/>
            <w:w w:val="115"/>
            <w:sz w:val="12"/>
          </w:rPr>
          <w:t> L.</w:t>
        </w:r>
        <w:r>
          <w:rPr>
            <w:color w:val="007FAC"/>
            <w:w w:val="115"/>
            <w:sz w:val="12"/>
          </w:rPr>
          <w:t> Oudre,</w:t>
        </w:r>
        <w:r>
          <w:rPr>
            <w:color w:val="007FAC"/>
            <w:w w:val="115"/>
            <w:sz w:val="12"/>
          </w:rPr>
          <w:t> Apprenticeship</w:t>
        </w:r>
        <w:r>
          <w:rPr>
            <w:color w:val="007FAC"/>
            <w:w w:val="115"/>
            <w:sz w:val="12"/>
          </w:rPr>
          <w:t> learning</w:t>
        </w:r>
        <w:r>
          <w:rPr>
            <w:color w:val="007FAC"/>
            <w:w w:val="115"/>
            <w:sz w:val="12"/>
          </w:rPr>
          <w:t> for</w:t>
        </w:r>
        <w:r>
          <w:rPr>
            <w:color w:val="007FAC"/>
            <w:w w:val="115"/>
            <w:sz w:val="12"/>
          </w:rPr>
          <w:t> a</w:t>
        </w:r>
      </w:hyperlink>
      <w:r>
        <w:rPr>
          <w:color w:val="007FAC"/>
          <w:spacing w:val="40"/>
          <w:w w:val="115"/>
          <w:sz w:val="12"/>
        </w:rPr>
        <w:t> </w:t>
      </w:r>
      <w:hyperlink r:id="rId40">
        <w:r>
          <w:rPr>
            <w:color w:val="007FAC"/>
            <w:w w:val="115"/>
            <w:sz w:val="12"/>
          </w:rPr>
          <w:t>predictive state representation of Anesthesia, IEEE Trans. Biomed. Eng. 67 </w:t>
        </w:r>
        <w:r>
          <w:rPr>
            <w:color w:val="007FAC"/>
            <w:w w:val="115"/>
            <w:sz w:val="12"/>
          </w:rPr>
          <w:t>(7)</w:t>
        </w:r>
      </w:hyperlink>
      <w:r>
        <w:rPr>
          <w:color w:val="007FAC"/>
          <w:spacing w:val="40"/>
          <w:w w:val="119"/>
          <w:sz w:val="12"/>
        </w:rPr>
        <w:t> </w:t>
      </w:r>
      <w:bookmarkStart w:name="_bookmark40" w:id="64"/>
      <w:bookmarkEnd w:id="64"/>
      <w:r>
        <w:rPr>
          <w:color w:val="007FAC"/>
          <w:w w:val="119"/>
          <w:sz w:val="12"/>
        </w:rPr>
      </w:r>
      <w:hyperlink r:id="rId40">
        <w:r>
          <w:rPr>
            <w:color w:val="007FAC"/>
            <w:w w:val="115"/>
            <w:sz w:val="12"/>
          </w:rPr>
          <w:t>(2020)</w:t>
        </w:r>
        <w:r>
          <w:rPr>
            <w:color w:val="007FAC"/>
            <w:w w:val="115"/>
            <w:sz w:val="12"/>
          </w:rPr>
          <w:t> 2052–2063.</w:t>
        </w:r>
      </w:hyperlink>
    </w:p>
    <w:p>
      <w:pPr>
        <w:pStyle w:val="ListParagraph"/>
        <w:numPr>
          <w:ilvl w:val="0"/>
          <w:numId w:val="8"/>
        </w:numPr>
        <w:tabs>
          <w:tab w:pos="420" w:val="left" w:leader="none"/>
          <w:tab w:pos="422" w:val="left" w:leader="none"/>
        </w:tabs>
        <w:spacing w:line="297" w:lineRule="auto" w:before="1" w:after="0"/>
        <w:ind w:left="422" w:right="0" w:hanging="352"/>
        <w:jc w:val="both"/>
        <w:rPr>
          <w:sz w:val="12"/>
        </w:rPr>
      </w:pPr>
      <w:hyperlink r:id="rId41">
        <w:r>
          <w:rPr>
            <w:color w:val="007FAC"/>
            <w:w w:val="115"/>
            <w:sz w:val="12"/>
          </w:rPr>
          <w:t>M.</w:t>
        </w:r>
        <w:r>
          <w:rPr>
            <w:color w:val="007FAC"/>
            <w:spacing w:val="35"/>
            <w:w w:val="115"/>
            <w:sz w:val="12"/>
          </w:rPr>
          <w:t> </w:t>
        </w:r>
        <w:r>
          <w:rPr>
            <w:color w:val="007FAC"/>
            <w:w w:val="115"/>
            <w:sz w:val="12"/>
          </w:rPr>
          <w:t>Shin,</w:t>
        </w:r>
        <w:r>
          <w:rPr>
            <w:color w:val="007FAC"/>
            <w:spacing w:val="33"/>
            <w:w w:val="115"/>
            <w:sz w:val="12"/>
          </w:rPr>
          <w:t> </w:t>
        </w:r>
        <w:r>
          <w:rPr>
            <w:color w:val="007FAC"/>
            <w:w w:val="115"/>
            <w:sz w:val="12"/>
          </w:rPr>
          <w:t>J.</w:t>
        </w:r>
        <w:r>
          <w:rPr>
            <w:color w:val="007FAC"/>
            <w:spacing w:val="33"/>
            <w:w w:val="115"/>
            <w:sz w:val="12"/>
          </w:rPr>
          <w:t> </w:t>
        </w:r>
        <w:r>
          <w:rPr>
            <w:color w:val="007FAC"/>
            <w:w w:val="115"/>
            <w:sz w:val="12"/>
          </w:rPr>
          <w:t>Kim,</w:t>
        </w:r>
        <w:r>
          <w:rPr>
            <w:color w:val="007FAC"/>
            <w:spacing w:val="35"/>
            <w:w w:val="115"/>
            <w:sz w:val="12"/>
          </w:rPr>
          <w:t> </w:t>
        </w:r>
        <w:r>
          <w:rPr>
            <w:color w:val="007FAC"/>
            <w:w w:val="115"/>
            <w:sz w:val="12"/>
          </w:rPr>
          <w:t>Joint</w:t>
        </w:r>
        <w:r>
          <w:rPr>
            <w:color w:val="007FAC"/>
            <w:spacing w:val="33"/>
            <w:w w:val="115"/>
            <w:sz w:val="12"/>
          </w:rPr>
          <w:t> </w:t>
        </w:r>
        <w:r>
          <w:rPr>
            <w:color w:val="007FAC"/>
            <w:w w:val="115"/>
            <w:sz w:val="12"/>
          </w:rPr>
          <w:t>behavioral</w:t>
        </w:r>
        <w:r>
          <w:rPr>
            <w:color w:val="007FAC"/>
            <w:spacing w:val="35"/>
            <w:w w:val="115"/>
            <w:sz w:val="12"/>
          </w:rPr>
          <w:t> </w:t>
        </w:r>
        <w:r>
          <w:rPr>
            <w:color w:val="007FAC"/>
            <w:w w:val="115"/>
            <w:sz w:val="12"/>
          </w:rPr>
          <w:t>cloning</w:t>
        </w:r>
        <w:r>
          <w:rPr>
            <w:color w:val="007FAC"/>
            <w:spacing w:val="33"/>
            <w:w w:val="115"/>
            <w:sz w:val="12"/>
          </w:rPr>
          <w:t> </w:t>
        </w:r>
        <w:r>
          <w:rPr>
            <w:color w:val="007FAC"/>
            <w:w w:val="115"/>
            <w:sz w:val="12"/>
          </w:rPr>
          <w:t>and</w:t>
        </w:r>
        <w:r>
          <w:rPr>
            <w:color w:val="007FAC"/>
            <w:spacing w:val="33"/>
            <w:w w:val="115"/>
            <w:sz w:val="12"/>
          </w:rPr>
          <w:t> </w:t>
        </w:r>
        <w:r>
          <w:rPr>
            <w:color w:val="007FAC"/>
            <w:w w:val="115"/>
            <w:sz w:val="12"/>
          </w:rPr>
          <w:t>reinforcement</w:t>
        </w:r>
        <w:r>
          <w:rPr>
            <w:color w:val="007FAC"/>
            <w:spacing w:val="35"/>
            <w:w w:val="115"/>
            <w:sz w:val="12"/>
          </w:rPr>
          <w:t> </w:t>
        </w:r>
        <w:r>
          <w:rPr>
            <w:color w:val="007FAC"/>
            <w:w w:val="115"/>
            <w:sz w:val="12"/>
          </w:rPr>
          <w:t>learning</w:t>
        </w:r>
        <w:r>
          <w:rPr>
            <w:color w:val="007FAC"/>
            <w:spacing w:val="33"/>
            <w:w w:val="115"/>
            <w:sz w:val="12"/>
          </w:rPr>
          <w:t> </w:t>
        </w:r>
        <w:r>
          <w:rPr>
            <w:color w:val="007FAC"/>
            <w:w w:val="115"/>
            <w:sz w:val="12"/>
          </w:rPr>
          <w:t>method</w:t>
        </w:r>
      </w:hyperlink>
      <w:r>
        <w:rPr>
          <w:color w:val="007FAC"/>
          <w:spacing w:val="40"/>
          <w:w w:val="115"/>
          <w:sz w:val="12"/>
        </w:rPr>
        <w:t> </w:t>
      </w:r>
      <w:hyperlink r:id="rId41">
        <w:r>
          <w:rPr>
            <w:color w:val="007FAC"/>
            <w:w w:val="115"/>
            <w:sz w:val="12"/>
          </w:rPr>
          <w:t>for</w:t>
        </w:r>
        <w:r>
          <w:rPr>
            <w:color w:val="007FAC"/>
            <w:w w:val="115"/>
            <w:sz w:val="12"/>
          </w:rPr>
          <w:t> propofol</w:t>
        </w:r>
        <w:r>
          <w:rPr>
            <w:color w:val="007FAC"/>
            <w:w w:val="115"/>
            <w:sz w:val="12"/>
          </w:rPr>
          <w:t> and</w:t>
        </w:r>
        <w:r>
          <w:rPr>
            <w:color w:val="007FAC"/>
            <w:w w:val="115"/>
            <w:sz w:val="12"/>
          </w:rPr>
          <w:t> remifentanil</w:t>
        </w:r>
        <w:r>
          <w:rPr>
            <w:color w:val="007FAC"/>
            <w:w w:val="115"/>
            <w:sz w:val="12"/>
          </w:rPr>
          <w:t> infusion</w:t>
        </w:r>
        <w:r>
          <w:rPr>
            <w:color w:val="007FAC"/>
            <w:w w:val="115"/>
            <w:sz w:val="12"/>
          </w:rPr>
          <w:t> in</w:t>
        </w:r>
        <w:r>
          <w:rPr>
            <w:color w:val="007FAC"/>
            <w:w w:val="115"/>
            <w:sz w:val="12"/>
          </w:rPr>
          <w:t> anesthesia,</w:t>
        </w:r>
        <w:r>
          <w:rPr>
            <w:color w:val="007FAC"/>
            <w:w w:val="115"/>
            <w:sz w:val="12"/>
          </w:rPr>
          <w:t> in:</w:t>
        </w:r>
        <w:r>
          <w:rPr>
            <w:color w:val="007FAC"/>
            <w:w w:val="115"/>
            <w:sz w:val="12"/>
          </w:rPr>
          <w:t> Proc.</w:t>
        </w:r>
        <w:r>
          <w:rPr>
            <w:color w:val="007FAC"/>
            <w:w w:val="115"/>
            <w:sz w:val="12"/>
          </w:rPr>
          <w:t> IEEE</w:t>
        </w:r>
        <w:r>
          <w:rPr>
            <w:color w:val="007FAC"/>
            <w:w w:val="115"/>
            <w:sz w:val="12"/>
          </w:rPr>
          <w:t> International</w:t>
        </w:r>
      </w:hyperlink>
      <w:r>
        <w:rPr>
          <w:color w:val="007FAC"/>
          <w:spacing w:val="40"/>
          <w:w w:val="115"/>
          <w:sz w:val="12"/>
        </w:rPr>
        <w:t> </w:t>
      </w:r>
      <w:hyperlink r:id="rId41">
        <w:r>
          <w:rPr>
            <w:color w:val="007FAC"/>
            <w:w w:val="115"/>
            <w:sz w:val="12"/>
          </w:rPr>
          <w:t>Conference</w:t>
        </w:r>
        <w:r>
          <w:rPr>
            <w:color w:val="007FAC"/>
            <w:spacing w:val="17"/>
            <w:w w:val="115"/>
            <w:sz w:val="12"/>
          </w:rPr>
          <w:t> </w:t>
        </w:r>
        <w:r>
          <w:rPr>
            <w:color w:val="007FAC"/>
            <w:w w:val="115"/>
            <w:sz w:val="12"/>
          </w:rPr>
          <w:t>on</w:t>
        </w:r>
        <w:r>
          <w:rPr>
            <w:color w:val="007FAC"/>
            <w:spacing w:val="17"/>
            <w:w w:val="115"/>
            <w:sz w:val="12"/>
          </w:rPr>
          <w:t> </w:t>
        </w:r>
        <w:r>
          <w:rPr>
            <w:color w:val="007FAC"/>
            <w:w w:val="115"/>
            <w:sz w:val="12"/>
          </w:rPr>
          <w:t>Information</w:t>
        </w:r>
        <w:r>
          <w:rPr>
            <w:color w:val="007FAC"/>
            <w:spacing w:val="18"/>
            <w:w w:val="115"/>
            <w:sz w:val="12"/>
          </w:rPr>
          <w:t> </w:t>
        </w:r>
        <w:r>
          <w:rPr>
            <w:color w:val="007FAC"/>
            <w:w w:val="115"/>
            <w:sz w:val="12"/>
          </w:rPr>
          <w:t>Networking,</w:t>
        </w:r>
        <w:r>
          <w:rPr>
            <w:color w:val="007FAC"/>
            <w:spacing w:val="17"/>
            <w:w w:val="115"/>
            <w:sz w:val="12"/>
          </w:rPr>
          <w:t> </w:t>
        </w:r>
        <w:r>
          <w:rPr>
            <w:color w:val="007FAC"/>
            <w:w w:val="115"/>
            <w:sz w:val="12"/>
          </w:rPr>
          <w:t>ICOIN,</w:t>
        </w:r>
        <w:r>
          <w:rPr>
            <w:color w:val="007FAC"/>
            <w:spacing w:val="18"/>
            <w:w w:val="115"/>
            <w:sz w:val="12"/>
          </w:rPr>
          <w:t> </w:t>
        </w:r>
        <w:r>
          <w:rPr>
            <w:color w:val="007FAC"/>
            <w:w w:val="115"/>
            <w:sz w:val="12"/>
          </w:rPr>
          <w:t>Jeju</w:t>
        </w:r>
        <w:r>
          <w:rPr>
            <w:color w:val="007FAC"/>
            <w:spacing w:val="17"/>
            <w:w w:val="115"/>
            <w:sz w:val="12"/>
          </w:rPr>
          <w:t> </w:t>
        </w:r>
        <w:r>
          <w:rPr>
            <w:color w:val="007FAC"/>
            <w:w w:val="115"/>
            <w:sz w:val="12"/>
          </w:rPr>
          <w:t>Island,</w:t>
        </w:r>
        <w:r>
          <w:rPr>
            <w:color w:val="007FAC"/>
            <w:spacing w:val="17"/>
            <w:w w:val="115"/>
            <w:sz w:val="12"/>
          </w:rPr>
          <w:t> </w:t>
        </w:r>
        <w:r>
          <w:rPr>
            <w:color w:val="007FAC"/>
            <w:w w:val="115"/>
            <w:sz w:val="12"/>
          </w:rPr>
          <w:t>South</w:t>
        </w:r>
        <w:r>
          <w:rPr>
            <w:color w:val="007FAC"/>
            <w:spacing w:val="18"/>
            <w:w w:val="115"/>
            <w:sz w:val="12"/>
          </w:rPr>
          <w:t> </w:t>
        </w:r>
        <w:r>
          <w:rPr>
            <w:color w:val="007FAC"/>
            <w:w w:val="115"/>
            <w:sz w:val="12"/>
          </w:rPr>
          <w:t>Korea,</w:t>
        </w:r>
        <w:r>
          <w:rPr>
            <w:color w:val="007FAC"/>
            <w:spacing w:val="17"/>
            <w:w w:val="115"/>
            <w:sz w:val="12"/>
          </w:rPr>
          <w:t> </w:t>
        </w:r>
        <w:r>
          <w:rPr>
            <w:color w:val="007FAC"/>
            <w:spacing w:val="-2"/>
            <w:w w:val="115"/>
            <w:sz w:val="12"/>
          </w:rPr>
          <w:t>2021,</w:t>
        </w:r>
      </w:hyperlink>
    </w:p>
    <w:p>
      <w:pPr>
        <w:spacing w:before="0"/>
        <w:ind w:left="422" w:right="0" w:firstLine="0"/>
        <w:jc w:val="both"/>
        <w:rPr>
          <w:sz w:val="12"/>
        </w:rPr>
      </w:pPr>
      <w:bookmarkStart w:name="_bookmark41" w:id="65"/>
      <w:bookmarkEnd w:id="65"/>
      <w:r>
        <w:rPr/>
      </w:r>
      <w:hyperlink r:id="rId41">
        <w:r>
          <w:rPr>
            <w:color w:val="007FAC"/>
            <w:w w:val="120"/>
            <w:sz w:val="12"/>
          </w:rPr>
          <w:t>pp.</w:t>
        </w:r>
        <w:r>
          <w:rPr>
            <w:color w:val="007FAC"/>
            <w:spacing w:val="14"/>
            <w:w w:val="120"/>
            <w:sz w:val="12"/>
          </w:rPr>
          <w:t> </w:t>
        </w:r>
        <w:r>
          <w:rPr>
            <w:color w:val="007FAC"/>
            <w:spacing w:val="-2"/>
            <w:w w:val="120"/>
            <w:sz w:val="12"/>
          </w:rPr>
          <w:t>849–852.</w:t>
        </w:r>
      </w:hyperlink>
    </w:p>
    <w:p>
      <w:pPr>
        <w:pStyle w:val="ListParagraph"/>
        <w:numPr>
          <w:ilvl w:val="0"/>
          <w:numId w:val="8"/>
        </w:numPr>
        <w:tabs>
          <w:tab w:pos="420" w:val="left" w:leader="none"/>
          <w:tab w:pos="422" w:val="left" w:leader="none"/>
        </w:tabs>
        <w:spacing w:line="297" w:lineRule="auto" w:before="34" w:after="0"/>
        <w:ind w:left="422" w:right="0" w:hanging="352"/>
        <w:jc w:val="both"/>
        <w:rPr>
          <w:sz w:val="12"/>
        </w:rPr>
      </w:pPr>
      <w:r>
        <w:rPr>
          <w:w w:val="115"/>
          <w:sz w:val="12"/>
        </w:rPr>
        <w:t>E.</w:t>
      </w:r>
      <w:r>
        <w:rPr>
          <w:w w:val="115"/>
          <w:sz w:val="12"/>
        </w:rPr>
        <w:t> Tjoa,</w:t>
      </w:r>
      <w:r>
        <w:rPr>
          <w:w w:val="115"/>
          <w:sz w:val="12"/>
        </w:rPr>
        <w:t> C.</w:t>
      </w:r>
      <w:r>
        <w:rPr>
          <w:w w:val="115"/>
          <w:sz w:val="12"/>
        </w:rPr>
        <w:t> Guan,</w:t>
      </w:r>
      <w:r>
        <w:rPr>
          <w:w w:val="115"/>
          <w:sz w:val="12"/>
        </w:rPr>
        <w:t> A</w:t>
      </w:r>
      <w:r>
        <w:rPr>
          <w:w w:val="115"/>
          <w:sz w:val="12"/>
        </w:rPr>
        <w:t> survey</w:t>
      </w:r>
      <w:r>
        <w:rPr>
          <w:w w:val="115"/>
          <w:sz w:val="12"/>
        </w:rPr>
        <w:t> on</w:t>
      </w:r>
      <w:r>
        <w:rPr>
          <w:w w:val="115"/>
          <w:sz w:val="12"/>
        </w:rPr>
        <w:t> explainable</w:t>
      </w:r>
      <w:r>
        <w:rPr>
          <w:w w:val="115"/>
          <w:sz w:val="12"/>
        </w:rPr>
        <w:t> artificial</w:t>
      </w:r>
      <w:r>
        <w:rPr>
          <w:w w:val="115"/>
          <w:sz w:val="12"/>
        </w:rPr>
        <w:t> intelligence</w:t>
      </w:r>
      <w:r>
        <w:rPr>
          <w:w w:val="115"/>
          <w:sz w:val="12"/>
        </w:rPr>
        <w:t> (XAI):</w:t>
      </w:r>
      <w:r>
        <w:rPr>
          <w:w w:val="115"/>
          <w:sz w:val="12"/>
        </w:rPr>
        <w:t> Toward</w:t>
      </w:r>
      <w:r>
        <w:rPr>
          <w:spacing w:val="40"/>
          <w:w w:val="115"/>
          <w:sz w:val="12"/>
        </w:rPr>
        <w:t> </w:t>
      </w:r>
      <w:r>
        <w:rPr>
          <w:w w:val="115"/>
          <w:sz w:val="12"/>
        </w:rPr>
        <w:t>medical</w:t>
      </w:r>
      <w:r>
        <w:rPr>
          <w:w w:val="115"/>
          <w:sz w:val="12"/>
        </w:rPr>
        <w:t> XAI,</w:t>
      </w:r>
      <w:r>
        <w:rPr>
          <w:w w:val="115"/>
          <w:sz w:val="12"/>
        </w:rPr>
        <w:t> IEEE</w:t>
      </w:r>
      <w:r>
        <w:rPr>
          <w:w w:val="115"/>
          <w:sz w:val="12"/>
        </w:rPr>
        <w:t> Trans.</w:t>
      </w:r>
      <w:r>
        <w:rPr>
          <w:w w:val="115"/>
          <w:sz w:val="12"/>
        </w:rPr>
        <w:t> Neural</w:t>
      </w:r>
      <w:r>
        <w:rPr>
          <w:w w:val="115"/>
          <w:sz w:val="12"/>
        </w:rPr>
        <w:t> Netw.</w:t>
      </w:r>
      <w:r>
        <w:rPr>
          <w:w w:val="115"/>
          <w:sz w:val="12"/>
        </w:rPr>
        <w:t> Learn.</w:t>
      </w:r>
      <w:r>
        <w:rPr>
          <w:w w:val="115"/>
          <w:sz w:val="12"/>
        </w:rPr>
        <w:t> Syst.</w:t>
      </w:r>
      <w:r>
        <w:rPr>
          <w:w w:val="115"/>
          <w:sz w:val="12"/>
        </w:rPr>
        <w:t> 32</w:t>
      </w:r>
      <w:r>
        <w:rPr>
          <w:w w:val="115"/>
          <w:sz w:val="12"/>
        </w:rPr>
        <w:t> (11)</w:t>
      </w:r>
      <w:r>
        <w:rPr>
          <w:w w:val="115"/>
          <w:sz w:val="12"/>
        </w:rPr>
        <w:t> (2021)</w:t>
      </w:r>
      <w:r>
        <w:rPr>
          <w:w w:val="115"/>
          <w:sz w:val="12"/>
        </w:rPr>
        <w:t> </w:t>
      </w:r>
      <w:r>
        <w:rPr>
          <w:w w:val="115"/>
          <w:sz w:val="12"/>
        </w:rPr>
        <w:t>4793–4813,</w:t>
      </w:r>
      <w:r>
        <w:rPr>
          <w:spacing w:val="40"/>
          <w:w w:val="118"/>
          <w:sz w:val="12"/>
        </w:rPr>
        <w:t> </w:t>
      </w:r>
      <w:bookmarkStart w:name="_bookmark42" w:id="66"/>
      <w:bookmarkEnd w:id="66"/>
      <w:r>
        <w:rPr>
          <w:w w:val="118"/>
          <w:sz w:val="12"/>
        </w:rPr>
      </w:r>
      <w:hyperlink r:id="rId42">
        <w:r>
          <w:rPr>
            <w:color w:val="007FAC"/>
            <w:spacing w:val="-2"/>
            <w:w w:val="115"/>
            <w:sz w:val="12"/>
          </w:rPr>
          <w:t>http://dx.doi.org/10.1109/TNNLS.2020.3027314</w:t>
        </w:r>
      </w:hyperlink>
      <w:r>
        <w:rPr>
          <w:spacing w:val="-2"/>
          <w:w w:val="115"/>
          <w:sz w:val="12"/>
        </w:rPr>
        <w:t>.</w:t>
      </w:r>
    </w:p>
    <w:p>
      <w:pPr>
        <w:pStyle w:val="ListParagraph"/>
        <w:numPr>
          <w:ilvl w:val="0"/>
          <w:numId w:val="8"/>
        </w:numPr>
        <w:tabs>
          <w:tab w:pos="420" w:val="left" w:leader="none"/>
          <w:tab w:pos="422" w:val="left" w:leader="none"/>
        </w:tabs>
        <w:spacing w:line="297" w:lineRule="auto" w:before="1" w:after="0"/>
        <w:ind w:left="422" w:right="0" w:hanging="352"/>
        <w:jc w:val="both"/>
        <w:rPr>
          <w:sz w:val="12"/>
        </w:rPr>
      </w:pPr>
      <w:hyperlink r:id="rId43">
        <w:r>
          <w:rPr>
            <w:color w:val="007FAC"/>
            <w:w w:val="115"/>
            <w:sz w:val="12"/>
          </w:rPr>
          <w:t>G.</w:t>
        </w:r>
        <w:r>
          <w:rPr>
            <w:color w:val="007FAC"/>
            <w:w w:val="115"/>
            <w:sz w:val="12"/>
          </w:rPr>
          <w:t> Schamberg,</w:t>
        </w:r>
        <w:r>
          <w:rPr>
            <w:color w:val="007FAC"/>
            <w:w w:val="115"/>
            <w:sz w:val="12"/>
          </w:rPr>
          <w:t> M.</w:t>
        </w:r>
        <w:r>
          <w:rPr>
            <w:color w:val="007FAC"/>
            <w:w w:val="115"/>
            <w:sz w:val="12"/>
          </w:rPr>
          <w:t> Badgeley,</w:t>
        </w:r>
        <w:r>
          <w:rPr>
            <w:color w:val="007FAC"/>
            <w:w w:val="115"/>
            <w:sz w:val="12"/>
          </w:rPr>
          <w:t> B.</w:t>
        </w:r>
        <w:r>
          <w:rPr>
            <w:color w:val="007FAC"/>
            <w:w w:val="115"/>
            <w:sz w:val="12"/>
          </w:rPr>
          <w:t> Meschede-Krasa,</w:t>
        </w:r>
        <w:r>
          <w:rPr>
            <w:color w:val="007FAC"/>
            <w:w w:val="115"/>
            <w:sz w:val="12"/>
          </w:rPr>
          <w:t> O.</w:t>
        </w:r>
        <w:r>
          <w:rPr>
            <w:color w:val="007FAC"/>
            <w:w w:val="115"/>
            <w:sz w:val="12"/>
          </w:rPr>
          <w:t> Kwon,</w:t>
        </w:r>
        <w:r>
          <w:rPr>
            <w:color w:val="007FAC"/>
            <w:w w:val="115"/>
            <w:sz w:val="12"/>
          </w:rPr>
          <w:t> E.N.</w:t>
        </w:r>
        <w:r>
          <w:rPr>
            <w:color w:val="007FAC"/>
            <w:w w:val="115"/>
            <w:sz w:val="12"/>
          </w:rPr>
          <w:t> Brown,</w:t>
        </w:r>
        <w:r>
          <w:rPr>
            <w:color w:val="007FAC"/>
            <w:w w:val="115"/>
            <w:sz w:val="12"/>
          </w:rPr>
          <w:t> Con-</w:t>
        </w:r>
      </w:hyperlink>
      <w:r>
        <w:rPr>
          <w:color w:val="007FAC"/>
          <w:spacing w:val="40"/>
          <w:w w:val="115"/>
          <w:sz w:val="12"/>
        </w:rPr>
        <w:t> </w:t>
      </w:r>
      <w:hyperlink r:id="rId43">
        <w:r>
          <w:rPr>
            <w:color w:val="007FAC"/>
            <w:w w:val="115"/>
            <w:sz w:val="12"/>
          </w:rPr>
          <w:t>tinuous</w:t>
        </w:r>
        <w:r>
          <w:rPr>
            <w:color w:val="007FAC"/>
            <w:w w:val="115"/>
            <w:sz w:val="12"/>
          </w:rPr>
          <w:t> action deep reinforcement</w:t>
        </w:r>
        <w:r>
          <w:rPr>
            <w:color w:val="007FAC"/>
            <w:w w:val="115"/>
            <w:sz w:val="12"/>
          </w:rPr>
          <w:t> learning for</w:t>
        </w:r>
        <w:r>
          <w:rPr>
            <w:color w:val="007FAC"/>
            <w:w w:val="115"/>
            <w:sz w:val="12"/>
          </w:rPr>
          <w:t> propofol dosing during</w:t>
        </w:r>
        <w:r>
          <w:rPr>
            <w:color w:val="007FAC"/>
            <w:w w:val="115"/>
            <w:sz w:val="12"/>
          </w:rPr>
          <w:t> </w:t>
        </w:r>
        <w:r>
          <w:rPr>
            <w:color w:val="007FAC"/>
            <w:w w:val="115"/>
            <w:sz w:val="12"/>
          </w:rPr>
          <w:t>general</w:t>
        </w:r>
      </w:hyperlink>
      <w:r>
        <w:rPr>
          <w:color w:val="007FAC"/>
          <w:spacing w:val="40"/>
          <w:w w:val="118"/>
          <w:sz w:val="12"/>
        </w:rPr>
        <w:t> </w:t>
      </w:r>
      <w:bookmarkStart w:name="_bookmark43" w:id="67"/>
      <w:bookmarkEnd w:id="67"/>
      <w:r>
        <w:rPr>
          <w:color w:val="007FAC"/>
          <w:w w:val="118"/>
          <w:sz w:val="12"/>
        </w:rPr>
      </w:r>
      <w:hyperlink r:id="rId43">
        <w:r>
          <w:rPr>
            <w:color w:val="007FAC"/>
            <w:w w:val="115"/>
            <w:sz w:val="12"/>
          </w:rPr>
          <w:t>anesthesia,</w:t>
        </w:r>
        <w:r>
          <w:rPr>
            <w:color w:val="007FAC"/>
            <w:spacing w:val="40"/>
            <w:w w:val="115"/>
            <w:sz w:val="12"/>
          </w:rPr>
          <w:t> </w:t>
        </w:r>
        <w:r>
          <w:rPr>
            <w:color w:val="007FAC"/>
            <w:w w:val="115"/>
            <w:sz w:val="12"/>
          </w:rPr>
          <w:t>Artif.</w:t>
        </w:r>
        <w:r>
          <w:rPr>
            <w:color w:val="007FAC"/>
            <w:spacing w:val="40"/>
            <w:w w:val="115"/>
            <w:sz w:val="12"/>
          </w:rPr>
          <w:t> </w:t>
        </w:r>
        <w:r>
          <w:rPr>
            <w:color w:val="007FAC"/>
            <w:w w:val="115"/>
            <w:sz w:val="12"/>
          </w:rPr>
          <w:t>Intell.</w:t>
        </w:r>
        <w:r>
          <w:rPr>
            <w:color w:val="007FAC"/>
            <w:spacing w:val="40"/>
            <w:w w:val="115"/>
            <w:sz w:val="12"/>
          </w:rPr>
          <w:t> </w:t>
        </w:r>
        <w:r>
          <w:rPr>
            <w:color w:val="007FAC"/>
            <w:w w:val="115"/>
            <w:sz w:val="12"/>
          </w:rPr>
          <w:t>Med.</w:t>
        </w:r>
        <w:r>
          <w:rPr>
            <w:color w:val="007FAC"/>
            <w:spacing w:val="40"/>
            <w:w w:val="115"/>
            <w:sz w:val="12"/>
          </w:rPr>
          <w:t> </w:t>
        </w:r>
        <w:r>
          <w:rPr>
            <w:color w:val="007FAC"/>
            <w:w w:val="115"/>
            <w:sz w:val="12"/>
          </w:rPr>
          <w:t>123</w:t>
        </w:r>
        <w:r>
          <w:rPr>
            <w:color w:val="007FAC"/>
            <w:spacing w:val="40"/>
            <w:w w:val="115"/>
            <w:sz w:val="12"/>
          </w:rPr>
          <w:t> </w:t>
        </w:r>
        <w:r>
          <w:rPr>
            <w:color w:val="007FAC"/>
            <w:w w:val="115"/>
            <w:sz w:val="12"/>
          </w:rPr>
          <w:t>(2022)</w:t>
        </w:r>
        <w:r>
          <w:rPr>
            <w:color w:val="007FAC"/>
            <w:spacing w:val="40"/>
            <w:w w:val="115"/>
            <w:sz w:val="12"/>
          </w:rPr>
          <w:t> </w:t>
        </w:r>
        <w:r>
          <w:rPr>
            <w:color w:val="007FAC"/>
            <w:w w:val="115"/>
            <w:sz w:val="12"/>
          </w:rPr>
          <w:t>102227.</w:t>
        </w:r>
      </w:hyperlink>
    </w:p>
    <w:p>
      <w:pPr>
        <w:pStyle w:val="ListParagraph"/>
        <w:numPr>
          <w:ilvl w:val="0"/>
          <w:numId w:val="8"/>
        </w:numPr>
        <w:tabs>
          <w:tab w:pos="420" w:val="left" w:leader="none"/>
          <w:tab w:pos="422" w:val="left" w:leader="none"/>
        </w:tabs>
        <w:spacing w:line="297" w:lineRule="auto" w:before="0" w:after="0"/>
        <w:ind w:left="422" w:right="0" w:hanging="352"/>
        <w:jc w:val="both"/>
        <w:rPr>
          <w:sz w:val="12"/>
        </w:rPr>
      </w:pPr>
      <w:hyperlink r:id="rId44">
        <w:r>
          <w:rPr>
            <w:color w:val="007FAC"/>
            <w:w w:val="115"/>
            <w:sz w:val="12"/>
          </w:rPr>
          <w:t>H.-C. Lee, C.-W. Jung, Vital Recorder—a free research tool for </w:t>
        </w:r>
        <w:r>
          <w:rPr>
            <w:color w:val="007FAC"/>
            <w:w w:val="115"/>
            <w:sz w:val="12"/>
          </w:rPr>
          <w:t>automatic</w:t>
        </w:r>
      </w:hyperlink>
      <w:r>
        <w:rPr>
          <w:color w:val="007FAC"/>
          <w:spacing w:val="40"/>
          <w:w w:val="115"/>
          <w:sz w:val="12"/>
        </w:rPr>
        <w:t> </w:t>
      </w:r>
      <w:hyperlink r:id="rId44">
        <w:r>
          <w:rPr>
            <w:color w:val="007FAC"/>
            <w:w w:val="115"/>
            <w:sz w:val="12"/>
          </w:rPr>
          <w:t>recording</w:t>
        </w:r>
        <w:r>
          <w:rPr>
            <w:color w:val="007FAC"/>
            <w:w w:val="115"/>
            <w:sz w:val="12"/>
          </w:rPr>
          <w:t> of</w:t>
        </w:r>
        <w:r>
          <w:rPr>
            <w:color w:val="007FAC"/>
            <w:w w:val="115"/>
            <w:sz w:val="12"/>
          </w:rPr>
          <w:t> high-resolution</w:t>
        </w:r>
        <w:r>
          <w:rPr>
            <w:color w:val="007FAC"/>
            <w:w w:val="115"/>
            <w:sz w:val="12"/>
          </w:rPr>
          <w:t> time-synchronised</w:t>
        </w:r>
        <w:r>
          <w:rPr>
            <w:color w:val="007FAC"/>
            <w:w w:val="115"/>
            <w:sz w:val="12"/>
          </w:rPr>
          <w:t> physiological</w:t>
        </w:r>
        <w:r>
          <w:rPr>
            <w:color w:val="007FAC"/>
            <w:w w:val="115"/>
            <w:sz w:val="12"/>
          </w:rPr>
          <w:t> data</w:t>
        </w:r>
        <w:r>
          <w:rPr>
            <w:color w:val="007FAC"/>
            <w:w w:val="115"/>
            <w:sz w:val="12"/>
          </w:rPr>
          <w:t> from</w:t>
        </w:r>
        <w:r>
          <w:rPr>
            <w:color w:val="007FAC"/>
            <w:w w:val="115"/>
            <w:sz w:val="12"/>
          </w:rPr>
          <w:t> multiple</w:t>
        </w:r>
      </w:hyperlink>
      <w:r>
        <w:rPr>
          <w:color w:val="007FAC"/>
          <w:spacing w:val="40"/>
          <w:w w:val="118"/>
          <w:sz w:val="12"/>
        </w:rPr>
        <w:t> </w:t>
      </w:r>
      <w:bookmarkStart w:name="_bookmark44" w:id="68"/>
      <w:bookmarkEnd w:id="68"/>
      <w:r>
        <w:rPr>
          <w:color w:val="007FAC"/>
          <w:w w:val="118"/>
          <w:sz w:val="12"/>
        </w:rPr>
      </w:r>
      <w:hyperlink r:id="rId44">
        <w:r>
          <w:rPr>
            <w:color w:val="007FAC"/>
            <w:w w:val="115"/>
            <w:sz w:val="12"/>
          </w:rPr>
          <w:t>anaesthesia</w:t>
        </w:r>
        <w:r>
          <w:rPr>
            <w:color w:val="007FAC"/>
            <w:spacing w:val="40"/>
            <w:w w:val="115"/>
            <w:sz w:val="12"/>
          </w:rPr>
          <w:t> </w:t>
        </w:r>
        <w:r>
          <w:rPr>
            <w:color w:val="007FAC"/>
            <w:w w:val="115"/>
            <w:sz w:val="12"/>
          </w:rPr>
          <w:t>devices,</w:t>
        </w:r>
        <w:r>
          <w:rPr>
            <w:color w:val="007FAC"/>
            <w:spacing w:val="40"/>
            <w:w w:val="115"/>
            <w:sz w:val="12"/>
          </w:rPr>
          <w:t> </w:t>
        </w:r>
        <w:r>
          <w:rPr>
            <w:color w:val="007FAC"/>
            <w:w w:val="115"/>
            <w:sz w:val="12"/>
          </w:rPr>
          <w:t>Sci.</w:t>
        </w:r>
        <w:r>
          <w:rPr>
            <w:color w:val="007FAC"/>
            <w:spacing w:val="40"/>
            <w:w w:val="115"/>
            <w:sz w:val="12"/>
          </w:rPr>
          <w:t> </w:t>
        </w:r>
        <w:r>
          <w:rPr>
            <w:color w:val="007FAC"/>
            <w:w w:val="115"/>
            <w:sz w:val="12"/>
          </w:rPr>
          <w:t>Rep.</w:t>
        </w:r>
        <w:r>
          <w:rPr>
            <w:color w:val="007FAC"/>
            <w:spacing w:val="40"/>
            <w:w w:val="115"/>
            <w:sz w:val="12"/>
          </w:rPr>
          <w:t> </w:t>
        </w:r>
        <w:r>
          <w:rPr>
            <w:color w:val="007FAC"/>
            <w:w w:val="115"/>
            <w:sz w:val="12"/>
          </w:rPr>
          <w:t>8</w:t>
        </w:r>
        <w:r>
          <w:rPr>
            <w:color w:val="007FAC"/>
            <w:spacing w:val="40"/>
            <w:w w:val="115"/>
            <w:sz w:val="12"/>
          </w:rPr>
          <w:t> </w:t>
        </w:r>
        <w:r>
          <w:rPr>
            <w:color w:val="007FAC"/>
            <w:w w:val="115"/>
            <w:sz w:val="12"/>
          </w:rPr>
          <w:t>(2018)</w:t>
        </w:r>
        <w:r>
          <w:rPr>
            <w:color w:val="007FAC"/>
            <w:spacing w:val="40"/>
            <w:w w:val="115"/>
            <w:sz w:val="12"/>
          </w:rPr>
          <w:t> </w:t>
        </w:r>
        <w:r>
          <w:rPr>
            <w:color w:val="007FAC"/>
            <w:w w:val="115"/>
            <w:sz w:val="12"/>
          </w:rPr>
          <w:t>1527.</w:t>
        </w:r>
      </w:hyperlink>
    </w:p>
    <w:p>
      <w:pPr>
        <w:pStyle w:val="ListParagraph"/>
        <w:numPr>
          <w:ilvl w:val="0"/>
          <w:numId w:val="8"/>
        </w:numPr>
        <w:tabs>
          <w:tab w:pos="420" w:val="left" w:leader="none"/>
          <w:tab w:pos="422" w:val="left" w:leader="none"/>
        </w:tabs>
        <w:spacing w:line="297" w:lineRule="auto" w:before="1" w:after="0"/>
        <w:ind w:left="422" w:right="0" w:hanging="352"/>
        <w:jc w:val="both"/>
        <w:rPr>
          <w:sz w:val="12"/>
        </w:rPr>
      </w:pPr>
      <w:hyperlink r:id="rId45">
        <w:r>
          <w:rPr>
            <w:color w:val="007FAC"/>
            <w:w w:val="115"/>
            <w:sz w:val="12"/>
          </w:rPr>
          <w:t>B.</w:t>
        </w:r>
        <w:r>
          <w:rPr>
            <w:color w:val="007FAC"/>
            <w:spacing w:val="-3"/>
            <w:w w:val="115"/>
            <w:sz w:val="12"/>
          </w:rPr>
          <w:t> </w:t>
        </w:r>
        <w:r>
          <w:rPr>
            <w:color w:val="007FAC"/>
            <w:w w:val="115"/>
            <w:sz w:val="12"/>
          </w:rPr>
          <w:t>Guignard,</w:t>
        </w:r>
        <w:r>
          <w:rPr>
            <w:color w:val="007FAC"/>
            <w:spacing w:val="-3"/>
            <w:w w:val="115"/>
            <w:sz w:val="12"/>
          </w:rPr>
          <w:t> </w:t>
        </w:r>
        <w:r>
          <w:rPr>
            <w:color w:val="007FAC"/>
            <w:w w:val="115"/>
            <w:sz w:val="12"/>
          </w:rPr>
          <w:t>C.</w:t>
        </w:r>
        <w:r>
          <w:rPr>
            <w:color w:val="007FAC"/>
            <w:spacing w:val="-3"/>
            <w:w w:val="115"/>
            <w:sz w:val="12"/>
          </w:rPr>
          <w:t> </w:t>
        </w:r>
        <w:r>
          <w:rPr>
            <w:color w:val="007FAC"/>
            <w:w w:val="115"/>
            <w:sz w:val="12"/>
          </w:rPr>
          <w:t>Coste,</w:t>
        </w:r>
        <w:r>
          <w:rPr>
            <w:color w:val="007FAC"/>
            <w:spacing w:val="-3"/>
            <w:w w:val="115"/>
            <w:sz w:val="12"/>
          </w:rPr>
          <w:t> </w:t>
        </w:r>
        <w:r>
          <w:rPr>
            <w:color w:val="007FAC"/>
            <w:w w:val="115"/>
            <w:sz w:val="12"/>
          </w:rPr>
          <w:t>C.</w:t>
        </w:r>
        <w:r>
          <w:rPr>
            <w:color w:val="007FAC"/>
            <w:spacing w:val="-3"/>
            <w:w w:val="115"/>
            <w:sz w:val="12"/>
          </w:rPr>
          <w:t> </w:t>
        </w:r>
        <w:r>
          <w:rPr>
            <w:color w:val="007FAC"/>
            <w:w w:val="115"/>
            <w:sz w:val="12"/>
          </w:rPr>
          <w:t>Menigaux,</w:t>
        </w:r>
        <w:r>
          <w:rPr>
            <w:color w:val="007FAC"/>
            <w:spacing w:val="-3"/>
            <w:w w:val="115"/>
            <w:sz w:val="12"/>
          </w:rPr>
          <w:t> </w:t>
        </w:r>
        <w:r>
          <w:rPr>
            <w:color w:val="007FAC"/>
            <w:w w:val="115"/>
            <w:sz w:val="12"/>
          </w:rPr>
          <w:t>M.</w:t>
        </w:r>
        <w:r>
          <w:rPr>
            <w:color w:val="007FAC"/>
            <w:spacing w:val="-3"/>
            <w:w w:val="115"/>
            <w:sz w:val="12"/>
          </w:rPr>
          <w:t> </w:t>
        </w:r>
        <w:r>
          <w:rPr>
            <w:color w:val="007FAC"/>
            <w:w w:val="115"/>
            <w:sz w:val="12"/>
          </w:rPr>
          <w:t>Chauvin,</w:t>
        </w:r>
        <w:r>
          <w:rPr>
            <w:color w:val="007FAC"/>
            <w:spacing w:val="-3"/>
            <w:w w:val="115"/>
            <w:sz w:val="12"/>
          </w:rPr>
          <w:t> </w:t>
        </w:r>
        <w:r>
          <w:rPr>
            <w:color w:val="007FAC"/>
            <w:w w:val="115"/>
            <w:sz w:val="12"/>
          </w:rPr>
          <w:t>Reduced</w:t>
        </w:r>
        <w:r>
          <w:rPr>
            <w:color w:val="007FAC"/>
            <w:spacing w:val="-3"/>
            <w:w w:val="115"/>
            <w:sz w:val="12"/>
          </w:rPr>
          <w:t> </w:t>
        </w:r>
        <w:r>
          <w:rPr>
            <w:color w:val="007FAC"/>
            <w:w w:val="115"/>
            <w:sz w:val="12"/>
          </w:rPr>
          <w:t>isoflurane</w:t>
        </w:r>
        <w:r>
          <w:rPr>
            <w:color w:val="007FAC"/>
            <w:spacing w:val="-3"/>
            <w:w w:val="115"/>
            <w:sz w:val="12"/>
          </w:rPr>
          <w:t> </w:t>
        </w:r>
        <w:r>
          <w:rPr>
            <w:color w:val="007FAC"/>
            <w:w w:val="115"/>
            <w:sz w:val="12"/>
          </w:rPr>
          <w:t>consumption</w:t>
        </w:r>
      </w:hyperlink>
      <w:r>
        <w:rPr>
          <w:color w:val="007FAC"/>
          <w:spacing w:val="40"/>
          <w:w w:val="115"/>
          <w:sz w:val="12"/>
        </w:rPr>
        <w:t> </w:t>
      </w:r>
      <w:hyperlink r:id="rId45">
        <w:r>
          <w:rPr>
            <w:color w:val="007FAC"/>
            <w:w w:val="115"/>
            <w:sz w:val="12"/>
          </w:rPr>
          <w:t>with</w:t>
        </w:r>
        <w:r>
          <w:rPr>
            <w:color w:val="007FAC"/>
            <w:w w:val="115"/>
            <w:sz w:val="12"/>
          </w:rPr>
          <w:t> bispectral</w:t>
        </w:r>
        <w:r>
          <w:rPr>
            <w:color w:val="007FAC"/>
            <w:w w:val="115"/>
            <w:sz w:val="12"/>
          </w:rPr>
          <w:t> index</w:t>
        </w:r>
        <w:r>
          <w:rPr>
            <w:color w:val="007FAC"/>
            <w:w w:val="115"/>
            <w:sz w:val="12"/>
          </w:rPr>
          <w:t> monitoring,</w:t>
        </w:r>
        <w:r>
          <w:rPr>
            <w:color w:val="007FAC"/>
            <w:w w:val="115"/>
            <w:sz w:val="12"/>
          </w:rPr>
          <w:t> Acta</w:t>
        </w:r>
        <w:r>
          <w:rPr>
            <w:color w:val="007FAC"/>
            <w:w w:val="115"/>
            <w:sz w:val="12"/>
          </w:rPr>
          <w:t> Anaesthesiol.</w:t>
        </w:r>
        <w:r>
          <w:rPr>
            <w:color w:val="007FAC"/>
            <w:w w:val="115"/>
            <w:sz w:val="12"/>
          </w:rPr>
          <w:t> Scand.</w:t>
        </w:r>
        <w:r>
          <w:rPr>
            <w:color w:val="007FAC"/>
            <w:w w:val="115"/>
            <w:sz w:val="12"/>
          </w:rPr>
          <w:t> 45</w:t>
        </w:r>
        <w:r>
          <w:rPr>
            <w:color w:val="007FAC"/>
            <w:w w:val="115"/>
            <w:sz w:val="12"/>
          </w:rPr>
          <w:t> (3)</w:t>
        </w:r>
        <w:r>
          <w:rPr>
            <w:color w:val="007FAC"/>
            <w:w w:val="115"/>
            <w:sz w:val="12"/>
          </w:rPr>
          <w:t> (2001)</w:t>
        </w:r>
      </w:hyperlink>
      <w:r>
        <w:rPr>
          <w:color w:val="007FAC"/>
          <w:spacing w:val="80"/>
          <w:w w:val="119"/>
          <w:sz w:val="12"/>
        </w:rPr>
        <w:t> </w:t>
      </w:r>
      <w:bookmarkStart w:name="_bookmark45" w:id="69"/>
      <w:bookmarkEnd w:id="69"/>
      <w:r>
        <w:rPr>
          <w:color w:val="007FAC"/>
          <w:w w:val="119"/>
          <w:sz w:val="12"/>
        </w:rPr>
      </w:r>
      <w:hyperlink r:id="rId45">
        <w:r>
          <w:rPr>
            <w:color w:val="007FAC"/>
            <w:spacing w:val="-2"/>
            <w:w w:val="115"/>
            <w:sz w:val="12"/>
          </w:rPr>
          <w:t>308–314.</w:t>
        </w:r>
      </w:hyperlink>
    </w:p>
    <w:p>
      <w:pPr>
        <w:pStyle w:val="ListParagraph"/>
        <w:numPr>
          <w:ilvl w:val="0"/>
          <w:numId w:val="8"/>
        </w:numPr>
        <w:tabs>
          <w:tab w:pos="420" w:val="left" w:leader="none"/>
          <w:tab w:pos="422" w:val="left" w:leader="none"/>
        </w:tabs>
        <w:spacing w:line="297" w:lineRule="auto" w:before="1" w:after="0"/>
        <w:ind w:left="422" w:right="0" w:hanging="352"/>
        <w:jc w:val="both"/>
        <w:rPr>
          <w:sz w:val="12"/>
        </w:rPr>
      </w:pPr>
      <w:hyperlink r:id="rId46">
        <w:r>
          <w:rPr>
            <w:color w:val="007FAC"/>
            <w:w w:val="115"/>
            <w:sz w:val="12"/>
          </w:rPr>
          <w:t>C.</w:t>
        </w:r>
        <w:r>
          <w:rPr>
            <w:color w:val="007FAC"/>
            <w:w w:val="115"/>
            <w:sz w:val="12"/>
          </w:rPr>
          <w:t> Rosow,</w:t>
        </w:r>
        <w:r>
          <w:rPr>
            <w:color w:val="007FAC"/>
            <w:w w:val="115"/>
            <w:sz w:val="12"/>
          </w:rPr>
          <w:t> P.J.</w:t>
        </w:r>
        <w:r>
          <w:rPr>
            <w:color w:val="007FAC"/>
            <w:w w:val="115"/>
            <w:sz w:val="12"/>
          </w:rPr>
          <w:t> Manberg,</w:t>
        </w:r>
        <w:r>
          <w:rPr>
            <w:color w:val="007FAC"/>
            <w:w w:val="115"/>
            <w:sz w:val="12"/>
          </w:rPr>
          <w:t> Bispectral</w:t>
        </w:r>
        <w:r>
          <w:rPr>
            <w:color w:val="007FAC"/>
            <w:w w:val="115"/>
            <w:sz w:val="12"/>
          </w:rPr>
          <w:t> index</w:t>
        </w:r>
        <w:r>
          <w:rPr>
            <w:color w:val="007FAC"/>
            <w:w w:val="115"/>
            <w:sz w:val="12"/>
          </w:rPr>
          <w:t> monitoring,</w:t>
        </w:r>
        <w:r>
          <w:rPr>
            <w:color w:val="007FAC"/>
            <w:w w:val="115"/>
            <w:sz w:val="12"/>
          </w:rPr>
          <w:t> Anesthesiol.</w:t>
        </w:r>
        <w:r>
          <w:rPr>
            <w:color w:val="007FAC"/>
            <w:w w:val="115"/>
            <w:sz w:val="12"/>
          </w:rPr>
          <w:t> Clin.</w:t>
        </w:r>
        <w:r>
          <w:rPr>
            <w:color w:val="007FAC"/>
            <w:w w:val="115"/>
            <w:sz w:val="12"/>
          </w:rPr>
          <w:t> N.</w:t>
        </w:r>
        <w:r>
          <w:rPr>
            <w:color w:val="007FAC"/>
            <w:w w:val="115"/>
            <w:sz w:val="12"/>
          </w:rPr>
          <w:t> </w:t>
        </w:r>
        <w:r>
          <w:rPr>
            <w:color w:val="007FAC"/>
            <w:w w:val="115"/>
            <w:sz w:val="12"/>
          </w:rPr>
          <w:t>Am.</w:t>
        </w:r>
      </w:hyperlink>
      <w:r>
        <w:rPr>
          <w:color w:val="007FAC"/>
          <w:spacing w:val="80"/>
          <w:w w:val="115"/>
          <w:sz w:val="12"/>
        </w:rPr>
        <w:t> </w:t>
      </w:r>
      <w:bookmarkStart w:name="_bookmark46" w:id="70"/>
      <w:bookmarkEnd w:id="70"/>
      <w:r>
        <w:rPr>
          <w:color w:val="007FAC"/>
          <w:w w:val="109"/>
          <w:sz w:val="12"/>
        </w:rPr>
      </w:r>
      <w:hyperlink r:id="rId46">
        <w:r>
          <w:rPr>
            <w:color w:val="007FAC"/>
            <w:w w:val="115"/>
            <w:sz w:val="12"/>
          </w:rPr>
          <w:t>19</w:t>
        </w:r>
        <w:r>
          <w:rPr>
            <w:color w:val="007FAC"/>
            <w:w w:val="115"/>
            <w:sz w:val="12"/>
          </w:rPr>
          <w:t> (4)</w:t>
        </w:r>
        <w:r>
          <w:rPr>
            <w:color w:val="007FAC"/>
            <w:w w:val="115"/>
            <w:sz w:val="12"/>
          </w:rPr>
          <w:t> (2001)</w:t>
        </w:r>
        <w:r>
          <w:rPr>
            <w:color w:val="007FAC"/>
            <w:w w:val="115"/>
            <w:sz w:val="12"/>
          </w:rPr>
          <w:t> 947–966.</w:t>
        </w:r>
      </w:hyperlink>
    </w:p>
    <w:p>
      <w:pPr>
        <w:pStyle w:val="ListParagraph"/>
        <w:numPr>
          <w:ilvl w:val="0"/>
          <w:numId w:val="8"/>
        </w:numPr>
        <w:tabs>
          <w:tab w:pos="420" w:val="left" w:leader="none"/>
          <w:tab w:pos="422" w:val="left" w:leader="none"/>
        </w:tabs>
        <w:spacing w:line="297" w:lineRule="auto" w:before="0" w:after="0"/>
        <w:ind w:left="422" w:right="0" w:hanging="352"/>
        <w:jc w:val="both"/>
        <w:rPr>
          <w:sz w:val="12"/>
        </w:rPr>
      </w:pPr>
      <w:hyperlink r:id="rId47">
        <w:r>
          <w:rPr>
            <w:color w:val="007FAC"/>
            <w:w w:val="115"/>
            <w:sz w:val="12"/>
          </w:rPr>
          <w:t>J.M.</w:t>
        </w:r>
        <w:r>
          <w:rPr>
            <w:color w:val="007FAC"/>
            <w:w w:val="115"/>
            <w:sz w:val="12"/>
          </w:rPr>
          <w:t> Ehrenfeld,</w:t>
        </w:r>
        <w:r>
          <w:rPr>
            <w:color w:val="007FAC"/>
            <w:w w:val="115"/>
            <w:sz w:val="12"/>
          </w:rPr>
          <w:t> M.</w:t>
        </w:r>
        <w:r>
          <w:rPr>
            <w:color w:val="007FAC"/>
            <w:w w:val="115"/>
            <w:sz w:val="12"/>
          </w:rPr>
          <w:t> Cannesson,</w:t>
        </w:r>
        <w:r>
          <w:rPr>
            <w:color w:val="007FAC"/>
            <w:w w:val="115"/>
            <w:sz w:val="12"/>
          </w:rPr>
          <w:t> Monitoring</w:t>
        </w:r>
        <w:r>
          <w:rPr>
            <w:color w:val="007FAC"/>
            <w:w w:val="115"/>
            <w:sz w:val="12"/>
          </w:rPr>
          <w:t> Technologies</w:t>
        </w:r>
        <w:r>
          <w:rPr>
            <w:color w:val="007FAC"/>
            <w:w w:val="115"/>
            <w:sz w:val="12"/>
          </w:rPr>
          <w:t> in</w:t>
        </w:r>
        <w:r>
          <w:rPr>
            <w:color w:val="007FAC"/>
            <w:w w:val="115"/>
            <w:sz w:val="12"/>
          </w:rPr>
          <w:t> Acute</w:t>
        </w:r>
        <w:r>
          <w:rPr>
            <w:color w:val="007FAC"/>
            <w:w w:val="115"/>
            <w:sz w:val="12"/>
          </w:rPr>
          <w:t> </w:t>
        </w:r>
        <w:r>
          <w:rPr>
            <w:color w:val="007FAC"/>
            <w:w w:val="115"/>
            <w:sz w:val="12"/>
          </w:rPr>
          <w:t>Care</w:t>
        </w:r>
      </w:hyperlink>
      <w:r>
        <w:rPr>
          <w:color w:val="007FAC"/>
          <w:spacing w:val="40"/>
          <w:w w:val="115"/>
          <w:sz w:val="12"/>
        </w:rPr>
        <w:t> </w:t>
      </w:r>
      <w:bookmarkStart w:name="_bookmark47" w:id="71"/>
      <w:bookmarkEnd w:id="71"/>
      <w:r>
        <w:rPr>
          <w:color w:val="007FAC"/>
          <w:w w:val="113"/>
          <w:sz w:val="12"/>
        </w:rPr>
      </w:r>
      <w:hyperlink r:id="rId47">
        <w:r>
          <w:rPr>
            <w:color w:val="007FAC"/>
            <w:w w:val="115"/>
            <w:sz w:val="12"/>
          </w:rPr>
          <w:t>Environments,</w:t>
        </w:r>
        <w:r>
          <w:rPr>
            <w:color w:val="007FAC"/>
            <w:w w:val="115"/>
            <w:sz w:val="12"/>
          </w:rPr>
          <w:t> Springer,</w:t>
        </w:r>
        <w:r>
          <w:rPr>
            <w:color w:val="007FAC"/>
            <w:w w:val="115"/>
            <w:sz w:val="12"/>
          </w:rPr>
          <w:t> 2014.</w:t>
        </w:r>
      </w:hyperlink>
    </w:p>
    <w:p>
      <w:pPr>
        <w:pStyle w:val="ListParagraph"/>
        <w:numPr>
          <w:ilvl w:val="0"/>
          <w:numId w:val="8"/>
        </w:numPr>
        <w:tabs>
          <w:tab w:pos="420" w:val="left" w:leader="none"/>
          <w:tab w:pos="422" w:val="left" w:leader="none"/>
        </w:tabs>
        <w:spacing w:line="297" w:lineRule="auto" w:before="1" w:after="0"/>
        <w:ind w:left="422" w:right="0" w:hanging="352"/>
        <w:jc w:val="both"/>
        <w:rPr>
          <w:sz w:val="12"/>
        </w:rPr>
      </w:pPr>
      <w:hyperlink r:id="rId48">
        <w:r>
          <w:rPr>
            <w:color w:val="007FAC"/>
            <w:w w:val="115"/>
            <w:sz w:val="12"/>
          </w:rPr>
          <w:t>I.</w:t>
        </w:r>
        <w:r>
          <w:rPr>
            <w:color w:val="007FAC"/>
            <w:w w:val="115"/>
            <w:sz w:val="12"/>
          </w:rPr>
          <w:t> Martín-Mateos,</w:t>
        </w:r>
        <w:r>
          <w:rPr>
            <w:color w:val="007FAC"/>
            <w:w w:val="115"/>
            <w:sz w:val="12"/>
          </w:rPr>
          <w:t> J.M.</w:t>
        </w:r>
        <w:r>
          <w:rPr>
            <w:color w:val="007FAC"/>
            <w:w w:val="115"/>
            <w:sz w:val="12"/>
          </w:rPr>
          <w:t> Pérez,</w:t>
        </w:r>
        <w:r>
          <w:rPr>
            <w:color w:val="007FAC"/>
            <w:w w:val="115"/>
            <w:sz w:val="12"/>
          </w:rPr>
          <w:t> J.R.</w:t>
        </w:r>
        <w:r>
          <w:rPr>
            <w:color w:val="007FAC"/>
            <w:w w:val="115"/>
            <w:sz w:val="12"/>
          </w:rPr>
          <w:t> Morales,</w:t>
        </w:r>
        <w:r>
          <w:rPr>
            <w:color w:val="007FAC"/>
            <w:w w:val="115"/>
            <w:sz w:val="12"/>
          </w:rPr>
          <w:t> J.</w:t>
        </w:r>
        <w:r>
          <w:rPr>
            <w:color w:val="007FAC"/>
            <w:w w:val="115"/>
            <w:sz w:val="12"/>
          </w:rPr>
          <w:t> Gómez-González,</w:t>
        </w:r>
        <w:r>
          <w:rPr>
            <w:color w:val="007FAC"/>
            <w:w w:val="115"/>
            <w:sz w:val="12"/>
          </w:rPr>
          <w:t> Adaptive</w:t>
        </w:r>
        <w:r>
          <w:rPr>
            <w:color w:val="007FAC"/>
            <w:w w:val="115"/>
            <w:sz w:val="12"/>
          </w:rPr>
          <w:t> </w:t>
        </w:r>
        <w:r>
          <w:rPr>
            <w:color w:val="007FAC"/>
            <w:w w:val="115"/>
            <w:sz w:val="12"/>
          </w:rPr>
          <w:t>phar-</w:t>
        </w:r>
      </w:hyperlink>
      <w:r>
        <w:rPr>
          <w:color w:val="007FAC"/>
          <w:spacing w:val="40"/>
          <w:w w:val="115"/>
          <w:sz w:val="12"/>
        </w:rPr>
        <w:t> </w:t>
      </w:r>
      <w:hyperlink r:id="rId48">
        <w:r>
          <w:rPr>
            <w:color w:val="007FAC"/>
            <w:w w:val="115"/>
            <w:sz w:val="12"/>
          </w:rPr>
          <w:t>macokinetic</w:t>
        </w:r>
        <w:r>
          <w:rPr>
            <w:color w:val="007FAC"/>
            <w:spacing w:val="37"/>
            <w:w w:val="115"/>
            <w:sz w:val="12"/>
          </w:rPr>
          <w:t> </w:t>
        </w:r>
        <w:r>
          <w:rPr>
            <w:color w:val="007FAC"/>
            <w:w w:val="115"/>
            <w:sz w:val="12"/>
          </w:rPr>
          <w:t>and</w:t>
        </w:r>
        <w:r>
          <w:rPr>
            <w:color w:val="007FAC"/>
            <w:spacing w:val="36"/>
            <w:w w:val="115"/>
            <w:sz w:val="12"/>
          </w:rPr>
          <w:t> </w:t>
        </w:r>
        <w:r>
          <w:rPr>
            <w:color w:val="007FAC"/>
            <w:w w:val="115"/>
            <w:sz w:val="12"/>
          </w:rPr>
          <w:t>pharmacodynamic</w:t>
        </w:r>
        <w:r>
          <w:rPr>
            <w:color w:val="007FAC"/>
            <w:spacing w:val="37"/>
            <w:w w:val="115"/>
            <w:sz w:val="12"/>
          </w:rPr>
          <w:t> </w:t>
        </w:r>
        <w:r>
          <w:rPr>
            <w:color w:val="007FAC"/>
            <w:w w:val="115"/>
            <w:sz w:val="12"/>
          </w:rPr>
          <w:t>modelling</w:t>
        </w:r>
        <w:r>
          <w:rPr>
            <w:color w:val="007FAC"/>
            <w:spacing w:val="36"/>
            <w:w w:val="115"/>
            <w:sz w:val="12"/>
          </w:rPr>
          <w:t> </w:t>
        </w:r>
        <w:r>
          <w:rPr>
            <w:color w:val="007FAC"/>
            <w:w w:val="115"/>
            <w:sz w:val="12"/>
          </w:rPr>
          <w:t>to</w:t>
        </w:r>
        <w:r>
          <w:rPr>
            <w:color w:val="007FAC"/>
            <w:spacing w:val="36"/>
            <w:w w:val="115"/>
            <w:sz w:val="12"/>
          </w:rPr>
          <w:t> </w:t>
        </w:r>
        <w:r>
          <w:rPr>
            <w:color w:val="007FAC"/>
            <w:w w:val="115"/>
            <w:sz w:val="12"/>
          </w:rPr>
          <w:t>predict</w:t>
        </w:r>
        <w:r>
          <w:rPr>
            <w:color w:val="007FAC"/>
            <w:spacing w:val="37"/>
            <w:w w:val="115"/>
            <w:sz w:val="12"/>
          </w:rPr>
          <w:t> </w:t>
        </w:r>
        <w:r>
          <w:rPr>
            <w:color w:val="007FAC"/>
            <w:w w:val="115"/>
            <w:sz w:val="12"/>
          </w:rPr>
          <w:t>propofol</w:t>
        </w:r>
        <w:r>
          <w:rPr>
            <w:color w:val="007FAC"/>
            <w:spacing w:val="36"/>
            <w:w w:val="115"/>
            <w:sz w:val="12"/>
          </w:rPr>
          <w:t> </w:t>
        </w:r>
        <w:r>
          <w:rPr>
            <w:color w:val="007FAC"/>
            <w:w w:val="115"/>
            <w:sz w:val="12"/>
          </w:rPr>
          <w:t>effect</w:t>
        </w:r>
        <w:r>
          <w:rPr>
            <w:color w:val="007FAC"/>
            <w:spacing w:val="37"/>
            <w:w w:val="115"/>
            <w:sz w:val="12"/>
          </w:rPr>
          <w:t> </w:t>
        </w:r>
        <w:r>
          <w:rPr>
            <w:color w:val="007FAC"/>
            <w:w w:val="115"/>
            <w:sz w:val="12"/>
          </w:rPr>
          <w:t>using</w:t>
        </w:r>
      </w:hyperlink>
      <w:r>
        <w:rPr>
          <w:color w:val="007FAC"/>
          <w:spacing w:val="40"/>
          <w:w w:val="115"/>
          <w:sz w:val="12"/>
        </w:rPr>
        <w:t> </w:t>
      </w:r>
      <w:hyperlink r:id="rId48">
        <w:r>
          <w:rPr>
            <w:color w:val="007FAC"/>
            <w:w w:val="115"/>
            <w:sz w:val="12"/>
          </w:rPr>
          <w:t>BIS-guided</w:t>
        </w:r>
        <w:r>
          <w:rPr>
            <w:color w:val="007FAC"/>
            <w:w w:val="115"/>
            <w:sz w:val="12"/>
          </w:rPr>
          <w:t> anesthesia,</w:t>
        </w:r>
        <w:r>
          <w:rPr>
            <w:color w:val="007FAC"/>
            <w:w w:val="115"/>
            <w:sz w:val="12"/>
          </w:rPr>
          <w:t> Comput.</w:t>
        </w:r>
        <w:r>
          <w:rPr>
            <w:color w:val="007FAC"/>
            <w:w w:val="115"/>
            <w:sz w:val="12"/>
          </w:rPr>
          <w:t> Biol.</w:t>
        </w:r>
        <w:r>
          <w:rPr>
            <w:color w:val="007FAC"/>
            <w:w w:val="115"/>
            <w:sz w:val="12"/>
          </w:rPr>
          <w:t> Med.</w:t>
        </w:r>
        <w:r>
          <w:rPr>
            <w:color w:val="007FAC"/>
            <w:w w:val="115"/>
            <w:sz w:val="12"/>
          </w:rPr>
          <w:t> 75</w:t>
        </w:r>
        <w:r>
          <w:rPr>
            <w:color w:val="007FAC"/>
            <w:w w:val="115"/>
            <w:sz w:val="12"/>
          </w:rPr>
          <w:t> (2016)</w:t>
        </w:r>
        <w:r>
          <w:rPr>
            <w:color w:val="007FAC"/>
            <w:w w:val="115"/>
            <w:sz w:val="12"/>
          </w:rPr>
          <w:t> 173–180.</w:t>
        </w:r>
      </w:hyperlink>
    </w:p>
    <w:p>
      <w:pPr>
        <w:pStyle w:val="ListParagraph"/>
        <w:numPr>
          <w:ilvl w:val="0"/>
          <w:numId w:val="9"/>
        </w:numPr>
        <w:tabs>
          <w:tab w:pos="392" w:val="left" w:leader="none"/>
          <w:tab w:pos="394" w:val="left" w:leader="none"/>
        </w:tabs>
        <w:spacing w:line="297" w:lineRule="auto" w:before="54" w:after="0"/>
        <w:ind w:left="394" w:right="41" w:hanging="352"/>
        <w:jc w:val="both"/>
        <w:rPr>
          <w:sz w:val="12"/>
        </w:rPr>
      </w:pPr>
      <w:r>
        <w:rPr/>
        <w:br w:type="column"/>
      </w:r>
      <w:hyperlink r:id="rId49">
        <w:r>
          <w:rPr>
            <w:color w:val="007FAC"/>
            <w:w w:val="115"/>
            <w:sz w:val="12"/>
          </w:rPr>
          <w:t>L.</w:t>
        </w:r>
        <w:r>
          <w:rPr>
            <w:color w:val="007FAC"/>
            <w:w w:val="115"/>
            <w:sz w:val="12"/>
          </w:rPr>
          <w:t> Song,</w:t>
        </w:r>
        <w:r>
          <w:rPr>
            <w:color w:val="007FAC"/>
            <w:w w:val="115"/>
            <w:sz w:val="12"/>
          </w:rPr>
          <w:t> C.</w:t>
        </w:r>
        <w:r>
          <w:rPr>
            <w:color w:val="007FAC"/>
            <w:w w:val="115"/>
            <w:sz w:val="12"/>
          </w:rPr>
          <w:t> Cheong,</w:t>
        </w:r>
        <w:r>
          <w:rPr>
            <w:color w:val="007FAC"/>
            <w:w w:val="115"/>
            <w:sz w:val="12"/>
          </w:rPr>
          <w:t> K.</w:t>
        </w:r>
        <w:r>
          <w:rPr>
            <w:color w:val="007FAC"/>
            <w:w w:val="115"/>
            <w:sz w:val="12"/>
          </w:rPr>
          <w:t> Yin,</w:t>
        </w:r>
        <w:r>
          <w:rPr>
            <w:color w:val="007FAC"/>
            <w:w w:val="115"/>
            <w:sz w:val="12"/>
          </w:rPr>
          <w:t> W.</w:t>
        </w:r>
        <w:r>
          <w:rPr>
            <w:color w:val="007FAC"/>
            <w:w w:val="115"/>
            <w:sz w:val="12"/>
          </w:rPr>
          <w:t> Cheung,</w:t>
        </w:r>
        <w:r>
          <w:rPr>
            <w:color w:val="007FAC"/>
            <w:w w:val="115"/>
            <w:sz w:val="12"/>
          </w:rPr>
          <w:t> B.</w:t>
        </w:r>
        <w:r>
          <w:rPr>
            <w:color w:val="007FAC"/>
            <w:w w:val="115"/>
            <w:sz w:val="12"/>
          </w:rPr>
          <w:t> Fung,</w:t>
        </w:r>
        <w:r>
          <w:rPr>
            <w:color w:val="007FAC"/>
            <w:w w:val="115"/>
            <w:sz w:val="12"/>
          </w:rPr>
          <w:t> J.</w:t>
        </w:r>
        <w:r>
          <w:rPr>
            <w:color w:val="007FAC"/>
            <w:w w:val="115"/>
            <w:sz w:val="12"/>
          </w:rPr>
          <w:t> Poon,</w:t>
        </w:r>
        <w:r>
          <w:rPr>
            <w:color w:val="007FAC"/>
            <w:w w:val="115"/>
            <w:sz w:val="12"/>
          </w:rPr>
          <w:t> Medical</w:t>
        </w:r>
        <w:r>
          <w:rPr>
            <w:color w:val="007FAC"/>
            <w:w w:val="115"/>
            <w:sz w:val="12"/>
          </w:rPr>
          <w:t> concept</w:t>
        </w:r>
      </w:hyperlink>
      <w:r>
        <w:rPr>
          <w:color w:val="007FAC"/>
          <w:spacing w:val="40"/>
          <w:w w:val="115"/>
          <w:sz w:val="12"/>
        </w:rPr>
        <w:t> </w:t>
      </w:r>
      <w:hyperlink r:id="rId49">
        <w:r>
          <w:rPr>
            <w:color w:val="007FAC"/>
            <w:w w:val="115"/>
            <w:sz w:val="12"/>
          </w:rPr>
          <w:t>embedding</w:t>
        </w:r>
        <w:r>
          <w:rPr>
            <w:color w:val="007FAC"/>
            <w:w w:val="115"/>
            <w:sz w:val="12"/>
          </w:rPr>
          <w:t> with</w:t>
        </w:r>
        <w:r>
          <w:rPr>
            <w:color w:val="007FAC"/>
            <w:w w:val="115"/>
            <w:sz w:val="12"/>
          </w:rPr>
          <w:t> multiple</w:t>
        </w:r>
        <w:r>
          <w:rPr>
            <w:color w:val="007FAC"/>
            <w:w w:val="115"/>
            <w:sz w:val="12"/>
          </w:rPr>
          <w:t> ontological</w:t>
        </w:r>
        <w:r>
          <w:rPr>
            <w:color w:val="007FAC"/>
            <w:w w:val="115"/>
            <w:sz w:val="12"/>
          </w:rPr>
          <w:t> representations,</w:t>
        </w:r>
        <w:r>
          <w:rPr>
            <w:color w:val="007FAC"/>
            <w:w w:val="115"/>
            <w:sz w:val="12"/>
          </w:rPr>
          <w:t> in:</w:t>
        </w:r>
        <w:r>
          <w:rPr>
            <w:color w:val="007FAC"/>
            <w:w w:val="115"/>
            <w:sz w:val="12"/>
          </w:rPr>
          <w:t> IJCAI,</w:t>
        </w:r>
        <w:r>
          <w:rPr>
            <w:color w:val="007FAC"/>
            <w:w w:val="115"/>
            <w:sz w:val="12"/>
          </w:rPr>
          <w:t> 2019,</w:t>
        </w:r>
        <w:r>
          <w:rPr>
            <w:color w:val="007FAC"/>
            <w:w w:val="115"/>
            <w:sz w:val="12"/>
          </w:rPr>
          <w:t> </w:t>
        </w:r>
        <w:r>
          <w:rPr>
            <w:color w:val="007FAC"/>
            <w:w w:val="115"/>
            <w:sz w:val="12"/>
          </w:rPr>
          <w:t>pp.</w:t>
        </w:r>
      </w:hyperlink>
      <w:r>
        <w:rPr>
          <w:color w:val="007FAC"/>
          <w:spacing w:val="40"/>
          <w:w w:val="118"/>
          <w:sz w:val="12"/>
        </w:rPr>
        <w:t> </w:t>
      </w:r>
      <w:bookmarkStart w:name="_bookmark48" w:id="72"/>
      <w:bookmarkEnd w:id="72"/>
      <w:r>
        <w:rPr>
          <w:color w:val="007FAC"/>
          <w:w w:val="118"/>
          <w:sz w:val="12"/>
        </w:rPr>
      </w:r>
      <w:hyperlink r:id="rId49">
        <w:r>
          <w:rPr>
            <w:color w:val="007FAC"/>
            <w:spacing w:val="-2"/>
            <w:w w:val="115"/>
            <w:sz w:val="12"/>
          </w:rPr>
          <w:t>4613–4619.</w:t>
        </w:r>
      </w:hyperlink>
    </w:p>
    <w:p>
      <w:pPr>
        <w:pStyle w:val="ListParagraph"/>
        <w:numPr>
          <w:ilvl w:val="0"/>
          <w:numId w:val="9"/>
        </w:numPr>
        <w:tabs>
          <w:tab w:pos="392" w:val="left" w:leader="none"/>
          <w:tab w:pos="394" w:val="left" w:leader="none"/>
        </w:tabs>
        <w:spacing w:line="297" w:lineRule="auto" w:before="1" w:after="0"/>
        <w:ind w:left="394" w:right="41" w:hanging="352"/>
        <w:jc w:val="both"/>
        <w:rPr>
          <w:sz w:val="12"/>
        </w:rPr>
      </w:pPr>
      <w:hyperlink r:id="rId50">
        <w:r>
          <w:rPr>
            <w:color w:val="007FAC"/>
            <w:w w:val="115"/>
            <w:sz w:val="12"/>
          </w:rPr>
          <w:t>J.</w:t>
        </w:r>
        <w:r>
          <w:rPr>
            <w:color w:val="007FAC"/>
            <w:w w:val="115"/>
            <w:sz w:val="12"/>
          </w:rPr>
          <w:t> Neill,</w:t>
        </w:r>
        <w:r>
          <w:rPr>
            <w:color w:val="007FAC"/>
            <w:w w:val="115"/>
            <w:sz w:val="12"/>
          </w:rPr>
          <w:t> D.</w:t>
        </w:r>
        <w:r>
          <w:rPr>
            <w:color w:val="007FAC"/>
            <w:w w:val="115"/>
            <w:sz w:val="12"/>
          </w:rPr>
          <w:t> Bollegala,</w:t>
        </w:r>
        <w:r>
          <w:rPr>
            <w:color w:val="007FAC"/>
            <w:w w:val="115"/>
            <w:sz w:val="12"/>
          </w:rPr>
          <w:t> A.</w:t>
        </w:r>
        <w:r>
          <w:rPr>
            <w:color w:val="007FAC"/>
            <w:w w:val="115"/>
            <w:sz w:val="12"/>
          </w:rPr>
          <w:t> Radford,</w:t>
        </w:r>
        <w:r>
          <w:rPr>
            <w:color w:val="007FAC"/>
            <w:w w:val="115"/>
            <w:sz w:val="12"/>
          </w:rPr>
          <w:t> P.</w:t>
        </w:r>
        <w:r>
          <w:rPr>
            <w:color w:val="007FAC"/>
            <w:w w:val="115"/>
            <w:sz w:val="12"/>
          </w:rPr>
          <w:t> Noble,</w:t>
        </w:r>
        <w:r>
          <w:rPr>
            <w:color w:val="007FAC"/>
            <w:w w:val="115"/>
            <w:sz w:val="12"/>
          </w:rPr>
          <w:t> Tick</w:t>
        </w:r>
        <w:r>
          <w:rPr>
            <w:color w:val="007FAC"/>
            <w:w w:val="115"/>
            <w:sz w:val="12"/>
          </w:rPr>
          <w:t> parasitism</w:t>
        </w:r>
        <w:r>
          <w:rPr>
            <w:color w:val="007FAC"/>
            <w:w w:val="115"/>
            <w:sz w:val="12"/>
          </w:rPr>
          <w:t> classification</w:t>
        </w:r>
        <w:r>
          <w:rPr>
            <w:color w:val="007FAC"/>
            <w:w w:val="115"/>
            <w:sz w:val="12"/>
          </w:rPr>
          <w:t> </w:t>
        </w:r>
        <w:r>
          <w:rPr>
            <w:color w:val="007FAC"/>
            <w:w w:val="115"/>
            <w:sz w:val="12"/>
          </w:rPr>
          <w:t>from</w:t>
        </w:r>
      </w:hyperlink>
      <w:r>
        <w:rPr>
          <w:color w:val="007FAC"/>
          <w:spacing w:val="40"/>
          <w:w w:val="115"/>
          <w:sz w:val="12"/>
        </w:rPr>
        <w:t> </w:t>
      </w:r>
      <w:bookmarkStart w:name="_bookmark49" w:id="73"/>
      <w:bookmarkEnd w:id="73"/>
      <w:r>
        <w:rPr>
          <w:color w:val="007FAC"/>
          <w:w w:val="115"/>
          <w:sz w:val="12"/>
        </w:rPr>
      </w:r>
      <w:hyperlink r:id="rId50">
        <w:r>
          <w:rPr>
            <w:color w:val="007FAC"/>
            <w:w w:val="115"/>
            <w:sz w:val="12"/>
          </w:rPr>
          <w:t>noisy medical records, in: IJCAI Workshop on CEUR, Vol. 2429, 2019, pp. 30–34.</w:t>
        </w:r>
      </w:hyperlink>
    </w:p>
    <w:p>
      <w:pPr>
        <w:pStyle w:val="ListParagraph"/>
        <w:numPr>
          <w:ilvl w:val="0"/>
          <w:numId w:val="9"/>
        </w:numPr>
        <w:tabs>
          <w:tab w:pos="392" w:val="left" w:leader="none"/>
          <w:tab w:pos="394" w:val="left" w:leader="none"/>
        </w:tabs>
        <w:spacing w:line="297" w:lineRule="auto" w:before="1" w:after="0"/>
        <w:ind w:left="394" w:right="41" w:hanging="352"/>
        <w:jc w:val="both"/>
        <w:rPr>
          <w:sz w:val="12"/>
        </w:rPr>
      </w:pPr>
      <w:hyperlink r:id="rId51">
        <w:r>
          <w:rPr>
            <w:color w:val="007FAC"/>
            <w:w w:val="115"/>
            <w:sz w:val="12"/>
          </w:rPr>
          <w:t>E.</w:t>
        </w:r>
        <w:r>
          <w:rPr>
            <w:color w:val="007FAC"/>
            <w:spacing w:val="39"/>
            <w:w w:val="115"/>
            <w:sz w:val="12"/>
          </w:rPr>
          <w:t> </w:t>
        </w:r>
        <w:r>
          <w:rPr>
            <w:color w:val="007FAC"/>
            <w:w w:val="115"/>
            <w:sz w:val="12"/>
          </w:rPr>
          <w:t>Choi,</w:t>
        </w:r>
        <w:r>
          <w:rPr>
            <w:color w:val="007FAC"/>
            <w:spacing w:val="39"/>
            <w:w w:val="115"/>
            <w:sz w:val="12"/>
          </w:rPr>
          <w:t> </w:t>
        </w:r>
        <w:r>
          <w:rPr>
            <w:color w:val="007FAC"/>
            <w:w w:val="115"/>
            <w:sz w:val="12"/>
          </w:rPr>
          <w:t>C.</w:t>
        </w:r>
        <w:r>
          <w:rPr>
            <w:color w:val="007FAC"/>
            <w:spacing w:val="39"/>
            <w:w w:val="115"/>
            <w:sz w:val="12"/>
          </w:rPr>
          <w:t> </w:t>
        </w:r>
        <w:r>
          <w:rPr>
            <w:color w:val="007FAC"/>
            <w:w w:val="115"/>
            <w:sz w:val="12"/>
          </w:rPr>
          <w:t>Xiao,</w:t>
        </w:r>
        <w:r>
          <w:rPr>
            <w:color w:val="007FAC"/>
            <w:spacing w:val="39"/>
            <w:w w:val="115"/>
            <w:sz w:val="12"/>
          </w:rPr>
          <w:t> </w:t>
        </w:r>
        <w:r>
          <w:rPr>
            <w:color w:val="007FAC"/>
            <w:w w:val="115"/>
            <w:sz w:val="12"/>
          </w:rPr>
          <w:t>W.</w:t>
        </w:r>
        <w:r>
          <w:rPr>
            <w:color w:val="007FAC"/>
            <w:spacing w:val="39"/>
            <w:w w:val="115"/>
            <w:sz w:val="12"/>
          </w:rPr>
          <w:t> </w:t>
        </w:r>
        <w:r>
          <w:rPr>
            <w:color w:val="007FAC"/>
            <w:w w:val="115"/>
            <w:sz w:val="12"/>
          </w:rPr>
          <w:t>Stewart,</w:t>
        </w:r>
        <w:r>
          <w:rPr>
            <w:color w:val="007FAC"/>
            <w:spacing w:val="39"/>
            <w:w w:val="115"/>
            <w:sz w:val="12"/>
          </w:rPr>
          <w:t> </w:t>
        </w:r>
        <w:r>
          <w:rPr>
            <w:color w:val="007FAC"/>
            <w:w w:val="115"/>
            <w:sz w:val="12"/>
          </w:rPr>
          <w:t>J.</w:t>
        </w:r>
        <w:r>
          <w:rPr>
            <w:color w:val="007FAC"/>
            <w:spacing w:val="39"/>
            <w:w w:val="115"/>
            <w:sz w:val="12"/>
          </w:rPr>
          <w:t> </w:t>
        </w:r>
        <w:r>
          <w:rPr>
            <w:color w:val="007FAC"/>
            <w:w w:val="115"/>
            <w:sz w:val="12"/>
          </w:rPr>
          <w:t>Sun,</w:t>
        </w:r>
        <w:r>
          <w:rPr>
            <w:color w:val="007FAC"/>
            <w:spacing w:val="39"/>
            <w:w w:val="115"/>
            <w:sz w:val="12"/>
          </w:rPr>
          <w:t> </w:t>
        </w:r>
        <w:r>
          <w:rPr>
            <w:color w:val="007FAC"/>
            <w:w w:val="115"/>
            <w:sz w:val="12"/>
          </w:rPr>
          <w:t>Mime:</w:t>
        </w:r>
        <w:r>
          <w:rPr>
            <w:color w:val="007FAC"/>
            <w:spacing w:val="39"/>
            <w:w w:val="115"/>
            <w:sz w:val="12"/>
          </w:rPr>
          <w:t> </w:t>
        </w:r>
        <w:r>
          <w:rPr>
            <w:color w:val="007FAC"/>
            <w:w w:val="115"/>
            <w:sz w:val="12"/>
          </w:rPr>
          <w:t>Multilevel</w:t>
        </w:r>
        <w:r>
          <w:rPr>
            <w:color w:val="007FAC"/>
            <w:spacing w:val="39"/>
            <w:w w:val="115"/>
            <w:sz w:val="12"/>
          </w:rPr>
          <w:t> </w:t>
        </w:r>
        <w:r>
          <w:rPr>
            <w:color w:val="007FAC"/>
            <w:w w:val="115"/>
            <w:sz w:val="12"/>
          </w:rPr>
          <w:t>medical</w:t>
        </w:r>
        <w:r>
          <w:rPr>
            <w:color w:val="007FAC"/>
            <w:spacing w:val="39"/>
            <w:w w:val="115"/>
            <w:sz w:val="12"/>
          </w:rPr>
          <w:t> </w:t>
        </w:r>
        <w:r>
          <w:rPr>
            <w:color w:val="007FAC"/>
            <w:w w:val="115"/>
            <w:sz w:val="12"/>
          </w:rPr>
          <w:t>embedding</w:t>
        </w:r>
      </w:hyperlink>
      <w:r>
        <w:rPr>
          <w:color w:val="007FAC"/>
          <w:spacing w:val="40"/>
          <w:w w:val="115"/>
          <w:sz w:val="12"/>
        </w:rPr>
        <w:t> </w:t>
      </w:r>
      <w:hyperlink r:id="rId51">
        <w:r>
          <w:rPr>
            <w:color w:val="007FAC"/>
            <w:w w:val="115"/>
            <w:sz w:val="12"/>
          </w:rPr>
          <w:t>of</w:t>
        </w:r>
        <w:r>
          <w:rPr>
            <w:color w:val="007FAC"/>
            <w:w w:val="115"/>
            <w:sz w:val="12"/>
          </w:rPr>
          <w:t> electronic</w:t>
        </w:r>
        <w:r>
          <w:rPr>
            <w:color w:val="007FAC"/>
            <w:w w:val="115"/>
            <w:sz w:val="12"/>
          </w:rPr>
          <w:t> health</w:t>
        </w:r>
        <w:r>
          <w:rPr>
            <w:color w:val="007FAC"/>
            <w:w w:val="115"/>
            <w:sz w:val="12"/>
          </w:rPr>
          <w:t> records</w:t>
        </w:r>
        <w:r>
          <w:rPr>
            <w:color w:val="007FAC"/>
            <w:w w:val="115"/>
            <w:sz w:val="12"/>
          </w:rPr>
          <w:t> for</w:t>
        </w:r>
        <w:r>
          <w:rPr>
            <w:color w:val="007FAC"/>
            <w:w w:val="115"/>
            <w:sz w:val="12"/>
          </w:rPr>
          <w:t> predictive</w:t>
        </w:r>
        <w:r>
          <w:rPr>
            <w:color w:val="007FAC"/>
            <w:w w:val="115"/>
            <w:sz w:val="12"/>
          </w:rPr>
          <w:t> healthcare,</w:t>
        </w:r>
        <w:r>
          <w:rPr>
            <w:color w:val="007FAC"/>
            <w:w w:val="115"/>
            <w:sz w:val="12"/>
          </w:rPr>
          <w:t> in:</w:t>
        </w:r>
        <w:r>
          <w:rPr>
            <w:color w:val="007FAC"/>
            <w:w w:val="115"/>
            <w:sz w:val="12"/>
          </w:rPr>
          <w:t> NeurIPS,</w:t>
        </w:r>
        <w:r>
          <w:rPr>
            <w:color w:val="007FAC"/>
            <w:w w:val="115"/>
            <w:sz w:val="12"/>
          </w:rPr>
          <w:t> 2018,</w:t>
        </w:r>
        <w:r>
          <w:rPr>
            <w:color w:val="007FAC"/>
            <w:w w:val="115"/>
            <w:sz w:val="12"/>
          </w:rPr>
          <w:t> </w:t>
        </w:r>
        <w:r>
          <w:rPr>
            <w:color w:val="007FAC"/>
            <w:w w:val="115"/>
            <w:sz w:val="12"/>
          </w:rPr>
          <w:t>pp.</w:t>
        </w:r>
      </w:hyperlink>
      <w:r>
        <w:rPr>
          <w:color w:val="007FAC"/>
          <w:spacing w:val="40"/>
          <w:w w:val="118"/>
          <w:sz w:val="12"/>
        </w:rPr>
        <w:t> </w:t>
      </w:r>
      <w:bookmarkStart w:name="_bookmark50" w:id="74"/>
      <w:bookmarkEnd w:id="74"/>
      <w:r>
        <w:rPr>
          <w:color w:val="007FAC"/>
          <w:w w:val="118"/>
          <w:sz w:val="12"/>
        </w:rPr>
      </w:r>
      <w:hyperlink r:id="rId51">
        <w:r>
          <w:rPr>
            <w:color w:val="007FAC"/>
            <w:spacing w:val="-2"/>
            <w:w w:val="115"/>
            <w:sz w:val="12"/>
          </w:rPr>
          <w:t>4547–4557.</w:t>
        </w:r>
      </w:hyperlink>
    </w:p>
    <w:p>
      <w:pPr>
        <w:pStyle w:val="ListParagraph"/>
        <w:numPr>
          <w:ilvl w:val="0"/>
          <w:numId w:val="9"/>
        </w:numPr>
        <w:tabs>
          <w:tab w:pos="392" w:val="left" w:leader="none"/>
          <w:tab w:pos="394" w:val="left" w:leader="none"/>
        </w:tabs>
        <w:spacing w:line="297" w:lineRule="auto" w:before="0" w:after="0"/>
        <w:ind w:left="394" w:right="41" w:hanging="352"/>
        <w:jc w:val="both"/>
        <w:rPr>
          <w:sz w:val="12"/>
        </w:rPr>
      </w:pPr>
      <w:hyperlink r:id="rId52">
        <w:r>
          <w:rPr>
            <w:color w:val="007FAC"/>
            <w:w w:val="115"/>
            <w:sz w:val="12"/>
          </w:rPr>
          <w:t>G.</w:t>
        </w:r>
        <w:r>
          <w:rPr>
            <w:color w:val="007FAC"/>
            <w:spacing w:val="33"/>
            <w:w w:val="115"/>
            <w:sz w:val="12"/>
          </w:rPr>
          <w:t> </w:t>
        </w:r>
        <w:r>
          <w:rPr>
            <w:color w:val="007FAC"/>
            <w:w w:val="115"/>
            <w:sz w:val="12"/>
          </w:rPr>
          <w:t>Puri,</w:t>
        </w:r>
        <w:r>
          <w:rPr>
            <w:color w:val="007FAC"/>
            <w:spacing w:val="33"/>
            <w:w w:val="115"/>
            <w:sz w:val="12"/>
          </w:rPr>
          <w:t> </w:t>
        </w:r>
        <w:r>
          <w:rPr>
            <w:color w:val="007FAC"/>
            <w:w w:val="115"/>
            <w:sz w:val="12"/>
          </w:rPr>
          <w:t>A.</w:t>
        </w:r>
        <w:r>
          <w:rPr>
            <w:color w:val="007FAC"/>
            <w:spacing w:val="33"/>
            <w:w w:val="115"/>
            <w:sz w:val="12"/>
          </w:rPr>
          <w:t> </w:t>
        </w:r>
        <w:r>
          <w:rPr>
            <w:color w:val="007FAC"/>
            <w:w w:val="115"/>
            <w:sz w:val="12"/>
          </w:rPr>
          <w:t>Jayant,</w:t>
        </w:r>
        <w:r>
          <w:rPr>
            <w:color w:val="007FAC"/>
            <w:spacing w:val="33"/>
            <w:w w:val="115"/>
            <w:sz w:val="12"/>
          </w:rPr>
          <w:t> </w:t>
        </w:r>
        <w:r>
          <w:rPr>
            <w:color w:val="007FAC"/>
            <w:w w:val="115"/>
            <w:sz w:val="12"/>
          </w:rPr>
          <w:t>M.</w:t>
        </w:r>
        <w:r>
          <w:rPr>
            <w:color w:val="007FAC"/>
            <w:spacing w:val="33"/>
            <w:w w:val="115"/>
            <w:sz w:val="12"/>
          </w:rPr>
          <w:t> </w:t>
        </w:r>
        <w:r>
          <w:rPr>
            <w:color w:val="007FAC"/>
            <w:w w:val="115"/>
            <w:sz w:val="12"/>
          </w:rPr>
          <w:t>Tsering,</w:t>
        </w:r>
        <w:r>
          <w:rPr>
            <w:color w:val="007FAC"/>
            <w:spacing w:val="33"/>
            <w:w w:val="115"/>
            <w:sz w:val="12"/>
          </w:rPr>
          <w:t> </w:t>
        </w:r>
        <w:r>
          <w:rPr>
            <w:color w:val="007FAC"/>
            <w:w w:val="115"/>
            <w:sz w:val="12"/>
          </w:rPr>
          <w:t>M.</w:t>
        </w:r>
        <w:r>
          <w:rPr>
            <w:color w:val="007FAC"/>
            <w:spacing w:val="33"/>
            <w:w w:val="115"/>
            <w:sz w:val="12"/>
          </w:rPr>
          <w:t> </w:t>
        </w:r>
        <w:r>
          <w:rPr>
            <w:color w:val="007FAC"/>
            <w:w w:val="115"/>
            <w:sz w:val="12"/>
          </w:rPr>
          <w:t>Dorje,</w:t>
        </w:r>
        <w:r>
          <w:rPr>
            <w:color w:val="007FAC"/>
            <w:spacing w:val="33"/>
            <w:w w:val="115"/>
            <w:sz w:val="12"/>
          </w:rPr>
          <w:t> </w:t>
        </w:r>
        <w:r>
          <w:rPr>
            <w:color w:val="007FAC"/>
            <w:w w:val="115"/>
            <w:sz w:val="12"/>
          </w:rPr>
          <w:t>M.</w:t>
        </w:r>
        <w:r>
          <w:rPr>
            <w:color w:val="007FAC"/>
            <w:spacing w:val="33"/>
            <w:w w:val="115"/>
            <w:sz w:val="12"/>
          </w:rPr>
          <w:t> </w:t>
        </w:r>
        <w:r>
          <w:rPr>
            <w:color w:val="007FAC"/>
            <w:w w:val="115"/>
            <w:sz w:val="12"/>
          </w:rPr>
          <w:t>Tashi,</w:t>
        </w:r>
        <w:r>
          <w:rPr>
            <w:color w:val="007FAC"/>
            <w:spacing w:val="33"/>
            <w:w w:val="115"/>
            <w:sz w:val="12"/>
          </w:rPr>
          <w:t> </w:t>
        </w:r>
        <w:r>
          <w:rPr>
            <w:color w:val="007FAC"/>
            <w:w w:val="115"/>
            <w:sz w:val="12"/>
          </w:rPr>
          <w:t>Closed</w:t>
        </w:r>
        <w:r>
          <w:rPr>
            <w:color w:val="007FAC"/>
            <w:spacing w:val="33"/>
            <w:w w:val="115"/>
            <w:sz w:val="12"/>
          </w:rPr>
          <w:t> </w:t>
        </w:r>
        <w:r>
          <w:rPr>
            <w:color w:val="007FAC"/>
            <w:w w:val="115"/>
            <w:sz w:val="12"/>
          </w:rPr>
          <w:t>loop</w:t>
        </w:r>
        <w:r>
          <w:rPr>
            <w:color w:val="007FAC"/>
            <w:spacing w:val="33"/>
            <w:w w:val="115"/>
            <w:sz w:val="12"/>
          </w:rPr>
          <w:t> </w:t>
        </w:r>
        <w:r>
          <w:rPr>
            <w:color w:val="007FAC"/>
            <w:w w:val="115"/>
            <w:sz w:val="12"/>
          </w:rPr>
          <w:t>anaesthesia</w:t>
        </w:r>
      </w:hyperlink>
      <w:r>
        <w:rPr>
          <w:color w:val="007FAC"/>
          <w:spacing w:val="40"/>
          <w:w w:val="115"/>
          <w:sz w:val="12"/>
        </w:rPr>
        <w:t> </w:t>
      </w:r>
      <w:hyperlink r:id="rId52">
        <w:r>
          <w:rPr>
            <w:color w:val="007FAC"/>
            <w:w w:val="115"/>
            <w:sz w:val="12"/>
          </w:rPr>
          <w:t>at</w:t>
        </w:r>
        <w:r>
          <w:rPr>
            <w:color w:val="007FAC"/>
            <w:spacing w:val="61"/>
            <w:w w:val="115"/>
            <w:sz w:val="12"/>
          </w:rPr>
          <w:t> </w:t>
        </w:r>
        <w:r>
          <w:rPr>
            <w:color w:val="007FAC"/>
            <w:w w:val="115"/>
            <w:sz w:val="12"/>
          </w:rPr>
          <w:t>high</w:t>
        </w:r>
        <w:r>
          <w:rPr>
            <w:color w:val="007FAC"/>
            <w:spacing w:val="61"/>
            <w:w w:val="115"/>
            <w:sz w:val="12"/>
          </w:rPr>
          <w:t> </w:t>
        </w:r>
        <w:r>
          <w:rPr>
            <w:color w:val="007FAC"/>
            <w:w w:val="115"/>
            <w:sz w:val="12"/>
          </w:rPr>
          <w:t>altitude</w:t>
        </w:r>
        <w:r>
          <w:rPr>
            <w:color w:val="007FAC"/>
            <w:spacing w:val="61"/>
            <w:w w:val="115"/>
            <w:sz w:val="12"/>
          </w:rPr>
          <w:t> </w:t>
        </w:r>
        <w:r>
          <w:rPr>
            <w:color w:val="007FAC"/>
            <w:w w:val="115"/>
            <w:sz w:val="12"/>
          </w:rPr>
          <w:t>(3505</w:t>
        </w:r>
        <w:r>
          <w:rPr>
            <w:color w:val="007FAC"/>
            <w:spacing w:val="61"/>
            <w:w w:val="115"/>
            <w:sz w:val="12"/>
          </w:rPr>
          <w:t> </w:t>
        </w:r>
        <w:r>
          <w:rPr>
            <w:color w:val="007FAC"/>
            <w:w w:val="115"/>
            <w:sz w:val="12"/>
          </w:rPr>
          <w:t>m</w:t>
        </w:r>
        <w:r>
          <w:rPr>
            <w:color w:val="007FAC"/>
            <w:spacing w:val="61"/>
            <w:w w:val="115"/>
            <w:sz w:val="12"/>
          </w:rPr>
          <w:t> </w:t>
        </w:r>
        <w:r>
          <w:rPr>
            <w:color w:val="007FAC"/>
            <w:w w:val="115"/>
            <w:sz w:val="12"/>
          </w:rPr>
          <w:t>above</w:t>
        </w:r>
        <w:r>
          <w:rPr>
            <w:color w:val="007FAC"/>
            <w:spacing w:val="61"/>
            <w:w w:val="115"/>
            <w:sz w:val="12"/>
          </w:rPr>
          <w:t> </w:t>
        </w:r>
        <w:r>
          <w:rPr>
            <w:color w:val="007FAC"/>
            <w:w w:val="115"/>
            <w:sz w:val="12"/>
          </w:rPr>
          <w:t>sea</w:t>
        </w:r>
        <w:r>
          <w:rPr>
            <w:color w:val="007FAC"/>
            <w:spacing w:val="61"/>
            <w:w w:val="115"/>
            <w:sz w:val="12"/>
          </w:rPr>
          <w:t> </w:t>
        </w:r>
        <w:r>
          <w:rPr>
            <w:color w:val="007FAC"/>
            <w:w w:val="115"/>
            <w:sz w:val="12"/>
          </w:rPr>
          <w:t>level):</w:t>
        </w:r>
        <w:r>
          <w:rPr>
            <w:color w:val="007FAC"/>
            <w:spacing w:val="61"/>
            <w:w w:val="115"/>
            <w:sz w:val="12"/>
          </w:rPr>
          <w:t> </w:t>
        </w:r>
        <w:r>
          <w:rPr>
            <w:color w:val="007FAC"/>
            <w:w w:val="115"/>
            <w:sz w:val="12"/>
          </w:rPr>
          <w:t>Performance</w:t>
        </w:r>
        <w:r>
          <w:rPr>
            <w:color w:val="007FAC"/>
            <w:spacing w:val="61"/>
            <w:w w:val="115"/>
            <w:sz w:val="12"/>
          </w:rPr>
          <w:t> </w:t>
        </w:r>
        <w:r>
          <w:rPr>
            <w:color w:val="007FAC"/>
            <w:w w:val="115"/>
            <w:sz w:val="12"/>
          </w:rPr>
          <w:t>characteristics</w:t>
        </w:r>
        <w:r>
          <w:rPr>
            <w:color w:val="007FAC"/>
            <w:spacing w:val="61"/>
            <w:w w:val="115"/>
            <w:sz w:val="12"/>
          </w:rPr>
          <w:t> </w:t>
        </w:r>
        <w:r>
          <w:rPr>
            <w:color w:val="007FAC"/>
            <w:w w:val="115"/>
            <w:sz w:val="12"/>
          </w:rPr>
          <w:t>of</w:t>
        </w:r>
      </w:hyperlink>
      <w:r>
        <w:rPr>
          <w:color w:val="007FAC"/>
          <w:spacing w:val="40"/>
          <w:w w:val="115"/>
          <w:sz w:val="12"/>
        </w:rPr>
        <w:t> </w:t>
      </w:r>
      <w:hyperlink r:id="rId52">
        <w:r>
          <w:rPr>
            <w:color w:val="007FAC"/>
            <w:w w:val="115"/>
            <w:sz w:val="12"/>
          </w:rPr>
          <w:t>an</w:t>
        </w:r>
        <w:r>
          <w:rPr>
            <w:color w:val="007FAC"/>
            <w:w w:val="115"/>
            <w:sz w:val="12"/>
          </w:rPr>
          <w:t> indigenously</w:t>
        </w:r>
        <w:r>
          <w:rPr>
            <w:color w:val="007FAC"/>
            <w:w w:val="115"/>
            <w:sz w:val="12"/>
          </w:rPr>
          <w:t> developed</w:t>
        </w:r>
        <w:r>
          <w:rPr>
            <w:color w:val="007FAC"/>
            <w:w w:val="115"/>
            <w:sz w:val="12"/>
          </w:rPr>
          <w:t> closed</w:t>
        </w:r>
        <w:r>
          <w:rPr>
            <w:color w:val="007FAC"/>
            <w:w w:val="115"/>
            <w:sz w:val="12"/>
          </w:rPr>
          <w:t> loop</w:t>
        </w:r>
        <w:r>
          <w:rPr>
            <w:color w:val="007FAC"/>
            <w:w w:val="115"/>
            <w:sz w:val="12"/>
          </w:rPr>
          <w:t> anaesthesia</w:t>
        </w:r>
        <w:r>
          <w:rPr>
            <w:color w:val="007FAC"/>
            <w:w w:val="115"/>
            <w:sz w:val="12"/>
          </w:rPr>
          <w:t> delivery</w:t>
        </w:r>
        <w:r>
          <w:rPr>
            <w:color w:val="007FAC"/>
            <w:w w:val="115"/>
            <w:sz w:val="12"/>
          </w:rPr>
          <w:t> system,</w:t>
        </w:r>
        <w:r>
          <w:rPr>
            <w:color w:val="007FAC"/>
            <w:w w:val="115"/>
            <w:sz w:val="12"/>
          </w:rPr>
          <w:t> Indian</w:t>
        </w:r>
        <w:r>
          <w:rPr>
            <w:color w:val="007FAC"/>
            <w:w w:val="115"/>
            <w:sz w:val="12"/>
          </w:rPr>
          <w:t> J.</w:t>
        </w:r>
      </w:hyperlink>
      <w:r>
        <w:rPr>
          <w:color w:val="007FAC"/>
          <w:spacing w:val="40"/>
          <w:w w:val="127"/>
          <w:sz w:val="12"/>
        </w:rPr>
        <w:t> </w:t>
      </w:r>
      <w:bookmarkStart w:name="_bookmark51" w:id="75"/>
      <w:bookmarkEnd w:id="75"/>
      <w:r>
        <w:rPr>
          <w:color w:val="007FAC"/>
          <w:w w:val="127"/>
          <w:sz w:val="12"/>
        </w:rPr>
      </w:r>
      <w:hyperlink r:id="rId52">
        <w:r>
          <w:rPr>
            <w:color w:val="007FAC"/>
            <w:w w:val="115"/>
            <w:sz w:val="12"/>
          </w:rPr>
          <w:t>Anaesth.</w:t>
        </w:r>
        <w:r>
          <w:rPr>
            <w:color w:val="007FAC"/>
            <w:w w:val="115"/>
            <w:sz w:val="12"/>
          </w:rPr>
          <w:t> 56</w:t>
        </w:r>
        <w:r>
          <w:rPr>
            <w:color w:val="007FAC"/>
            <w:w w:val="115"/>
            <w:sz w:val="12"/>
          </w:rPr>
          <w:t> (3)</w:t>
        </w:r>
        <w:r>
          <w:rPr>
            <w:color w:val="007FAC"/>
            <w:w w:val="115"/>
            <w:sz w:val="12"/>
          </w:rPr>
          <w:t> (2012).</w:t>
        </w:r>
      </w:hyperlink>
    </w:p>
    <w:p>
      <w:pPr>
        <w:pStyle w:val="ListParagraph"/>
        <w:numPr>
          <w:ilvl w:val="0"/>
          <w:numId w:val="9"/>
        </w:numPr>
        <w:tabs>
          <w:tab w:pos="392" w:val="left" w:leader="none"/>
          <w:tab w:pos="394" w:val="left" w:leader="none"/>
        </w:tabs>
        <w:spacing w:line="297" w:lineRule="auto" w:before="1" w:after="0"/>
        <w:ind w:left="394" w:right="41" w:hanging="352"/>
        <w:jc w:val="both"/>
        <w:rPr>
          <w:sz w:val="12"/>
        </w:rPr>
      </w:pPr>
      <w:hyperlink r:id="rId53">
        <w:r>
          <w:rPr>
            <w:color w:val="007FAC"/>
            <w:w w:val="115"/>
            <w:sz w:val="12"/>
          </w:rPr>
          <w:t>T.</w:t>
        </w:r>
        <w:r>
          <w:rPr>
            <w:color w:val="007FAC"/>
            <w:spacing w:val="12"/>
            <w:w w:val="115"/>
            <w:sz w:val="12"/>
          </w:rPr>
          <w:t> </w:t>
        </w:r>
        <w:r>
          <w:rPr>
            <w:color w:val="007FAC"/>
            <w:w w:val="115"/>
            <w:sz w:val="12"/>
          </w:rPr>
          <w:t>Hemmerling,</w:t>
        </w:r>
        <w:r>
          <w:rPr>
            <w:color w:val="007FAC"/>
            <w:spacing w:val="12"/>
            <w:w w:val="115"/>
            <w:sz w:val="12"/>
          </w:rPr>
          <w:t> </w:t>
        </w:r>
        <w:r>
          <w:rPr>
            <w:color w:val="007FAC"/>
            <w:w w:val="115"/>
            <w:sz w:val="12"/>
          </w:rPr>
          <w:t>E.</w:t>
        </w:r>
        <w:r>
          <w:rPr>
            <w:color w:val="007FAC"/>
            <w:spacing w:val="12"/>
            <w:w w:val="115"/>
            <w:sz w:val="12"/>
          </w:rPr>
          <w:t> </w:t>
        </w:r>
        <w:r>
          <w:rPr>
            <w:color w:val="007FAC"/>
            <w:w w:val="115"/>
            <w:sz w:val="12"/>
          </w:rPr>
          <w:t>Arbeid,</w:t>
        </w:r>
        <w:r>
          <w:rPr>
            <w:color w:val="007FAC"/>
            <w:spacing w:val="12"/>
            <w:w w:val="115"/>
            <w:sz w:val="12"/>
          </w:rPr>
          <w:t> </w:t>
        </w:r>
        <w:r>
          <w:rPr>
            <w:color w:val="007FAC"/>
            <w:w w:val="115"/>
            <w:sz w:val="12"/>
          </w:rPr>
          <w:t>M.</w:t>
        </w:r>
        <w:r>
          <w:rPr>
            <w:color w:val="007FAC"/>
            <w:spacing w:val="12"/>
            <w:w w:val="115"/>
            <w:sz w:val="12"/>
          </w:rPr>
          <w:t> </w:t>
        </w:r>
        <w:r>
          <w:rPr>
            <w:color w:val="007FAC"/>
            <w:w w:val="115"/>
            <w:sz w:val="12"/>
          </w:rPr>
          <w:t>Wehbe,</w:t>
        </w:r>
        <w:r>
          <w:rPr>
            <w:color w:val="007FAC"/>
            <w:spacing w:val="12"/>
            <w:w w:val="115"/>
            <w:sz w:val="12"/>
          </w:rPr>
          <w:t> </w:t>
        </w:r>
        <w:r>
          <w:rPr>
            <w:color w:val="007FAC"/>
            <w:w w:val="115"/>
            <w:sz w:val="12"/>
          </w:rPr>
          <w:t>S.</w:t>
        </w:r>
        <w:r>
          <w:rPr>
            <w:color w:val="007FAC"/>
            <w:spacing w:val="12"/>
            <w:w w:val="115"/>
            <w:sz w:val="12"/>
          </w:rPr>
          <w:t> </w:t>
        </w:r>
        <w:r>
          <w:rPr>
            <w:color w:val="007FAC"/>
            <w:w w:val="115"/>
            <w:sz w:val="12"/>
          </w:rPr>
          <w:t>Cyr,</w:t>
        </w:r>
        <w:r>
          <w:rPr>
            <w:color w:val="007FAC"/>
            <w:spacing w:val="12"/>
            <w:w w:val="115"/>
            <w:sz w:val="12"/>
          </w:rPr>
          <w:t> </w:t>
        </w:r>
        <w:r>
          <w:rPr>
            <w:color w:val="007FAC"/>
            <w:w w:val="115"/>
            <w:sz w:val="12"/>
          </w:rPr>
          <w:t>R.</w:t>
        </w:r>
        <w:r>
          <w:rPr>
            <w:color w:val="007FAC"/>
            <w:spacing w:val="12"/>
            <w:w w:val="115"/>
            <w:sz w:val="12"/>
          </w:rPr>
          <w:t> </w:t>
        </w:r>
        <w:r>
          <w:rPr>
            <w:color w:val="007FAC"/>
            <w:w w:val="115"/>
            <w:sz w:val="12"/>
          </w:rPr>
          <w:t>Taddei,</w:t>
        </w:r>
        <w:r>
          <w:rPr>
            <w:color w:val="007FAC"/>
            <w:spacing w:val="12"/>
            <w:w w:val="115"/>
            <w:sz w:val="12"/>
          </w:rPr>
          <w:t> </w:t>
        </w:r>
        <w:r>
          <w:rPr>
            <w:color w:val="007FAC"/>
            <w:w w:val="115"/>
            <w:sz w:val="12"/>
          </w:rPr>
          <w:t>C.</w:t>
        </w:r>
        <w:r>
          <w:rPr>
            <w:color w:val="007FAC"/>
            <w:spacing w:val="12"/>
            <w:w w:val="115"/>
            <w:sz w:val="12"/>
          </w:rPr>
          <w:t> </w:t>
        </w:r>
        <w:r>
          <w:rPr>
            <w:color w:val="007FAC"/>
            <w:w w:val="115"/>
            <w:sz w:val="12"/>
          </w:rPr>
          <w:t>Zaouter,</w:t>
        </w:r>
        <w:r>
          <w:rPr>
            <w:color w:val="007FAC"/>
            <w:spacing w:val="12"/>
            <w:w w:val="115"/>
            <w:sz w:val="12"/>
          </w:rPr>
          <w:t> </w:t>
        </w:r>
        <w:r>
          <w:rPr>
            <w:color w:val="007FAC"/>
            <w:w w:val="115"/>
            <w:sz w:val="12"/>
          </w:rPr>
          <w:t>Evaluation</w:t>
        </w:r>
      </w:hyperlink>
      <w:r>
        <w:rPr>
          <w:color w:val="007FAC"/>
          <w:spacing w:val="40"/>
          <w:w w:val="115"/>
          <w:sz w:val="12"/>
        </w:rPr>
        <w:t> </w:t>
      </w:r>
      <w:hyperlink r:id="rId53">
        <w:r>
          <w:rPr>
            <w:color w:val="007FAC"/>
            <w:w w:val="115"/>
            <w:sz w:val="12"/>
          </w:rPr>
          <w:t>of</w:t>
        </w:r>
        <w:r>
          <w:rPr>
            <w:color w:val="007FAC"/>
            <w:w w:val="115"/>
            <w:sz w:val="12"/>
          </w:rPr>
          <w:t> a</w:t>
        </w:r>
        <w:r>
          <w:rPr>
            <w:color w:val="007FAC"/>
            <w:w w:val="115"/>
            <w:sz w:val="12"/>
          </w:rPr>
          <w:t> novel</w:t>
        </w:r>
        <w:r>
          <w:rPr>
            <w:color w:val="007FAC"/>
            <w:w w:val="115"/>
            <w:sz w:val="12"/>
          </w:rPr>
          <w:t> closed-loop</w:t>
        </w:r>
        <w:r>
          <w:rPr>
            <w:color w:val="007FAC"/>
            <w:w w:val="115"/>
            <w:sz w:val="12"/>
          </w:rPr>
          <w:t> total</w:t>
        </w:r>
        <w:r>
          <w:rPr>
            <w:color w:val="007FAC"/>
            <w:w w:val="115"/>
            <w:sz w:val="12"/>
          </w:rPr>
          <w:t> intravenous</w:t>
        </w:r>
        <w:r>
          <w:rPr>
            <w:color w:val="007FAC"/>
            <w:w w:val="115"/>
            <w:sz w:val="12"/>
          </w:rPr>
          <w:t> anaesthesia</w:t>
        </w:r>
        <w:r>
          <w:rPr>
            <w:color w:val="007FAC"/>
            <w:w w:val="115"/>
            <w:sz w:val="12"/>
          </w:rPr>
          <w:t> drug</w:t>
        </w:r>
        <w:r>
          <w:rPr>
            <w:color w:val="007FAC"/>
            <w:w w:val="115"/>
            <w:sz w:val="12"/>
          </w:rPr>
          <w:t> delivery</w:t>
        </w:r>
        <w:r>
          <w:rPr>
            <w:color w:val="007FAC"/>
            <w:w w:val="115"/>
            <w:sz w:val="12"/>
          </w:rPr>
          <w:t> system:</w:t>
        </w:r>
        <w:r>
          <w:rPr>
            <w:color w:val="007FAC"/>
            <w:w w:val="115"/>
            <w:sz w:val="12"/>
          </w:rPr>
          <w:t> a</w:t>
        </w:r>
      </w:hyperlink>
      <w:r>
        <w:rPr>
          <w:color w:val="007FAC"/>
          <w:spacing w:val="40"/>
          <w:w w:val="121"/>
          <w:sz w:val="12"/>
        </w:rPr>
        <w:t> </w:t>
      </w:r>
      <w:bookmarkStart w:name="_bookmark52" w:id="76"/>
      <w:bookmarkEnd w:id="76"/>
      <w:r>
        <w:rPr>
          <w:color w:val="007FAC"/>
          <w:w w:val="121"/>
          <w:sz w:val="12"/>
        </w:rPr>
      </w:r>
      <w:hyperlink r:id="rId53">
        <w:r>
          <w:rPr>
            <w:color w:val="007FAC"/>
            <w:w w:val="115"/>
            <w:sz w:val="12"/>
          </w:rPr>
          <w:t>randomized</w:t>
        </w:r>
        <w:r>
          <w:rPr>
            <w:color w:val="007FAC"/>
            <w:spacing w:val="39"/>
            <w:w w:val="115"/>
            <w:sz w:val="12"/>
          </w:rPr>
          <w:t> </w:t>
        </w:r>
        <w:r>
          <w:rPr>
            <w:color w:val="007FAC"/>
            <w:w w:val="115"/>
            <w:sz w:val="12"/>
          </w:rPr>
          <w:t>controlled</w:t>
        </w:r>
        <w:r>
          <w:rPr>
            <w:color w:val="007FAC"/>
            <w:spacing w:val="39"/>
            <w:w w:val="115"/>
            <w:sz w:val="12"/>
          </w:rPr>
          <w:t> </w:t>
        </w:r>
        <w:r>
          <w:rPr>
            <w:color w:val="007FAC"/>
            <w:w w:val="115"/>
            <w:sz w:val="12"/>
          </w:rPr>
          <w:t>trial,</w:t>
        </w:r>
        <w:r>
          <w:rPr>
            <w:color w:val="007FAC"/>
            <w:spacing w:val="39"/>
            <w:w w:val="115"/>
            <w:sz w:val="12"/>
          </w:rPr>
          <w:t> </w:t>
        </w:r>
        <w:r>
          <w:rPr>
            <w:color w:val="007FAC"/>
            <w:w w:val="115"/>
            <w:sz w:val="12"/>
          </w:rPr>
          <w:t>Br.</w:t>
        </w:r>
        <w:r>
          <w:rPr>
            <w:color w:val="007FAC"/>
            <w:spacing w:val="39"/>
            <w:w w:val="115"/>
            <w:sz w:val="12"/>
          </w:rPr>
          <w:t> </w:t>
        </w:r>
        <w:r>
          <w:rPr>
            <w:color w:val="007FAC"/>
            <w:w w:val="115"/>
            <w:sz w:val="12"/>
          </w:rPr>
          <w:t>J.</w:t>
        </w:r>
        <w:r>
          <w:rPr>
            <w:color w:val="007FAC"/>
            <w:spacing w:val="39"/>
            <w:w w:val="115"/>
            <w:sz w:val="12"/>
          </w:rPr>
          <w:t> </w:t>
        </w:r>
        <w:r>
          <w:rPr>
            <w:color w:val="007FAC"/>
            <w:w w:val="115"/>
            <w:sz w:val="12"/>
          </w:rPr>
          <w:t>Anaesth.</w:t>
        </w:r>
        <w:r>
          <w:rPr>
            <w:color w:val="007FAC"/>
            <w:spacing w:val="39"/>
            <w:w w:val="115"/>
            <w:sz w:val="12"/>
          </w:rPr>
          <w:t> </w:t>
        </w:r>
        <w:r>
          <w:rPr>
            <w:color w:val="007FAC"/>
            <w:w w:val="115"/>
            <w:sz w:val="12"/>
          </w:rPr>
          <w:t>110</w:t>
        </w:r>
        <w:r>
          <w:rPr>
            <w:color w:val="007FAC"/>
            <w:spacing w:val="39"/>
            <w:w w:val="115"/>
            <w:sz w:val="12"/>
          </w:rPr>
          <w:t> </w:t>
        </w:r>
        <w:r>
          <w:rPr>
            <w:color w:val="007FAC"/>
            <w:w w:val="115"/>
            <w:sz w:val="12"/>
          </w:rPr>
          <w:t>(6)</w:t>
        </w:r>
        <w:r>
          <w:rPr>
            <w:color w:val="007FAC"/>
            <w:spacing w:val="39"/>
            <w:w w:val="115"/>
            <w:sz w:val="12"/>
          </w:rPr>
          <w:t> </w:t>
        </w:r>
        <w:r>
          <w:rPr>
            <w:color w:val="007FAC"/>
            <w:w w:val="115"/>
            <w:sz w:val="12"/>
          </w:rPr>
          <w:t>(2013)</w:t>
        </w:r>
        <w:r>
          <w:rPr>
            <w:color w:val="007FAC"/>
            <w:spacing w:val="39"/>
            <w:w w:val="115"/>
            <w:sz w:val="12"/>
          </w:rPr>
          <w:t> </w:t>
        </w:r>
        <w:r>
          <w:rPr>
            <w:color w:val="007FAC"/>
            <w:w w:val="115"/>
            <w:sz w:val="12"/>
          </w:rPr>
          <w:t>1031–1039.</w:t>
        </w:r>
      </w:hyperlink>
    </w:p>
    <w:p>
      <w:pPr>
        <w:pStyle w:val="ListParagraph"/>
        <w:numPr>
          <w:ilvl w:val="0"/>
          <w:numId w:val="9"/>
        </w:numPr>
        <w:tabs>
          <w:tab w:pos="392" w:val="left" w:leader="none"/>
          <w:tab w:pos="394" w:val="left" w:leader="none"/>
        </w:tabs>
        <w:spacing w:line="297" w:lineRule="auto" w:before="1" w:after="0"/>
        <w:ind w:left="394" w:right="41" w:hanging="352"/>
        <w:jc w:val="both"/>
        <w:rPr>
          <w:sz w:val="12"/>
        </w:rPr>
      </w:pPr>
      <w:hyperlink r:id="rId54">
        <w:r>
          <w:rPr>
            <w:color w:val="007FAC"/>
            <w:w w:val="115"/>
            <w:sz w:val="12"/>
          </w:rPr>
          <w:t>C.</w:t>
        </w:r>
        <w:r>
          <w:rPr>
            <w:color w:val="007FAC"/>
            <w:w w:val="115"/>
            <w:sz w:val="12"/>
          </w:rPr>
          <w:t> Ionescu,</w:t>
        </w:r>
        <w:r>
          <w:rPr>
            <w:color w:val="007FAC"/>
            <w:w w:val="115"/>
            <w:sz w:val="12"/>
          </w:rPr>
          <w:t> R.</w:t>
        </w:r>
        <w:r>
          <w:rPr>
            <w:color w:val="007FAC"/>
            <w:w w:val="115"/>
            <w:sz w:val="12"/>
          </w:rPr>
          <w:t> De</w:t>
        </w:r>
        <w:r>
          <w:rPr>
            <w:color w:val="007FAC"/>
            <w:w w:val="115"/>
            <w:sz w:val="12"/>
          </w:rPr>
          <w:t> Keyser,</w:t>
        </w:r>
        <w:r>
          <w:rPr>
            <w:color w:val="007FAC"/>
            <w:w w:val="115"/>
            <w:sz w:val="12"/>
          </w:rPr>
          <w:t> B.</w:t>
        </w:r>
        <w:r>
          <w:rPr>
            <w:color w:val="007FAC"/>
            <w:w w:val="115"/>
            <w:sz w:val="12"/>
          </w:rPr>
          <w:t> Torrico,</w:t>
        </w:r>
        <w:r>
          <w:rPr>
            <w:color w:val="007FAC"/>
            <w:w w:val="115"/>
            <w:sz w:val="12"/>
          </w:rPr>
          <w:t> T.</w:t>
        </w:r>
        <w:r>
          <w:rPr>
            <w:color w:val="007FAC"/>
            <w:w w:val="115"/>
            <w:sz w:val="12"/>
          </w:rPr>
          <w:t> De</w:t>
        </w:r>
        <w:r>
          <w:rPr>
            <w:color w:val="007FAC"/>
            <w:w w:val="115"/>
            <w:sz w:val="12"/>
          </w:rPr>
          <w:t> Smet,</w:t>
        </w:r>
        <w:r>
          <w:rPr>
            <w:color w:val="007FAC"/>
            <w:w w:val="115"/>
            <w:sz w:val="12"/>
          </w:rPr>
          <w:t> M.</w:t>
        </w:r>
        <w:r>
          <w:rPr>
            <w:color w:val="007FAC"/>
            <w:w w:val="115"/>
            <w:sz w:val="12"/>
          </w:rPr>
          <w:t> Struys,</w:t>
        </w:r>
        <w:r>
          <w:rPr>
            <w:color w:val="007FAC"/>
            <w:w w:val="115"/>
            <w:sz w:val="12"/>
          </w:rPr>
          <w:t> J.</w:t>
        </w:r>
        <w:r>
          <w:rPr>
            <w:color w:val="007FAC"/>
            <w:w w:val="115"/>
            <w:sz w:val="12"/>
          </w:rPr>
          <w:t> Normey-</w:t>
        </w:r>
        <w:r>
          <w:rPr>
            <w:color w:val="007FAC"/>
            <w:w w:val="115"/>
            <w:sz w:val="12"/>
          </w:rPr>
          <w:t>Rico,</w:t>
        </w:r>
      </w:hyperlink>
      <w:r>
        <w:rPr>
          <w:color w:val="007FAC"/>
          <w:spacing w:val="40"/>
          <w:w w:val="115"/>
          <w:sz w:val="12"/>
        </w:rPr>
        <w:t> </w:t>
      </w:r>
      <w:hyperlink r:id="rId54">
        <w:r>
          <w:rPr>
            <w:color w:val="007FAC"/>
            <w:w w:val="115"/>
            <w:sz w:val="12"/>
          </w:rPr>
          <w:t>Robust</w:t>
        </w:r>
        <w:r>
          <w:rPr>
            <w:color w:val="007FAC"/>
            <w:w w:val="115"/>
            <w:sz w:val="12"/>
          </w:rPr>
          <w:t> predictive</w:t>
        </w:r>
        <w:r>
          <w:rPr>
            <w:color w:val="007FAC"/>
            <w:w w:val="115"/>
            <w:sz w:val="12"/>
          </w:rPr>
          <w:t> control</w:t>
        </w:r>
        <w:r>
          <w:rPr>
            <w:color w:val="007FAC"/>
            <w:w w:val="115"/>
            <w:sz w:val="12"/>
          </w:rPr>
          <w:t> strategy</w:t>
        </w:r>
        <w:r>
          <w:rPr>
            <w:color w:val="007FAC"/>
            <w:w w:val="115"/>
            <w:sz w:val="12"/>
          </w:rPr>
          <w:t> applied</w:t>
        </w:r>
        <w:r>
          <w:rPr>
            <w:color w:val="007FAC"/>
            <w:w w:val="115"/>
            <w:sz w:val="12"/>
          </w:rPr>
          <w:t> for</w:t>
        </w:r>
        <w:r>
          <w:rPr>
            <w:color w:val="007FAC"/>
            <w:w w:val="115"/>
            <w:sz w:val="12"/>
          </w:rPr>
          <w:t> propofol</w:t>
        </w:r>
        <w:r>
          <w:rPr>
            <w:color w:val="007FAC"/>
            <w:w w:val="115"/>
            <w:sz w:val="12"/>
          </w:rPr>
          <w:t> dosing</w:t>
        </w:r>
        <w:r>
          <w:rPr>
            <w:color w:val="007FAC"/>
            <w:w w:val="115"/>
            <w:sz w:val="12"/>
          </w:rPr>
          <w:t> using</w:t>
        </w:r>
        <w:r>
          <w:rPr>
            <w:color w:val="007FAC"/>
            <w:w w:val="115"/>
            <w:sz w:val="12"/>
          </w:rPr>
          <w:t> BIS</w:t>
        </w:r>
        <w:r>
          <w:rPr>
            <w:color w:val="007FAC"/>
            <w:w w:val="115"/>
            <w:sz w:val="12"/>
          </w:rPr>
          <w:t> as</w:t>
        </w:r>
        <w:r>
          <w:rPr>
            <w:color w:val="007FAC"/>
            <w:w w:val="115"/>
            <w:sz w:val="12"/>
          </w:rPr>
          <w:t> a</w:t>
        </w:r>
      </w:hyperlink>
      <w:r>
        <w:rPr>
          <w:color w:val="007FAC"/>
          <w:spacing w:val="40"/>
          <w:w w:val="115"/>
          <w:sz w:val="12"/>
        </w:rPr>
        <w:t> </w:t>
      </w:r>
      <w:hyperlink r:id="rId54">
        <w:r>
          <w:rPr>
            <w:color w:val="007FAC"/>
            <w:w w:val="115"/>
            <w:sz w:val="12"/>
          </w:rPr>
          <w:t>controlled</w:t>
        </w:r>
        <w:r>
          <w:rPr>
            <w:color w:val="007FAC"/>
            <w:w w:val="115"/>
            <w:sz w:val="12"/>
          </w:rPr>
          <w:t> variable</w:t>
        </w:r>
        <w:r>
          <w:rPr>
            <w:color w:val="007FAC"/>
            <w:w w:val="115"/>
            <w:sz w:val="12"/>
          </w:rPr>
          <w:t> during</w:t>
        </w:r>
        <w:r>
          <w:rPr>
            <w:color w:val="007FAC"/>
            <w:w w:val="115"/>
            <w:sz w:val="12"/>
          </w:rPr>
          <w:t> anesthesia,</w:t>
        </w:r>
        <w:r>
          <w:rPr>
            <w:color w:val="007FAC"/>
            <w:w w:val="115"/>
            <w:sz w:val="12"/>
          </w:rPr>
          <w:t> IEEE</w:t>
        </w:r>
        <w:r>
          <w:rPr>
            <w:color w:val="007FAC"/>
            <w:w w:val="115"/>
            <w:sz w:val="12"/>
          </w:rPr>
          <w:t> Trans.</w:t>
        </w:r>
        <w:r>
          <w:rPr>
            <w:color w:val="007FAC"/>
            <w:w w:val="115"/>
            <w:sz w:val="12"/>
          </w:rPr>
          <w:t> Biomed.</w:t>
        </w:r>
        <w:r>
          <w:rPr>
            <w:color w:val="007FAC"/>
            <w:w w:val="115"/>
            <w:sz w:val="12"/>
          </w:rPr>
          <w:t> Eng.</w:t>
        </w:r>
        <w:r>
          <w:rPr>
            <w:color w:val="007FAC"/>
            <w:w w:val="115"/>
            <w:sz w:val="12"/>
          </w:rPr>
          <w:t> 55</w:t>
        </w:r>
        <w:r>
          <w:rPr>
            <w:color w:val="007FAC"/>
            <w:w w:val="115"/>
            <w:sz w:val="12"/>
          </w:rPr>
          <w:t> (9)</w:t>
        </w:r>
        <w:r>
          <w:rPr>
            <w:color w:val="007FAC"/>
            <w:w w:val="115"/>
            <w:sz w:val="12"/>
          </w:rPr>
          <w:t> (2008)</w:t>
        </w:r>
      </w:hyperlink>
      <w:r>
        <w:rPr>
          <w:color w:val="007FAC"/>
          <w:spacing w:val="40"/>
          <w:w w:val="119"/>
          <w:sz w:val="12"/>
        </w:rPr>
        <w:t> </w:t>
      </w:r>
      <w:bookmarkStart w:name="_bookmark53" w:id="77"/>
      <w:bookmarkEnd w:id="77"/>
      <w:r>
        <w:rPr>
          <w:color w:val="007FAC"/>
          <w:w w:val="119"/>
          <w:sz w:val="12"/>
        </w:rPr>
      </w:r>
      <w:hyperlink r:id="rId54">
        <w:r>
          <w:rPr>
            <w:color w:val="007FAC"/>
            <w:spacing w:val="-2"/>
            <w:w w:val="115"/>
            <w:sz w:val="12"/>
          </w:rPr>
          <w:t>2161–2170.</w:t>
        </w:r>
      </w:hyperlink>
    </w:p>
    <w:p>
      <w:pPr>
        <w:pStyle w:val="ListParagraph"/>
        <w:numPr>
          <w:ilvl w:val="0"/>
          <w:numId w:val="9"/>
        </w:numPr>
        <w:tabs>
          <w:tab w:pos="393" w:val="left" w:leader="none"/>
        </w:tabs>
        <w:spacing w:line="240" w:lineRule="auto" w:before="1" w:after="0"/>
        <w:ind w:left="393" w:right="0" w:hanging="350"/>
        <w:jc w:val="both"/>
        <w:rPr>
          <w:sz w:val="12"/>
        </w:rPr>
      </w:pPr>
      <w:hyperlink r:id="rId55">
        <w:r>
          <w:rPr>
            <w:color w:val="007FAC"/>
            <w:w w:val="115"/>
            <w:sz w:val="12"/>
          </w:rPr>
          <w:t>G.</w:t>
        </w:r>
        <w:r>
          <w:rPr>
            <w:color w:val="007FAC"/>
            <w:spacing w:val="4"/>
            <w:w w:val="115"/>
            <w:sz w:val="12"/>
          </w:rPr>
          <w:t> </w:t>
        </w:r>
        <w:r>
          <w:rPr>
            <w:color w:val="007FAC"/>
            <w:w w:val="115"/>
            <w:sz w:val="12"/>
          </w:rPr>
          <w:t>Puri,</w:t>
        </w:r>
        <w:r>
          <w:rPr>
            <w:color w:val="007FAC"/>
            <w:spacing w:val="6"/>
            <w:w w:val="115"/>
            <w:sz w:val="12"/>
          </w:rPr>
          <w:t> </w:t>
        </w:r>
        <w:r>
          <w:rPr>
            <w:color w:val="007FAC"/>
            <w:w w:val="115"/>
            <w:sz w:val="12"/>
          </w:rPr>
          <w:t>P.</w:t>
        </w:r>
        <w:r>
          <w:rPr>
            <w:color w:val="007FAC"/>
            <w:spacing w:val="5"/>
            <w:w w:val="115"/>
            <w:sz w:val="12"/>
          </w:rPr>
          <w:t> </w:t>
        </w:r>
        <w:r>
          <w:rPr>
            <w:color w:val="007FAC"/>
            <w:w w:val="115"/>
            <w:sz w:val="12"/>
          </w:rPr>
          <w:t>Mathew,</w:t>
        </w:r>
        <w:r>
          <w:rPr>
            <w:color w:val="007FAC"/>
            <w:spacing w:val="5"/>
            <w:w w:val="115"/>
            <w:sz w:val="12"/>
          </w:rPr>
          <w:t> </w:t>
        </w:r>
        <w:r>
          <w:rPr>
            <w:color w:val="007FAC"/>
            <w:w w:val="115"/>
            <w:sz w:val="12"/>
          </w:rPr>
          <w:t>I.</w:t>
        </w:r>
        <w:r>
          <w:rPr>
            <w:color w:val="007FAC"/>
            <w:spacing w:val="5"/>
            <w:w w:val="115"/>
            <w:sz w:val="12"/>
          </w:rPr>
          <w:t> </w:t>
        </w:r>
        <w:r>
          <w:rPr>
            <w:color w:val="007FAC"/>
            <w:w w:val="115"/>
            <w:sz w:val="12"/>
          </w:rPr>
          <w:t>Biswas,</w:t>
        </w:r>
        <w:r>
          <w:rPr>
            <w:color w:val="007FAC"/>
            <w:spacing w:val="4"/>
            <w:w w:val="115"/>
            <w:sz w:val="12"/>
          </w:rPr>
          <w:t> </w:t>
        </w:r>
        <w:r>
          <w:rPr>
            <w:color w:val="007FAC"/>
            <w:w w:val="115"/>
            <w:sz w:val="12"/>
          </w:rPr>
          <w:t>A.</w:t>
        </w:r>
        <w:r>
          <w:rPr>
            <w:color w:val="007FAC"/>
            <w:spacing w:val="5"/>
            <w:w w:val="115"/>
            <w:sz w:val="12"/>
          </w:rPr>
          <w:t> </w:t>
        </w:r>
        <w:r>
          <w:rPr>
            <w:color w:val="007FAC"/>
            <w:w w:val="115"/>
            <w:sz w:val="12"/>
          </w:rPr>
          <w:t>Dutta,</w:t>
        </w:r>
        <w:r>
          <w:rPr>
            <w:color w:val="007FAC"/>
            <w:spacing w:val="5"/>
            <w:w w:val="115"/>
            <w:sz w:val="12"/>
          </w:rPr>
          <w:t> </w:t>
        </w:r>
        <w:r>
          <w:rPr>
            <w:color w:val="007FAC"/>
            <w:w w:val="115"/>
            <w:sz w:val="12"/>
          </w:rPr>
          <w:t>J.</w:t>
        </w:r>
        <w:r>
          <w:rPr>
            <w:color w:val="007FAC"/>
            <w:spacing w:val="5"/>
            <w:w w:val="115"/>
            <w:sz w:val="12"/>
          </w:rPr>
          <w:t> </w:t>
        </w:r>
        <w:r>
          <w:rPr>
            <w:color w:val="007FAC"/>
            <w:w w:val="115"/>
            <w:sz w:val="12"/>
          </w:rPr>
          <w:t>Sood,</w:t>
        </w:r>
        <w:r>
          <w:rPr>
            <w:color w:val="007FAC"/>
            <w:spacing w:val="5"/>
            <w:w w:val="115"/>
            <w:sz w:val="12"/>
          </w:rPr>
          <w:t> </w:t>
        </w:r>
        <w:r>
          <w:rPr>
            <w:color w:val="007FAC"/>
            <w:w w:val="115"/>
            <w:sz w:val="12"/>
          </w:rPr>
          <w:t>S.</w:t>
        </w:r>
        <w:r>
          <w:rPr>
            <w:color w:val="007FAC"/>
            <w:spacing w:val="4"/>
            <w:w w:val="115"/>
            <w:sz w:val="12"/>
          </w:rPr>
          <w:t> </w:t>
        </w:r>
        <w:r>
          <w:rPr>
            <w:color w:val="007FAC"/>
            <w:w w:val="115"/>
            <w:sz w:val="12"/>
          </w:rPr>
          <w:t>Gombar,</w:t>
        </w:r>
        <w:r>
          <w:rPr>
            <w:color w:val="007FAC"/>
            <w:spacing w:val="5"/>
            <w:w w:val="115"/>
            <w:sz w:val="12"/>
          </w:rPr>
          <w:t> </w:t>
        </w:r>
        <w:r>
          <w:rPr>
            <w:color w:val="007FAC"/>
            <w:w w:val="115"/>
            <w:sz w:val="12"/>
          </w:rPr>
          <w:t>S.</w:t>
        </w:r>
        <w:r>
          <w:rPr>
            <w:color w:val="007FAC"/>
            <w:spacing w:val="5"/>
            <w:w w:val="115"/>
            <w:sz w:val="12"/>
          </w:rPr>
          <w:t> </w:t>
        </w:r>
        <w:r>
          <w:rPr>
            <w:color w:val="007FAC"/>
            <w:w w:val="115"/>
            <w:sz w:val="12"/>
          </w:rPr>
          <w:t>Palta,</w:t>
        </w:r>
        <w:r>
          <w:rPr>
            <w:color w:val="007FAC"/>
            <w:spacing w:val="5"/>
            <w:w w:val="115"/>
            <w:sz w:val="12"/>
          </w:rPr>
          <w:t> </w:t>
        </w:r>
        <w:r>
          <w:rPr>
            <w:color w:val="007FAC"/>
            <w:w w:val="115"/>
            <w:sz w:val="12"/>
          </w:rPr>
          <w:t>M.</w:t>
        </w:r>
        <w:r>
          <w:rPr>
            <w:color w:val="007FAC"/>
            <w:spacing w:val="5"/>
            <w:w w:val="115"/>
            <w:sz w:val="12"/>
          </w:rPr>
          <w:t> </w:t>
        </w:r>
        <w:r>
          <w:rPr>
            <w:color w:val="007FAC"/>
            <w:spacing w:val="-2"/>
            <w:w w:val="115"/>
            <w:sz w:val="12"/>
          </w:rPr>
          <w:t>Tsering,</w:t>
        </w:r>
      </w:hyperlink>
    </w:p>
    <w:p>
      <w:pPr>
        <w:spacing w:line="297" w:lineRule="auto" w:before="34"/>
        <w:ind w:left="394" w:right="41" w:firstLine="0"/>
        <w:jc w:val="both"/>
        <w:rPr>
          <w:sz w:val="12"/>
        </w:rPr>
      </w:pPr>
      <w:hyperlink r:id="rId55">
        <w:r>
          <w:rPr>
            <w:color w:val="007FAC"/>
            <w:w w:val="120"/>
            <w:sz w:val="12"/>
          </w:rPr>
          <w:t>P.</w:t>
        </w:r>
        <w:r>
          <w:rPr>
            <w:color w:val="007FAC"/>
            <w:spacing w:val="-5"/>
            <w:w w:val="120"/>
            <w:sz w:val="12"/>
          </w:rPr>
          <w:t> </w:t>
        </w:r>
        <w:r>
          <w:rPr>
            <w:color w:val="007FAC"/>
            <w:w w:val="120"/>
            <w:sz w:val="12"/>
          </w:rPr>
          <w:t>Gautam,</w:t>
        </w:r>
        <w:r>
          <w:rPr>
            <w:color w:val="007FAC"/>
            <w:spacing w:val="-5"/>
            <w:w w:val="120"/>
            <w:sz w:val="12"/>
          </w:rPr>
          <w:t> </w:t>
        </w:r>
        <w:r>
          <w:rPr>
            <w:color w:val="007FAC"/>
            <w:w w:val="120"/>
            <w:sz w:val="12"/>
          </w:rPr>
          <w:t>A.</w:t>
        </w:r>
        <w:r>
          <w:rPr>
            <w:color w:val="007FAC"/>
            <w:spacing w:val="-5"/>
            <w:w w:val="120"/>
            <w:sz w:val="12"/>
          </w:rPr>
          <w:t> </w:t>
        </w:r>
        <w:r>
          <w:rPr>
            <w:color w:val="007FAC"/>
            <w:w w:val="120"/>
            <w:sz w:val="12"/>
          </w:rPr>
          <w:t>Jayant,</w:t>
        </w:r>
        <w:r>
          <w:rPr>
            <w:color w:val="007FAC"/>
            <w:spacing w:val="-5"/>
            <w:w w:val="120"/>
            <w:sz w:val="12"/>
          </w:rPr>
          <w:t> </w:t>
        </w:r>
        <w:r>
          <w:rPr>
            <w:color w:val="007FAC"/>
            <w:w w:val="120"/>
            <w:sz w:val="12"/>
          </w:rPr>
          <w:t>et</w:t>
        </w:r>
        <w:r>
          <w:rPr>
            <w:color w:val="007FAC"/>
            <w:spacing w:val="-5"/>
            <w:w w:val="120"/>
            <w:sz w:val="12"/>
          </w:rPr>
          <w:t> </w:t>
        </w:r>
        <w:r>
          <w:rPr>
            <w:color w:val="007FAC"/>
            <w:w w:val="120"/>
            <w:sz w:val="12"/>
          </w:rPr>
          <w:t>al.,</w:t>
        </w:r>
        <w:r>
          <w:rPr>
            <w:color w:val="007FAC"/>
            <w:spacing w:val="-5"/>
            <w:w w:val="120"/>
            <w:sz w:val="12"/>
          </w:rPr>
          <w:t> </w:t>
        </w:r>
        <w:r>
          <w:rPr>
            <w:color w:val="007FAC"/>
            <w:w w:val="120"/>
            <w:sz w:val="12"/>
          </w:rPr>
          <w:t>A</w:t>
        </w:r>
        <w:r>
          <w:rPr>
            <w:color w:val="007FAC"/>
            <w:spacing w:val="-5"/>
            <w:w w:val="120"/>
            <w:sz w:val="12"/>
          </w:rPr>
          <w:t> </w:t>
        </w:r>
        <w:r>
          <w:rPr>
            <w:color w:val="007FAC"/>
            <w:w w:val="120"/>
            <w:sz w:val="12"/>
          </w:rPr>
          <w:t>multicenter</w:t>
        </w:r>
        <w:r>
          <w:rPr>
            <w:color w:val="007FAC"/>
            <w:spacing w:val="-5"/>
            <w:w w:val="120"/>
            <w:sz w:val="12"/>
          </w:rPr>
          <w:t> </w:t>
        </w:r>
        <w:r>
          <w:rPr>
            <w:color w:val="007FAC"/>
            <w:w w:val="120"/>
            <w:sz w:val="12"/>
          </w:rPr>
          <w:t>evaluation</w:t>
        </w:r>
        <w:r>
          <w:rPr>
            <w:color w:val="007FAC"/>
            <w:spacing w:val="-5"/>
            <w:w w:val="120"/>
            <w:sz w:val="12"/>
          </w:rPr>
          <w:t> </w:t>
        </w:r>
        <w:r>
          <w:rPr>
            <w:color w:val="007FAC"/>
            <w:w w:val="120"/>
            <w:sz w:val="12"/>
          </w:rPr>
          <w:t>of</w:t>
        </w:r>
        <w:r>
          <w:rPr>
            <w:color w:val="007FAC"/>
            <w:spacing w:val="-5"/>
            <w:w w:val="120"/>
            <w:sz w:val="12"/>
          </w:rPr>
          <w:t> </w:t>
        </w:r>
        <w:r>
          <w:rPr>
            <w:color w:val="007FAC"/>
            <w:w w:val="120"/>
            <w:sz w:val="12"/>
          </w:rPr>
          <w:t>a</w:t>
        </w:r>
        <w:r>
          <w:rPr>
            <w:color w:val="007FAC"/>
            <w:spacing w:val="-5"/>
            <w:w w:val="120"/>
            <w:sz w:val="12"/>
          </w:rPr>
          <w:t> </w:t>
        </w:r>
        <w:r>
          <w:rPr>
            <w:color w:val="007FAC"/>
            <w:w w:val="120"/>
            <w:sz w:val="12"/>
          </w:rPr>
          <w:t>closed-loop</w:t>
        </w:r>
        <w:r>
          <w:rPr>
            <w:color w:val="007FAC"/>
            <w:spacing w:val="-5"/>
            <w:w w:val="120"/>
            <w:sz w:val="12"/>
          </w:rPr>
          <w:t> </w:t>
        </w:r>
        <w:r>
          <w:rPr>
            <w:color w:val="007FAC"/>
            <w:w w:val="120"/>
            <w:sz w:val="12"/>
          </w:rPr>
          <w:t>anesthesia</w:t>
        </w:r>
      </w:hyperlink>
      <w:r>
        <w:rPr>
          <w:color w:val="007FAC"/>
          <w:spacing w:val="40"/>
          <w:w w:val="120"/>
          <w:sz w:val="12"/>
        </w:rPr>
        <w:t> </w:t>
      </w:r>
      <w:hyperlink r:id="rId55">
        <w:r>
          <w:rPr>
            <w:color w:val="007FAC"/>
            <w:w w:val="120"/>
            <w:sz w:val="12"/>
          </w:rPr>
          <w:t>delivery</w:t>
        </w:r>
        <w:r>
          <w:rPr>
            <w:color w:val="007FAC"/>
            <w:w w:val="120"/>
            <w:sz w:val="12"/>
          </w:rPr>
          <w:t> system:</w:t>
        </w:r>
        <w:r>
          <w:rPr>
            <w:color w:val="007FAC"/>
            <w:w w:val="120"/>
            <w:sz w:val="12"/>
          </w:rPr>
          <w:t> a</w:t>
        </w:r>
        <w:r>
          <w:rPr>
            <w:color w:val="007FAC"/>
            <w:w w:val="120"/>
            <w:sz w:val="12"/>
          </w:rPr>
          <w:t> randomized</w:t>
        </w:r>
        <w:r>
          <w:rPr>
            <w:color w:val="007FAC"/>
            <w:w w:val="120"/>
            <w:sz w:val="12"/>
          </w:rPr>
          <w:t> controlled</w:t>
        </w:r>
        <w:r>
          <w:rPr>
            <w:color w:val="007FAC"/>
            <w:w w:val="120"/>
            <w:sz w:val="12"/>
          </w:rPr>
          <w:t> trial,</w:t>
        </w:r>
        <w:r>
          <w:rPr>
            <w:color w:val="007FAC"/>
            <w:w w:val="120"/>
            <w:sz w:val="12"/>
          </w:rPr>
          <w:t> Anesth.</w:t>
        </w:r>
        <w:r>
          <w:rPr>
            <w:color w:val="007FAC"/>
            <w:w w:val="120"/>
            <w:sz w:val="12"/>
          </w:rPr>
          <w:t> Analg.</w:t>
        </w:r>
        <w:r>
          <w:rPr>
            <w:color w:val="007FAC"/>
            <w:w w:val="120"/>
            <w:sz w:val="12"/>
          </w:rPr>
          <w:t> 122</w:t>
        </w:r>
        <w:r>
          <w:rPr>
            <w:color w:val="007FAC"/>
            <w:w w:val="120"/>
            <w:sz w:val="12"/>
          </w:rPr>
          <w:t> (1)</w:t>
        </w:r>
        <w:r>
          <w:rPr>
            <w:color w:val="007FAC"/>
            <w:w w:val="120"/>
            <w:sz w:val="12"/>
          </w:rPr>
          <w:t> </w:t>
        </w:r>
        <w:r>
          <w:rPr>
            <w:color w:val="007FAC"/>
            <w:w w:val="120"/>
            <w:sz w:val="12"/>
          </w:rPr>
          <w:t>(2016)</w:t>
        </w:r>
      </w:hyperlink>
      <w:r>
        <w:rPr>
          <w:color w:val="007FAC"/>
          <w:spacing w:val="40"/>
          <w:w w:val="120"/>
          <w:sz w:val="12"/>
        </w:rPr>
        <w:t> </w:t>
      </w:r>
      <w:bookmarkStart w:name="_bookmark54" w:id="78"/>
      <w:bookmarkEnd w:id="78"/>
      <w:r>
        <w:rPr>
          <w:color w:val="007FAC"/>
          <w:w w:val="119"/>
          <w:sz w:val="12"/>
        </w:rPr>
      </w:r>
      <w:hyperlink r:id="rId55">
        <w:r>
          <w:rPr>
            <w:color w:val="007FAC"/>
            <w:spacing w:val="-2"/>
            <w:w w:val="120"/>
            <w:sz w:val="12"/>
          </w:rPr>
          <w:t>106–114.</w:t>
        </w:r>
      </w:hyperlink>
    </w:p>
    <w:p>
      <w:pPr>
        <w:pStyle w:val="ListParagraph"/>
        <w:numPr>
          <w:ilvl w:val="0"/>
          <w:numId w:val="9"/>
        </w:numPr>
        <w:tabs>
          <w:tab w:pos="392" w:val="left" w:leader="none"/>
          <w:tab w:pos="394" w:val="left" w:leader="none"/>
        </w:tabs>
        <w:spacing w:line="297" w:lineRule="auto" w:before="0" w:after="0"/>
        <w:ind w:left="394" w:right="41" w:hanging="352"/>
        <w:jc w:val="both"/>
        <w:rPr>
          <w:sz w:val="12"/>
        </w:rPr>
      </w:pPr>
      <w:hyperlink r:id="rId56">
        <w:r>
          <w:rPr>
            <w:color w:val="007FAC"/>
            <w:w w:val="115"/>
            <w:sz w:val="12"/>
          </w:rPr>
          <w:t>T.</w:t>
        </w:r>
        <w:r>
          <w:rPr>
            <w:color w:val="007FAC"/>
            <w:spacing w:val="40"/>
            <w:w w:val="115"/>
            <w:sz w:val="12"/>
          </w:rPr>
          <w:t> </w:t>
        </w:r>
        <w:r>
          <w:rPr>
            <w:color w:val="007FAC"/>
            <w:w w:val="115"/>
            <w:sz w:val="12"/>
          </w:rPr>
          <w:t>Schnider,</w:t>
        </w:r>
        <w:r>
          <w:rPr>
            <w:color w:val="007FAC"/>
            <w:spacing w:val="40"/>
            <w:w w:val="115"/>
            <w:sz w:val="12"/>
          </w:rPr>
          <w:t> </w:t>
        </w:r>
        <w:r>
          <w:rPr>
            <w:color w:val="007FAC"/>
            <w:w w:val="115"/>
            <w:sz w:val="12"/>
          </w:rPr>
          <w:t>C.</w:t>
        </w:r>
        <w:r>
          <w:rPr>
            <w:color w:val="007FAC"/>
            <w:spacing w:val="40"/>
            <w:w w:val="115"/>
            <w:sz w:val="12"/>
          </w:rPr>
          <w:t> </w:t>
        </w:r>
        <w:r>
          <w:rPr>
            <w:color w:val="007FAC"/>
            <w:w w:val="115"/>
            <w:sz w:val="12"/>
          </w:rPr>
          <w:t>Minto,</w:t>
        </w:r>
        <w:r>
          <w:rPr>
            <w:color w:val="007FAC"/>
            <w:spacing w:val="40"/>
            <w:w w:val="115"/>
            <w:sz w:val="12"/>
          </w:rPr>
          <w:t> </w:t>
        </w:r>
        <w:r>
          <w:rPr>
            <w:color w:val="007FAC"/>
            <w:w w:val="115"/>
            <w:sz w:val="12"/>
          </w:rPr>
          <w:t>P.</w:t>
        </w:r>
        <w:r>
          <w:rPr>
            <w:color w:val="007FAC"/>
            <w:spacing w:val="40"/>
            <w:w w:val="115"/>
            <w:sz w:val="12"/>
          </w:rPr>
          <w:t> </w:t>
        </w:r>
        <w:r>
          <w:rPr>
            <w:color w:val="007FAC"/>
            <w:w w:val="115"/>
            <w:sz w:val="12"/>
          </w:rPr>
          <w:t>Gambus,</w:t>
        </w:r>
        <w:r>
          <w:rPr>
            <w:color w:val="007FAC"/>
            <w:spacing w:val="40"/>
            <w:w w:val="115"/>
            <w:sz w:val="12"/>
          </w:rPr>
          <w:t> </w:t>
        </w:r>
        <w:r>
          <w:rPr>
            <w:color w:val="007FAC"/>
            <w:w w:val="115"/>
            <w:sz w:val="12"/>
          </w:rPr>
          <w:t>C.</w:t>
        </w:r>
        <w:r>
          <w:rPr>
            <w:color w:val="007FAC"/>
            <w:spacing w:val="40"/>
            <w:w w:val="115"/>
            <w:sz w:val="12"/>
          </w:rPr>
          <w:t> </w:t>
        </w:r>
        <w:r>
          <w:rPr>
            <w:color w:val="007FAC"/>
            <w:w w:val="115"/>
            <w:sz w:val="12"/>
          </w:rPr>
          <w:t>Andresen,</w:t>
        </w:r>
        <w:r>
          <w:rPr>
            <w:color w:val="007FAC"/>
            <w:spacing w:val="40"/>
            <w:w w:val="115"/>
            <w:sz w:val="12"/>
          </w:rPr>
          <w:t> </w:t>
        </w:r>
        <w:r>
          <w:rPr>
            <w:color w:val="007FAC"/>
            <w:w w:val="115"/>
            <w:sz w:val="12"/>
          </w:rPr>
          <w:t>D.</w:t>
        </w:r>
        <w:r>
          <w:rPr>
            <w:color w:val="007FAC"/>
            <w:spacing w:val="40"/>
            <w:w w:val="115"/>
            <w:sz w:val="12"/>
          </w:rPr>
          <w:t> </w:t>
        </w:r>
        <w:r>
          <w:rPr>
            <w:color w:val="007FAC"/>
            <w:w w:val="115"/>
            <w:sz w:val="12"/>
          </w:rPr>
          <w:t>Goodale,</w:t>
        </w:r>
        <w:r>
          <w:rPr>
            <w:color w:val="007FAC"/>
            <w:spacing w:val="40"/>
            <w:w w:val="115"/>
            <w:sz w:val="12"/>
          </w:rPr>
          <w:t> </w:t>
        </w:r>
        <w:r>
          <w:rPr>
            <w:color w:val="007FAC"/>
            <w:w w:val="115"/>
            <w:sz w:val="12"/>
          </w:rPr>
          <w:t>S.</w:t>
        </w:r>
        <w:r>
          <w:rPr>
            <w:color w:val="007FAC"/>
            <w:spacing w:val="40"/>
            <w:w w:val="115"/>
            <w:sz w:val="12"/>
          </w:rPr>
          <w:t> </w:t>
        </w:r>
        <w:r>
          <w:rPr>
            <w:color w:val="007FAC"/>
            <w:w w:val="115"/>
            <w:sz w:val="12"/>
          </w:rPr>
          <w:t>Shafer,</w:t>
        </w:r>
        <w:r>
          <w:rPr>
            <w:color w:val="007FAC"/>
            <w:spacing w:val="40"/>
            <w:w w:val="115"/>
            <w:sz w:val="12"/>
          </w:rPr>
          <w:t> </w:t>
        </w:r>
        <w:r>
          <w:rPr>
            <w:color w:val="007FAC"/>
            <w:w w:val="115"/>
            <w:sz w:val="12"/>
          </w:rPr>
          <w:t>E.</w:t>
        </w:r>
      </w:hyperlink>
      <w:r>
        <w:rPr>
          <w:color w:val="007FAC"/>
          <w:spacing w:val="40"/>
          <w:w w:val="115"/>
          <w:sz w:val="12"/>
        </w:rPr>
        <w:t> </w:t>
      </w:r>
      <w:hyperlink r:id="rId56">
        <w:r>
          <w:rPr>
            <w:color w:val="007FAC"/>
            <w:w w:val="115"/>
            <w:sz w:val="12"/>
          </w:rPr>
          <w:t>Youngs,</w:t>
        </w:r>
        <w:r>
          <w:rPr>
            <w:color w:val="007FAC"/>
            <w:w w:val="115"/>
            <w:sz w:val="12"/>
          </w:rPr>
          <w:t> The</w:t>
        </w:r>
        <w:r>
          <w:rPr>
            <w:color w:val="007FAC"/>
            <w:w w:val="115"/>
            <w:sz w:val="12"/>
          </w:rPr>
          <w:t> influence</w:t>
        </w:r>
        <w:r>
          <w:rPr>
            <w:color w:val="007FAC"/>
            <w:w w:val="115"/>
            <w:sz w:val="12"/>
          </w:rPr>
          <w:t> of</w:t>
        </w:r>
        <w:r>
          <w:rPr>
            <w:color w:val="007FAC"/>
            <w:w w:val="115"/>
            <w:sz w:val="12"/>
          </w:rPr>
          <w:t> method</w:t>
        </w:r>
        <w:r>
          <w:rPr>
            <w:color w:val="007FAC"/>
            <w:w w:val="115"/>
            <w:sz w:val="12"/>
          </w:rPr>
          <w:t> of</w:t>
        </w:r>
        <w:r>
          <w:rPr>
            <w:color w:val="007FAC"/>
            <w:w w:val="115"/>
            <w:sz w:val="12"/>
          </w:rPr>
          <w:t> administration</w:t>
        </w:r>
        <w:r>
          <w:rPr>
            <w:color w:val="007FAC"/>
            <w:w w:val="115"/>
            <w:sz w:val="12"/>
          </w:rPr>
          <w:t> and</w:t>
        </w:r>
        <w:r>
          <w:rPr>
            <w:color w:val="007FAC"/>
            <w:w w:val="115"/>
            <w:sz w:val="12"/>
          </w:rPr>
          <w:t> covariates</w:t>
        </w:r>
        <w:r>
          <w:rPr>
            <w:color w:val="007FAC"/>
            <w:w w:val="115"/>
            <w:sz w:val="12"/>
          </w:rPr>
          <w:t> on</w:t>
        </w:r>
        <w:r>
          <w:rPr>
            <w:color w:val="007FAC"/>
            <w:w w:val="115"/>
            <w:sz w:val="12"/>
          </w:rPr>
          <w:t> </w:t>
        </w:r>
        <w:r>
          <w:rPr>
            <w:color w:val="007FAC"/>
            <w:w w:val="115"/>
            <w:sz w:val="12"/>
          </w:rPr>
          <w:t>the</w:t>
        </w:r>
      </w:hyperlink>
      <w:r>
        <w:rPr>
          <w:color w:val="007FAC"/>
          <w:spacing w:val="40"/>
          <w:w w:val="115"/>
          <w:sz w:val="12"/>
        </w:rPr>
        <w:t> </w:t>
      </w:r>
      <w:hyperlink r:id="rId56">
        <w:r>
          <w:rPr>
            <w:color w:val="007FAC"/>
            <w:w w:val="115"/>
            <w:sz w:val="12"/>
          </w:rPr>
          <w:t>pharmacokinetics</w:t>
        </w:r>
        <w:r>
          <w:rPr>
            <w:color w:val="007FAC"/>
            <w:w w:val="115"/>
            <w:sz w:val="12"/>
          </w:rPr>
          <w:t> of</w:t>
        </w:r>
        <w:r>
          <w:rPr>
            <w:color w:val="007FAC"/>
            <w:w w:val="115"/>
            <w:sz w:val="12"/>
          </w:rPr>
          <w:t> propofol</w:t>
        </w:r>
        <w:r>
          <w:rPr>
            <w:color w:val="007FAC"/>
            <w:w w:val="115"/>
            <w:sz w:val="12"/>
          </w:rPr>
          <w:t> in</w:t>
        </w:r>
        <w:r>
          <w:rPr>
            <w:color w:val="007FAC"/>
            <w:w w:val="115"/>
            <w:sz w:val="12"/>
          </w:rPr>
          <w:t> adult</w:t>
        </w:r>
        <w:r>
          <w:rPr>
            <w:color w:val="007FAC"/>
            <w:w w:val="115"/>
            <w:sz w:val="12"/>
          </w:rPr>
          <w:t> volunteers,</w:t>
        </w:r>
        <w:r>
          <w:rPr>
            <w:color w:val="007FAC"/>
            <w:w w:val="115"/>
            <w:sz w:val="12"/>
          </w:rPr>
          <w:t> Anesthesiology</w:t>
        </w:r>
        <w:r>
          <w:rPr>
            <w:color w:val="007FAC"/>
            <w:w w:val="115"/>
            <w:sz w:val="12"/>
          </w:rPr>
          <w:t> 88</w:t>
        </w:r>
        <w:r>
          <w:rPr>
            <w:color w:val="007FAC"/>
            <w:w w:val="115"/>
            <w:sz w:val="12"/>
          </w:rPr>
          <w:t> (5)</w:t>
        </w:r>
        <w:r>
          <w:rPr>
            <w:color w:val="007FAC"/>
            <w:w w:val="115"/>
            <w:sz w:val="12"/>
          </w:rPr>
          <w:t> (1998)</w:t>
        </w:r>
      </w:hyperlink>
      <w:r>
        <w:rPr>
          <w:color w:val="007FAC"/>
          <w:spacing w:val="40"/>
          <w:w w:val="119"/>
          <w:sz w:val="12"/>
        </w:rPr>
        <w:t> </w:t>
      </w:r>
      <w:bookmarkStart w:name="_bookmark55" w:id="79"/>
      <w:bookmarkEnd w:id="79"/>
      <w:r>
        <w:rPr>
          <w:color w:val="007FAC"/>
          <w:w w:val="119"/>
          <w:sz w:val="12"/>
        </w:rPr>
      </w:r>
      <w:hyperlink r:id="rId56">
        <w:r>
          <w:rPr>
            <w:color w:val="007FAC"/>
            <w:spacing w:val="-2"/>
            <w:w w:val="115"/>
            <w:sz w:val="12"/>
          </w:rPr>
          <w:t>1170–1182.</w:t>
        </w:r>
      </w:hyperlink>
    </w:p>
    <w:p>
      <w:pPr>
        <w:pStyle w:val="ListParagraph"/>
        <w:numPr>
          <w:ilvl w:val="0"/>
          <w:numId w:val="9"/>
        </w:numPr>
        <w:tabs>
          <w:tab w:pos="393" w:val="left" w:leader="none"/>
        </w:tabs>
        <w:spacing w:line="240" w:lineRule="auto" w:before="1" w:after="0"/>
        <w:ind w:left="393" w:right="0" w:hanging="350"/>
        <w:jc w:val="both"/>
        <w:rPr>
          <w:sz w:val="12"/>
        </w:rPr>
      </w:pPr>
      <w:hyperlink r:id="rId57">
        <w:r>
          <w:rPr>
            <w:color w:val="007FAC"/>
            <w:w w:val="110"/>
            <w:sz w:val="12"/>
          </w:rPr>
          <w:t>C.</w:t>
        </w:r>
        <w:r>
          <w:rPr>
            <w:color w:val="007FAC"/>
            <w:spacing w:val="24"/>
            <w:w w:val="110"/>
            <w:sz w:val="12"/>
          </w:rPr>
          <w:t> </w:t>
        </w:r>
        <w:r>
          <w:rPr>
            <w:color w:val="007FAC"/>
            <w:w w:val="110"/>
            <w:sz w:val="12"/>
          </w:rPr>
          <w:t>Minto,</w:t>
        </w:r>
        <w:r>
          <w:rPr>
            <w:color w:val="007FAC"/>
            <w:spacing w:val="25"/>
            <w:w w:val="110"/>
            <w:sz w:val="12"/>
          </w:rPr>
          <w:t> </w:t>
        </w:r>
        <w:r>
          <w:rPr>
            <w:color w:val="007FAC"/>
            <w:w w:val="110"/>
            <w:sz w:val="12"/>
          </w:rPr>
          <w:t>T.</w:t>
        </w:r>
        <w:r>
          <w:rPr>
            <w:color w:val="007FAC"/>
            <w:spacing w:val="24"/>
            <w:w w:val="110"/>
            <w:sz w:val="12"/>
          </w:rPr>
          <w:t> </w:t>
        </w:r>
        <w:r>
          <w:rPr>
            <w:color w:val="007FAC"/>
            <w:w w:val="110"/>
            <w:sz w:val="12"/>
          </w:rPr>
          <w:t>Schnider,</w:t>
        </w:r>
        <w:r>
          <w:rPr>
            <w:color w:val="007FAC"/>
            <w:spacing w:val="25"/>
            <w:w w:val="110"/>
            <w:sz w:val="12"/>
          </w:rPr>
          <w:t> </w:t>
        </w:r>
        <w:r>
          <w:rPr>
            <w:color w:val="007FAC"/>
            <w:w w:val="110"/>
            <w:sz w:val="12"/>
          </w:rPr>
          <w:t>T.</w:t>
        </w:r>
        <w:r>
          <w:rPr>
            <w:color w:val="007FAC"/>
            <w:spacing w:val="25"/>
            <w:w w:val="110"/>
            <w:sz w:val="12"/>
          </w:rPr>
          <w:t> </w:t>
        </w:r>
        <w:r>
          <w:rPr>
            <w:color w:val="007FAC"/>
            <w:w w:val="110"/>
            <w:sz w:val="12"/>
          </w:rPr>
          <w:t>Egan,</w:t>
        </w:r>
        <w:r>
          <w:rPr>
            <w:color w:val="007FAC"/>
            <w:spacing w:val="24"/>
            <w:w w:val="110"/>
            <w:sz w:val="12"/>
          </w:rPr>
          <w:t> </w:t>
        </w:r>
        <w:r>
          <w:rPr>
            <w:color w:val="007FAC"/>
            <w:w w:val="110"/>
            <w:sz w:val="12"/>
          </w:rPr>
          <w:t>E.</w:t>
        </w:r>
        <w:r>
          <w:rPr>
            <w:color w:val="007FAC"/>
            <w:spacing w:val="25"/>
            <w:w w:val="110"/>
            <w:sz w:val="12"/>
          </w:rPr>
          <w:t> </w:t>
        </w:r>
        <w:r>
          <w:rPr>
            <w:color w:val="007FAC"/>
            <w:w w:val="110"/>
            <w:sz w:val="12"/>
          </w:rPr>
          <w:t>Youngs,</w:t>
        </w:r>
        <w:r>
          <w:rPr>
            <w:color w:val="007FAC"/>
            <w:spacing w:val="24"/>
            <w:w w:val="110"/>
            <w:sz w:val="12"/>
          </w:rPr>
          <w:t> </w:t>
        </w:r>
        <w:r>
          <w:rPr>
            <w:color w:val="007FAC"/>
            <w:w w:val="110"/>
            <w:sz w:val="12"/>
          </w:rPr>
          <w:t>H.</w:t>
        </w:r>
        <w:r>
          <w:rPr>
            <w:color w:val="007FAC"/>
            <w:spacing w:val="25"/>
            <w:w w:val="110"/>
            <w:sz w:val="12"/>
          </w:rPr>
          <w:t> </w:t>
        </w:r>
        <w:r>
          <w:rPr>
            <w:color w:val="007FAC"/>
            <w:w w:val="110"/>
            <w:sz w:val="12"/>
          </w:rPr>
          <w:t>Lemmens,</w:t>
        </w:r>
        <w:r>
          <w:rPr>
            <w:color w:val="007FAC"/>
            <w:spacing w:val="25"/>
            <w:w w:val="110"/>
            <w:sz w:val="12"/>
          </w:rPr>
          <w:t> </w:t>
        </w:r>
        <w:r>
          <w:rPr>
            <w:color w:val="007FAC"/>
            <w:w w:val="110"/>
            <w:sz w:val="12"/>
          </w:rPr>
          <w:t>P.</w:t>
        </w:r>
        <w:r>
          <w:rPr>
            <w:color w:val="007FAC"/>
            <w:spacing w:val="24"/>
            <w:w w:val="110"/>
            <w:sz w:val="12"/>
          </w:rPr>
          <w:t> </w:t>
        </w:r>
        <w:r>
          <w:rPr>
            <w:color w:val="007FAC"/>
            <w:w w:val="110"/>
            <w:sz w:val="12"/>
          </w:rPr>
          <w:t>Gambus,</w:t>
        </w:r>
        <w:r>
          <w:rPr>
            <w:color w:val="007FAC"/>
            <w:spacing w:val="25"/>
            <w:w w:val="110"/>
            <w:sz w:val="12"/>
          </w:rPr>
          <w:t> </w:t>
        </w:r>
        <w:r>
          <w:rPr>
            <w:color w:val="007FAC"/>
            <w:w w:val="110"/>
            <w:sz w:val="12"/>
          </w:rPr>
          <w:t>V.</w:t>
        </w:r>
        <w:r>
          <w:rPr>
            <w:color w:val="007FAC"/>
            <w:spacing w:val="24"/>
            <w:w w:val="110"/>
            <w:sz w:val="12"/>
          </w:rPr>
          <w:t> </w:t>
        </w:r>
        <w:r>
          <w:rPr>
            <w:color w:val="007FAC"/>
            <w:spacing w:val="-2"/>
            <w:w w:val="110"/>
            <w:sz w:val="12"/>
          </w:rPr>
          <w:t>Billard,</w:t>
        </w:r>
      </w:hyperlink>
    </w:p>
    <w:p>
      <w:pPr>
        <w:spacing w:line="297" w:lineRule="auto" w:before="34"/>
        <w:ind w:left="394" w:right="41" w:firstLine="0"/>
        <w:jc w:val="both"/>
        <w:rPr>
          <w:sz w:val="12"/>
        </w:rPr>
      </w:pPr>
      <w:hyperlink r:id="rId57">
        <w:r>
          <w:rPr>
            <w:color w:val="007FAC"/>
            <w:w w:val="115"/>
            <w:sz w:val="12"/>
          </w:rPr>
          <w:t>J.</w:t>
        </w:r>
        <w:r>
          <w:rPr>
            <w:color w:val="007FAC"/>
            <w:w w:val="115"/>
            <w:sz w:val="12"/>
          </w:rPr>
          <w:t> Hoke,</w:t>
        </w:r>
        <w:r>
          <w:rPr>
            <w:color w:val="007FAC"/>
            <w:w w:val="115"/>
            <w:sz w:val="12"/>
          </w:rPr>
          <w:t> K.</w:t>
        </w:r>
        <w:r>
          <w:rPr>
            <w:color w:val="007FAC"/>
            <w:w w:val="115"/>
            <w:sz w:val="12"/>
          </w:rPr>
          <w:t> Moore,</w:t>
        </w:r>
        <w:r>
          <w:rPr>
            <w:color w:val="007FAC"/>
            <w:w w:val="115"/>
            <w:sz w:val="12"/>
          </w:rPr>
          <w:t> D.</w:t>
        </w:r>
        <w:r>
          <w:rPr>
            <w:color w:val="007FAC"/>
            <w:w w:val="115"/>
            <w:sz w:val="12"/>
          </w:rPr>
          <w:t> Hermann,</w:t>
        </w:r>
        <w:r>
          <w:rPr>
            <w:color w:val="007FAC"/>
            <w:w w:val="115"/>
            <w:sz w:val="12"/>
          </w:rPr>
          <w:t> et</w:t>
        </w:r>
        <w:r>
          <w:rPr>
            <w:color w:val="007FAC"/>
            <w:w w:val="115"/>
            <w:sz w:val="12"/>
          </w:rPr>
          <w:t> al.,</w:t>
        </w:r>
        <w:r>
          <w:rPr>
            <w:color w:val="007FAC"/>
            <w:w w:val="115"/>
            <w:sz w:val="12"/>
          </w:rPr>
          <w:t> Influence</w:t>
        </w:r>
        <w:r>
          <w:rPr>
            <w:color w:val="007FAC"/>
            <w:w w:val="115"/>
            <w:sz w:val="12"/>
          </w:rPr>
          <w:t> of</w:t>
        </w:r>
        <w:r>
          <w:rPr>
            <w:color w:val="007FAC"/>
            <w:w w:val="115"/>
            <w:sz w:val="12"/>
          </w:rPr>
          <w:t> age</w:t>
        </w:r>
        <w:r>
          <w:rPr>
            <w:color w:val="007FAC"/>
            <w:w w:val="115"/>
            <w:sz w:val="12"/>
          </w:rPr>
          <w:t> and</w:t>
        </w:r>
        <w:r>
          <w:rPr>
            <w:color w:val="007FAC"/>
            <w:w w:val="115"/>
            <w:sz w:val="12"/>
          </w:rPr>
          <w:t> gender</w:t>
        </w:r>
        <w:r>
          <w:rPr>
            <w:color w:val="007FAC"/>
            <w:w w:val="115"/>
            <w:sz w:val="12"/>
          </w:rPr>
          <w:t> on</w:t>
        </w:r>
        <w:r>
          <w:rPr>
            <w:color w:val="007FAC"/>
            <w:w w:val="115"/>
            <w:sz w:val="12"/>
          </w:rPr>
          <w:t> the</w:t>
        </w:r>
      </w:hyperlink>
      <w:r>
        <w:rPr>
          <w:color w:val="007FAC"/>
          <w:spacing w:val="40"/>
          <w:w w:val="115"/>
          <w:sz w:val="12"/>
        </w:rPr>
        <w:t> </w:t>
      </w:r>
      <w:hyperlink r:id="rId57">
        <w:r>
          <w:rPr>
            <w:color w:val="007FAC"/>
            <w:w w:val="115"/>
            <w:sz w:val="12"/>
          </w:rPr>
          <w:t>pharmacokinetics and pharmacodynamics of remifentanil. I. Model </w:t>
        </w:r>
        <w:r>
          <w:rPr>
            <w:color w:val="007FAC"/>
            <w:w w:val="115"/>
            <w:sz w:val="12"/>
          </w:rPr>
          <w:t>development,</w:t>
        </w:r>
      </w:hyperlink>
      <w:r>
        <w:rPr>
          <w:color w:val="007FAC"/>
          <w:spacing w:val="40"/>
          <w:w w:val="117"/>
          <w:sz w:val="12"/>
        </w:rPr>
        <w:t> </w:t>
      </w:r>
      <w:bookmarkStart w:name="_bookmark56" w:id="80"/>
      <w:bookmarkEnd w:id="80"/>
      <w:r>
        <w:rPr>
          <w:color w:val="007FAC"/>
          <w:w w:val="117"/>
          <w:sz w:val="12"/>
        </w:rPr>
      </w:r>
      <w:hyperlink r:id="rId57">
        <w:r>
          <w:rPr>
            <w:color w:val="007FAC"/>
            <w:w w:val="115"/>
            <w:sz w:val="12"/>
          </w:rPr>
          <w:t>Anesthesiology</w:t>
        </w:r>
        <w:r>
          <w:rPr>
            <w:color w:val="007FAC"/>
            <w:w w:val="115"/>
            <w:sz w:val="12"/>
          </w:rPr>
          <w:t> 86</w:t>
        </w:r>
        <w:r>
          <w:rPr>
            <w:color w:val="007FAC"/>
            <w:w w:val="115"/>
            <w:sz w:val="12"/>
          </w:rPr>
          <w:t> (1)</w:t>
        </w:r>
        <w:r>
          <w:rPr>
            <w:color w:val="007FAC"/>
            <w:w w:val="115"/>
            <w:sz w:val="12"/>
          </w:rPr>
          <w:t> (1997)</w:t>
        </w:r>
        <w:r>
          <w:rPr>
            <w:color w:val="007FAC"/>
            <w:w w:val="115"/>
            <w:sz w:val="12"/>
          </w:rPr>
          <w:t> 10–23.</w:t>
        </w:r>
      </w:hyperlink>
    </w:p>
    <w:p>
      <w:pPr>
        <w:pStyle w:val="ListParagraph"/>
        <w:numPr>
          <w:ilvl w:val="0"/>
          <w:numId w:val="9"/>
        </w:numPr>
        <w:tabs>
          <w:tab w:pos="392" w:val="left" w:leader="none"/>
          <w:tab w:pos="394" w:val="left" w:leader="none"/>
        </w:tabs>
        <w:spacing w:line="297" w:lineRule="auto" w:before="0" w:after="0"/>
        <w:ind w:left="394" w:right="41" w:hanging="352"/>
        <w:jc w:val="both"/>
        <w:rPr>
          <w:sz w:val="12"/>
        </w:rPr>
      </w:pPr>
      <w:hyperlink r:id="rId58">
        <w:r>
          <w:rPr>
            <w:color w:val="007FAC"/>
            <w:w w:val="115"/>
            <w:sz w:val="12"/>
          </w:rPr>
          <w:t>C.</w:t>
        </w:r>
        <w:r>
          <w:rPr>
            <w:color w:val="007FAC"/>
            <w:spacing w:val="40"/>
            <w:w w:val="115"/>
            <w:sz w:val="12"/>
          </w:rPr>
          <w:t> </w:t>
        </w:r>
        <w:r>
          <w:rPr>
            <w:color w:val="007FAC"/>
            <w:w w:val="115"/>
            <w:sz w:val="12"/>
          </w:rPr>
          <w:t>Minto,</w:t>
        </w:r>
        <w:r>
          <w:rPr>
            <w:color w:val="007FAC"/>
            <w:spacing w:val="40"/>
            <w:w w:val="115"/>
            <w:sz w:val="12"/>
          </w:rPr>
          <w:t> </w:t>
        </w:r>
        <w:r>
          <w:rPr>
            <w:color w:val="007FAC"/>
            <w:w w:val="115"/>
            <w:sz w:val="12"/>
          </w:rPr>
          <w:t>T.</w:t>
        </w:r>
        <w:r>
          <w:rPr>
            <w:color w:val="007FAC"/>
            <w:spacing w:val="40"/>
            <w:w w:val="115"/>
            <w:sz w:val="12"/>
          </w:rPr>
          <w:t> </w:t>
        </w:r>
        <w:r>
          <w:rPr>
            <w:color w:val="007FAC"/>
            <w:w w:val="115"/>
            <w:sz w:val="12"/>
          </w:rPr>
          <w:t>Schnider,</w:t>
        </w:r>
        <w:r>
          <w:rPr>
            <w:color w:val="007FAC"/>
            <w:spacing w:val="40"/>
            <w:w w:val="115"/>
            <w:sz w:val="12"/>
          </w:rPr>
          <w:t> </w:t>
        </w:r>
        <w:r>
          <w:rPr>
            <w:color w:val="007FAC"/>
            <w:w w:val="115"/>
            <w:sz w:val="12"/>
          </w:rPr>
          <w:t>Contributions</w:t>
        </w:r>
        <w:r>
          <w:rPr>
            <w:color w:val="007FAC"/>
            <w:spacing w:val="40"/>
            <w:w w:val="115"/>
            <w:sz w:val="12"/>
          </w:rPr>
          <w:t> </w:t>
        </w:r>
        <w:r>
          <w:rPr>
            <w:color w:val="007FAC"/>
            <w:w w:val="115"/>
            <w:sz w:val="12"/>
          </w:rPr>
          <w:t>of</w:t>
        </w:r>
        <w:r>
          <w:rPr>
            <w:color w:val="007FAC"/>
            <w:spacing w:val="40"/>
            <w:w w:val="115"/>
            <w:sz w:val="12"/>
          </w:rPr>
          <w:t> </w:t>
        </w:r>
        <w:r>
          <w:rPr>
            <w:color w:val="007FAC"/>
            <w:w w:val="115"/>
            <w:sz w:val="12"/>
          </w:rPr>
          <w:t>PK/PD</w:t>
        </w:r>
        <w:r>
          <w:rPr>
            <w:color w:val="007FAC"/>
            <w:spacing w:val="40"/>
            <w:w w:val="115"/>
            <w:sz w:val="12"/>
          </w:rPr>
          <w:t> </w:t>
        </w:r>
        <w:r>
          <w:rPr>
            <w:color w:val="007FAC"/>
            <w:w w:val="115"/>
            <w:sz w:val="12"/>
          </w:rPr>
          <w:t>modeling</w:t>
        </w:r>
        <w:r>
          <w:rPr>
            <w:color w:val="007FAC"/>
            <w:spacing w:val="40"/>
            <w:w w:val="115"/>
            <w:sz w:val="12"/>
          </w:rPr>
          <w:t> </w:t>
        </w:r>
        <w:r>
          <w:rPr>
            <w:color w:val="007FAC"/>
            <w:w w:val="115"/>
            <w:sz w:val="12"/>
          </w:rPr>
          <w:t>to</w:t>
        </w:r>
        <w:r>
          <w:rPr>
            <w:color w:val="007FAC"/>
            <w:spacing w:val="40"/>
            <w:w w:val="115"/>
            <w:sz w:val="12"/>
          </w:rPr>
          <w:t> </w:t>
        </w:r>
        <w:r>
          <w:rPr>
            <w:color w:val="007FAC"/>
            <w:w w:val="115"/>
            <w:sz w:val="12"/>
          </w:rPr>
          <w:t>intravenous</w:t>
        </w:r>
      </w:hyperlink>
      <w:r>
        <w:rPr>
          <w:color w:val="007FAC"/>
          <w:spacing w:val="40"/>
          <w:w w:val="118"/>
          <w:sz w:val="12"/>
        </w:rPr>
        <w:t> </w:t>
      </w:r>
      <w:bookmarkStart w:name="_bookmark57" w:id="81"/>
      <w:bookmarkEnd w:id="81"/>
      <w:r>
        <w:rPr>
          <w:color w:val="007FAC"/>
          <w:w w:val="118"/>
          <w:sz w:val="12"/>
        </w:rPr>
      </w:r>
      <w:hyperlink r:id="rId58">
        <w:r>
          <w:rPr>
            <w:color w:val="007FAC"/>
            <w:w w:val="115"/>
            <w:sz w:val="12"/>
          </w:rPr>
          <w:t>anesthesia,</w:t>
        </w:r>
        <w:r>
          <w:rPr>
            <w:color w:val="007FAC"/>
            <w:spacing w:val="40"/>
            <w:w w:val="115"/>
            <w:sz w:val="12"/>
          </w:rPr>
          <w:t> </w:t>
        </w:r>
        <w:r>
          <w:rPr>
            <w:color w:val="007FAC"/>
            <w:w w:val="115"/>
            <w:sz w:val="12"/>
          </w:rPr>
          <w:t>Clin.</w:t>
        </w:r>
        <w:r>
          <w:rPr>
            <w:color w:val="007FAC"/>
            <w:spacing w:val="40"/>
            <w:w w:val="115"/>
            <w:sz w:val="12"/>
          </w:rPr>
          <w:t> </w:t>
        </w:r>
        <w:r>
          <w:rPr>
            <w:color w:val="007FAC"/>
            <w:w w:val="115"/>
            <w:sz w:val="12"/>
          </w:rPr>
          <w:t>Pharm.</w:t>
        </w:r>
        <w:r>
          <w:rPr>
            <w:color w:val="007FAC"/>
            <w:spacing w:val="40"/>
            <w:w w:val="115"/>
            <w:sz w:val="12"/>
          </w:rPr>
          <w:t> </w:t>
        </w:r>
        <w:r>
          <w:rPr>
            <w:color w:val="007FAC"/>
            <w:w w:val="115"/>
            <w:sz w:val="12"/>
          </w:rPr>
          <w:t>Ther.</w:t>
        </w:r>
        <w:r>
          <w:rPr>
            <w:color w:val="007FAC"/>
            <w:spacing w:val="40"/>
            <w:w w:val="115"/>
            <w:sz w:val="12"/>
          </w:rPr>
          <w:t> </w:t>
        </w:r>
        <w:r>
          <w:rPr>
            <w:color w:val="007FAC"/>
            <w:w w:val="115"/>
            <w:sz w:val="12"/>
          </w:rPr>
          <w:t>84</w:t>
        </w:r>
        <w:r>
          <w:rPr>
            <w:color w:val="007FAC"/>
            <w:spacing w:val="40"/>
            <w:w w:val="115"/>
            <w:sz w:val="12"/>
          </w:rPr>
          <w:t> </w:t>
        </w:r>
        <w:r>
          <w:rPr>
            <w:color w:val="007FAC"/>
            <w:w w:val="115"/>
            <w:sz w:val="12"/>
          </w:rPr>
          <w:t>(1)</w:t>
        </w:r>
        <w:r>
          <w:rPr>
            <w:color w:val="007FAC"/>
            <w:spacing w:val="40"/>
            <w:w w:val="115"/>
            <w:sz w:val="12"/>
          </w:rPr>
          <w:t> </w:t>
        </w:r>
        <w:r>
          <w:rPr>
            <w:color w:val="007FAC"/>
            <w:w w:val="115"/>
            <w:sz w:val="12"/>
          </w:rPr>
          <w:t>(2008)</w:t>
        </w:r>
        <w:r>
          <w:rPr>
            <w:color w:val="007FAC"/>
            <w:spacing w:val="40"/>
            <w:w w:val="115"/>
            <w:sz w:val="12"/>
          </w:rPr>
          <w:t> </w:t>
        </w:r>
        <w:r>
          <w:rPr>
            <w:color w:val="007FAC"/>
            <w:w w:val="115"/>
            <w:sz w:val="12"/>
          </w:rPr>
          <w:t>27–38.</w:t>
        </w:r>
      </w:hyperlink>
    </w:p>
    <w:p>
      <w:pPr>
        <w:pStyle w:val="ListParagraph"/>
        <w:numPr>
          <w:ilvl w:val="0"/>
          <w:numId w:val="9"/>
        </w:numPr>
        <w:tabs>
          <w:tab w:pos="392" w:val="left" w:leader="none"/>
          <w:tab w:pos="394" w:val="left" w:leader="none"/>
        </w:tabs>
        <w:spacing w:line="297" w:lineRule="auto" w:before="1" w:after="0"/>
        <w:ind w:left="394" w:right="41" w:hanging="352"/>
        <w:jc w:val="both"/>
        <w:rPr>
          <w:sz w:val="12"/>
        </w:rPr>
      </w:pPr>
      <w:hyperlink r:id="rId59">
        <w:r>
          <w:rPr>
            <w:color w:val="007FAC"/>
            <w:w w:val="115"/>
            <w:sz w:val="12"/>
          </w:rPr>
          <w:t>T. Bouillon, J. Bruhn, L. Radulescu, C. Andresen, T. Shafer, C. Cohane, S. </w:t>
        </w:r>
        <w:r>
          <w:rPr>
            <w:color w:val="007FAC"/>
            <w:w w:val="115"/>
            <w:sz w:val="12"/>
          </w:rPr>
          <w:t>Shafer,</w:t>
        </w:r>
      </w:hyperlink>
      <w:r>
        <w:rPr>
          <w:color w:val="007FAC"/>
          <w:spacing w:val="40"/>
          <w:w w:val="115"/>
          <w:sz w:val="12"/>
        </w:rPr>
        <w:t> </w:t>
      </w:r>
      <w:hyperlink r:id="rId59">
        <w:r>
          <w:rPr>
            <w:color w:val="007FAC"/>
            <w:w w:val="115"/>
            <w:sz w:val="12"/>
          </w:rPr>
          <w:t>Pharmacodynamic</w:t>
        </w:r>
        <w:r>
          <w:rPr>
            <w:color w:val="007FAC"/>
            <w:w w:val="115"/>
            <w:sz w:val="12"/>
          </w:rPr>
          <w:t> interaction</w:t>
        </w:r>
        <w:r>
          <w:rPr>
            <w:color w:val="007FAC"/>
            <w:w w:val="115"/>
            <w:sz w:val="12"/>
          </w:rPr>
          <w:t> between</w:t>
        </w:r>
        <w:r>
          <w:rPr>
            <w:color w:val="007FAC"/>
            <w:w w:val="115"/>
            <w:sz w:val="12"/>
          </w:rPr>
          <w:t> propofol</w:t>
        </w:r>
        <w:r>
          <w:rPr>
            <w:color w:val="007FAC"/>
            <w:w w:val="115"/>
            <w:sz w:val="12"/>
          </w:rPr>
          <w:t> and</w:t>
        </w:r>
        <w:r>
          <w:rPr>
            <w:color w:val="007FAC"/>
            <w:w w:val="115"/>
            <w:sz w:val="12"/>
          </w:rPr>
          <w:t> remifentanil</w:t>
        </w:r>
        <w:r>
          <w:rPr>
            <w:color w:val="007FAC"/>
            <w:w w:val="115"/>
            <w:sz w:val="12"/>
          </w:rPr>
          <w:t> regarding</w:t>
        </w:r>
        <w:r>
          <w:rPr>
            <w:color w:val="007FAC"/>
            <w:w w:val="115"/>
            <w:sz w:val="12"/>
          </w:rPr>
          <w:t> hyp-</w:t>
        </w:r>
      </w:hyperlink>
      <w:r>
        <w:rPr>
          <w:color w:val="007FAC"/>
          <w:spacing w:val="40"/>
          <w:w w:val="115"/>
          <w:sz w:val="12"/>
        </w:rPr>
        <w:t> </w:t>
      </w:r>
      <w:hyperlink r:id="rId59">
        <w:r>
          <w:rPr>
            <w:color w:val="007FAC"/>
            <w:w w:val="115"/>
            <w:sz w:val="12"/>
          </w:rPr>
          <w:t>nosis, tolerance of laryngoscopy, bispectral index, and electroencephalographic</w:t>
        </w:r>
      </w:hyperlink>
      <w:r>
        <w:rPr>
          <w:color w:val="007FAC"/>
          <w:spacing w:val="40"/>
          <w:w w:val="117"/>
          <w:sz w:val="12"/>
        </w:rPr>
        <w:t> </w:t>
      </w:r>
      <w:bookmarkStart w:name="_bookmark58" w:id="82"/>
      <w:bookmarkEnd w:id="82"/>
      <w:r>
        <w:rPr>
          <w:color w:val="007FAC"/>
          <w:w w:val="117"/>
          <w:sz w:val="12"/>
        </w:rPr>
      </w:r>
      <w:hyperlink r:id="rId59">
        <w:r>
          <w:rPr>
            <w:color w:val="007FAC"/>
            <w:w w:val="115"/>
            <w:sz w:val="12"/>
          </w:rPr>
          <w:t>approximate</w:t>
        </w:r>
        <w:r>
          <w:rPr>
            <w:color w:val="007FAC"/>
            <w:spacing w:val="40"/>
            <w:w w:val="115"/>
            <w:sz w:val="12"/>
          </w:rPr>
          <w:t> </w:t>
        </w:r>
        <w:r>
          <w:rPr>
            <w:color w:val="007FAC"/>
            <w:w w:val="115"/>
            <w:sz w:val="12"/>
          </w:rPr>
          <w:t>entropy,</w:t>
        </w:r>
        <w:r>
          <w:rPr>
            <w:color w:val="007FAC"/>
            <w:spacing w:val="40"/>
            <w:w w:val="115"/>
            <w:sz w:val="12"/>
          </w:rPr>
          <w:t> </w:t>
        </w:r>
        <w:r>
          <w:rPr>
            <w:color w:val="007FAC"/>
            <w:w w:val="115"/>
            <w:sz w:val="12"/>
          </w:rPr>
          <w:t>Anesthesiology</w:t>
        </w:r>
        <w:r>
          <w:rPr>
            <w:color w:val="007FAC"/>
            <w:spacing w:val="40"/>
            <w:w w:val="115"/>
            <w:sz w:val="12"/>
          </w:rPr>
          <w:t> </w:t>
        </w:r>
        <w:r>
          <w:rPr>
            <w:color w:val="007FAC"/>
            <w:w w:val="115"/>
            <w:sz w:val="12"/>
          </w:rPr>
          <w:t>100</w:t>
        </w:r>
        <w:r>
          <w:rPr>
            <w:color w:val="007FAC"/>
            <w:spacing w:val="40"/>
            <w:w w:val="115"/>
            <w:sz w:val="12"/>
          </w:rPr>
          <w:t> </w:t>
        </w:r>
        <w:r>
          <w:rPr>
            <w:color w:val="007FAC"/>
            <w:w w:val="115"/>
            <w:sz w:val="12"/>
          </w:rPr>
          <w:t>(6)</w:t>
        </w:r>
        <w:r>
          <w:rPr>
            <w:color w:val="007FAC"/>
            <w:spacing w:val="40"/>
            <w:w w:val="115"/>
            <w:sz w:val="12"/>
          </w:rPr>
          <w:t> </w:t>
        </w:r>
        <w:r>
          <w:rPr>
            <w:color w:val="007FAC"/>
            <w:w w:val="115"/>
            <w:sz w:val="12"/>
          </w:rPr>
          <w:t>(2004)</w:t>
        </w:r>
        <w:r>
          <w:rPr>
            <w:color w:val="007FAC"/>
            <w:spacing w:val="40"/>
            <w:w w:val="115"/>
            <w:sz w:val="12"/>
          </w:rPr>
          <w:t> </w:t>
        </w:r>
        <w:r>
          <w:rPr>
            <w:color w:val="007FAC"/>
            <w:w w:val="115"/>
            <w:sz w:val="12"/>
          </w:rPr>
          <w:t>1353–1372.</w:t>
        </w:r>
      </w:hyperlink>
    </w:p>
    <w:p>
      <w:pPr>
        <w:pStyle w:val="ListParagraph"/>
        <w:numPr>
          <w:ilvl w:val="0"/>
          <w:numId w:val="9"/>
        </w:numPr>
        <w:tabs>
          <w:tab w:pos="392" w:val="left" w:leader="none"/>
          <w:tab w:pos="394" w:val="left" w:leader="none"/>
        </w:tabs>
        <w:spacing w:line="297" w:lineRule="auto" w:before="1" w:after="0"/>
        <w:ind w:left="394" w:right="41" w:hanging="352"/>
        <w:jc w:val="both"/>
        <w:rPr>
          <w:sz w:val="12"/>
        </w:rPr>
      </w:pPr>
      <w:hyperlink r:id="rId60">
        <w:r>
          <w:rPr>
            <w:color w:val="007FAC"/>
            <w:w w:val="115"/>
            <w:sz w:val="12"/>
          </w:rPr>
          <w:t>T. Schnider, C. Minto, S. Shafer, P. Gambus, C. Andresen, D. Goodale, E. Youngs,</w:t>
        </w:r>
      </w:hyperlink>
      <w:r>
        <w:rPr>
          <w:color w:val="007FAC"/>
          <w:spacing w:val="40"/>
          <w:w w:val="115"/>
          <w:sz w:val="12"/>
        </w:rPr>
        <w:t> </w:t>
      </w:r>
      <w:hyperlink r:id="rId60">
        <w:r>
          <w:rPr>
            <w:color w:val="007FAC"/>
            <w:w w:val="115"/>
            <w:sz w:val="12"/>
          </w:rPr>
          <w:t>The</w:t>
        </w:r>
        <w:r>
          <w:rPr>
            <w:color w:val="007FAC"/>
            <w:spacing w:val="40"/>
            <w:w w:val="115"/>
            <w:sz w:val="12"/>
          </w:rPr>
          <w:t> </w:t>
        </w:r>
        <w:r>
          <w:rPr>
            <w:color w:val="007FAC"/>
            <w:w w:val="115"/>
            <w:sz w:val="12"/>
          </w:rPr>
          <w:t>influence</w:t>
        </w:r>
        <w:r>
          <w:rPr>
            <w:color w:val="007FAC"/>
            <w:spacing w:val="40"/>
            <w:w w:val="115"/>
            <w:sz w:val="12"/>
          </w:rPr>
          <w:t> </w:t>
        </w:r>
        <w:r>
          <w:rPr>
            <w:color w:val="007FAC"/>
            <w:w w:val="115"/>
            <w:sz w:val="12"/>
          </w:rPr>
          <w:t>of</w:t>
        </w:r>
        <w:r>
          <w:rPr>
            <w:color w:val="007FAC"/>
            <w:spacing w:val="40"/>
            <w:w w:val="115"/>
            <w:sz w:val="12"/>
          </w:rPr>
          <w:t> </w:t>
        </w:r>
        <w:r>
          <w:rPr>
            <w:color w:val="007FAC"/>
            <w:w w:val="115"/>
            <w:sz w:val="12"/>
          </w:rPr>
          <w:t>age</w:t>
        </w:r>
        <w:r>
          <w:rPr>
            <w:color w:val="007FAC"/>
            <w:spacing w:val="40"/>
            <w:w w:val="115"/>
            <w:sz w:val="12"/>
          </w:rPr>
          <w:t> </w:t>
        </w:r>
        <w:r>
          <w:rPr>
            <w:color w:val="007FAC"/>
            <w:w w:val="115"/>
            <w:sz w:val="12"/>
          </w:rPr>
          <w:t>on</w:t>
        </w:r>
        <w:r>
          <w:rPr>
            <w:color w:val="007FAC"/>
            <w:spacing w:val="40"/>
            <w:w w:val="115"/>
            <w:sz w:val="12"/>
          </w:rPr>
          <w:t> </w:t>
        </w:r>
        <w:r>
          <w:rPr>
            <w:color w:val="007FAC"/>
            <w:w w:val="115"/>
            <w:sz w:val="12"/>
          </w:rPr>
          <w:t>propofol</w:t>
        </w:r>
        <w:r>
          <w:rPr>
            <w:color w:val="007FAC"/>
            <w:spacing w:val="40"/>
            <w:w w:val="115"/>
            <w:sz w:val="12"/>
          </w:rPr>
          <w:t> </w:t>
        </w:r>
        <w:r>
          <w:rPr>
            <w:color w:val="007FAC"/>
            <w:w w:val="115"/>
            <w:sz w:val="12"/>
          </w:rPr>
          <w:t>pharmacodynamics,</w:t>
        </w:r>
        <w:r>
          <w:rPr>
            <w:color w:val="007FAC"/>
            <w:spacing w:val="40"/>
            <w:w w:val="115"/>
            <w:sz w:val="12"/>
          </w:rPr>
          <w:t> </w:t>
        </w:r>
        <w:r>
          <w:rPr>
            <w:color w:val="007FAC"/>
            <w:w w:val="115"/>
            <w:sz w:val="12"/>
          </w:rPr>
          <w:t>Anesthesiology</w:t>
        </w:r>
        <w:r>
          <w:rPr>
            <w:color w:val="007FAC"/>
            <w:spacing w:val="40"/>
            <w:w w:val="115"/>
            <w:sz w:val="12"/>
          </w:rPr>
          <w:t> </w:t>
        </w:r>
        <w:r>
          <w:rPr>
            <w:color w:val="007FAC"/>
            <w:w w:val="115"/>
            <w:sz w:val="12"/>
          </w:rPr>
          <w:t>90</w:t>
        </w:r>
        <w:r>
          <w:rPr>
            <w:color w:val="007FAC"/>
            <w:spacing w:val="40"/>
            <w:w w:val="115"/>
            <w:sz w:val="12"/>
          </w:rPr>
          <w:t> </w:t>
        </w:r>
        <w:r>
          <w:rPr>
            <w:color w:val="007FAC"/>
            <w:w w:val="115"/>
            <w:sz w:val="12"/>
          </w:rPr>
          <w:t>(6)</w:t>
        </w:r>
      </w:hyperlink>
      <w:r>
        <w:rPr>
          <w:color w:val="007FAC"/>
          <w:spacing w:val="40"/>
          <w:w w:val="119"/>
          <w:sz w:val="12"/>
        </w:rPr>
        <w:t> </w:t>
      </w:r>
      <w:bookmarkStart w:name="_bookmark59" w:id="83"/>
      <w:bookmarkEnd w:id="83"/>
      <w:r>
        <w:rPr>
          <w:color w:val="007FAC"/>
          <w:w w:val="119"/>
          <w:sz w:val="12"/>
        </w:rPr>
      </w:r>
      <w:hyperlink r:id="rId60">
        <w:r>
          <w:rPr>
            <w:color w:val="007FAC"/>
            <w:w w:val="115"/>
            <w:sz w:val="12"/>
          </w:rPr>
          <w:t>(1999)</w:t>
        </w:r>
        <w:r>
          <w:rPr>
            <w:color w:val="007FAC"/>
            <w:w w:val="115"/>
            <w:sz w:val="12"/>
          </w:rPr>
          <w:t> 1502–1516.</w:t>
        </w:r>
      </w:hyperlink>
    </w:p>
    <w:p>
      <w:pPr>
        <w:pStyle w:val="ListParagraph"/>
        <w:numPr>
          <w:ilvl w:val="0"/>
          <w:numId w:val="9"/>
        </w:numPr>
        <w:tabs>
          <w:tab w:pos="392" w:val="left" w:leader="none"/>
          <w:tab w:pos="394" w:val="left" w:leader="none"/>
        </w:tabs>
        <w:spacing w:line="297" w:lineRule="auto" w:before="1" w:after="0"/>
        <w:ind w:left="394" w:right="41" w:hanging="352"/>
        <w:jc w:val="both"/>
        <w:rPr>
          <w:sz w:val="12"/>
        </w:rPr>
      </w:pPr>
      <w:hyperlink r:id="rId61">
        <w:r>
          <w:rPr>
            <w:color w:val="007FAC"/>
            <w:w w:val="115"/>
            <w:sz w:val="12"/>
          </w:rPr>
          <w:t>W.</w:t>
        </w:r>
        <w:r>
          <w:rPr>
            <w:color w:val="007FAC"/>
            <w:w w:val="115"/>
            <w:sz w:val="12"/>
          </w:rPr>
          <w:t> Cleveland,</w:t>
        </w:r>
        <w:r>
          <w:rPr>
            <w:color w:val="007FAC"/>
            <w:w w:val="115"/>
            <w:sz w:val="12"/>
          </w:rPr>
          <w:t> Robust</w:t>
        </w:r>
        <w:r>
          <w:rPr>
            <w:color w:val="007FAC"/>
            <w:w w:val="115"/>
            <w:sz w:val="12"/>
          </w:rPr>
          <w:t> locally</w:t>
        </w:r>
        <w:r>
          <w:rPr>
            <w:color w:val="007FAC"/>
            <w:w w:val="115"/>
            <w:sz w:val="12"/>
          </w:rPr>
          <w:t> weighted</w:t>
        </w:r>
        <w:r>
          <w:rPr>
            <w:color w:val="007FAC"/>
            <w:w w:val="115"/>
            <w:sz w:val="12"/>
          </w:rPr>
          <w:t> regression</w:t>
        </w:r>
        <w:r>
          <w:rPr>
            <w:color w:val="007FAC"/>
            <w:w w:val="115"/>
            <w:sz w:val="12"/>
          </w:rPr>
          <w:t> and</w:t>
        </w:r>
        <w:r>
          <w:rPr>
            <w:color w:val="007FAC"/>
            <w:w w:val="115"/>
            <w:sz w:val="12"/>
          </w:rPr>
          <w:t> smoothing</w:t>
        </w:r>
        <w:r>
          <w:rPr>
            <w:color w:val="007FAC"/>
            <w:w w:val="115"/>
            <w:sz w:val="12"/>
          </w:rPr>
          <w:t> scatterplots,</w:t>
        </w:r>
        <w:r>
          <w:rPr>
            <w:color w:val="007FAC"/>
            <w:w w:val="115"/>
            <w:sz w:val="12"/>
          </w:rPr>
          <w:t> J.</w:t>
        </w:r>
      </w:hyperlink>
      <w:r>
        <w:rPr>
          <w:color w:val="007FAC"/>
          <w:spacing w:val="40"/>
          <w:w w:val="127"/>
          <w:sz w:val="12"/>
        </w:rPr>
        <w:t> </w:t>
      </w:r>
      <w:bookmarkStart w:name="_bookmark60" w:id="84"/>
      <w:bookmarkEnd w:id="84"/>
      <w:r>
        <w:rPr>
          <w:color w:val="007FAC"/>
          <w:w w:val="127"/>
          <w:sz w:val="12"/>
        </w:rPr>
      </w:r>
      <w:hyperlink r:id="rId61">
        <w:r>
          <w:rPr>
            <w:color w:val="007FAC"/>
            <w:w w:val="115"/>
            <w:sz w:val="12"/>
          </w:rPr>
          <w:t>Amer.</w:t>
        </w:r>
        <w:r>
          <w:rPr>
            <w:color w:val="007FAC"/>
            <w:w w:val="115"/>
            <w:sz w:val="12"/>
          </w:rPr>
          <w:t> Statist.</w:t>
        </w:r>
        <w:r>
          <w:rPr>
            <w:color w:val="007FAC"/>
            <w:w w:val="115"/>
            <w:sz w:val="12"/>
          </w:rPr>
          <w:t> Assoc.</w:t>
        </w:r>
        <w:r>
          <w:rPr>
            <w:color w:val="007FAC"/>
            <w:w w:val="115"/>
            <w:sz w:val="12"/>
          </w:rPr>
          <w:t> 74</w:t>
        </w:r>
        <w:r>
          <w:rPr>
            <w:color w:val="007FAC"/>
            <w:w w:val="115"/>
            <w:sz w:val="12"/>
          </w:rPr>
          <w:t> (368)</w:t>
        </w:r>
        <w:r>
          <w:rPr>
            <w:color w:val="007FAC"/>
            <w:w w:val="115"/>
            <w:sz w:val="12"/>
          </w:rPr>
          <w:t> (1979)</w:t>
        </w:r>
        <w:r>
          <w:rPr>
            <w:color w:val="007FAC"/>
            <w:w w:val="115"/>
            <w:sz w:val="12"/>
          </w:rPr>
          <w:t> 829–836.</w:t>
        </w:r>
      </w:hyperlink>
    </w:p>
    <w:p>
      <w:pPr>
        <w:pStyle w:val="ListParagraph"/>
        <w:numPr>
          <w:ilvl w:val="0"/>
          <w:numId w:val="9"/>
        </w:numPr>
        <w:tabs>
          <w:tab w:pos="393" w:val="left" w:leader="none"/>
        </w:tabs>
        <w:spacing w:line="240" w:lineRule="auto" w:before="0" w:after="0"/>
        <w:ind w:left="393" w:right="0" w:hanging="350"/>
        <w:jc w:val="both"/>
        <w:rPr>
          <w:sz w:val="12"/>
        </w:rPr>
      </w:pPr>
      <w:hyperlink r:id="rId62">
        <w:r>
          <w:rPr>
            <w:color w:val="007FAC"/>
            <w:w w:val="115"/>
            <w:sz w:val="12"/>
          </w:rPr>
          <w:t>P.</w:t>
        </w:r>
        <w:r>
          <w:rPr>
            <w:color w:val="007FAC"/>
            <w:spacing w:val="-6"/>
            <w:w w:val="115"/>
            <w:sz w:val="12"/>
          </w:rPr>
          <w:t> </w:t>
        </w:r>
        <w:r>
          <w:rPr>
            <w:color w:val="007FAC"/>
            <w:w w:val="115"/>
            <w:sz w:val="12"/>
          </w:rPr>
          <w:t>Mirowski,</w:t>
        </w:r>
        <w:r>
          <w:rPr>
            <w:color w:val="007FAC"/>
            <w:spacing w:val="-6"/>
            <w:w w:val="115"/>
            <w:sz w:val="12"/>
          </w:rPr>
          <w:t> </w:t>
        </w:r>
        <w:r>
          <w:rPr>
            <w:color w:val="007FAC"/>
            <w:w w:val="115"/>
            <w:sz w:val="12"/>
          </w:rPr>
          <w:t>M.</w:t>
        </w:r>
        <w:r>
          <w:rPr>
            <w:color w:val="007FAC"/>
            <w:spacing w:val="-6"/>
            <w:w w:val="115"/>
            <w:sz w:val="12"/>
          </w:rPr>
          <w:t> </w:t>
        </w:r>
        <w:r>
          <w:rPr>
            <w:color w:val="007FAC"/>
            <w:w w:val="115"/>
            <w:sz w:val="12"/>
          </w:rPr>
          <w:t>Grimes,</w:t>
        </w:r>
        <w:r>
          <w:rPr>
            <w:color w:val="007FAC"/>
            <w:spacing w:val="-6"/>
            <w:w w:val="115"/>
            <w:sz w:val="12"/>
          </w:rPr>
          <w:t> </w:t>
        </w:r>
        <w:r>
          <w:rPr>
            <w:color w:val="007FAC"/>
            <w:w w:val="115"/>
            <w:sz w:val="12"/>
          </w:rPr>
          <w:t>M.</w:t>
        </w:r>
        <w:r>
          <w:rPr>
            <w:color w:val="007FAC"/>
            <w:spacing w:val="-6"/>
            <w:w w:val="115"/>
            <w:sz w:val="12"/>
          </w:rPr>
          <w:t> </w:t>
        </w:r>
        <w:r>
          <w:rPr>
            <w:color w:val="007FAC"/>
            <w:w w:val="115"/>
            <w:sz w:val="12"/>
          </w:rPr>
          <w:t>Malinowski,</w:t>
        </w:r>
        <w:r>
          <w:rPr>
            <w:color w:val="007FAC"/>
            <w:spacing w:val="-6"/>
            <w:w w:val="115"/>
            <w:sz w:val="12"/>
          </w:rPr>
          <w:t> </w:t>
        </w:r>
        <w:r>
          <w:rPr>
            <w:color w:val="007FAC"/>
            <w:w w:val="115"/>
            <w:sz w:val="12"/>
          </w:rPr>
          <w:t>K.</w:t>
        </w:r>
        <w:r>
          <w:rPr>
            <w:color w:val="007FAC"/>
            <w:spacing w:val="-6"/>
            <w:w w:val="115"/>
            <w:sz w:val="12"/>
          </w:rPr>
          <w:t> </w:t>
        </w:r>
        <w:r>
          <w:rPr>
            <w:color w:val="007FAC"/>
            <w:w w:val="115"/>
            <w:sz w:val="12"/>
          </w:rPr>
          <w:t>Hermann,</w:t>
        </w:r>
        <w:r>
          <w:rPr>
            <w:color w:val="007FAC"/>
            <w:spacing w:val="-5"/>
            <w:w w:val="115"/>
            <w:sz w:val="12"/>
          </w:rPr>
          <w:t> </w:t>
        </w:r>
        <w:r>
          <w:rPr>
            <w:color w:val="007FAC"/>
            <w:w w:val="115"/>
            <w:sz w:val="12"/>
          </w:rPr>
          <w:t>K.</w:t>
        </w:r>
        <w:r>
          <w:rPr>
            <w:color w:val="007FAC"/>
            <w:spacing w:val="-6"/>
            <w:w w:val="115"/>
            <w:sz w:val="12"/>
          </w:rPr>
          <w:t> </w:t>
        </w:r>
        <w:r>
          <w:rPr>
            <w:color w:val="007FAC"/>
            <w:w w:val="115"/>
            <w:sz w:val="12"/>
          </w:rPr>
          <w:t>Anderson,</w:t>
        </w:r>
        <w:r>
          <w:rPr>
            <w:color w:val="007FAC"/>
            <w:spacing w:val="-6"/>
            <w:w w:val="115"/>
            <w:sz w:val="12"/>
          </w:rPr>
          <w:t> </w:t>
        </w:r>
        <w:r>
          <w:rPr>
            <w:color w:val="007FAC"/>
            <w:w w:val="115"/>
            <w:sz w:val="12"/>
          </w:rPr>
          <w:t>D.</w:t>
        </w:r>
        <w:r>
          <w:rPr>
            <w:color w:val="007FAC"/>
            <w:spacing w:val="-6"/>
            <w:w w:val="115"/>
            <w:sz w:val="12"/>
          </w:rPr>
          <w:t> </w:t>
        </w:r>
        <w:r>
          <w:rPr>
            <w:color w:val="007FAC"/>
            <w:spacing w:val="-2"/>
            <w:w w:val="115"/>
            <w:sz w:val="12"/>
          </w:rPr>
          <w:t>Teplyashin,</w:t>
        </w:r>
      </w:hyperlink>
    </w:p>
    <w:p>
      <w:pPr>
        <w:spacing w:line="297" w:lineRule="auto" w:before="34"/>
        <w:ind w:left="394" w:right="41" w:firstLine="0"/>
        <w:jc w:val="both"/>
        <w:rPr>
          <w:sz w:val="12"/>
        </w:rPr>
      </w:pPr>
      <w:hyperlink r:id="rId62">
        <w:r>
          <w:rPr>
            <w:color w:val="007FAC"/>
            <w:w w:val="115"/>
            <w:sz w:val="12"/>
          </w:rPr>
          <w:t>K.</w:t>
        </w:r>
        <w:r>
          <w:rPr>
            <w:color w:val="007FAC"/>
            <w:w w:val="115"/>
            <w:sz w:val="12"/>
          </w:rPr>
          <w:t> Simonyan,</w:t>
        </w:r>
        <w:r>
          <w:rPr>
            <w:color w:val="007FAC"/>
            <w:w w:val="115"/>
            <w:sz w:val="12"/>
          </w:rPr>
          <w:t> A.</w:t>
        </w:r>
        <w:r>
          <w:rPr>
            <w:color w:val="007FAC"/>
            <w:w w:val="115"/>
            <w:sz w:val="12"/>
          </w:rPr>
          <w:t> Zisserman,</w:t>
        </w:r>
        <w:r>
          <w:rPr>
            <w:color w:val="007FAC"/>
            <w:w w:val="115"/>
            <w:sz w:val="12"/>
          </w:rPr>
          <w:t> R.</w:t>
        </w:r>
        <w:r>
          <w:rPr>
            <w:color w:val="007FAC"/>
            <w:w w:val="115"/>
            <w:sz w:val="12"/>
          </w:rPr>
          <w:t> Hadsell,</w:t>
        </w:r>
        <w:r>
          <w:rPr>
            <w:color w:val="007FAC"/>
            <w:w w:val="115"/>
            <w:sz w:val="12"/>
          </w:rPr>
          <w:t> et</w:t>
        </w:r>
        <w:r>
          <w:rPr>
            <w:color w:val="007FAC"/>
            <w:w w:val="115"/>
            <w:sz w:val="12"/>
          </w:rPr>
          <w:t> al.,</w:t>
        </w:r>
        <w:r>
          <w:rPr>
            <w:color w:val="007FAC"/>
            <w:w w:val="115"/>
            <w:sz w:val="12"/>
          </w:rPr>
          <w:t> Learning</w:t>
        </w:r>
        <w:r>
          <w:rPr>
            <w:color w:val="007FAC"/>
            <w:w w:val="115"/>
            <w:sz w:val="12"/>
          </w:rPr>
          <w:t> to</w:t>
        </w:r>
        <w:r>
          <w:rPr>
            <w:color w:val="007FAC"/>
            <w:w w:val="115"/>
            <w:sz w:val="12"/>
          </w:rPr>
          <w:t> navigate</w:t>
        </w:r>
        <w:r>
          <w:rPr>
            <w:color w:val="007FAC"/>
            <w:w w:val="115"/>
            <w:sz w:val="12"/>
          </w:rPr>
          <w:t> in</w:t>
        </w:r>
        <w:r>
          <w:rPr>
            <w:color w:val="007FAC"/>
            <w:w w:val="115"/>
            <w:sz w:val="12"/>
          </w:rPr>
          <w:t> </w:t>
        </w:r>
        <w:r>
          <w:rPr>
            <w:color w:val="007FAC"/>
            <w:w w:val="115"/>
            <w:sz w:val="12"/>
          </w:rPr>
          <w:t>cities</w:t>
        </w:r>
      </w:hyperlink>
      <w:r>
        <w:rPr>
          <w:color w:val="007FAC"/>
          <w:spacing w:val="40"/>
          <w:w w:val="115"/>
          <w:sz w:val="12"/>
        </w:rPr>
        <w:t> </w:t>
      </w:r>
      <w:bookmarkStart w:name="_bookmark61" w:id="85"/>
      <w:bookmarkEnd w:id="85"/>
      <w:r>
        <w:rPr>
          <w:color w:val="007FAC"/>
          <w:w w:val="115"/>
          <w:sz w:val="12"/>
        </w:rPr>
      </w:r>
      <w:hyperlink r:id="rId62">
        <w:r>
          <w:rPr>
            <w:color w:val="007FAC"/>
            <w:w w:val="115"/>
            <w:sz w:val="12"/>
          </w:rPr>
          <w:t>without</w:t>
        </w:r>
        <w:r>
          <w:rPr>
            <w:color w:val="007FAC"/>
            <w:spacing w:val="40"/>
            <w:w w:val="115"/>
            <w:sz w:val="12"/>
          </w:rPr>
          <w:t> </w:t>
        </w:r>
        <w:r>
          <w:rPr>
            <w:color w:val="007FAC"/>
            <w:w w:val="115"/>
            <w:sz w:val="12"/>
          </w:rPr>
          <w:t>a</w:t>
        </w:r>
        <w:r>
          <w:rPr>
            <w:color w:val="007FAC"/>
            <w:spacing w:val="40"/>
            <w:w w:val="115"/>
            <w:sz w:val="12"/>
          </w:rPr>
          <w:t> </w:t>
        </w:r>
        <w:r>
          <w:rPr>
            <w:color w:val="007FAC"/>
            <w:w w:val="115"/>
            <w:sz w:val="12"/>
          </w:rPr>
          <w:t>map,</w:t>
        </w:r>
        <w:r>
          <w:rPr>
            <w:color w:val="007FAC"/>
            <w:spacing w:val="40"/>
            <w:w w:val="115"/>
            <w:sz w:val="12"/>
          </w:rPr>
          <w:t> </w:t>
        </w:r>
        <w:r>
          <w:rPr>
            <w:color w:val="007FAC"/>
            <w:w w:val="115"/>
            <w:sz w:val="12"/>
          </w:rPr>
          <w:t>in:</w:t>
        </w:r>
        <w:r>
          <w:rPr>
            <w:color w:val="007FAC"/>
            <w:spacing w:val="40"/>
            <w:w w:val="115"/>
            <w:sz w:val="12"/>
          </w:rPr>
          <w:t> </w:t>
        </w:r>
        <w:r>
          <w:rPr>
            <w:color w:val="007FAC"/>
            <w:w w:val="115"/>
            <w:sz w:val="12"/>
          </w:rPr>
          <w:t>NeurIPS,</w:t>
        </w:r>
        <w:r>
          <w:rPr>
            <w:color w:val="007FAC"/>
            <w:spacing w:val="40"/>
            <w:w w:val="115"/>
            <w:sz w:val="12"/>
          </w:rPr>
          <w:t> </w:t>
        </w:r>
        <w:r>
          <w:rPr>
            <w:color w:val="007FAC"/>
            <w:w w:val="115"/>
            <w:sz w:val="12"/>
          </w:rPr>
          <w:t>2018,</w:t>
        </w:r>
        <w:r>
          <w:rPr>
            <w:color w:val="007FAC"/>
            <w:spacing w:val="40"/>
            <w:w w:val="115"/>
            <w:sz w:val="12"/>
          </w:rPr>
          <w:t> </w:t>
        </w:r>
        <w:r>
          <w:rPr>
            <w:color w:val="007FAC"/>
            <w:w w:val="115"/>
            <w:sz w:val="12"/>
          </w:rPr>
          <w:t>pp.</w:t>
        </w:r>
        <w:r>
          <w:rPr>
            <w:color w:val="007FAC"/>
            <w:spacing w:val="40"/>
            <w:w w:val="115"/>
            <w:sz w:val="12"/>
          </w:rPr>
          <w:t> </w:t>
        </w:r>
        <w:r>
          <w:rPr>
            <w:color w:val="007FAC"/>
            <w:w w:val="115"/>
            <w:sz w:val="12"/>
          </w:rPr>
          <w:t>2419–2430.</w:t>
        </w:r>
      </w:hyperlink>
    </w:p>
    <w:p>
      <w:pPr>
        <w:pStyle w:val="ListParagraph"/>
        <w:numPr>
          <w:ilvl w:val="0"/>
          <w:numId w:val="9"/>
        </w:numPr>
        <w:tabs>
          <w:tab w:pos="392" w:val="left" w:leader="none"/>
          <w:tab w:pos="394" w:val="left" w:leader="none"/>
        </w:tabs>
        <w:spacing w:line="297" w:lineRule="auto" w:before="0" w:after="0"/>
        <w:ind w:left="394" w:right="41" w:hanging="352"/>
        <w:jc w:val="both"/>
        <w:rPr>
          <w:sz w:val="12"/>
        </w:rPr>
      </w:pPr>
      <w:r>
        <w:rPr>
          <w:w w:val="115"/>
          <w:sz w:val="12"/>
        </w:rPr>
        <w:t>J.</w:t>
      </w:r>
      <w:r>
        <w:rPr>
          <w:w w:val="115"/>
          <w:sz w:val="12"/>
        </w:rPr>
        <w:t> Schulman,</w:t>
      </w:r>
      <w:r>
        <w:rPr>
          <w:w w:val="115"/>
          <w:sz w:val="12"/>
        </w:rPr>
        <w:t> F.</w:t>
      </w:r>
      <w:r>
        <w:rPr>
          <w:w w:val="115"/>
          <w:sz w:val="12"/>
        </w:rPr>
        <w:t> Wolski,</w:t>
      </w:r>
      <w:r>
        <w:rPr>
          <w:w w:val="115"/>
          <w:sz w:val="12"/>
        </w:rPr>
        <w:t> P.</w:t>
      </w:r>
      <w:r>
        <w:rPr>
          <w:w w:val="115"/>
          <w:sz w:val="12"/>
        </w:rPr>
        <w:t> Dhariwal,</w:t>
      </w:r>
      <w:r>
        <w:rPr>
          <w:w w:val="115"/>
          <w:sz w:val="12"/>
        </w:rPr>
        <w:t> A.</w:t>
      </w:r>
      <w:r>
        <w:rPr>
          <w:w w:val="115"/>
          <w:sz w:val="12"/>
        </w:rPr>
        <w:t> Radford,</w:t>
      </w:r>
      <w:r>
        <w:rPr>
          <w:w w:val="115"/>
          <w:sz w:val="12"/>
        </w:rPr>
        <w:t> O.</w:t>
      </w:r>
      <w:r>
        <w:rPr>
          <w:w w:val="115"/>
          <w:sz w:val="12"/>
        </w:rPr>
        <w:t> Klimov,</w:t>
      </w:r>
      <w:r>
        <w:rPr>
          <w:w w:val="115"/>
          <w:sz w:val="12"/>
        </w:rPr>
        <w:t> Proximal</w:t>
      </w:r>
      <w:r>
        <w:rPr>
          <w:w w:val="115"/>
          <w:sz w:val="12"/>
        </w:rPr>
        <w:t> policy</w:t>
      </w:r>
      <w:r>
        <w:rPr>
          <w:spacing w:val="40"/>
          <w:w w:val="115"/>
          <w:sz w:val="12"/>
        </w:rPr>
        <w:t> </w:t>
      </w:r>
      <w:bookmarkStart w:name="_bookmark62" w:id="86"/>
      <w:bookmarkEnd w:id="86"/>
      <w:r>
        <w:rPr>
          <w:w w:val="115"/>
          <w:sz w:val="12"/>
        </w:rPr>
        <w:t>optimization</w:t>
      </w:r>
      <w:r>
        <w:rPr>
          <w:w w:val="115"/>
          <w:sz w:val="12"/>
        </w:rPr>
        <w:t> algorithms,</w:t>
      </w:r>
      <w:r>
        <w:rPr>
          <w:w w:val="115"/>
          <w:sz w:val="12"/>
        </w:rPr>
        <w:t> 2017,</w:t>
      </w:r>
      <w:r>
        <w:rPr>
          <w:w w:val="115"/>
          <w:sz w:val="12"/>
        </w:rPr>
        <w:t> </w:t>
      </w:r>
      <w:hyperlink r:id="rId63">
        <w:r>
          <w:rPr>
            <w:color w:val="007FAC"/>
            <w:w w:val="115"/>
            <w:sz w:val="12"/>
          </w:rPr>
          <w:t>arXiv:1707.06347</w:t>
        </w:r>
      </w:hyperlink>
      <w:r>
        <w:rPr>
          <w:w w:val="115"/>
          <w:sz w:val="12"/>
        </w:rPr>
        <w:t>.</w:t>
      </w:r>
    </w:p>
    <w:p>
      <w:pPr>
        <w:pStyle w:val="ListParagraph"/>
        <w:numPr>
          <w:ilvl w:val="0"/>
          <w:numId w:val="9"/>
        </w:numPr>
        <w:tabs>
          <w:tab w:pos="392" w:val="left" w:leader="none"/>
          <w:tab w:pos="394" w:val="left" w:leader="none"/>
        </w:tabs>
        <w:spacing w:line="297" w:lineRule="auto" w:before="1" w:after="0"/>
        <w:ind w:left="394" w:right="41" w:hanging="352"/>
        <w:jc w:val="both"/>
        <w:rPr>
          <w:sz w:val="12"/>
        </w:rPr>
      </w:pPr>
      <w:r>
        <w:rPr>
          <w:w w:val="115"/>
          <w:sz w:val="12"/>
        </w:rPr>
        <w:t>J.</w:t>
      </w:r>
      <w:r>
        <w:rPr>
          <w:w w:val="115"/>
          <w:sz w:val="12"/>
        </w:rPr>
        <w:t> Schulman,</w:t>
      </w:r>
      <w:r>
        <w:rPr>
          <w:w w:val="115"/>
          <w:sz w:val="12"/>
        </w:rPr>
        <w:t> P.</w:t>
      </w:r>
      <w:r>
        <w:rPr>
          <w:w w:val="115"/>
          <w:sz w:val="12"/>
        </w:rPr>
        <w:t> Moritz,</w:t>
      </w:r>
      <w:r>
        <w:rPr>
          <w:w w:val="115"/>
          <w:sz w:val="12"/>
        </w:rPr>
        <w:t> S.</w:t>
      </w:r>
      <w:r>
        <w:rPr>
          <w:w w:val="115"/>
          <w:sz w:val="12"/>
        </w:rPr>
        <w:t> Levine,</w:t>
      </w:r>
      <w:r>
        <w:rPr>
          <w:w w:val="115"/>
          <w:sz w:val="12"/>
        </w:rPr>
        <w:t> M.</w:t>
      </w:r>
      <w:r>
        <w:rPr>
          <w:w w:val="115"/>
          <w:sz w:val="12"/>
        </w:rPr>
        <w:t> Jordan,</w:t>
      </w:r>
      <w:r>
        <w:rPr>
          <w:w w:val="115"/>
          <w:sz w:val="12"/>
        </w:rPr>
        <w:t> P.</w:t>
      </w:r>
      <w:r>
        <w:rPr>
          <w:w w:val="115"/>
          <w:sz w:val="12"/>
        </w:rPr>
        <w:t> Abbeel,</w:t>
      </w:r>
      <w:r>
        <w:rPr>
          <w:w w:val="115"/>
          <w:sz w:val="12"/>
        </w:rPr>
        <w:t> High-dimensional</w:t>
      </w:r>
      <w:r>
        <w:rPr>
          <w:spacing w:val="40"/>
          <w:w w:val="115"/>
          <w:sz w:val="12"/>
        </w:rPr>
        <w:t> </w:t>
      </w:r>
      <w:r>
        <w:rPr>
          <w:w w:val="115"/>
          <w:sz w:val="12"/>
        </w:rPr>
        <w:t>continuous</w:t>
      </w:r>
      <w:r>
        <w:rPr>
          <w:w w:val="115"/>
          <w:sz w:val="12"/>
        </w:rPr>
        <w:t> control</w:t>
      </w:r>
      <w:r>
        <w:rPr>
          <w:w w:val="115"/>
          <w:sz w:val="12"/>
        </w:rPr>
        <w:t> using</w:t>
      </w:r>
      <w:r>
        <w:rPr>
          <w:w w:val="115"/>
          <w:sz w:val="12"/>
        </w:rPr>
        <w:t> generalized</w:t>
      </w:r>
      <w:r>
        <w:rPr>
          <w:w w:val="115"/>
          <w:sz w:val="12"/>
        </w:rPr>
        <w:t> advantage</w:t>
      </w:r>
      <w:r>
        <w:rPr>
          <w:w w:val="115"/>
          <w:sz w:val="12"/>
        </w:rPr>
        <w:t> estimation,</w:t>
      </w:r>
      <w:r>
        <w:rPr>
          <w:w w:val="115"/>
          <w:sz w:val="12"/>
        </w:rPr>
        <w:t> 2015,</w:t>
      </w:r>
      <w:r>
        <w:rPr>
          <w:w w:val="115"/>
          <w:sz w:val="12"/>
        </w:rPr>
        <w:t> arXiv</w:t>
      </w:r>
      <w:r>
        <w:rPr>
          <w:w w:val="115"/>
          <w:sz w:val="12"/>
        </w:rPr>
        <w:t> </w:t>
      </w:r>
      <w:r>
        <w:rPr>
          <w:w w:val="115"/>
          <w:sz w:val="12"/>
        </w:rPr>
        <w:t>preprint</w:t>
      </w:r>
      <w:r>
        <w:rPr>
          <w:spacing w:val="40"/>
          <w:w w:val="120"/>
          <w:sz w:val="12"/>
        </w:rPr>
        <w:t> </w:t>
      </w:r>
      <w:bookmarkStart w:name="_bookmark63" w:id="87"/>
      <w:bookmarkEnd w:id="87"/>
      <w:r>
        <w:rPr>
          <w:w w:val="120"/>
          <w:sz w:val="12"/>
        </w:rPr>
      </w:r>
      <w:hyperlink r:id="rId64">
        <w:r>
          <w:rPr>
            <w:color w:val="007FAC"/>
            <w:spacing w:val="-2"/>
            <w:w w:val="115"/>
            <w:sz w:val="12"/>
          </w:rPr>
          <w:t>arXiv:1506.02438</w:t>
        </w:r>
      </w:hyperlink>
      <w:r>
        <w:rPr>
          <w:spacing w:val="-2"/>
          <w:w w:val="115"/>
          <w:sz w:val="12"/>
        </w:rPr>
        <w:t>.</w:t>
      </w:r>
    </w:p>
    <w:p>
      <w:pPr>
        <w:pStyle w:val="ListParagraph"/>
        <w:numPr>
          <w:ilvl w:val="0"/>
          <w:numId w:val="9"/>
        </w:numPr>
        <w:tabs>
          <w:tab w:pos="392" w:val="left" w:leader="none"/>
          <w:tab w:pos="394" w:val="left" w:leader="none"/>
        </w:tabs>
        <w:spacing w:line="297" w:lineRule="auto" w:before="0" w:after="0"/>
        <w:ind w:left="394" w:right="41" w:hanging="352"/>
        <w:jc w:val="both"/>
        <w:rPr>
          <w:sz w:val="12"/>
        </w:rPr>
      </w:pPr>
      <w:hyperlink r:id="rId65">
        <w:r>
          <w:rPr>
            <w:color w:val="007FAC"/>
            <w:w w:val="115"/>
            <w:sz w:val="12"/>
          </w:rPr>
          <w:t>V.</w:t>
        </w:r>
        <w:r>
          <w:rPr>
            <w:color w:val="007FAC"/>
            <w:w w:val="115"/>
            <w:sz w:val="12"/>
          </w:rPr>
          <w:t> Mnih,</w:t>
        </w:r>
        <w:r>
          <w:rPr>
            <w:color w:val="007FAC"/>
            <w:w w:val="115"/>
            <w:sz w:val="12"/>
          </w:rPr>
          <w:t> K.</w:t>
        </w:r>
        <w:r>
          <w:rPr>
            <w:color w:val="007FAC"/>
            <w:w w:val="115"/>
            <w:sz w:val="12"/>
          </w:rPr>
          <w:t> Kavukcuoglu,</w:t>
        </w:r>
        <w:r>
          <w:rPr>
            <w:color w:val="007FAC"/>
            <w:w w:val="115"/>
            <w:sz w:val="12"/>
          </w:rPr>
          <w:t> D.</w:t>
        </w:r>
        <w:r>
          <w:rPr>
            <w:color w:val="007FAC"/>
            <w:w w:val="115"/>
            <w:sz w:val="12"/>
          </w:rPr>
          <w:t> Silver,</w:t>
        </w:r>
        <w:r>
          <w:rPr>
            <w:color w:val="007FAC"/>
            <w:w w:val="115"/>
            <w:sz w:val="12"/>
          </w:rPr>
          <w:t> A.</w:t>
        </w:r>
        <w:r>
          <w:rPr>
            <w:color w:val="007FAC"/>
            <w:w w:val="115"/>
            <w:sz w:val="12"/>
          </w:rPr>
          <w:t> Graves,</w:t>
        </w:r>
        <w:r>
          <w:rPr>
            <w:color w:val="007FAC"/>
            <w:w w:val="115"/>
            <w:sz w:val="12"/>
          </w:rPr>
          <w:t> I.</w:t>
        </w:r>
        <w:r>
          <w:rPr>
            <w:color w:val="007FAC"/>
            <w:w w:val="115"/>
            <w:sz w:val="12"/>
          </w:rPr>
          <w:t> Antonoglou,</w:t>
        </w:r>
        <w:r>
          <w:rPr>
            <w:color w:val="007FAC"/>
            <w:w w:val="115"/>
            <w:sz w:val="12"/>
          </w:rPr>
          <w:t> D.</w:t>
        </w:r>
        <w:r>
          <w:rPr>
            <w:color w:val="007FAC"/>
            <w:w w:val="115"/>
            <w:sz w:val="12"/>
          </w:rPr>
          <w:t> Wierstra,</w:t>
        </w:r>
        <w:r>
          <w:rPr>
            <w:color w:val="007FAC"/>
            <w:w w:val="115"/>
            <w:sz w:val="12"/>
          </w:rPr>
          <w:t> </w:t>
        </w:r>
        <w:r>
          <w:rPr>
            <w:color w:val="007FAC"/>
            <w:w w:val="115"/>
            <w:sz w:val="12"/>
          </w:rPr>
          <w:t>M.A.</w:t>
        </w:r>
      </w:hyperlink>
      <w:r>
        <w:rPr>
          <w:color w:val="007FAC"/>
          <w:spacing w:val="40"/>
          <w:w w:val="115"/>
          <w:sz w:val="12"/>
        </w:rPr>
        <w:t> </w:t>
      </w:r>
      <w:hyperlink r:id="rId65">
        <w:r>
          <w:rPr>
            <w:color w:val="007FAC"/>
            <w:w w:val="115"/>
            <w:sz w:val="12"/>
          </w:rPr>
          <w:t>Riedmiller, Playing atari with deep reinforcement learning, CoRR abs/1312.5602,</w:t>
        </w:r>
      </w:hyperlink>
      <w:r>
        <w:rPr>
          <w:color w:val="007FAC"/>
          <w:spacing w:val="40"/>
          <w:w w:val="122"/>
          <w:sz w:val="12"/>
        </w:rPr>
        <w:t> </w:t>
      </w:r>
      <w:bookmarkStart w:name="_bookmark64" w:id="88"/>
      <w:bookmarkEnd w:id="88"/>
      <w:r>
        <w:rPr>
          <w:color w:val="007FAC"/>
          <w:w w:val="122"/>
          <w:sz w:val="12"/>
        </w:rPr>
      </w:r>
      <w:hyperlink r:id="rId65">
        <w:r>
          <w:rPr>
            <w:color w:val="007FAC"/>
            <w:spacing w:val="-2"/>
            <w:w w:val="115"/>
            <w:sz w:val="12"/>
          </w:rPr>
          <w:t>2013.</w:t>
        </w:r>
      </w:hyperlink>
    </w:p>
    <w:p>
      <w:pPr>
        <w:pStyle w:val="ListParagraph"/>
        <w:numPr>
          <w:ilvl w:val="0"/>
          <w:numId w:val="9"/>
        </w:numPr>
        <w:tabs>
          <w:tab w:pos="392" w:val="left" w:leader="none"/>
          <w:tab w:pos="394" w:val="left" w:leader="none"/>
        </w:tabs>
        <w:spacing w:line="297" w:lineRule="auto" w:before="1" w:after="0"/>
        <w:ind w:left="394" w:right="41" w:hanging="352"/>
        <w:jc w:val="both"/>
        <w:rPr>
          <w:sz w:val="12"/>
        </w:rPr>
      </w:pPr>
      <w:hyperlink r:id="rId66">
        <w:r>
          <w:rPr>
            <w:color w:val="007FAC"/>
            <w:w w:val="115"/>
            <w:sz w:val="12"/>
          </w:rPr>
          <w:t>M.J.</w:t>
        </w:r>
        <w:r>
          <w:rPr>
            <w:color w:val="007FAC"/>
            <w:w w:val="115"/>
            <w:sz w:val="12"/>
          </w:rPr>
          <w:t> Hausknecht,</w:t>
        </w:r>
        <w:r>
          <w:rPr>
            <w:color w:val="007FAC"/>
            <w:w w:val="115"/>
            <w:sz w:val="12"/>
          </w:rPr>
          <w:t> P.</w:t>
        </w:r>
        <w:r>
          <w:rPr>
            <w:color w:val="007FAC"/>
            <w:w w:val="115"/>
            <w:sz w:val="12"/>
          </w:rPr>
          <w:t> Stone,</w:t>
        </w:r>
        <w:r>
          <w:rPr>
            <w:color w:val="007FAC"/>
            <w:w w:val="115"/>
            <w:sz w:val="12"/>
          </w:rPr>
          <w:t> Deep</w:t>
        </w:r>
        <w:r>
          <w:rPr>
            <w:color w:val="007FAC"/>
            <w:w w:val="115"/>
            <w:sz w:val="12"/>
          </w:rPr>
          <w:t> recurrent</w:t>
        </w:r>
        <w:r>
          <w:rPr>
            <w:color w:val="007FAC"/>
            <w:w w:val="115"/>
            <w:sz w:val="12"/>
          </w:rPr>
          <w:t> Q-learning</w:t>
        </w:r>
        <w:r>
          <w:rPr>
            <w:color w:val="007FAC"/>
            <w:w w:val="115"/>
            <w:sz w:val="12"/>
          </w:rPr>
          <w:t> for</w:t>
        </w:r>
        <w:r>
          <w:rPr>
            <w:color w:val="007FAC"/>
            <w:w w:val="115"/>
            <w:sz w:val="12"/>
          </w:rPr>
          <w:t> partially</w:t>
        </w:r>
        <w:r>
          <w:rPr>
            <w:color w:val="007FAC"/>
            <w:w w:val="115"/>
            <w:sz w:val="12"/>
          </w:rPr>
          <w:t> observable</w:t>
        </w:r>
      </w:hyperlink>
      <w:r>
        <w:rPr>
          <w:color w:val="007FAC"/>
          <w:spacing w:val="40"/>
          <w:w w:val="116"/>
          <w:sz w:val="12"/>
        </w:rPr>
        <w:t> </w:t>
      </w:r>
      <w:bookmarkStart w:name="_bookmark65" w:id="89"/>
      <w:bookmarkEnd w:id="89"/>
      <w:r>
        <w:rPr>
          <w:color w:val="007FAC"/>
          <w:w w:val="116"/>
          <w:sz w:val="12"/>
        </w:rPr>
      </w:r>
      <w:hyperlink r:id="rId66">
        <w:r>
          <w:rPr>
            <w:color w:val="007FAC"/>
            <w:w w:val="115"/>
            <w:sz w:val="12"/>
          </w:rPr>
          <w:t>MDPs,</w:t>
        </w:r>
        <w:r>
          <w:rPr>
            <w:color w:val="007FAC"/>
            <w:w w:val="115"/>
            <w:sz w:val="12"/>
          </w:rPr>
          <w:t> in:</w:t>
        </w:r>
        <w:r>
          <w:rPr>
            <w:color w:val="007FAC"/>
            <w:w w:val="115"/>
            <w:sz w:val="12"/>
          </w:rPr>
          <w:t> AAAI</w:t>
        </w:r>
        <w:r>
          <w:rPr>
            <w:color w:val="007FAC"/>
            <w:w w:val="115"/>
            <w:sz w:val="12"/>
          </w:rPr>
          <w:t> Fall</w:t>
        </w:r>
        <w:r>
          <w:rPr>
            <w:color w:val="007FAC"/>
            <w:w w:val="115"/>
            <w:sz w:val="12"/>
          </w:rPr>
          <w:t> Symposia,</w:t>
        </w:r>
        <w:r>
          <w:rPr>
            <w:color w:val="007FAC"/>
            <w:w w:val="115"/>
            <w:sz w:val="12"/>
          </w:rPr>
          <w:t> Arlington,</w:t>
        </w:r>
        <w:r>
          <w:rPr>
            <w:color w:val="007FAC"/>
            <w:w w:val="115"/>
            <w:sz w:val="12"/>
          </w:rPr>
          <w:t> VA,</w:t>
        </w:r>
        <w:r>
          <w:rPr>
            <w:color w:val="007FAC"/>
            <w:w w:val="115"/>
            <w:sz w:val="12"/>
          </w:rPr>
          <w:t> USA,</w:t>
        </w:r>
        <w:r>
          <w:rPr>
            <w:color w:val="007FAC"/>
            <w:w w:val="115"/>
            <w:sz w:val="12"/>
          </w:rPr>
          <w:t> 2015,</w:t>
        </w:r>
        <w:r>
          <w:rPr>
            <w:color w:val="007FAC"/>
            <w:w w:val="115"/>
            <w:sz w:val="12"/>
          </w:rPr>
          <w:t> pp.</w:t>
        </w:r>
        <w:r>
          <w:rPr>
            <w:color w:val="007FAC"/>
            <w:w w:val="115"/>
            <w:sz w:val="12"/>
          </w:rPr>
          <w:t> 29–37.</w:t>
        </w:r>
      </w:hyperlink>
    </w:p>
    <w:p>
      <w:pPr>
        <w:pStyle w:val="ListParagraph"/>
        <w:numPr>
          <w:ilvl w:val="0"/>
          <w:numId w:val="9"/>
        </w:numPr>
        <w:tabs>
          <w:tab w:pos="392" w:val="left" w:leader="none"/>
          <w:tab w:pos="394" w:val="left" w:leader="none"/>
        </w:tabs>
        <w:spacing w:line="297" w:lineRule="auto" w:before="1" w:after="0"/>
        <w:ind w:left="394" w:right="41" w:hanging="352"/>
        <w:jc w:val="both"/>
        <w:rPr>
          <w:sz w:val="12"/>
        </w:rPr>
      </w:pPr>
      <w:hyperlink r:id="rId67">
        <w:r>
          <w:rPr>
            <w:color w:val="007FAC"/>
            <w:w w:val="115"/>
            <w:sz w:val="12"/>
          </w:rPr>
          <w:t>H.</w:t>
        </w:r>
        <w:r>
          <w:rPr>
            <w:color w:val="007FAC"/>
            <w:w w:val="115"/>
            <w:sz w:val="12"/>
          </w:rPr>
          <w:t> Iwakiri,</w:t>
        </w:r>
        <w:r>
          <w:rPr>
            <w:color w:val="007FAC"/>
            <w:w w:val="115"/>
            <w:sz w:val="12"/>
          </w:rPr>
          <w:t> N.</w:t>
        </w:r>
        <w:r>
          <w:rPr>
            <w:color w:val="007FAC"/>
            <w:w w:val="115"/>
            <w:sz w:val="12"/>
          </w:rPr>
          <w:t> Nishihara,</w:t>
        </w:r>
        <w:r>
          <w:rPr>
            <w:color w:val="007FAC"/>
            <w:w w:val="115"/>
            <w:sz w:val="12"/>
          </w:rPr>
          <w:t> O.</w:t>
        </w:r>
        <w:r>
          <w:rPr>
            <w:color w:val="007FAC"/>
            <w:w w:val="115"/>
            <w:sz w:val="12"/>
          </w:rPr>
          <w:t> Nagata,</w:t>
        </w:r>
        <w:r>
          <w:rPr>
            <w:color w:val="007FAC"/>
            <w:w w:val="115"/>
            <w:sz w:val="12"/>
          </w:rPr>
          <w:t> T.</w:t>
        </w:r>
        <w:r>
          <w:rPr>
            <w:color w:val="007FAC"/>
            <w:w w:val="115"/>
            <w:sz w:val="12"/>
          </w:rPr>
          <w:t> Matsukawa,</w:t>
        </w:r>
        <w:r>
          <w:rPr>
            <w:color w:val="007FAC"/>
            <w:w w:val="115"/>
            <w:sz w:val="12"/>
          </w:rPr>
          <w:t> M.</w:t>
        </w:r>
        <w:r>
          <w:rPr>
            <w:color w:val="007FAC"/>
            <w:w w:val="115"/>
            <w:sz w:val="12"/>
          </w:rPr>
          <w:t> Ozaki,</w:t>
        </w:r>
        <w:r>
          <w:rPr>
            <w:color w:val="007FAC"/>
            <w:w w:val="115"/>
            <w:sz w:val="12"/>
          </w:rPr>
          <w:t> D.</w:t>
        </w:r>
        <w:r>
          <w:rPr>
            <w:color w:val="007FAC"/>
            <w:w w:val="115"/>
            <w:sz w:val="12"/>
          </w:rPr>
          <w:t> Sessler,</w:t>
        </w:r>
        <w:r>
          <w:rPr>
            <w:color w:val="007FAC"/>
            <w:w w:val="115"/>
            <w:sz w:val="12"/>
          </w:rPr>
          <w:t> Indi-</w:t>
        </w:r>
      </w:hyperlink>
      <w:r>
        <w:rPr>
          <w:color w:val="007FAC"/>
          <w:spacing w:val="40"/>
          <w:w w:val="115"/>
          <w:sz w:val="12"/>
        </w:rPr>
        <w:t> </w:t>
      </w:r>
      <w:hyperlink r:id="rId67">
        <w:r>
          <w:rPr>
            <w:color w:val="007FAC"/>
            <w:w w:val="115"/>
            <w:sz w:val="12"/>
          </w:rPr>
          <w:t>vidual</w:t>
        </w:r>
        <w:r>
          <w:rPr>
            <w:color w:val="007FAC"/>
            <w:w w:val="115"/>
            <w:sz w:val="12"/>
          </w:rPr>
          <w:t> effect-site</w:t>
        </w:r>
        <w:r>
          <w:rPr>
            <w:color w:val="007FAC"/>
            <w:w w:val="115"/>
            <w:sz w:val="12"/>
          </w:rPr>
          <w:t> concentrations</w:t>
        </w:r>
        <w:r>
          <w:rPr>
            <w:color w:val="007FAC"/>
            <w:w w:val="115"/>
            <w:sz w:val="12"/>
          </w:rPr>
          <w:t> of</w:t>
        </w:r>
        <w:r>
          <w:rPr>
            <w:color w:val="007FAC"/>
            <w:w w:val="115"/>
            <w:sz w:val="12"/>
          </w:rPr>
          <w:t> propofol</w:t>
        </w:r>
        <w:r>
          <w:rPr>
            <w:color w:val="007FAC"/>
            <w:w w:val="115"/>
            <w:sz w:val="12"/>
          </w:rPr>
          <w:t> are</w:t>
        </w:r>
        <w:r>
          <w:rPr>
            <w:color w:val="007FAC"/>
            <w:w w:val="115"/>
            <w:sz w:val="12"/>
          </w:rPr>
          <w:t> similar</w:t>
        </w:r>
        <w:r>
          <w:rPr>
            <w:color w:val="007FAC"/>
            <w:w w:val="115"/>
            <w:sz w:val="12"/>
          </w:rPr>
          <w:t> at</w:t>
        </w:r>
        <w:r>
          <w:rPr>
            <w:color w:val="007FAC"/>
            <w:w w:val="115"/>
            <w:sz w:val="12"/>
          </w:rPr>
          <w:t> loss</w:t>
        </w:r>
        <w:r>
          <w:rPr>
            <w:color w:val="007FAC"/>
            <w:w w:val="115"/>
            <w:sz w:val="12"/>
          </w:rPr>
          <w:t> of</w:t>
        </w:r>
        <w:r>
          <w:rPr>
            <w:color w:val="007FAC"/>
            <w:w w:val="115"/>
            <w:sz w:val="12"/>
          </w:rPr>
          <w:t> </w:t>
        </w:r>
        <w:r>
          <w:rPr>
            <w:color w:val="007FAC"/>
            <w:w w:val="115"/>
            <w:sz w:val="12"/>
          </w:rPr>
          <w:t>consciousness</w:t>
        </w:r>
      </w:hyperlink>
      <w:r>
        <w:rPr>
          <w:color w:val="007FAC"/>
          <w:spacing w:val="80"/>
          <w:w w:val="115"/>
          <w:sz w:val="12"/>
        </w:rPr>
        <w:t> </w:t>
      </w:r>
      <w:hyperlink r:id="rId67">
        <w:r>
          <w:rPr>
            <w:color w:val="007FAC"/>
            <w:w w:val="115"/>
            <w:sz w:val="12"/>
          </w:rPr>
          <w:t>and</w:t>
        </w:r>
        <w:r>
          <w:rPr>
            <w:color w:val="007FAC"/>
            <w:spacing w:val="38"/>
            <w:w w:val="115"/>
            <w:sz w:val="12"/>
          </w:rPr>
          <w:t> </w:t>
        </w:r>
        <w:r>
          <w:rPr>
            <w:color w:val="007FAC"/>
            <w:w w:val="115"/>
            <w:sz w:val="12"/>
          </w:rPr>
          <w:t>at</w:t>
        </w:r>
        <w:r>
          <w:rPr>
            <w:color w:val="007FAC"/>
            <w:spacing w:val="38"/>
            <w:w w:val="115"/>
            <w:sz w:val="12"/>
          </w:rPr>
          <w:t> </w:t>
        </w:r>
        <w:r>
          <w:rPr>
            <w:color w:val="007FAC"/>
            <w:w w:val="115"/>
            <w:sz w:val="12"/>
          </w:rPr>
          <w:t>awakening,</w:t>
        </w:r>
        <w:r>
          <w:rPr>
            <w:color w:val="007FAC"/>
            <w:spacing w:val="38"/>
            <w:w w:val="115"/>
            <w:sz w:val="12"/>
          </w:rPr>
          <w:t> </w:t>
        </w:r>
        <w:r>
          <w:rPr>
            <w:color w:val="007FAC"/>
            <w:w w:val="115"/>
            <w:sz w:val="12"/>
          </w:rPr>
          <w:t>Anesth.</w:t>
        </w:r>
        <w:r>
          <w:rPr>
            <w:color w:val="007FAC"/>
            <w:spacing w:val="38"/>
            <w:w w:val="115"/>
            <w:sz w:val="12"/>
          </w:rPr>
          <w:t> </w:t>
        </w:r>
        <w:r>
          <w:rPr>
            <w:color w:val="007FAC"/>
            <w:w w:val="115"/>
            <w:sz w:val="12"/>
          </w:rPr>
          <w:t>Analg.</w:t>
        </w:r>
        <w:r>
          <w:rPr>
            <w:color w:val="007FAC"/>
            <w:spacing w:val="38"/>
            <w:w w:val="115"/>
            <w:sz w:val="12"/>
          </w:rPr>
          <w:t> </w:t>
        </w:r>
        <w:r>
          <w:rPr>
            <w:color w:val="007FAC"/>
            <w:w w:val="115"/>
            <w:sz w:val="12"/>
          </w:rPr>
          <w:t>100</w:t>
        </w:r>
        <w:r>
          <w:rPr>
            <w:color w:val="007FAC"/>
            <w:spacing w:val="38"/>
            <w:w w:val="115"/>
            <w:sz w:val="12"/>
          </w:rPr>
          <w:t> </w:t>
        </w:r>
        <w:r>
          <w:rPr>
            <w:color w:val="007FAC"/>
            <w:w w:val="115"/>
            <w:sz w:val="12"/>
          </w:rPr>
          <w:t>(1)</w:t>
        </w:r>
        <w:r>
          <w:rPr>
            <w:color w:val="007FAC"/>
            <w:spacing w:val="38"/>
            <w:w w:val="115"/>
            <w:sz w:val="12"/>
          </w:rPr>
          <w:t> </w:t>
        </w:r>
        <w:r>
          <w:rPr>
            <w:color w:val="007FAC"/>
            <w:w w:val="115"/>
            <w:sz w:val="12"/>
          </w:rPr>
          <w:t>(2005)</w:t>
        </w:r>
        <w:r>
          <w:rPr>
            <w:color w:val="007FAC"/>
            <w:spacing w:val="38"/>
            <w:w w:val="115"/>
            <w:sz w:val="12"/>
          </w:rPr>
          <w:t> </w:t>
        </w:r>
        <w:r>
          <w:rPr>
            <w:color w:val="007FAC"/>
            <w:w w:val="115"/>
            <w:sz w:val="12"/>
          </w:rPr>
          <w:t>107.</w:t>
        </w:r>
      </w:hyperlink>
    </w:p>
    <w:sectPr>
      <w:type w:val="continuous"/>
      <w:pgSz w:w="11910" w:h="15880"/>
      <w:pgMar w:header="655" w:footer="544" w:top="620" w:bottom="280" w:left="708" w:right="708"/>
      <w:cols w:num="2" w:equalWidth="0">
        <w:col w:w="5066" w:space="342"/>
        <w:col w:w="508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Black">
    <w:altName w:val="Arial Black"/>
    <w:charset w:val="1"/>
    <w:family w:val="swiss"/>
    <w:pitch w:val="variable"/>
  </w:font>
  <w:font w:name="Cambria">
    <w:altName w:val="Cambria"/>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6656">
              <wp:simplePos x="0" y="0"/>
              <wp:positionH relativeFrom="page">
                <wp:posOffset>3723741</wp:posOffset>
              </wp:positionH>
              <wp:positionV relativeFrom="page">
                <wp:posOffset>9594553</wp:posOffset>
              </wp:positionV>
              <wp:extent cx="134620" cy="1155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4620" cy="115570"/>
                      </a:xfrm>
                      <a:prstGeom prst="rect">
                        <a:avLst/>
                      </a:prstGeom>
                    </wps:spPr>
                    <wps:txbx>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293.207977pt;margin-top:755.476624pt;width:10.6pt;height:9.1pt;mso-position-horizontal-relative:page;mso-position-vertical-relative:page;z-index:-16909824" type="#_x0000_t202" id="docshape12" filled="false" stroked="false">
              <v:textbox inset="0,0,0,0">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8192">
              <wp:simplePos x="0" y="0"/>
              <wp:positionH relativeFrom="page">
                <wp:posOffset>3726408</wp:posOffset>
              </wp:positionH>
              <wp:positionV relativeFrom="page">
                <wp:posOffset>9594553</wp:posOffset>
              </wp:positionV>
              <wp:extent cx="116839" cy="11557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10</w:t>
                          </w:r>
                        </w:p>
                      </w:txbxContent>
                    </wps:txbx>
                    <wps:bodyPr wrap="square" lIns="0" tIns="0" rIns="0" bIns="0" rtlCol="0">
                      <a:noAutofit/>
                    </wps:bodyPr>
                  </wps:wsp>
                </a:graphicData>
              </a:graphic>
            </wp:anchor>
          </w:drawing>
        </mc:Choice>
        <mc:Fallback>
          <w:pict>
            <v:shape style="position:absolute;margin-left:293.417999pt;margin-top:755.476624pt;width:9.2pt;height:9.1pt;mso-position-horizontal-relative:page;mso-position-vertical-relative:page;z-index:-16908288" type="#_x0000_t202" id="docshape101" filled="false" stroked="false">
              <v:textbox inset="0,0,0,0">
                <w:txbxContent>
                  <w:p>
                    <w:pPr>
                      <w:spacing w:before="20"/>
                      <w:ind w:left="20" w:right="0" w:firstLine="0"/>
                      <w:jc w:val="left"/>
                      <w:rPr>
                        <w:sz w:val="12"/>
                      </w:rPr>
                    </w:pPr>
                    <w:r>
                      <w:rPr>
                        <w:spacing w:val="-5"/>
                        <w:w w:val="120"/>
                        <w:sz w:val="12"/>
                      </w:rPr>
                      <w:t>10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5632">
              <wp:simplePos x="0" y="0"/>
              <wp:positionH relativeFrom="page">
                <wp:posOffset>464654</wp:posOffset>
              </wp:positionH>
              <wp:positionV relativeFrom="page">
                <wp:posOffset>438543</wp:posOffset>
              </wp:positionV>
              <wp:extent cx="568325" cy="1155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68325" cy="115570"/>
                      </a:xfrm>
                      <a:prstGeom prst="rect">
                        <a:avLst/>
                      </a:prstGeom>
                    </wps:spPr>
                    <wps:txbx>
                      <w:txbxContent>
                        <w:p>
                          <w:pPr>
                            <w:spacing w:before="20"/>
                            <w:ind w:left="20" w:right="0" w:firstLine="0"/>
                            <w:jc w:val="left"/>
                            <w:rPr>
                              <w:i/>
                              <w:sz w:val="12"/>
                            </w:rPr>
                          </w:pPr>
                          <w:r>
                            <w:rPr>
                              <w:i/>
                              <w:w w:val="115"/>
                              <w:sz w:val="12"/>
                            </w:rPr>
                            <w:t>W.J.</w:t>
                          </w:r>
                          <w:r>
                            <w:rPr>
                              <w:i/>
                              <w:spacing w:val="17"/>
                              <w:w w:val="115"/>
                              <w:sz w:val="12"/>
                            </w:rPr>
                            <w:t> </w:t>
                          </w:r>
                          <w:r>
                            <w:rPr>
                              <w:i/>
                              <w:w w:val="115"/>
                              <w:sz w:val="12"/>
                            </w:rPr>
                            <w:t>Yun</w:t>
                          </w:r>
                          <w:r>
                            <w:rPr>
                              <w:i/>
                              <w:spacing w:val="17"/>
                              <w:w w:val="115"/>
                              <w:sz w:val="12"/>
                            </w:rPr>
                            <w:t> </w:t>
                          </w:r>
                          <w:r>
                            <w:rPr>
                              <w:i/>
                              <w:w w:val="115"/>
                              <w:sz w:val="12"/>
                            </w:rPr>
                            <w:t>et</w:t>
                          </w:r>
                          <w:r>
                            <w:rPr>
                              <w:i/>
                              <w:spacing w:val="17"/>
                              <w:w w:val="115"/>
                              <w:sz w:val="12"/>
                            </w:rPr>
                            <w:t> </w:t>
                          </w:r>
                          <w:r>
                            <w:rPr>
                              <w:i/>
                              <w:spacing w:val="-5"/>
                              <w:w w:val="115"/>
                              <w:sz w:val="12"/>
                            </w:rPr>
                            <w:t>al.</w:t>
                          </w:r>
                        </w:p>
                      </w:txbxContent>
                    </wps:txbx>
                    <wps:bodyPr wrap="square" lIns="0" tIns="0" rIns="0" bIns="0" rtlCol="0">
                      <a:noAutofit/>
                    </wps:bodyPr>
                  </wps:wsp>
                </a:graphicData>
              </a:graphic>
            </wp:anchor>
          </w:drawing>
        </mc:Choice>
        <mc:Fallback>
          <w:pict>
            <v:shape style="position:absolute;margin-left:36.587002pt;margin-top:34.530994pt;width:44.75pt;height:9.1pt;mso-position-horizontal-relative:page;mso-position-vertical-relative:page;z-index:-16910848" type="#_x0000_t202" id="docshape10" filled="false" stroked="false">
              <v:textbox inset="0,0,0,0">
                <w:txbxContent>
                  <w:p>
                    <w:pPr>
                      <w:spacing w:before="20"/>
                      <w:ind w:left="20" w:right="0" w:firstLine="0"/>
                      <w:jc w:val="left"/>
                      <w:rPr>
                        <w:i/>
                        <w:sz w:val="12"/>
                      </w:rPr>
                    </w:pPr>
                    <w:r>
                      <w:rPr>
                        <w:i/>
                        <w:w w:val="115"/>
                        <w:sz w:val="12"/>
                      </w:rPr>
                      <w:t>W.J.</w:t>
                    </w:r>
                    <w:r>
                      <w:rPr>
                        <w:i/>
                        <w:spacing w:val="17"/>
                        <w:w w:val="115"/>
                        <w:sz w:val="12"/>
                      </w:rPr>
                      <w:t> </w:t>
                    </w:r>
                    <w:r>
                      <w:rPr>
                        <w:i/>
                        <w:w w:val="115"/>
                        <w:sz w:val="12"/>
                      </w:rPr>
                      <w:t>Yun</w:t>
                    </w:r>
                    <w:r>
                      <w:rPr>
                        <w:i/>
                        <w:spacing w:val="17"/>
                        <w:w w:val="115"/>
                        <w:sz w:val="12"/>
                      </w:rPr>
                      <w:t> </w:t>
                    </w:r>
                    <w:r>
                      <w:rPr>
                        <w:i/>
                        <w:w w:val="115"/>
                        <w:sz w:val="12"/>
                      </w:rPr>
                      <w:t>et</w:t>
                    </w:r>
                    <w:r>
                      <w:rPr>
                        <w:i/>
                        <w:spacing w:val="17"/>
                        <w:w w:val="115"/>
                        <w:sz w:val="12"/>
                      </w:rPr>
                      <w:t> </w:t>
                    </w:r>
                    <w:r>
                      <w:rPr>
                        <w:i/>
                        <w:spacing w:val="-5"/>
                        <w:w w:val="11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6144">
              <wp:simplePos x="0" y="0"/>
              <wp:positionH relativeFrom="page">
                <wp:posOffset>5155158</wp:posOffset>
              </wp:positionH>
              <wp:positionV relativeFrom="page">
                <wp:posOffset>440392</wp:posOffset>
              </wp:positionV>
              <wp:extent cx="1948180" cy="1155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948180" cy="115570"/>
                      </a:xfrm>
                      <a:prstGeom prst="rect">
                        <a:avLst/>
                      </a:prstGeom>
                    </wps:spPr>
                    <wps:txbx>
                      <w:txbxContent>
                        <w:p>
                          <w:pPr>
                            <w:spacing w:before="20"/>
                            <w:ind w:left="20" w:right="0" w:firstLine="0"/>
                            <w:jc w:val="left"/>
                            <w:rPr>
                              <w:i/>
                              <w:sz w:val="12"/>
                            </w:rPr>
                          </w:pPr>
                          <w:r>
                            <w:rPr>
                              <w:i/>
                              <w:w w:val="110"/>
                              <w:sz w:val="12"/>
                            </w:rPr>
                            <w:t>Computers</w:t>
                          </w:r>
                          <w:r>
                            <w:rPr>
                              <w:i/>
                              <w:spacing w:val="1"/>
                              <w:w w:val="110"/>
                              <w:sz w:val="12"/>
                            </w:rPr>
                            <w:t> </w:t>
                          </w:r>
                          <w:r>
                            <w:rPr>
                              <w:i/>
                              <w:w w:val="110"/>
                              <w:sz w:val="12"/>
                            </w:rPr>
                            <w:t>in</w:t>
                          </w:r>
                          <w:r>
                            <w:rPr>
                              <w:i/>
                              <w:spacing w:val="2"/>
                              <w:w w:val="110"/>
                              <w:sz w:val="12"/>
                            </w:rPr>
                            <w:t> </w:t>
                          </w:r>
                          <w:r>
                            <w:rPr>
                              <w:i/>
                              <w:w w:val="110"/>
                              <w:sz w:val="12"/>
                            </w:rPr>
                            <w:t>Biology</w:t>
                          </w:r>
                          <w:r>
                            <w:rPr>
                              <w:i/>
                              <w:spacing w:val="1"/>
                              <w:w w:val="110"/>
                              <w:sz w:val="12"/>
                            </w:rPr>
                            <w:t> </w:t>
                          </w:r>
                          <w:r>
                            <w:rPr>
                              <w:i/>
                              <w:w w:val="110"/>
                              <w:sz w:val="12"/>
                            </w:rPr>
                            <w:t>and</w:t>
                          </w:r>
                          <w:r>
                            <w:rPr>
                              <w:i/>
                              <w:spacing w:val="2"/>
                              <w:w w:val="110"/>
                              <w:sz w:val="12"/>
                            </w:rPr>
                            <w:t> </w:t>
                          </w:r>
                          <w:r>
                            <w:rPr>
                              <w:i/>
                              <w:w w:val="110"/>
                              <w:sz w:val="12"/>
                            </w:rPr>
                            <w:t>Medicine</w:t>
                          </w:r>
                          <w:r>
                            <w:rPr>
                              <w:i/>
                              <w:spacing w:val="1"/>
                              <w:w w:val="110"/>
                              <w:sz w:val="12"/>
                            </w:rPr>
                            <w:t> </w:t>
                          </w:r>
                          <w:r>
                            <w:rPr>
                              <w:i/>
                              <w:w w:val="110"/>
                              <w:sz w:val="12"/>
                            </w:rPr>
                            <w:t>156</w:t>
                          </w:r>
                          <w:r>
                            <w:rPr>
                              <w:i/>
                              <w:spacing w:val="2"/>
                              <w:w w:val="110"/>
                              <w:sz w:val="12"/>
                            </w:rPr>
                            <w:t> </w:t>
                          </w:r>
                          <w:r>
                            <w:rPr>
                              <w:i/>
                              <w:w w:val="110"/>
                              <w:sz w:val="12"/>
                            </w:rPr>
                            <w:t>(2023)</w:t>
                          </w:r>
                          <w:r>
                            <w:rPr>
                              <w:i/>
                              <w:spacing w:val="1"/>
                              <w:w w:val="110"/>
                              <w:sz w:val="12"/>
                            </w:rPr>
                            <w:t> </w:t>
                          </w:r>
                          <w:r>
                            <w:rPr>
                              <w:i/>
                              <w:spacing w:val="-2"/>
                              <w:w w:val="110"/>
                              <w:sz w:val="12"/>
                            </w:rPr>
                            <w:t>106739</w:t>
                          </w:r>
                        </w:p>
                      </w:txbxContent>
                    </wps:txbx>
                    <wps:bodyPr wrap="square" lIns="0" tIns="0" rIns="0" bIns="0" rtlCol="0">
                      <a:noAutofit/>
                    </wps:bodyPr>
                  </wps:wsp>
                </a:graphicData>
              </a:graphic>
            </wp:anchor>
          </w:drawing>
        </mc:Choice>
        <mc:Fallback>
          <w:pict>
            <v:shape style="position:absolute;margin-left:405.917999pt;margin-top:34.676594pt;width:153.4pt;height:9.1pt;mso-position-horizontal-relative:page;mso-position-vertical-relative:page;z-index:-16910336" type="#_x0000_t202" id="docshape11" filled="false" stroked="false">
              <v:textbox inset="0,0,0,0">
                <w:txbxContent>
                  <w:p>
                    <w:pPr>
                      <w:spacing w:before="20"/>
                      <w:ind w:left="20" w:right="0" w:firstLine="0"/>
                      <w:jc w:val="left"/>
                      <w:rPr>
                        <w:i/>
                        <w:sz w:val="12"/>
                      </w:rPr>
                    </w:pPr>
                    <w:r>
                      <w:rPr>
                        <w:i/>
                        <w:w w:val="110"/>
                        <w:sz w:val="12"/>
                      </w:rPr>
                      <w:t>Computers</w:t>
                    </w:r>
                    <w:r>
                      <w:rPr>
                        <w:i/>
                        <w:spacing w:val="1"/>
                        <w:w w:val="110"/>
                        <w:sz w:val="12"/>
                      </w:rPr>
                      <w:t> </w:t>
                    </w:r>
                    <w:r>
                      <w:rPr>
                        <w:i/>
                        <w:w w:val="110"/>
                        <w:sz w:val="12"/>
                      </w:rPr>
                      <w:t>in</w:t>
                    </w:r>
                    <w:r>
                      <w:rPr>
                        <w:i/>
                        <w:spacing w:val="2"/>
                        <w:w w:val="110"/>
                        <w:sz w:val="12"/>
                      </w:rPr>
                      <w:t> </w:t>
                    </w:r>
                    <w:r>
                      <w:rPr>
                        <w:i/>
                        <w:w w:val="110"/>
                        <w:sz w:val="12"/>
                      </w:rPr>
                      <w:t>Biology</w:t>
                    </w:r>
                    <w:r>
                      <w:rPr>
                        <w:i/>
                        <w:spacing w:val="1"/>
                        <w:w w:val="110"/>
                        <w:sz w:val="12"/>
                      </w:rPr>
                      <w:t> </w:t>
                    </w:r>
                    <w:r>
                      <w:rPr>
                        <w:i/>
                        <w:w w:val="110"/>
                        <w:sz w:val="12"/>
                      </w:rPr>
                      <w:t>and</w:t>
                    </w:r>
                    <w:r>
                      <w:rPr>
                        <w:i/>
                        <w:spacing w:val="2"/>
                        <w:w w:val="110"/>
                        <w:sz w:val="12"/>
                      </w:rPr>
                      <w:t> </w:t>
                    </w:r>
                    <w:r>
                      <w:rPr>
                        <w:i/>
                        <w:w w:val="110"/>
                        <w:sz w:val="12"/>
                      </w:rPr>
                      <w:t>Medicine</w:t>
                    </w:r>
                    <w:r>
                      <w:rPr>
                        <w:i/>
                        <w:spacing w:val="1"/>
                        <w:w w:val="110"/>
                        <w:sz w:val="12"/>
                      </w:rPr>
                      <w:t> </w:t>
                    </w:r>
                    <w:r>
                      <w:rPr>
                        <w:i/>
                        <w:w w:val="110"/>
                        <w:sz w:val="12"/>
                      </w:rPr>
                      <w:t>156</w:t>
                    </w:r>
                    <w:r>
                      <w:rPr>
                        <w:i/>
                        <w:spacing w:val="2"/>
                        <w:w w:val="110"/>
                        <w:sz w:val="12"/>
                      </w:rPr>
                      <w:t> </w:t>
                    </w:r>
                    <w:r>
                      <w:rPr>
                        <w:i/>
                        <w:w w:val="110"/>
                        <w:sz w:val="12"/>
                      </w:rPr>
                      <w:t>(2023)</w:t>
                    </w:r>
                    <w:r>
                      <w:rPr>
                        <w:i/>
                        <w:spacing w:val="1"/>
                        <w:w w:val="110"/>
                        <w:sz w:val="12"/>
                      </w:rPr>
                      <w:t> </w:t>
                    </w:r>
                    <w:r>
                      <w:rPr>
                        <w:i/>
                        <w:spacing w:val="-2"/>
                        <w:w w:val="110"/>
                        <w:sz w:val="12"/>
                      </w:rPr>
                      <w:t>106739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7168">
              <wp:simplePos x="0" y="0"/>
              <wp:positionH relativeFrom="page">
                <wp:posOffset>464654</wp:posOffset>
              </wp:positionH>
              <wp:positionV relativeFrom="page">
                <wp:posOffset>438543</wp:posOffset>
              </wp:positionV>
              <wp:extent cx="568325" cy="11557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568325" cy="115570"/>
                      </a:xfrm>
                      <a:prstGeom prst="rect">
                        <a:avLst/>
                      </a:prstGeom>
                    </wps:spPr>
                    <wps:txbx>
                      <w:txbxContent>
                        <w:p>
                          <w:pPr>
                            <w:spacing w:before="20"/>
                            <w:ind w:left="20" w:right="0" w:firstLine="0"/>
                            <w:jc w:val="left"/>
                            <w:rPr>
                              <w:i/>
                              <w:sz w:val="12"/>
                            </w:rPr>
                          </w:pPr>
                          <w:r>
                            <w:rPr>
                              <w:i/>
                              <w:w w:val="115"/>
                              <w:sz w:val="12"/>
                            </w:rPr>
                            <w:t>W.J.</w:t>
                          </w:r>
                          <w:r>
                            <w:rPr>
                              <w:i/>
                              <w:spacing w:val="17"/>
                              <w:w w:val="115"/>
                              <w:sz w:val="12"/>
                            </w:rPr>
                            <w:t> </w:t>
                          </w:r>
                          <w:r>
                            <w:rPr>
                              <w:i/>
                              <w:w w:val="115"/>
                              <w:sz w:val="12"/>
                            </w:rPr>
                            <w:t>Yun</w:t>
                          </w:r>
                          <w:r>
                            <w:rPr>
                              <w:i/>
                              <w:spacing w:val="17"/>
                              <w:w w:val="115"/>
                              <w:sz w:val="12"/>
                            </w:rPr>
                            <w:t> </w:t>
                          </w:r>
                          <w:r>
                            <w:rPr>
                              <w:i/>
                              <w:w w:val="115"/>
                              <w:sz w:val="12"/>
                            </w:rPr>
                            <w:t>et</w:t>
                          </w:r>
                          <w:r>
                            <w:rPr>
                              <w:i/>
                              <w:spacing w:val="17"/>
                              <w:w w:val="115"/>
                              <w:sz w:val="12"/>
                            </w:rPr>
                            <w:t> </w:t>
                          </w:r>
                          <w:r>
                            <w:rPr>
                              <w:i/>
                              <w:spacing w:val="-5"/>
                              <w:w w:val="115"/>
                              <w:sz w:val="12"/>
                            </w:rPr>
                            <w:t>al.</w:t>
                          </w:r>
                        </w:p>
                      </w:txbxContent>
                    </wps:txbx>
                    <wps:bodyPr wrap="square" lIns="0" tIns="0" rIns="0" bIns="0" rtlCol="0">
                      <a:noAutofit/>
                    </wps:bodyPr>
                  </wps:wsp>
                </a:graphicData>
              </a:graphic>
            </wp:anchor>
          </w:drawing>
        </mc:Choice>
        <mc:Fallback>
          <w:pict>
            <v:shape style="position:absolute;margin-left:36.587002pt;margin-top:34.530994pt;width:44.75pt;height:9.1pt;mso-position-horizontal-relative:page;mso-position-vertical-relative:page;z-index:-16909312" type="#_x0000_t202" id="docshape99" filled="false" stroked="false">
              <v:textbox inset="0,0,0,0">
                <w:txbxContent>
                  <w:p>
                    <w:pPr>
                      <w:spacing w:before="20"/>
                      <w:ind w:left="20" w:right="0" w:firstLine="0"/>
                      <w:jc w:val="left"/>
                      <w:rPr>
                        <w:i/>
                        <w:sz w:val="12"/>
                      </w:rPr>
                    </w:pPr>
                    <w:r>
                      <w:rPr>
                        <w:i/>
                        <w:w w:val="115"/>
                        <w:sz w:val="12"/>
                      </w:rPr>
                      <w:t>W.J.</w:t>
                    </w:r>
                    <w:r>
                      <w:rPr>
                        <w:i/>
                        <w:spacing w:val="17"/>
                        <w:w w:val="115"/>
                        <w:sz w:val="12"/>
                      </w:rPr>
                      <w:t> </w:t>
                    </w:r>
                    <w:r>
                      <w:rPr>
                        <w:i/>
                        <w:w w:val="115"/>
                        <w:sz w:val="12"/>
                      </w:rPr>
                      <w:t>Yun</w:t>
                    </w:r>
                    <w:r>
                      <w:rPr>
                        <w:i/>
                        <w:spacing w:val="17"/>
                        <w:w w:val="115"/>
                        <w:sz w:val="12"/>
                      </w:rPr>
                      <w:t> </w:t>
                    </w:r>
                    <w:r>
                      <w:rPr>
                        <w:i/>
                        <w:w w:val="115"/>
                        <w:sz w:val="12"/>
                      </w:rPr>
                      <w:t>et</w:t>
                    </w:r>
                    <w:r>
                      <w:rPr>
                        <w:i/>
                        <w:spacing w:val="17"/>
                        <w:w w:val="115"/>
                        <w:sz w:val="12"/>
                      </w:rPr>
                      <w:t> </w:t>
                    </w:r>
                    <w:r>
                      <w:rPr>
                        <w:i/>
                        <w:spacing w:val="-5"/>
                        <w:w w:val="115"/>
                        <w:sz w:val="1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7680">
              <wp:simplePos x="0" y="0"/>
              <wp:positionH relativeFrom="page">
                <wp:posOffset>5155158</wp:posOffset>
              </wp:positionH>
              <wp:positionV relativeFrom="page">
                <wp:posOffset>440392</wp:posOffset>
              </wp:positionV>
              <wp:extent cx="1948180" cy="11557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948180" cy="115570"/>
                      </a:xfrm>
                      <a:prstGeom prst="rect">
                        <a:avLst/>
                      </a:prstGeom>
                    </wps:spPr>
                    <wps:txbx>
                      <w:txbxContent>
                        <w:p>
                          <w:pPr>
                            <w:spacing w:before="20"/>
                            <w:ind w:left="20" w:right="0" w:firstLine="0"/>
                            <w:jc w:val="left"/>
                            <w:rPr>
                              <w:i/>
                              <w:sz w:val="12"/>
                            </w:rPr>
                          </w:pPr>
                          <w:r>
                            <w:rPr>
                              <w:i/>
                              <w:w w:val="110"/>
                              <w:sz w:val="12"/>
                            </w:rPr>
                            <w:t>Computers</w:t>
                          </w:r>
                          <w:r>
                            <w:rPr>
                              <w:i/>
                              <w:spacing w:val="1"/>
                              <w:w w:val="110"/>
                              <w:sz w:val="12"/>
                            </w:rPr>
                            <w:t> </w:t>
                          </w:r>
                          <w:r>
                            <w:rPr>
                              <w:i/>
                              <w:w w:val="110"/>
                              <w:sz w:val="12"/>
                            </w:rPr>
                            <w:t>in</w:t>
                          </w:r>
                          <w:r>
                            <w:rPr>
                              <w:i/>
                              <w:spacing w:val="2"/>
                              <w:w w:val="110"/>
                              <w:sz w:val="12"/>
                            </w:rPr>
                            <w:t> </w:t>
                          </w:r>
                          <w:r>
                            <w:rPr>
                              <w:i/>
                              <w:w w:val="110"/>
                              <w:sz w:val="12"/>
                            </w:rPr>
                            <w:t>Biology</w:t>
                          </w:r>
                          <w:r>
                            <w:rPr>
                              <w:i/>
                              <w:spacing w:val="1"/>
                              <w:w w:val="110"/>
                              <w:sz w:val="12"/>
                            </w:rPr>
                            <w:t> </w:t>
                          </w:r>
                          <w:r>
                            <w:rPr>
                              <w:i/>
                              <w:w w:val="110"/>
                              <w:sz w:val="12"/>
                            </w:rPr>
                            <w:t>and</w:t>
                          </w:r>
                          <w:r>
                            <w:rPr>
                              <w:i/>
                              <w:spacing w:val="2"/>
                              <w:w w:val="110"/>
                              <w:sz w:val="12"/>
                            </w:rPr>
                            <w:t> </w:t>
                          </w:r>
                          <w:r>
                            <w:rPr>
                              <w:i/>
                              <w:w w:val="110"/>
                              <w:sz w:val="12"/>
                            </w:rPr>
                            <w:t>Medicine</w:t>
                          </w:r>
                          <w:r>
                            <w:rPr>
                              <w:i/>
                              <w:spacing w:val="1"/>
                              <w:w w:val="110"/>
                              <w:sz w:val="12"/>
                            </w:rPr>
                            <w:t> </w:t>
                          </w:r>
                          <w:r>
                            <w:rPr>
                              <w:i/>
                              <w:w w:val="110"/>
                              <w:sz w:val="12"/>
                            </w:rPr>
                            <w:t>156</w:t>
                          </w:r>
                          <w:r>
                            <w:rPr>
                              <w:i/>
                              <w:spacing w:val="2"/>
                              <w:w w:val="110"/>
                              <w:sz w:val="12"/>
                            </w:rPr>
                            <w:t> </w:t>
                          </w:r>
                          <w:r>
                            <w:rPr>
                              <w:i/>
                              <w:w w:val="110"/>
                              <w:sz w:val="12"/>
                            </w:rPr>
                            <w:t>(2023)</w:t>
                          </w:r>
                          <w:r>
                            <w:rPr>
                              <w:i/>
                              <w:spacing w:val="1"/>
                              <w:w w:val="110"/>
                              <w:sz w:val="12"/>
                            </w:rPr>
                            <w:t> </w:t>
                          </w:r>
                          <w:r>
                            <w:rPr>
                              <w:i/>
                              <w:spacing w:val="-2"/>
                              <w:w w:val="110"/>
                              <w:sz w:val="12"/>
                            </w:rPr>
                            <w:t>106739</w:t>
                          </w:r>
                        </w:p>
                      </w:txbxContent>
                    </wps:txbx>
                    <wps:bodyPr wrap="square" lIns="0" tIns="0" rIns="0" bIns="0" rtlCol="0">
                      <a:noAutofit/>
                    </wps:bodyPr>
                  </wps:wsp>
                </a:graphicData>
              </a:graphic>
            </wp:anchor>
          </w:drawing>
        </mc:Choice>
        <mc:Fallback>
          <w:pict>
            <v:shape style="position:absolute;margin-left:405.917999pt;margin-top:34.676594pt;width:153.4pt;height:9.1pt;mso-position-horizontal-relative:page;mso-position-vertical-relative:page;z-index:-16908800" type="#_x0000_t202" id="docshape100" filled="false" stroked="false">
              <v:textbox inset="0,0,0,0">
                <w:txbxContent>
                  <w:p>
                    <w:pPr>
                      <w:spacing w:before="20"/>
                      <w:ind w:left="20" w:right="0" w:firstLine="0"/>
                      <w:jc w:val="left"/>
                      <w:rPr>
                        <w:i/>
                        <w:sz w:val="12"/>
                      </w:rPr>
                    </w:pPr>
                    <w:r>
                      <w:rPr>
                        <w:i/>
                        <w:w w:val="110"/>
                        <w:sz w:val="12"/>
                      </w:rPr>
                      <w:t>Computers</w:t>
                    </w:r>
                    <w:r>
                      <w:rPr>
                        <w:i/>
                        <w:spacing w:val="1"/>
                        <w:w w:val="110"/>
                        <w:sz w:val="12"/>
                      </w:rPr>
                      <w:t> </w:t>
                    </w:r>
                    <w:r>
                      <w:rPr>
                        <w:i/>
                        <w:w w:val="110"/>
                        <w:sz w:val="12"/>
                      </w:rPr>
                      <w:t>in</w:t>
                    </w:r>
                    <w:r>
                      <w:rPr>
                        <w:i/>
                        <w:spacing w:val="2"/>
                        <w:w w:val="110"/>
                        <w:sz w:val="12"/>
                      </w:rPr>
                      <w:t> </w:t>
                    </w:r>
                    <w:r>
                      <w:rPr>
                        <w:i/>
                        <w:w w:val="110"/>
                        <w:sz w:val="12"/>
                      </w:rPr>
                      <w:t>Biology</w:t>
                    </w:r>
                    <w:r>
                      <w:rPr>
                        <w:i/>
                        <w:spacing w:val="1"/>
                        <w:w w:val="110"/>
                        <w:sz w:val="12"/>
                      </w:rPr>
                      <w:t> </w:t>
                    </w:r>
                    <w:r>
                      <w:rPr>
                        <w:i/>
                        <w:w w:val="110"/>
                        <w:sz w:val="12"/>
                      </w:rPr>
                      <w:t>and</w:t>
                    </w:r>
                    <w:r>
                      <w:rPr>
                        <w:i/>
                        <w:spacing w:val="2"/>
                        <w:w w:val="110"/>
                        <w:sz w:val="12"/>
                      </w:rPr>
                      <w:t> </w:t>
                    </w:r>
                    <w:r>
                      <w:rPr>
                        <w:i/>
                        <w:w w:val="110"/>
                        <w:sz w:val="12"/>
                      </w:rPr>
                      <w:t>Medicine</w:t>
                    </w:r>
                    <w:r>
                      <w:rPr>
                        <w:i/>
                        <w:spacing w:val="1"/>
                        <w:w w:val="110"/>
                        <w:sz w:val="12"/>
                      </w:rPr>
                      <w:t> </w:t>
                    </w:r>
                    <w:r>
                      <w:rPr>
                        <w:i/>
                        <w:w w:val="110"/>
                        <w:sz w:val="12"/>
                      </w:rPr>
                      <w:t>156</w:t>
                    </w:r>
                    <w:r>
                      <w:rPr>
                        <w:i/>
                        <w:spacing w:val="2"/>
                        <w:w w:val="110"/>
                        <w:sz w:val="12"/>
                      </w:rPr>
                      <w:t> </w:t>
                    </w:r>
                    <w:r>
                      <w:rPr>
                        <w:i/>
                        <w:w w:val="110"/>
                        <w:sz w:val="12"/>
                      </w:rPr>
                      <w:t>(2023)</w:t>
                    </w:r>
                    <w:r>
                      <w:rPr>
                        <w:i/>
                        <w:spacing w:val="1"/>
                        <w:w w:val="110"/>
                        <w:sz w:val="12"/>
                      </w:rPr>
                      <w:t> </w:t>
                    </w:r>
                    <w:r>
                      <w:rPr>
                        <w:i/>
                        <w:spacing w:val="-2"/>
                        <w:w w:val="110"/>
                        <w:sz w:val="12"/>
                      </w:rPr>
                      <w:t>106739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20"/>
      <w:numFmt w:val="decimal"/>
      <w:lvlText w:val="[%1]"/>
      <w:lvlJc w:val="left"/>
      <w:pPr>
        <w:ind w:left="394" w:hanging="352"/>
        <w:jc w:val="left"/>
      </w:pPr>
      <w:rPr>
        <w:rFonts w:hint="default" w:ascii="Times New Roman" w:hAnsi="Times New Roman" w:eastAsia="Times New Roman" w:cs="Times New Roman"/>
        <w:b w:val="0"/>
        <w:bCs w:val="0"/>
        <w:i w:val="0"/>
        <w:iCs w:val="0"/>
        <w:spacing w:val="0"/>
        <w:w w:val="125"/>
        <w:sz w:val="12"/>
        <w:szCs w:val="12"/>
        <w:lang w:val="en-US" w:eastAsia="en-US" w:bidi="ar-SA"/>
      </w:rPr>
    </w:lvl>
    <w:lvl w:ilvl="1">
      <w:start w:val="0"/>
      <w:numFmt w:val="bullet"/>
      <w:lvlText w:val="•"/>
      <w:lvlJc w:val="left"/>
      <w:pPr>
        <w:ind w:left="868" w:hanging="352"/>
      </w:pPr>
      <w:rPr>
        <w:rFonts w:hint="default"/>
        <w:lang w:val="en-US" w:eastAsia="en-US" w:bidi="ar-SA"/>
      </w:rPr>
    </w:lvl>
    <w:lvl w:ilvl="2">
      <w:start w:val="0"/>
      <w:numFmt w:val="bullet"/>
      <w:lvlText w:val="•"/>
      <w:lvlJc w:val="left"/>
      <w:pPr>
        <w:ind w:left="1336" w:hanging="352"/>
      </w:pPr>
      <w:rPr>
        <w:rFonts w:hint="default"/>
        <w:lang w:val="en-US" w:eastAsia="en-US" w:bidi="ar-SA"/>
      </w:rPr>
    </w:lvl>
    <w:lvl w:ilvl="3">
      <w:start w:val="0"/>
      <w:numFmt w:val="bullet"/>
      <w:lvlText w:val="•"/>
      <w:lvlJc w:val="left"/>
      <w:pPr>
        <w:ind w:left="1804" w:hanging="352"/>
      </w:pPr>
      <w:rPr>
        <w:rFonts w:hint="default"/>
        <w:lang w:val="en-US" w:eastAsia="en-US" w:bidi="ar-SA"/>
      </w:rPr>
    </w:lvl>
    <w:lvl w:ilvl="4">
      <w:start w:val="0"/>
      <w:numFmt w:val="bullet"/>
      <w:lvlText w:val="•"/>
      <w:lvlJc w:val="left"/>
      <w:pPr>
        <w:ind w:left="2272" w:hanging="352"/>
      </w:pPr>
      <w:rPr>
        <w:rFonts w:hint="default"/>
        <w:lang w:val="en-US" w:eastAsia="en-US" w:bidi="ar-SA"/>
      </w:rPr>
    </w:lvl>
    <w:lvl w:ilvl="5">
      <w:start w:val="0"/>
      <w:numFmt w:val="bullet"/>
      <w:lvlText w:val="•"/>
      <w:lvlJc w:val="left"/>
      <w:pPr>
        <w:ind w:left="2740" w:hanging="352"/>
      </w:pPr>
      <w:rPr>
        <w:rFonts w:hint="default"/>
        <w:lang w:val="en-US" w:eastAsia="en-US" w:bidi="ar-SA"/>
      </w:rPr>
    </w:lvl>
    <w:lvl w:ilvl="6">
      <w:start w:val="0"/>
      <w:numFmt w:val="bullet"/>
      <w:lvlText w:val="•"/>
      <w:lvlJc w:val="left"/>
      <w:pPr>
        <w:ind w:left="3208" w:hanging="352"/>
      </w:pPr>
      <w:rPr>
        <w:rFonts w:hint="default"/>
        <w:lang w:val="en-US" w:eastAsia="en-US" w:bidi="ar-SA"/>
      </w:rPr>
    </w:lvl>
    <w:lvl w:ilvl="7">
      <w:start w:val="0"/>
      <w:numFmt w:val="bullet"/>
      <w:lvlText w:val="•"/>
      <w:lvlJc w:val="left"/>
      <w:pPr>
        <w:ind w:left="3676" w:hanging="352"/>
      </w:pPr>
      <w:rPr>
        <w:rFonts w:hint="default"/>
        <w:lang w:val="en-US" w:eastAsia="en-US" w:bidi="ar-SA"/>
      </w:rPr>
    </w:lvl>
    <w:lvl w:ilvl="8">
      <w:start w:val="0"/>
      <w:numFmt w:val="bullet"/>
      <w:lvlText w:val="•"/>
      <w:lvlJc w:val="left"/>
      <w:pPr>
        <w:ind w:left="4144" w:hanging="352"/>
      </w:pPr>
      <w:rPr>
        <w:rFonts w:hint="default"/>
        <w:lang w:val="en-US" w:eastAsia="en-US" w:bidi="ar-SA"/>
      </w:rPr>
    </w:lvl>
  </w:abstractNum>
  <w:abstractNum w:abstractNumId="7">
    <w:multiLevelType w:val="hybridMultilevel"/>
    <w:lvl w:ilvl="0">
      <w:start w:val="1"/>
      <w:numFmt w:val="decimal"/>
      <w:lvlText w:val="[%1]"/>
      <w:lvlJc w:val="left"/>
      <w:pPr>
        <w:ind w:left="422" w:hanging="280"/>
        <w:jc w:val="right"/>
      </w:pPr>
      <w:rPr>
        <w:rFonts w:hint="default" w:ascii="Times New Roman" w:hAnsi="Times New Roman" w:eastAsia="Times New Roman" w:cs="Times New Roman"/>
        <w:b w:val="0"/>
        <w:bCs w:val="0"/>
        <w:i w:val="0"/>
        <w:iCs w:val="0"/>
        <w:spacing w:val="0"/>
        <w:w w:val="128"/>
        <w:sz w:val="12"/>
        <w:szCs w:val="12"/>
        <w:lang w:val="en-US" w:eastAsia="en-US" w:bidi="ar-SA"/>
      </w:rPr>
    </w:lvl>
    <w:lvl w:ilvl="1">
      <w:start w:val="0"/>
      <w:numFmt w:val="bullet"/>
      <w:lvlText w:val="•"/>
      <w:lvlJc w:val="left"/>
      <w:pPr>
        <w:ind w:left="884" w:hanging="280"/>
      </w:pPr>
      <w:rPr>
        <w:rFonts w:hint="default"/>
        <w:lang w:val="en-US" w:eastAsia="en-US" w:bidi="ar-SA"/>
      </w:rPr>
    </w:lvl>
    <w:lvl w:ilvl="2">
      <w:start w:val="0"/>
      <w:numFmt w:val="bullet"/>
      <w:lvlText w:val="•"/>
      <w:lvlJc w:val="left"/>
      <w:pPr>
        <w:ind w:left="1349" w:hanging="280"/>
      </w:pPr>
      <w:rPr>
        <w:rFonts w:hint="default"/>
        <w:lang w:val="en-US" w:eastAsia="en-US" w:bidi="ar-SA"/>
      </w:rPr>
    </w:lvl>
    <w:lvl w:ilvl="3">
      <w:start w:val="0"/>
      <w:numFmt w:val="bullet"/>
      <w:lvlText w:val="•"/>
      <w:lvlJc w:val="left"/>
      <w:pPr>
        <w:ind w:left="1813" w:hanging="280"/>
      </w:pPr>
      <w:rPr>
        <w:rFonts w:hint="default"/>
        <w:lang w:val="en-US" w:eastAsia="en-US" w:bidi="ar-SA"/>
      </w:rPr>
    </w:lvl>
    <w:lvl w:ilvl="4">
      <w:start w:val="0"/>
      <w:numFmt w:val="bullet"/>
      <w:lvlText w:val="•"/>
      <w:lvlJc w:val="left"/>
      <w:pPr>
        <w:ind w:left="2278" w:hanging="280"/>
      </w:pPr>
      <w:rPr>
        <w:rFonts w:hint="default"/>
        <w:lang w:val="en-US" w:eastAsia="en-US" w:bidi="ar-SA"/>
      </w:rPr>
    </w:lvl>
    <w:lvl w:ilvl="5">
      <w:start w:val="0"/>
      <w:numFmt w:val="bullet"/>
      <w:lvlText w:val="•"/>
      <w:lvlJc w:val="left"/>
      <w:pPr>
        <w:ind w:left="2742" w:hanging="280"/>
      </w:pPr>
      <w:rPr>
        <w:rFonts w:hint="default"/>
        <w:lang w:val="en-US" w:eastAsia="en-US" w:bidi="ar-SA"/>
      </w:rPr>
    </w:lvl>
    <w:lvl w:ilvl="6">
      <w:start w:val="0"/>
      <w:numFmt w:val="bullet"/>
      <w:lvlText w:val="•"/>
      <w:lvlJc w:val="left"/>
      <w:pPr>
        <w:ind w:left="3207" w:hanging="280"/>
      </w:pPr>
      <w:rPr>
        <w:rFonts w:hint="default"/>
        <w:lang w:val="en-US" w:eastAsia="en-US" w:bidi="ar-SA"/>
      </w:rPr>
    </w:lvl>
    <w:lvl w:ilvl="7">
      <w:start w:val="0"/>
      <w:numFmt w:val="bullet"/>
      <w:lvlText w:val="•"/>
      <w:lvlJc w:val="left"/>
      <w:pPr>
        <w:ind w:left="3672" w:hanging="280"/>
      </w:pPr>
      <w:rPr>
        <w:rFonts w:hint="default"/>
        <w:lang w:val="en-US" w:eastAsia="en-US" w:bidi="ar-SA"/>
      </w:rPr>
    </w:lvl>
    <w:lvl w:ilvl="8">
      <w:start w:val="0"/>
      <w:numFmt w:val="bullet"/>
      <w:lvlText w:val="•"/>
      <w:lvlJc w:val="left"/>
      <w:pPr>
        <w:ind w:left="4136" w:hanging="280"/>
      </w:pPr>
      <w:rPr>
        <w:rFonts w:hint="default"/>
        <w:lang w:val="en-US" w:eastAsia="en-US" w:bidi="ar-SA"/>
      </w:rPr>
    </w:lvl>
  </w:abstractNum>
  <w:abstractNum w:abstractNumId="6">
    <w:multiLevelType w:val="hybridMultilevel"/>
    <w:lvl w:ilvl="0">
      <w:start w:val="0"/>
      <w:numFmt w:val="bullet"/>
      <w:lvlText w:val="•"/>
      <w:lvlJc w:val="left"/>
      <w:pPr>
        <w:ind w:left="442" w:hanging="128"/>
      </w:pPr>
      <w:rPr>
        <w:rFonts w:hint="default" w:ascii="Arial MT" w:hAnsi="Arial MT" w:eastAsia="Arial MT" w:cs="Arial MT"/>
        <w:b w:val="0"/>
        <w:bCs w:val="0"/>
        <w:i w:val="0"/>
        <w:iCs w:val="0"/>
        <w:spacing w:val="0"/>
        <w:w w:val="85"/>
        <w:sz w:val="16"/>
        <w:szCs w:val="16"/>
        <w:lang w:val="en-US" w:eastAsia="en-US" w:bidi="ar-SA"/>
      </w:rPr>
    </w:lvl>
    <w:lvl w:ilvl="1">
      <w:start w:val="0"/>
      <w:numFmt w:val="bullet"/>
      <w:lvlText w:val="•"/>
      <w:lvlJc w:val="left"/>
      <w:pPr>
        <w:ind w:left="906" w:hanging="128"/>
      </w:pPr>
      <w:rPr>
        <w:rFonts w:hint="default"/>
        <w:lang w:val="en-US" w:eastAsia="en-US" w:bidi="ar-SA"/>
      </w:rPr>
    </w:lvl>
    <w:lvl w:ilvl="2">
      <w:start w:val="0"/>
      <w:numFmt w:val="bullet"/>
      <w:lvlText w:val="•"/>
      <w:lvlJc w:val="left"/>
      <w:pPr>
        <w:ind w:left="1373" w:hanging="128"/>
      </w:pPr>
      <w:rPr>
        <w:rFonts w:hint="default"/>
        <w:lang w:val="en-US" w:eastAsia="en-US" w:bidi="ar-SA"/>
      </w:rPr>
    </w:lvl>
    <w:lvl w:ilvl="3">
      <w:start w:val="0"/>
      <w:numFmt w:val="bullet"/>
      <w:lvlText w:val="•"/>
      <w:lvlJc w:val="left"/>
      <w:pPr>
        <w:ind w:left="1840" w:hanging="128"/>
      </w:pPr>
      <w:rPr>
        <w:rFonts w:hint="default"/>
        <w:lang w:val="en-US" w:eastAsia="en-US" w:bidi="ar-SA"/>
      </w:rPr>
    </w:lvl>
    <w:lvl w:ilvl="4">
      <w:start w:val="0"/>
      <w:numFmt w:val="bullet"/>
      <w:lvlText w:val="•"/>
      <w:lvlJc w:val="left"/>
      <w:pPr>
        <w:ind w:left="2307" w:hanging="128"/>
      </w:pPr>
      <w:rPr>
        <w:rFonts w:hint="default"/>
        <w:lang w:val="en-US" w:eastAsia="en-US" w:bidi="ar-SA"/>
      </w:rPr>
    </w:lvl>
    <w:lvl w:ilvl="5">
      <w:start w:val="0"/>
      <w:numFmt w:val="bullet"/>
      <w:lvlText w:val="•"/>
      <w:lvlJc w:val="left"/>
      <w:pPr>
        <w:ind w:left="2774" w:hanging="128"/>
      </w:pPr>
      <w:rPr>
        <w:rFonts w:hint="default"/>
        <w:lang w:val="en-US" w:eastAsia="en-US" w:bidi="ar-SA"/>
      </w:rPr>
    </w:lvl>
    <w:lvl w:ilvl="6">
      <w:start w:val="0"/>
      <w:numFmt w:val="bullet"/>
      <w:lvlText w:val="•"/>
      <w:lvlJc w:val="left"/>
      <w:pPr>
        <w:ind w:left="3241" w:hanging="128"/>
      </w:pPr>
      <w:rPr>
        <w:rFonts w:hint="default"/>
        <w:lang w:val="en-US" w:eastAsia="en-US" w:bidi="ar-SA"/>
      </w:rPr>
    </w:lvl>
    <w:lvl w:ilvl="7">
      <w:start w:val="0"/>
      <w:numFmt w:val="bullet"/>
      <w:lvlText w:val="•"/>
      <w:lvlJc w:val="left"/>
      <w:pPr>
        <w:ind w:left="3708" w:hanging="128"/>
      </w:pPr>
      <w:rPr>
        <w:rFonts w:hint="default"/>
        <w:lang w:val="en-US" w:eastAsia="en-US" w:bidi="ar-SA"/>
      </w:rPr>
    </w:lvl>
    <w:lvl w:ilvl="8">
      <w:start w:val="0"/>
      <w:numFmt w:val="bullet"/>
      <w:lvlText w:val="•"/>
      <w:lvlJc w:val="left"/>
      <w:pPr>
        <w:ind w:left="4175" w:hanging="128"/>
      </w:pPr>
      <w:rPr>
        <w:rFonts w:hint="default"/>
        <w:lang w:val="en-US" w:eastAsia="en-US" w:bidi="ar-SA"/>
      </w:rPr>
    </w:lvl>
  </w:abstractNum>
  <w:abstractNum w:abstractNumId="5">
    <w:multiLevelType w:val="hybridMultilevel"/>
    <w:lvl w:ilvl="0">
      <w:start w:val="0"/>
      <w:numFmt w:val="bullet"/>
      <w:lvlText w:val="•"/>
      <w:lvlJc w:val="left"/>
      <w:pPr>
        <w:ind w:left="442" w:hanging="128"/>
      </w:pPr>
      <w:rPr>
        <w:rFonts w:hint="default" w:ascii="Arial MT" w:hAnsi="Arial MT" w:eastAsia="Arial MT" w:cs="Arial MT"/>
        <w:b w:val="0"/>
        <w:bCs w:val="0"/>
        <w:i w:val="0"/>
        <w:iCs w:val="0"/>
        <w:spacing w:val="0"/>
        <w:w w:val="85"/>
        <w:sz w:val="16"/>
        <w:szCs w:val="16"/>
        <w:lang w:val="en-US" w:eastAsia="en-US" w:bidi="ar-SA"/>
      </w:rPr>
    </w:lvl>
    <w:lvl w:ilvl="1">
      <w:start w:val="0"/>
      <w:numFmt w:val="bullet"/>
      <w:lvlText w:val="•"/>
      <w:lvlJc w:val="left"/>
      <w:pPr>
        <w:ind w:left="902" w:hanging="128"/>
      </w:pPr>
      <w:rPr>
        <w:rFonts w:hint="default"/>
        <w:lang w:val="en-US" w:eastAsia="en-US" w:bidi="ar-SA"/>
      </w:rPr>
    </w:lvl>
    <w:lvl w:ilvl="2">
      <w:start w:val="0"/>
      <w:numFmt w:val="bullet"/>
      <w:lvlText w:val="•"/>
      <w:lvlJc w:val="left"/>
      <w:pPr>
        <w:ind w:left="1365" w:hanging="128"/>
      </w:pPr>
      <w:rPr>
        <w:rFonts w:hint="default"/>
        <w:lang w:val="en-US" w:eastAsia="en-US" w:bidi="ar-SA"/>
      </w:rPr>
    </w:lvl>
    <w:lvl w:ilvl="3">
      <w:start w:val="0"/>
      <w:numFmt w:val="bullet"/>
      <w:lvlText w:val="•"/>
      <w:lvlJc w:val="left"/>
      <w:pPr>
        <w:ind w:left="1827" w:hanging="128"/>
      </w:pPr>
      <w:rPr>
        <w:rFonts w:hint="default"/>
        <w:lang w:val="en-US" w:eastAsia="en-US" w:bidi="ar-SA"/>
      </w:rPr>
    </w:lvl>
    <w:lvl w:ilvl="4">
      <w:start w:val="0"/>
      <w:numFmt w:val="bullet"/>
      <w:lvlText w:val="•"/>
      <w:lvlJc w:val="left"/>
      <w:pPr>
        <w:ind w:left="2290" w:hanging="128"/>
      </w:pPr>
      <w:rPr>
        <w:rFonts w:hint="default"/>
        <w:lang w:val="en-US" w:eastAsia="en-US" w:bidi="ar-SA"/>
      </w:rPr>
    </w:lvl>
    <w:lvl w:ilvl="5">
      <w:start w:val="0"/>
      <w:numFmt w:val="bullet"/>
      <w:lvlText w:val="•"/>
      <w:lvlJc w:val="left"/>
      <w:pPr>
        <w:ind w:left="2752" w:hanging="128"/>
      </w:pPr>
      <w:rPr>
        <w:rFonts w:hint="default"/>
        <w:lang w:val="en-US" w:eastAsia="en-US" w:bidi="ar-SA"/>
      </w:rPr>
    </w:lvl>
    <w:lvl w:ilvl="6">
      <w:start w:val="0"/>
      <w:numFmt w:val="bullet"/>
      <w:lvlText w:val="•"/>
      <w:lvlJc w:val="left"/>
      <w:pPr>
        <w:ind w:left="3215" w:hanging="128"/>
      </w:pPr>
      <w:rPr>
        <w:rFonts w:hint="default"/>
        <w:lang w:val="en-US" w:eastAsia="en-US" w:bidi="ar-SA"/>
      </w:rPr>
    </w:lvl>
    <w:lvl w:ilvl="7">
      <w:start w:val="0"/>
      <w:numFmt w:val="bullet"/>
      <w:lvlText w:val="•"/>
      <w:lvlJc w:val="left"/>
      <w:pPr>
        <w:ind w:left="3677" w:hanging="128"/>
      </w:pPr>
      <w:rPr>
        <w:rFonts w:hint="default"/>
        <w:lang w:val="en-US" w:eastAsia="en-US" w:bidi="ar-SA"/>
      </w:rPr>
    </w:lvl>
    <w:lvl w:ilvl="8">
      <w:start w:val="0"/>
      <w:numFmt w:val="bullet"/>
      <w:lvlText w:val="•"/>
      <w:lvlJc w:val="left"/>
      <w:pPr>
        <w:ind w:left="4140" w:hanging="128"/>
      </w:pPr>
      <w:rPr>
        <w:rFonts w:hint="default"/>
        <w:lang w:val="en-US" w:eastAsia="en-US" w:bidi="ar-SA"/>
      </w:rPr>
    </w:lvl>
  </w:abstractNum>
  <w:abstractNum w:abstractNumId="4">
    <w:multiLevelType w:val="hybridMultilevel"/>
    <w:lvl w:ilvl="0">
      <w:start w:val="1"/>
      <w:numFmt w:val="decimal"/>
      <w:lvlText w:val="%1."/>
      <w:lvlJc w:val="left"/>
      <w:pPr>
        <w:ind w:left="796" w:hanging="215"/>
        <w:jc w:val="right"/>
      </w:pPr>
      <w:rPr>
        <w:rFonts w:hint="default" w:ascii="Times New Roman" w:hAnsi="Times New Roman" w:eastAsia="Times New Roman" w:cs="Times New Roman"/>
        <w:b w:val="0"/>
        <w:bCs w:val="0"/>
        <w:i w:val="0"/>
        <w:iCs w:val="0"/>
        <w:spacing w:val="0"/>
        <w:w w:val="111"/>
        <w:sz w:val="16"/>
        <w:szCs w:val="16"/>
        <w:lang w:val="en-US" w:eastAsia="en-US" w:bidi="ar-SA"/>
      </w:rPr>
    </w:lvl>
    <w:lvl w:ilvl="1">
      <w:start w:val="0"/>
      <w:numFmt w:val="bullet"/>
      <w:lvlText w:val="•"/>
      <w:lvlJc w:val="left"/>
      <w:pPr>
        <w:ind w:left="1258" w:hanging="215"/>
      </w:pPr>
      <w:rPr>
        <w:rFonts w:hint="default"/>
        <w:lang w:val="en-US" w:eastAsia="en-US" w:bidi="ar-SA"/>
      </w:rPr>
    </w:lvl>
    <w:lvl w:ilvl="2">
      <w:start w:val="0"/>
      <w:numFmt w:val="bullet"/>
      <w:lvlText w:val="•"/>
      <w:lvlJc w:val="left"/>
      <w:pPr>
        <w:ind w:left="1716" w:hanging="215"/>
      </w:pPr>
      <w:rPr>
        <w:rFonts w:hint="default"/>
        <w:lang w:val="en-US" w:eastAsia="en-US" w:bidi="ar-SA"/>
      </w:rPr>
    </w:lvl>
    <w:lvl w:ilvl="3">
      <w:start w:val="0"/>
      <w:numFmt w:val="bullet"/>
      <w:lvlText w:val="•"/>
      <w:lvlJc w:val="left"/>
      <w:pPr>
        <w:ind w:left="2175" w:hanging="215"/>
      </w:pPr>
      <w:rPr>
        <w:rFonts w:hint="default"/>
        <w:lang w:val="en-US" w:eastAsia="en-US" w:bidi="ar-SA"/>
      </w:rPr>
    </w:lvl>
    <w:lvl w:ilvl="4">
      <w:start w:val="0"/>
      <w:numFmt w:val="bullet"/>
      <w:lvlText w:val="•"/>
      <w:lvlJc w:val="left"/>
      <w:pPr>
        <w:ind w:left="2633" w:hanging="215"/>
      </w:pPr>
      <w:rPr>
        <w:rFonts w:hint="default"/>
        <w:lang w:val="en-US" w:eastAsia="en-US" w:bidi="ar-SA"/>
      </w:rPr>
    </w:lvl>
    <w:lvl w:ilvl="5">
      <w:start w:val="0"/>
      <w:numFmt w:val="bullet"/>
      <w:lvlText w:val="•"/>
      <w:lvlJc w:val="left"/>
      <w:pPr>
        <w:ind w:left="3092" w:hanging="215"/>
      </w:pPr>
      <w:rPr>
        <w:rFonts w:hint="default"/>
        <w:lang w:val="en-US" w:eastAsia="en-US" w:bidi="ar-SA"/>
      </w:rPr>
    </w:lvl>
    <w:lvl w:ilvl="6">
      <w:start w:val="0"/>
      <w:numFmt w:val="bullet"/>
      <w:lvlText w:val="•"/>
      <w:lvlJc w:val="left"/>
      <w:pPr>
        <w:ind w:left="3550" w:hanging="215"/>
      </w:pPr>
      <w:rPr>
        <w:rFonts w:hint="default"/>
        <w:lang w:val="en-US" w:eastAsia="en-US" w:bidi="ar-SA"/>
      </w:rPr>
    </w:lvl>
    <w:lvl w:ilvl="7">
      <w:start w:val="0"/>
      <w:numFmt w:val="bullet"/>
      <w:lvlText w:val="•"/>
      <w:lvlJc w:val="left"/>
      <w:pPr>
        <w:ind w:left="4008" w:hanging="215"/>
      </w:pPr>
      <w:rPr>
        <w:rFonts w:hint="default"/>
        <w:lang w:val="en-US" w:eastAsia="en-US" w:bidi="ar-SA"/>
      </w:rPr>
    </w:lvl>
    <w:lvl w:ilvl="8">
      <w:start w:val="0"/>
      <w:numFmt w:val="bullet"/>
      <w:lvlText w:val="•"/>
      <w:lvlJc w:val="left"/>
      <w:pPr>
        <w:ind w:left="4467" w:hanging="215"/>
      </w:pPr>
      <w:rPr>
        <w:rFonts w:hint="default"/>
        <w:lang w:val="en-US" w:eastAsia="en-US" w:bidi="ar-SA"/>
      </w:rPr>
    </w:lvl>
  </w:abstractNum>
  <w:abstractNum w:abstractNumId="3">
    <w:multiLevelType w:val="hybridMultilevel"/>
    <w:lvl w:ilvl="0">
      <w:start w:val="0"/>
      <w:numFmt w:val="bullet"/>
      <w:lvlText w:val="∙"/>
      <w:lvlJc w:val="left"/>
      <w:pPr>
        <w:ind w:left="189" w:hanging="147"/>
      </w:pPr>
      <w:rPr>
        <w:rFonts w:hint="default" w:ascii="Cambria" w:hAnsi="Cambria" w:eastAsia="Cambria" w:cs="Cambria"/>
        <w:b w:val="0"/>
        <w:bCs w:val="0"/>
        <w:i w:val="0"/>
        <w:iCs w:val="0"/>
        <w:spacing w:val="0"/>
        <w:w w:val="141"/>
        <w:sz w:val="16"/>
        <w:szCs w:val="16"/>
        <w:lang w:val="en-US" w:eastAsia="en-US" w:bidi="ar-SA"/>
      </w:rPr>
    </w:lvl>
    <w:lvl w:ilvl="1">
      <w:start w:val="0"/>
      <w:numFmt w:val="bullet"/>
      <w:lvlText w:val="•"/>
      <w:lvlJc w:val="left"/>
      <w:pPr>
        <w:ind w:left="668" w:hanging="147"/>
      </w:pPr>
      <w:rPr>
        <w:rFonts w:hint="default"/>
        <w:lang w:val="en-US" w:eastAsia="en-US" w:bidi="ar-SA"/>
      </w:rPr>
    </w:lvl>
    <w:lvl w:ilvl="2">
      <w:start w:val="0"/>
      <w:numFmt w:val="bullet"/>
      <w:lvlText w:val="•"/>
      <w:lvlJc w:val="left"/>
      <w:pPr>
        <w:ind w:left="1157" w:hanging="147"/>
      </w:pPr>
      <w:rPr>
        <w:rFonts w:hint="default"/>
        <w:lang w:val="en-US" w:eastAsia="en-US" w:bidi="ar-SA"/>
      </w:rPr>
    </w:lvl>
    <w:lvl w:ilvl="3">
      <w:start w:val="0"/>
      <w:numFmt w:val="bullet"/>
      <w:lvlText w:val="•"/>
      <w:lvlJc w:val="left"/>
      <w:pPr>
        <w:ind w:left="1645" w:hanging="147"/>
      </w:pPr>
      <w:rPr>
        <w:rFonts w:hint="default"/>
        <w:lang w:val="en-US" w:eastAsia="en-US" w:bidi="ar-SA"/>
      </w:rPr>
    </w:lvl>
    <w:lvl w:ilvl="4">
      <w:start w:val="0"/>
      <w:numFmt w:val="bullet"/>
      <w:lvlText w:val="•"/>
      <w:lvlJc w:val="left"/>
      <w:pPr>
        <w:ind w:left="2134" w:hanging="147"/>
      </w:pPr>
      <w:rPr>
        <w:rFonts w:hint="default"/>
        <w:lang w:val="en-US" w:eastAsia="en-US" w:bidi="ar-SA"/>
      </w:rPr>
    </w:lvl>
    <w:lvl w:ilvl="5">
      <w:start w:val="0"/>
      <w:numFmt w:val="bullet"/>
      <w:lvlText w:val="•"/>
      <w:lvlJc w:val="left"/>
      <w:pPr>
        <w:ind w:left="2622" w:hanging="147"/>
      </w:pPr>
      <w:rPr>
        <w:rFonts w:hint="default"/>
        <w:lang w:val="en-US" w:eastAsia="en-US" w:bidi="ar-SA"/>
      </w:rPr>
    </w:lvl>
    <w:lvl w:ilvl="6">
      <w:start w:val="0"/>
      <w:numFmt w:val="bullet"/>
      <w:lvlText w:val="•"/>
      <w:lvlJc w:val="left"/>
      <w:pPr>
        <w:ind w:left="3111" w:hanging="147"/>
      </w:pPr>
      <w:rPr>
        <w:rFonts w:hint="default"/>
        <w:lang w:val="en-US" w:eastAsia="en-US" w:bidi="ar-SA"/>
      </w:rPr>
    </w:lvl>
    <w:lvl w:ilvl="7">
      <w:start w:val="0"/>
      <w:numFmt w:val="bullet"/>
      <w:lvlText w:val="•"/>
      <w:lvlJc w:val="left"/>
      <w:pPr>
        <w:ind w:left="3600" w:hanging="147"/>
      </w:pPr>
      <w:rPr>
        <w:rFonts w:hint="default"/>
        <w:lang w:val="en-US" w:eastAsia="en-US" w:bidi="ar-SA"/>
      </w:rPr>
    </w:lvl>
    <w:lvl w:ilvl="8">
      <w:start w:val="0"/>
      <w:numFmt w:val="bullet"/>
      <w:lvlText w:val="•"/>
      <w:lvlJc w:val="left"/>
      <w:pPr>
        <w:ind w:left="4088" w:hanging="147"/>
      </w:pPr>
      <w:rPr>
        <w:rFonts w:hint="default"/>
        <w:lang w:val="en-US" w:eastAsia="en-US" w:bidi="ar-SA"/>
      </w:rPr>
    </w:lvl>
  </w:abstractNum>
  <w:abstractNum w:abstractNumId="2">
    <w:multiLevelType w:val="hybridMultilevel"/>
    <w:lvl w:ilvl="0">
      <w:start w:val="0"/>
      <w:numFmt w:val="bullet"/>
      <w:lvlText w:val="∙"/>
      <w:lvlJc w:val="left"/>
      <w:pPr>
        <w:ind w:left="43" w:hanging="122"/>
      </w:pPr>
      <w:rPr>
        <w:rFonts w:hint="default" w:ascii="Cambria" w:hAnsi="Cambria" w:eastAsia="Cambria" w:cs="Cambria"/>
        <w:b w:val="0"/>
        <w:bCs w:val="0"/>
        <w:i w:val="0"/>
        <w:iCs w:val="0"/>
        <w:spacing w:val="0"/>
        <w:w w:val="141"/>
        <w:sz w:val="16"/>
        <w:szCs w:val="16"/>
        <w:lang w:val="en-US" w:eastAsia="en-US" w:bidi="ar-SA"/>
      </w:rPr>
    </w:lvl>
    <w:lvl w:ilvl="1">
      <w:start w:val="0"/>
      <w:numFmt w:val="bullet"/>
      <w:lvlText w:val="•"/>
      <w:lvlJc w:val="left"/>
      <w:pPr>
        <w:ind w:left="1084" w:hanging="122"/>
      </w:pPr>
      <w:rPr>
        <w:rFonts w:hint="default"/>
        <w:lang w:val="en-US" w:eastAsia="en-US" w:bidi="ar-SA"/>
      </w:rPr>
    </w:lvl>
    <w:lvl w:ilvl="2">
      <w:start w:val="0"/>
      <w:numFmt w:val="bullet"/>
      <w:lvlText w:val="•"/>
      <w:lvlJc w:val="left"/>
      <w:pPr>
        <w:ind w:left="2129" w:hanging="122"/>
      </w:pPr>
      <w:rPr>
        <w:rFonts w:hint="default"/>
        <w:lang w:val="en-US" w:eastAsia="en-US" w:bidi="ar-SA"/>
      </w:rPr>
    </w:lvl>
    <w:lvl w:ilvl="3">
      <w:start w:val="0"/>
      <w:numFmt w:val="bullet"/>
      <w:lvlText w:val="•"/>
      <w:lvlJc w:val="left"/>
      <w:pPr>
        <w:ind w:left="3174" w:hanging="122"/>
      </w:pPr>
      <w:rPr>
        <w:rFonts w:hint="default"/>
        <w:lang w:val="en-US" w:eastAsia="en-US" w:bidi="ar-SA"/>
      </w:rPr>
    </w:lvl>
    <w:lvl w:ilvl="4">
      <w:start w:val="0"/>
      <w:numFmt w:val="bullet"/>
      <w:lvlText w:val="•"/>
      <w:lvlJc w:val="left"/>
      <w:pPr>
        <w:ind w:left="4219" w:hanging="122"/>
      </w:pPr>
      <w:rPr>
        <w:rFonts w:hint="default"/>
        <w:lang w:val="en-US" w:eastAsia="en-US" w:bidi="ar-SA"/>
      </w:rPr>
    </w:lvl>
    <w:lvl w:ilvl="5">
      <w:start w:val="0"/>
      <w:numFmt w:val="bullet"/>
      <w:lvlText w:val="•"/>
      <w:lvlJc w:val="left"/>
      <w:pPr>
        <w:ind w:left="5264" w:hanging="122"/>
      </w:pPr>
      <w:rPr>
        <w:rFonts w:hint="default"/>
        <w:lang w:val="en-US" w:eastAsia="en-US" w:bidi="ar-SA"/>
      </w:rPr>
    </w:lvl>
    <w:lvl w:ilvl="6">
      <w:start w:val="0"/>
      <w:numFmt w:val="bullet"/>
      <w:lvlText w:val="•"/>
      <w:lvlJc w:val="left"/>
      <w:pPr>
        <w:ind w:left="6309" w:hanging="122"/>
      </w:pPr>
      <w:rPr>
        <w:rFonts w:hint="default"/>
        <w:lang w:val="en-US" w:eastAsia="en-US" w:bidi="ar-SA"/>
      </w:rPr>
    </w:lvl>
    <w:lvl w:ilvl="7">
      <w:start w:val="0"/>
      <w:numFmt w:val="bullet"/>
      <w:lvlText w:val="•"/>
      <w:lvlJc w:val="left"/>
      <w:pPr>
        <w:ind w:left="7354" w:hanging="122"/>
      </w:pPr>
      <w:rPr>
        <w:rFonts w:hint="default"/>
        <w:lang w:val="en-US" w:eastAsia="en-US" w:bidi="ar-SA"/>
      </w:rPr>
    </w:lvl>
    <w:lvl w:ilvl="8">
      <w:start w:val="0"/>
      <w:numFmt w:val="bullet"/>
      <w:lvlText w:val="•"/>
      <w:lvlJc w:val="left"/>
      <w:pPr>
        <w:ind w:left="8399" w:hanging="122"/>
      </w:pPr>
      <w:rPr>
        <w:rFonts w:hint="default"/>
        <w:lang w:val="en-US" w:eastAsia="en-US" w:bidi="ar-SA"/>
      </w:rPr>
    </w:lvl>
  </w:abstractNum>
  <w:abstractNum w:abstractNumId="1">
    <w:multiLevelType w:val="hybridMultilevel"/>
    <w:lvl w:ilvl="0">
      <w:start w:val="0"/>
      <w:numFmt w:val="bullet"/>
      <w:lvlText w:val="•"/>
      <w:lvlJc w:val="left"/>
      <w:pPr>
        <w:ind w:left="442" w:hanging="128"/>
      </w:pPr>
      <w:rPr>
        <w:rFonts w:hint="default" w:ascii="Arial MT" w:hAnsi="Arial MT" w:eastAsia="Arial MT" w:cs="Arial MT"/>
        <w:b w:val="0"/>
        <w:bCs w:val="0"/>
        <w:i w:val="0"/>
        <w:iCs w:val="0"/>
        <w:spacing w:val="0"/>
        <w:w w:val="85"/>
        <w:sz w:val="16"/>
        <w:szCs w:val="16"/>
        <w:lang w:val="en-US" w:eastAsia="en-US" w:bidi="ar-SA"/>
      </w:rPr>
    </w:lvl>
    <w:lvl w:ilvl="1">
      <w:start w:val="0"/>
      <w:numFmt w:val="bullet"/>
      <w:lvlText w:val="•"/>
      <w:lvlJc w:val="left"/>
      <w:pPr>
        <w:ind w:left="906" w:hanging="128"/>
      </w:pPr>
      <w:rPr>
        <w:rFonts w:hint="default"/>
        <w:lang w:val="en-US" w:eastAsia="en-US" w:bidi="ar-SA"/>
      </w:rPr>
    </w:lvl>
    <w:lvl w:ilvl="2">
      <w:start w:val="0"/>
      <w:numFmt w:val="bullet"/>
      <w:lvlText w:val="•"/>
      <w:lvlJc w:val="left"/>
      <w:pPr>
        <w:ind w:left="1373" w:hanging="128"/>
      </w:pPr>
      <w:rPr>
        <w:rFonts w:hint="default"/>
        <w:lang w:val="en-US" w:eastAsia="en-US" w:bidi="ar-SA"/>
      </w:rPr>
    </w:lvl>
    <w:lvl w:ilvl="3">
      <w:start w:val="0"/>
      <w:numFmt w:val="bullet"/>
      <w:lvlText w:val="•"/>
      <w:lvlJc w:val="left"/>
      <w:pPr>
        <w:ind w:left="1840" w:hanging="128"/>
      </w:pPr>
      <w:rPr>
        <w:rFonts w:hint="default"/>
        <w:lang w:val="en-US" w:eastAsia="en-US" w:bidi="ar-SA"/>
      </w:rPr>
    </w:lvl>
    <w:lvl w:ilvl="4">
      <w:start w:val="0"/>
      <w:numFmt w:val="bullet"/>
      <w:lvlText w:val="•"/>
      <w:lvlJc w:val="left"/>
      <w:pPr>
        <w:ind w:left="2307" w:hanging="128"/>
      </w:pPr>
      <w:rPr>
        <w:rFonts w:hint="default"/>
        <w:lang w:val="en-US" w:eastAsia="en-US" w:bidi="ar-SA"/>
      </w:rPr>
    </w:lvl>
    <w:lvl w:ilvl="5">
      <w:start w:val="0"/>
      <w:numFmt w:val="bullet"/>
      <w:lvlText w:val="•"/>
      <w:lvlJc w:val="left"/>
      <w:pPr>
        <w:ind w:left="2774" w:hanging="128"/>
      </w:pPr>
      <w:rPr>
        <w:rFonts w:hint="default"/>
        <w:lang w:val="en-US" w:eastAsia="en-US" w:bidi="ar-SA"/>
      </w:rPr>
    </w:lvl>
    <w:lvl w:ilvl="6">
      <w:start w:val="0"/>
      <w:numFmt w:val="bullet"/>
      <w:lvlText w:val="•"/>
      <w:lvlJc w:val="left"/>
      <w:pPr>
        <w:ind w:left="3241" w:hanging="128"/>
      </w:pPr>
      <w:rPr>
        <w:rFonts w:hint="default"/>
        <w:lang w:val="en-US" w:eastAsia="en-US" w:bidi="ar-SA"/>
      </w:rPr>
    </w:lvl>
    <w:lvl w:ilvl="7">
      <w:start w:val="0"/>
      <w:numFmt w:val="bullet"/>
      <w:lvlText w:val="•"/>
      <w:lvlJc w:val="left"/>
      <w:pPr>
        <w:ind w:left="3708" w:hanging="128"/>
      </w:pPr>
      <w:rPr>
        <w:rFonts w:hint="default"/>
        <w:lang w:val="en-US" w:eastAsia="en-US" w:bidi="ar-SA"/>
      </w:rPr>
    </w:lvl>
    <w:lvl w:ilvl="8">
      <w:start w:val="0"/>
      <w:numFmt w:val="bullet"/>
      <w:lvlText w:val="•"/>
      <w:lvlJc w:val="left"/>
      <w:pPr>
        <w:ind w:left="4175" w:hanging="128"/>
      </w:pPr>
      <w:rPr>
        <w:rFonts w:hint="default"/>
        <w:lang w:val="en-US" w:eastAsia="en-US" w:bidi="ar-SA"/>
      </w:rPr>
    </w:lvl>
  </w:abstractNum>
  <w:abstractNum w:abstractNumId="0">
    <w:multiLevelType w:val="hybridMultilevel"/>
    <w:lvl w:ilvl="0">
      <w:start w:val="1"/>
      <w:numFmt w:val="decimal"/>
      <w:lvlText w:val="%1."/>
      <w:lvlJc w:val="left"/>
      <w:pPr>
        <w:ind w:left="267" w:hanging="224"/>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1"/>
      <w:numFmt w:val="decimal"/>
      <w:lvlText w:val="%1.%2."/>
      <w:lvlJc w:val="left"/>
      <w:pPr>
        <w:ind w:left="389" w:hanging="347"/>
        <w:jc w:val="left"/>
      </w:pPr>
      <w:rPr>
        <w:rFonts w:hint="default" w:ascii="Times New Roman" w:hAnsi="Times New Roman" w:eastAsia="Times New Roman" w:cs="Times New Roman"/>
        <w:b w:val="0"/>
        <w:bCs w:val="0"/>
        <w:i/>
        <w:iCs/>
        <w:spacing w:val="0"/>
        <w:w w:val="111"/>
        <w:sz w:val="16"/>
        <w:szCs w:val="16"/>
        <w:lang w:val="en-US" w:eastAsia="en-US" w:bidi="ar-SA"/>
      </w:rPr>
    </w:lvl>
    <w:lvl w:ilvl="2">
      <w:start w:val="0"/>
      <w:numFmt w:val="bullet"/>
      <w:lvlText w:val="•"/>
      <w:lvlJc w:val="left"/>
      <w:pPr>
        <w:ind w:left="302" w:hanging="347"/>
      </w:pPr>
      <w:rPr>
        <w:rFonts w:hint="default"/>
        <w:lang w:val="en-US" w:eastAsia="en-US" w:bidi="ar-SA"/>
      </w:rPr>
    </w:lvl>
    <w:lvl w:ilvl="3">
      <w:start w:val="0"/>
      <w:numFmt w:val="bullet"/>
      <w:lvlText w:val="•"/>
      <w:lvlJc w:val="left"/>
      <w:pPr>
        <w:ind w:left="225" w:hanging="347"/>
      </w:pPr>
      <w:rPr>
        <w:rFonts w:hint="default"/>
        <w:lang w:val="en-US" w:eastAsia="en-US" w:bidi="ar-SA"/>
      </w:rPr>
    </w:lvl>
    <w:lvl w:ilvl="4">
      <w:start w:val="0"/>
      <w:numFmt w:val="bullet"/>
      <w:lvlText w:val="•"/>
      <w:lvlJc w:val="left"/>
      <w:pPr>
        <w:ind w:left="148" w:hanging="347"/>
      </w:pPr>
      <w:rPr>
        <w:rFonts w:hint="default"/>
        <w:lang w:val="en-US" w:eastAsia="en-US" w:bidi="ar-SA"/>
      </w:rPr>
    </w:lvl>
    <w:lvl w:ilvl="5">
      <w:start w:val="0"/>
      <w:numFmt w:val="bullet"/>
      <w:lvlText w:val="•"/>
      <w:lvlJc w:val="left"/>
      <w:pPr>
        <w:ind w:left="71" w:hanging="347"/>
      </w:pPr>
      <w:rPr>
        <w:rFonts w:hint="default"/>
        <w:lang w:val="en-US" w:eastAsia="en-US" w:bidi="ar-SA"/>
      </w:rPr>
    </w:lvl>
    <w:lvl w:ilvl="6">
      <w:start w:val="0"/>
      <w:numFmt w:val="bullet"/>
      <w:lvlText w:val="•"/>
      <w:lvlJc w:val="left"/>
      <w:pPr>
        <w:ind w:left="-6" w:hanging="347"/>
      </w:pPr>
      <w:rPr>
        <w:rFonts w:hint="default"/>
        <w:lang w:val="en-US" w:eastAsia="en-US" w:bidi="ar-SA"/>
      </w:rPr>
    </w:lvl>
    <w:lvl w:ilvl="7">
      <w:start w:val="0"/>
      <w:numFmt w:val="bullet"/>
      <w:lvlText w:val="•"/>
      <w:lvlJc w:val="left"/>
      <w:pPr>
        <w:ind w:left="-84" w:hanging="347"/>
      </w:pPr>
      <w:rPr>
        <w:rFonts w:hint="default"/>
        <w:lang w:val="en-US" w:eastAsia="en-US" w:bidi="ar-SA"/>
      </w:rPr>
    </w:lvl>
    <w:lvl w:ilvl="8">
      <w:start w:val="0"/>
      <w:numFmt w:val="bullet"/>
      <w:lvlText w:val="•"/>
      <w:lvlJc w:val="left"/>
      <w:pPr>
        <w:ind w:left="-161" w:hanging="347"/>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43"/>
      <w:outlineLvl w:val="1"/>
    </w:pPr>
    <w:rPr>
      <w:rFonts w:ascii="Times New Roman" w:hAnsi="Times New Roman" w:eastAsia="Times New Roman" w:cs="Times New Roman"/>
      <w:b/>
      <w:bCs/>
      <w:sz w:val="16"/>
      <w:szCs w:val="16"/>
      <w:lang w:val="en-US" w:eastAsia="en-US" w:bidi="ar-SA"/>
    </w:rPr>
  </w:style>
  <w:style w:styleId="Title" w:type="paragraph">
    <w:name w:val="Title"/>
    <w:basedOn w:val="Normal"/>
    <w:uiPriority w:val="1"/>
    <w:qFormat/>
    <w:pPr>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spacing w:before="1"/>
      <w:ind w:left="422" w:hanging="35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s://www.elsevier.com/locate/compbiomed" TargetMode="External"/><Relationship Id="rId8" Type="http://schemas.openxmlformats.org/officeDocument/2006/relationships/hyperlink" Target="http://www.elsevier.com/locate/compbiomed" TargetMode="External"/><Relationship Id="rId9" Type="http://schemas.openxmlformats.org/officeDocument/2006/relationships/hyperlink" Target="https://doi.org/10.1016/j.compbiomed.2023.106739" TargetMode="External"/><Relationship Id="rId10" Type="http://schemas.openxmlformats.org/officeDocument/2006/relationships/hyperlink" Target="http://crossmark.crossref.org/dialog/?doi=10.1016/j.compbiomed.2023.106739&amp;domain=pdf" TargetMode="External"/><Relationship Id="rId11" Type="http://schemas.openxmlformats.org/officeDocument/2006/relationships/image" Target="media/image3.png"/><Relationship Id="rId12" Type="http://schemas.openxmlformats.org/officeDocument/2006/relationships/hyperlink" Target="mailto:ywjoon95@korea.ac.kr" TargetMode="External"/><Relationship Id="rId13" Type="http://schemas.openxmlformats.org/officeDocument/2006/relationships/hyperlink" Target="mailto:mjshin.cau@gmail.com" TargetMode="External"/><Relationship Id="rId14" Type="http://schemas.openxmlformats.org/officeDocument/2006/relationships/hyperlink" Target="mailto:sjung@ajou.ac.kr" TargetMode="External"/><Relationship Id="rId15" Type="http://schemas.openxmlformats.org/officeDocument/2006/relationships/hyperlink" Target="mailto:jeonggil.ko@yonsei.ac.kr" TargetMode="External"/><Relationship Id="rId16" Type="http://schemas.openxmlformats.org/officeDocument/2006/relationships/hyperlink" Target="mailto:vital@snu.ac.kr" TargetMode="External"/><Relationship Id="rId17" Type="http://schemas.openxmlformats.org/officeDocument/2006/relationships/hyperlink" Target="mailto:joongheon@korea.ac.kr"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image" Target="media/image4.jpeg"/><Relationship Id="rId21" Type="http://schemas.openxmlformats.org/officeDocument/2006/relationships/image" Target="media/image5.jpeg"/><Relationship Id="rId22" Type="http://schemas.openxmlformats.org/officeDocument/2006/relationships/image" Target="media/image6.jpe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jpeg"/><Relationship Id="rId26"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yperlink" Target="http://refhub.elsevier.com/S0010-4825(23)00204-4/sb19" TargetMode="External"/><Relationship Id="rId31" Type="http://schemas.openxmlformats.org/officeDocument/2006/relationships/hyperlink" Target="http://refhub.elsevier.com/S0010-4825(23)00204-4/sb1" TargetMode="External"/><Relationship Id="rId32" Type="http://schemas.openxmlformats.org/officeDocument/2006/relationships/hyperlink" Target="http://refhub.elsevier.com/S0010-4825(23)00204-4/sb2" TargetMode="External"/><Relationship Id="rId33" Type="http://schemas.openxmlformats.org/officeDocument/2006/relationships/hyperlink" Target="http://refhub.elsevier.com/S0010-4825(23)00204-4/sb3" TargetMode="External"/><Relationship Id="rId34" Type="http://schemas.openxmlformats.org/officeDocument/2006/relationships/hyperlink" Target="http://refhub.elsevier.com/S0010-4825(23)00204-4/sb4" TargetMode="External"/><Relationship Id="rId35" Type="http://schemas.openxmlformats.org/officeDocument/2006/relationships/hyperlink" Target="http://refhub.elsevier.com/S0010-4825(23)00204-4/sb5" TargetMode="External"/><Relationship Id="rId36" Type="http://schemas.openxmlformats.org/officeDocument/2006/relationships/hyperlink" Target="http://refhub.elsevier.com/S0010-4825(23)00204-4/sb6" TargetMode="External"/><Relationship Id="rId37" Type="http://schemas.openxmlformats.org/officeDocument/2006/relationships/hyperlink" Target="http://refhub.elsevier.com/S0010-4825(23)00204-4/sb7" TargetMode="External"/><Relationship Id="rId38" Type="http://schemas.openxmlformats.org/officeDocument/2006/relationships/hyperlink" Target="http://refhub.elsevier.com/S0010-4825(23)00204-4/sb8" TargetMode="External"/><Relationship Id="rId39" Type="http://schemas.openxmlformats.org/officeDocument/2006/relationships/hyperlink" Target="http://refhub.elsevier.com/S0010-4825(23)00204-4/sb9" TargetMode="External"/><Relationship Id="rId40" Type="http://schemas.openxmlformats.org/officeDocument/2006/relationships/hyperlink" Target="http://refhub.elsevier.com/S0010-4825(23)00204-4/sb10" TargetMode="External"/><Relationship Id="rId41" Type="http://schemas.openxmlformats.org/officeDocument/2006/relationships/hyperlink" Target="http://refhub.elsevier.com/S0010-4825(23)00204-4/sb11" TargetMode="External"/><Relationship Id="rId42" Type="http://schemas.openxmlformats.org/officeDocument/2006/relationships/hyperlink" Target="http://dx.doi.org/10.1109/TNNLS.2020.3027314" TargetMode="External"/><Relationship Id="rId43" Type="http://schemas.openxmlformats.org/officeDocument/2006/relationships/hyperlink" Target="http://refhub.elsevier.com/S0010-4825(23)00204-4/sb13" TargetMode="External"/><Relationship Id="rId44" Type="http://schemas.openxmlformats.org/officeDocument/2006/relationships/hyperlink" Target="http://refhub.elsevier.com/S0010-4825(23)00204-4/sb14" TargetMode="External"/><Relationship Id="rId45" Type="http://schemas.openxmlformats.org/officeDocument/2006/relationships/hyperlink" Target="http://refhub.elsevier.com/S0010-4825(23)00204-4/sb15" TargetMode="External"/><Relationship Id="rId46" Type="http://schemas.openxmlformats.org/officeDocument/2006/relationships/hyperlink" Target="http://refhub.elsevier.com/S0010-4825(23)00204-4/sb16" TargetMode="External"/><Relationship Id="rId47" Type="http://schemas.openxmlformats.org/officeDocument/2006/relationships/hyperlink" Target="http://refhub.elsevier.com/S0010-4825(23)00204-4/sb17" TargetMode="External"/><Relationship Id="rId48" Type="http://schemas.openxmlformats.org/officeDocument/2006/relationships/hyperlink" Target="http://refhub.elsevier.com/S0010-4825(23)00204-4/sb18" TargetMode="External"/><Relationship Id="rId49" Type="http://schemas.openxmlformats.org/officeDocument/2006/relationships/hyperlink" Target="http://refhub.elsevier.com/S0010-4825(23)00204-4/sb20" TargetMode="External"/><Relationship Id="rId50" Type="http://schemas.openxmlformats.org/officeDocument/2006/relationships/hyperlink" Target="http://refhub.elsevier.com/S0010-4825(23)00204-4/sb21" TargetMode="External"/><Relationship Id="rId51" Type="http://schemas.openxmlformats.org/officeDocument/2006/relationships/hyperlink" Target="http://refhub.elsevier.com/S0010-4825(23)00204-4/sb22" TargetMode="External"/><Relationship Id="rId52" Type="http://schemas.openxmlformats.org/officeDocument/2006/relationships/hyperlink" Target="http://refhub.elsevier.com/S0010-4825(23)00204-4/sb23" TargetMode="External"/><Relationship Id="rId53" Type="http://schemas.openxmlformats.org/officeDocument/2006/relationships/hyperlink" Target="http://refhub.elsevier.com/S0010-4825(23)00204-4/sb24" TargetMode="External"/><Relationship Id="rId54" Type="http://schemas.openxmlformats.org/officeDocument/2006/relationships/hyperlink" Target="http://refhub.elsevier.com/S0010-4825(23)00204-4/sb25" TargetMode="External"/><Relationship Id="rId55" Type="http://schemas.openxmlformats.org/officeDocument/2006/relationships/hyperlink" Target="http://refhub.elsevier.com/S0010-4825(23)00204-4/sb26" TargetMode="External"/><Relationship Id="rId56" Type="http://schemas.openxmlformats.org/officeDocument/2006/relationships/hyperlink" Target="http://refhub.elsevier.com/S0010-4825(23)00204-4/sb27" TargetMode="External"/><Relationship Id="rId57" Type="http://schemas.openxmlformats.org/officeDocument/2006/relationships/hyperlink" Target="http://refhub.elsevier.com/S0010-4825(23)00204-4/sb28" TargetMode="External"/><Relationship Id="rId58" Type="http://schemas.openxmlformats.org/officeDocument/2006/relationships/hyperlink" Target="http://refhub.elsevier.com/S0010-4825(23)00204-4/sb29" TargetMode="External"/><Relationship Id="rId59" Type="http://schemas.openxmlformats.org/officeDocument/2006/relationships/hyperlink" Target="http://refhub.elsevier.com/S0010-4825(23)00204-4/sb30" TargetMode="External"/><Relationship Id="rId60" Type="http://schemas.openxmlformats.org/officeDocument/2006/relationships/hyperlink" Target="http://refhub.elsevier.com/S0010-4825(23)00204-4/sb31" TargetMode="External"/><Relationship Id="rId61" Type="http://schemas.openxmlformats.org/officeDocument/2006/relationships/hyperlink" Target="http://refhub.elsevier.com/S0010-4825(23)00204-4/sb32" TargetMode="External"/><Relationship Id="rId62" Type="http://schemas.openxmlformats.org/officeDocument/2006/relationships/hyperlink" Target="http://refhub.elsevier.com/S0010-4825(23)00204-4/sb33" TargetMode="External"/><Relationship Id="rId63" Type="http://schemas.openxmlformats.org/officeDocument/2006/relationships/hyperlink" Target="http://arxiv.org/abs/1707.06347" TargetMode="External"/><Relationship Id="rId64" Type="http://schemas.openxmlformats.org/officeDocument/2006/relationships/hyperlink" Target="http://arxiv.org/abs/1506.02438" TargetMode="External"/><Relationship Id="rId65" Type="http://schemas.openxmlformats.org/officeDocument/2006/relationships/hyperlink" Target="http://refhub.elsevier.com/S0010-4825(23)00204-4/sb36" TargetMode="External"/><Relationship Id="rId66" Type="http://schemas.openxmlformats.org/officeDocument/2006/relationships/hyperlink" Target="http://refhub.elsevier.com/S0010-4825(23)00204-4/sb37" TargetMode="External"/><Relationship Id="rId67" Type="http://schemas.openxmlformats.org/officeDocument/2006/relationships/hyperlink" Target="http://refhub.elsevier.com/S0010-4825(23)00204-4/sb38" TargetMode="External"/><Relationship Id="rId6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 Joon Yun</dc:creator>
  <cp:keywords>Deep reinforcement learning,Automated drug control computing,Healthcare IT</cp:keywords>
  <dc:subject>Computers in Biology and Medicine, 156 (2023) 106739. doi:10.1016/j.compbiomed.2023.106739</dc:subject>
  <dc:title>Deep reinforcement learning-based propofol infusion control for anesthesia: A feasibility study with a 3000-subject dataset</dc:title>
  <dcterms:created xsi:type="dcterms:W3CDTF">2025-12-03T05:30:13Z</dcterms:created>
  <dcterms:modified xsi:type="dcterms:W3CDTF">2025-12-03T05:30:13Z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2023-03-09T00:00:00Z</vt:filetime>
  </property>
  <property fmtid="{D5CDD505-2E9C-101B-9397-08002B2CF9AE}" pid="3" name="CreationDate--Text">
    <vt:lpwstr>9th March 2023</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vt:lpwstr>
  </property>
  <property fmtid="{D5CDD505-2E9C-101B-9397-08002B2CF9AE}" pid="10" name="LastSaved">
    <vt:filetime>2025-12-03T00:00:00Z</vt:filetime>
  </property>
  <property fmtid="{D5CDD505-2E9C-101B-9397-08002B2CF9AE}" pid="11" name="Producer">
    <vt:lpwstr>Acrobat Distiller 8.1.0 (Windows)</vt:lpwstr>
  </property>
  <property fmtid="{D5CDD505-2E9C-101B-9397-08002B2CF9AE}" pid="12" name="doi">
    <vt:lpwstr>10.1016/j.compbiomed.2023.106739</vt:lpwstr>
  </property>
  <property fmtid="{D5CDD505-2E9C-101B-9397-08002B2CF9AE}" pid="13" name="robots">
    <vt:lpwstr>noindex</vt:lpwstr>
  </property>
</Properties>
</file>