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AE0E" w14:textId="2EB6B4AD" w:rsidR="00173B2E" w:rsidRDefault="005F5998">
      <w:r>
        <w:t>Vegard lager ny tekstfil</w:t>
      </w:r>
    </w:p>
    <w:sectPr w:rsidR="00173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8"/>
    <w:rsid w:val="00173B2E"/>
    <w:rsid w:val="005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35C1A"/>
  <w15:chartTrackingRefBased/>
  <w15:docId w15:val="{BC42D849-5BFD-8648-9D78-DD58A1B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Riisnæs Kolstad (Elev)</dc:creator>
  <cp:keywords/>
  <dc:description/>
  <cp:lastModifiedBy>Vegard Riisnæs Kolstad (Elev)</cp:lastModifiedBy>
  <cp:revision>1</cp:revision>
  <dcterms:created xsi:type="dcterms:W3CDTF">2023-08-29T12:45:00Z</dcterms:created>
  <dcterms:modified xsi:type="dcterms:W3CDTF">2023-08-29T12:45:00Z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2023-08-29T12:45:50Z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5a97e982-53f2-445f-96ea-580df5d6bc70</vt:lpwstr>
  </property>
  <property fmtid="{D5CDD505-2E9C-101B-9397-08002B2CF9AE}" pid="8" name="MSIP_Label_06768ce0-ceaf-4778-8ab1-e65d26fe9939_ContentBits">
    <vt:lpwstr>0</vt:lpwstr>
  </property>
</Properties>
</file>