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06848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36CD5C43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Федеральное государственное бюджетное образовательное учреждение высшего образования «Российский химико-технологический университет имени </w:t>
      </w:r>
      <w:proofErr w:type="gramStart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>Д.И.</w:t>
      </w:r>
      <w:proofErr w:type="gramEnd"/>
      <w:r w:rsidRPr="007A6CB6">
        <w:rPr>
          <w:rFonts w:ascii="Times New Roman" w:eastAsia="Times New Roman" w:hAnsi="Times New Roman" w:cs="Times New Roman"/>
          <w:bCs/>
          <w:color w:val="00000A"/>
          <w:kern w:val="0"/>
          <w:sz w:val="28"/>
          <w:szCs w:val="22"/>
          <w:lang w:eastAsia="ru-RU"/>
          <w14:ligatures w14:val="none"/>
        </w:rPr>
        <w:t xml:space="preserve"> Менделеева»</w:t>
      </w:r>
    </w:p>
    <w:p w14:paraId="7F594277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Факультет цифровых технологий и химического инжиниринга</w:t>
      </w:r>
    </w:p>
    <w:p w14:paraId="1E57BE0D" w14:textId="77777777" w:rsidR="007A6CB6" w:rsidRP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Кафедра информационных компьютерных технологий</w:t>
      </w:r>
    </w:p>
    <w:p w14:paraId="2722C514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7BEF4742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258DBB9E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color w:val="00000A"/>
          <w:kern w:val="0"/>
          <w:sz w:val="28"/>
          <w:szCs w:val="22"/>
          <w:lang w:eastAsia="ru-RU"/>
          <w14:ligatures w14:val="none"/>
        </w:rPr>
        <w:t>ОТЧЕТ ПО ПРАКТИЧЕСКОЙ РАБОТЕ № 3</w:t>
      </w:r>
    </w:p>
    <w:p w14:paraId="496373FD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ПО 2 КУРСУ</w:t>
      </w:r>
    </w:p>
    <w:p w14:paraId="076597B7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«ЦИФРОВОЕ МОДЕЛИРОВАНИЕ ФИЗИКО-ХИМИЧЕСКИХ СИСТЕМ»:</w:t>
      </w:r>
    </w:p>
    <w:p w14:paraId="5F7A030C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«Разработка ML-модели для предсказания физико-химического свойства (</w:t>
      </w:r>
      <w:proofErr w:type="spell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 xml:space="preserve">) и анализ зависимости </w:t>
      </w:r>
      <w:proofErr w:type="spellStart"/>
      <w:proofErr w:type="gramStart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Cp</w:t>
      </w:r>
      <w:proofErr w:type="spell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(</w:t>
      </w:r>
      <w:proofErr w:type="gramEnd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T, P)»</w:t>
      </w:r>
    </w:p>
    <w:p w14:paraId="66D3CCB5" w14:textId="77777777" w:rsidR="007A6CB6" w:rsidRPr="007A6CB6" w:rsidRDefault="007A6CB6" w:rsidP="007A6CB6">
      <w:pPr>
        <w:suppressAutoHyphens/>
        <w:spacing w:after="200" w:line="360" w:lineRule="auto"/>
        <w:ind w:firstLine="340"/>
        <w:jc w:val="center"/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</w:p>
    <w:p w14:paraId="6661246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37BF6049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43DD9F92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p w14:paraId="283F6FB8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4ADAADB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Преподаватель                                                      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Митричев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И.И.</w:t>
      </w:r>
    </w:p>
    <w:p w14:paraId="35805233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6DE42AD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67B099A6" w14:textId="77777777" w:rsidR="007A6CB6" w:rsidRPr="007A6CB6" w:rsidRDefault="007A6CB6" w:rsidP="007A6CB6">
      <w:pPr>
        <w:suppressAutoHyphens/>
        <w:spacing w:after="200" w:line="240" w:lineRule="auto"/>
        <w:ind w:firstLine="340"/>
        <w:rPr>
          <w:rFonts w:ascii="Times New Roman" w:eastAsia="Times New Roman" w:hAnsi="Times New Roman" w:cs="Times New Roman"/>
          <w:color w:val="00000A"/>
          <w:kern w:val="0"/>
          <w:sz w:val="36"/>
          <w:szCs w:val="28"/>
          <w:lang w:eastAsia="ru-RU"/>
          <w14:ligatures w14:val="none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СТУДЕНТ группы КС-23</w:t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</w:r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ab/>
        <w:t xml:space="preserve">          </w:t>
      </w:r>
      <w:proofErr w:type="spellStart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>Папихин</w:t>
      </w:r>
      <w:proofErr w:type="spellEnd"/>
      <w:r w:rsidRPr="007A6CB6">
        <w:rPr>
          <w:rFonts w:ascii="Times New Roman" w:eastAsia="Times New Roman" w:hAnsi="Times New Roman" w:cs="Times New Roman"/>
          <w:color w:val="00000A"/>
          <w:kern w:val="0"/>
          <w:sz w:val="28"/>
          <w:szCs w:val="22"/>
          <w:lang w:eastAsia="ru-RU"/>
          <w14:ligatures w14:val="none"/>
        </w:rPr>
        <w:t xml:space="preserve"> В. Е.</w:t>
      </w:r>
    </w:p>
    <w:p w14:paraId="7D0354FC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03E04608" w14:textId="77777777" w:rsidR="007A6CB6" w:rsidRPr="007A6CB6" w:rsidRDefault="007A6CB6" w:rsidP="007A6CB6">
      <w:pPr>
        <w:snapToGrid w:val="0"/>
        <w:spacing w:after="0" w:line="360" w:lineRule="auto"/>
        <w:ind w:firstLine="340"/>
        <w:rPr>
          <w:rFonts w:ascii="Times New Roman" w:eastAsia="Times New Roman" w:hAnsi="Times New Roman" w:cs="Times New Roman"/>
          <w:kern w:val="0"/>
          <w:sz w:val="36"/>
          <w:szCs w:val="28"/>
          <w:lang w:val="x-none" w:eastAsia="x-none"/>
          <w14:ligatures w14:val="none"/>
        </w:rPr>
      </w:pPr>
    </w:p>
    <w:p w14:paraId="79016DAF" w14:textId="74C96B39" w:rsidR="007A6CB6" w:rsidRPr="007A6CB6" w:rsidRDefault="007A6CB6" w:rsidP="007A6CB6">
      <w:pPr>
        <w:suppressAutoHyphens/>
        <w:spacing w:after="200" w:line="240" w:lineRule="auto"/>
        <w:jc w:val="both"/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</w:pP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Москва</w:t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ab/>
        <w:t xml:space="preserve">    </w:t>
      </w:r>
      <w:r w:rsidRPr="007A6CB6">
        <w:rPr>
          <w:rFonts w:ascii="Times New Roman" w:eastAsia="Times New Roman" w:hAnsi="Times New Roman" w:cs="Times New Roman"/>
          <w:b/>
          <w:bCs/>
          <w:color w:val="00000A"/>
          <w:kern w:val="0"/>
          <w:sz w:val="32"/>
          <w:szCs w:val="28"/>
          <w:lang w:eastAsia="ru-RU"/>
          <w14:ligatures w14:val="none"/>
        </w:rPr>
        <w:t>2026</w:t>
      </w:r>
    </w:p>
    <w:p w14:paraId="46D9C8F6" w14:textId="77777777" w:rsidR="007A6CB6" w:rsidRDefault="007A6CB6" w:rsidP="007A6CB6">
      <w:pPr>
        <w:suppressAutoHyphens/>
        <w:spacing w:after="200" w:line="240" w:lineRule="auto"/>
        <w:ind w:firstLine="340"/>
        <w:jc w:val="center"/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</w:pPr>
      <w:r w:rsidRPr="007A6CB6">
        <w:rPr>
          <w:rFonts w:ascii="Times New Roman" w:eastAsia="Calibri" w:hAnsi="Times New Roman" w:cs="Times New Roman"/>
          <w:kern w:val="0"/>
          <w:sz w:val="28"/>
          <w:szCs w:val="22"/>
          <w14:ligatures w14:val="none"/>
        </w:rPr>
        <w:lastRenderedPageBreak/>
        <w:t>Задание</w:t>
      </w:r>
    </w:p>
    <w:p w14:paraId="30EABE21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Используя</w:t>
      </w:r>
    </w:p>
    <w:p w14:paraId="388CCE28" w14:textId="77777777" w:rsidR="00B13927" w:rsidRPr="00B13927" w:rsidRDefault="00B13927" w:rsidP="00B13927">
      <w:pPr>
        <w:pStyle w:val="ac"/>
        <w:numPr>
          <w:ilvl w:val="0"/>
          <w:numId w:val="1"/>
        </w:numPr>
        <w:spacing w:before="0" w:beforeAutospacing="0" w:after="160" w:afterAutospacing="0"/>
        <w:jc w:val="both"/>
        <w:textAlignment w:val="baseline"/>
        <w:rPr>
          <w:color w:val="000000"/>
          <w:sz w:val="28"/>
          <w:szCs w:val="28"/>
        </w:rPr>
      </w:pPr>
      <w:r w:rsidRPr="00B13927">
        <w:rPr>
          <w:b/>
          <w:bCs/>
          <w:color w:val="000000"/>
          <w:sz w:val="28"/>
          <w:szCs w:val="28"/>
        </w:rPr>
        <w:t>lab_5_PR_UNIFAC.py</w:t>
      </w:r>
      <w:r w:rsidRPr="00B13927">
        <w:rPr>
          <w:color w:val="000000"/>
          <w:sz w:val="28"/>
          <w:szCs w:val="28"/>
        </w:rPr>
        <w:t xml:space="preserve"> (модель </w:t>
      </w:r>
      <w:proofErr w:type="spellStart"/>
      <w:r w:rsidRPr="00B13927">
        <w:rPr>
          <w:color w:val="000000"/>
          <w:sz w:val="28"/>
          <w:szCs w:val="28"/>
        </w:rPr>
        <w:t>Пенга</w:t>
      </w:r>
      <w:proofErr w:type="spellEnd"/>
      <w:r w:rsidRPr="00B13927">
        <w:rPr>
          <w:color w:val="000000"/>
          <w:sz w:val="28"/>
          <w:szCs w:val="28"/>
        </w:rPr>
        <w:t xml:space="preserve">-Робинсона для газовой фазы и модель </w:t>
      </w:r>
      <w:proofErr w:type="spellStart"/>
      <w:r w:rsidRPr="00B13927">
        <w:rPr>
          <w:color w:val="000000"/>
          <w:sz w:val="28"/>
          <w:szCs w:val="28"/>
        </w:rPr>
        <w:t>modified</w:t>
      </w:r>
      <w:proofErr w:type="spellEnd"/>
      <w:r w:rsidRPr="00B13927">
        <w:rPr>
          <w:color w:val="000000"/>
          <w:sz w:val="28"/>
          <w:szCs w:val="28"/>
        </w:rPr>
        <w:t xml:space="preserve"> UNIFAC (</w:t>
      </w:r>
      <w:proofErr w:type="spellStart"/>
      <w:r w:rsidRPr="00B13927">
        <w:rPr>
          <w:color w:val="000000"/>
          <w:sz w:val="28"/>
          <w:szCs w:val="28"/>
        </w:rPr>
        <w:t>Dortmund</w:t>
      </w:r>
      <w:proofErr w:type="spellEnd"/>
      <w:r w:rsidRPr="00B13927">
        <w:rPr>
          <w:color w:val="000000"/>
          <w:sz w:val="28"/>
          <w:szCs w:val="28"/>
        </w:rPr>
        <w:t>) для жидкой фазы),</w:t>
      </w:r>
    </w:p>
    <w:p w14:paraId="0CCDAA07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1) построить y-x диаграмму для первого компонента при T = 298.15 K.</w:t>
      </w:r>
    </w:p>
    <w:p w14:paraId="49008BAF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2) построить P-x диаграмму при T = 298.15 K, отметить вручную на ней все фазы и чистые компоненты</w:t>
      </w:r>
    </w:p>
    <w:p w14:paraId="34FB9ACE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 xml:space="preserve">3) построить T-x диаграмму при P = 1 бар, отметить на ней все фазы и чистые компоненты. Определите тип диаграммы из изученных и отклонение от идеальности (например, «диаграмма кипения с </w:t>
      </w:r>
      <w:proofErr w:type="spellStart"/>
      <w:r w:rsidRPr="00B13927">
        <w:rPr>
          <w:color w:val="000000"/>
          <w:sz w:val="28"/>
          <w:szCs w:val="28"/>
        </w:rPr>
        <w:t>азеотропом</w:t>
      </w:r>
      <w:proofErr w:type="spellEnd"/>
      <w:r w:rsidRPr="00B13927">
        <w:rPr>
          <w:color w:val="000000"/>
          <w:sz w:val="28"/>
          <w:szCs w:val="28"/>
        </w:rPr>
        <w:t xml:space="preserve"> с положительным отклонением от закона Рауля»),</w:t>
      </w:r>
    </w:p>
    <w:p w14:paraId="336EAFB2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 xml:space="preserve">4) поставить фигуративную точку D на T-x диаграмме в двухфазной области. Определите равновесные составы фаз, определяемые фигуративной точкой D, определите долю каждой фазы по правилу рычага. Проведите анализ процесса нагревания </w:t>
      </w:r>
      <w:proofErr w:type="spellStart"/>
      <w:r w:rsidRPr="00B13927">
        <w:rPr>
          <w:color w:val="000000"/>
          <w:sz w:val="28"/>
          <w:szCs w:val="28"/>
        </w:rPr>
        <w:t>эквимолярной</w:t>
      </w:r>
      <w:proofErr w:type="spellEnd"/>
      <w:r w:rsidRPr="00B13927">
        <w:rPr>
          <w:color w:val="000000"/>
          <w:sz w:val="28"/>
          <w:szCs w:val="28"/>
        </w:rPr>
        <w:t xml:space="preserve"> (50:50) смеси жидкостей вплоть до образования </w:t>
      </w:r>
      <w:proofErr w:type="spellStart"/>
      <w:r w:rsidRPr="00B13927">
        <w:rPr>
          <w:color w:val="000000"/>
          <w:sz w:val="28"/>
          <w:szCs w:val="28"/>
        </w:rPr>
        <w:t>эквимолярного</w:t>
      </w:r>
      <w:proofErr w:type="spellEnd"/>
      <w:r w:rsidRPr="00B13927">
        <w:rPr>
          <w:color w:val="000000"/>
          <w:sz w:val="28"/>
          <w:szCs w:val="28"/>
        </w:rPr>
        <w:t xml:space="preserve"> пара (см. материал </w:t>
      </w:r>
      <w:r w:rsidRPr="00B13927">
        <w:rPr>
          <w:b/>
          <w:bCs/>
          <w:color w:val="000000"/>
          <w:sz w:val="28"/>
          <w:szCs w:val="28"/>
        </w:rPr>
        <w:t>Семинар_книга_Краснов.docx</w:t>
      </w:r>
      <w:r w:rsidRPr="00B13927">
        <w:rPr>
          <w:color w:val="000000"/>
          <w:sz w:val="28"/>
          <w:szCs w:val="28"/>
        </w:rPr>
        <w:t>),</w:t>
      </w:r>
    </w:p>
    <w:p w14:paraId="385717DB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5) Рассчитайте среднюю абсолютную ошибку определения мольной доли по пяти точкам</w:t>
      </w:r>
    </w:p>
    <w:p w14:paraId="003AFE62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а) в газовой фазе (y) и</w:t>
      </w:r>
    </w:p>
    <w:p w14:paraId="723DB690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б) в жидкой фазе (x)</w:t>
      </w:r>
    </w:p>
    <w:p w14:paraId="44919EA9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относительно данных vle-calc.com для вашей смеси.</w:t>
      </w:r>
    </w:p>
    <w:p w14:paraId="21809449" w14:textId="77777777" w:rsidR="00B13927" w:rsidRPr="00B13927" w:rsidRDefault="00B13927" w:rsidP="00B13927">
      <w:pPr>
        <w:pStyle w:val="ac"/>
        <w:spacing w:before="0" w:beforeAutospacing="0" w:after="160" w:afterAutospacing="0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Для этого, возьмите пять значений температуры на T-x диаграмме vle-calc.com при 1 бар с двумя фазами.</w:t>
      </w:r>
    </w:p>
    <w:p w14:paraId="5CC574A8" w14:textId="77777777" w:rsidR="00B13927" w:rsidRPr="00B13927" w:rsidRDefault="00B13927" w:rsidP="00B13927">
      <w:pPr>
        <w:pStyle w:val="ac"/>
        <w:spacing w:before="0" w:beforeAutospacing="0" w:after="160" w:afterAutospacing="0"/>
        <w:ind w:firstLine="426"/>
        <w:jc w:val="both"/>
        <w:rPr>
          <w:sz w:val="28"/>
          <w:szCs w:val="28"/>
        </w:rPr>
      </w:pPr>
      <w:r w:rsidRPr="00B13927">
        <w:rPr>
          <w:color w:val="000000"/>
          <w:sz w:val="28"/>
          <w:szCs w:val="28"/>
        </w:rPr>
        <w:t>Для каждого значения температуры: возьмите равновесные x и y с диаграммы vle-calc.com, посчитайте z=</w:t>
      </w:r>
      <w:proofErr w:type="spellStart"/>
      <w:r w:rsidRPr="00B13927">
        <w:rPr>
          <w:color w:val="000000"/>
          <w:sz w:val="28"/>
          <w:szCs w:val="28"/>
        </w:rPr>
        <w:t>x+y</w:t>
      </w:r>
      <w:proofErr w:type="spellEnd"/>
      <w:r w:rsidRPr="00B13927">
        <w:rPr>
          <w:color w:val="000000"/>
          <w:sz w:val="28"/>
          <w:szCs w:val="28"/>
        </w:rPr>
        <w:t xml:space="preserve">/2, и выполните </w:t>
      </w:r>
      <w:proofErr w:type="spellStart"/>
      <w:r w:rsidRPr="00B13927">
        <w:rPr>
          <w:color w:val="000000"/>
          <w:sz w:val="28"/>
          <w:szCs w:val="28"/>
        </w:rPr>
        <w:t>flash</w:t>
      </w:r>
      <w:proofErr w:type="spellEnd"/>
      <w:r w:rsidRPr="00B13927">
        <w:rPr>
          <w:color w:val="000000"/>
          <w:sz w:val="28"/>
          <w:szCs w:val="28"/>
        </w:rPr>
        <w:t>-расчет в программе при начальной концентрации z. Отдельно посчитайте абсолютную ошибку по предсказанным x и по y (относительно взятых с диаграммы с сайта). Если модель предсказывает наличие только одной фазы, то по второй фазе считается, что модель предсказала результат y=0, x=0.</w:t>
      </w:r>
    </w:p>
    <w:p w14:paraId="3E4C024B" w14:textId="77777777" w:rsidR="00B13927" w:rsidRPr="00B13927" w:rsidRDefault="00B13927" w:rsidP="00B13927">
      <w:pPr>
        <w:numPr>
          <w:ilvl w:val="0"/>
          <w:numId w:val="2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lab_5_peng_robinson.py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(модель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Пенга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-Робинсона для газовой и </w:t>
      </w:r>
      <w:proofErr w:type="gram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1-2</w:t>
      </w:r>
      <w:proofErr w:type="gram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жидких фаз)</w:t>
      </w:r>
    </w:p>
    <w:p w14:paraId="0500C27A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Возьмите 11 точек по парожидкостному равновесию при 1 бар (наборы T-x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-y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) для вашей смеси при сильно отличающихся x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1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с сайта vle-calc.com.</w:t>
      </w:r>
    </w:p>
    <w:p w14:paraId="093183E3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Выберите эту смесь в книге BIPJ…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xlsx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, лист 1. Подставьте туда значения x (жидкость!) и y (пар!) – не перепутайте их местами.</w:t>
      </w:r>
    </w:p>
    <w:p w14:paraId="4B9D4C78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 xml:space="preserve">Найдите с помощью Подбора параметра или Поиска решения в Excel наилучшее значение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k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ij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на листе 1 книги (наименьшая ошибка).</w:t>
      </w:r>
    </w:p>
    <w:p w14:paraId="6C8B697D" w14:textId="77777777" w:rsidR="00B13927" w:rsidRP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Подставьте это значение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k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vertAlign w:val="subscript"/>
          <w:lang w:eastAsia="ru-RU"/>
          <w14:ligatures w14:val="none"/>
        </w:rPr>
        <w:t>ij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в программу </w:t>
      </w:r>
      <w:r w:rsidRPr="00B13927">
        <w:rPr>
          <w:rFonts w:ascii="Times New Roman" w:eastAsia="Times New Roman" w:hAnsi="Times New Roman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t>lab_5_peng_robinson.py</w:t>
      </w: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3B5ACEB5" w14:textId="77777777" w:rsidR="00B13927" w:rsidRDefault="00B13927" w:rsidP="00B13927">
      <w:pPr>
        <w:numPr>
          <w:ilvl w:val="0"/>
          <w:numId w:val="3"/>
        </w:num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Повторите </w:t>
      </w:r>
      <w:proofErr w:type="spell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пп</w:t>
      </w:r>
      <w:proofErr w:type="spell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</w:t>
      </w:r>
      <w:proofErr w:type="gramStart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1-5</w:t>
      </w:r>
      <w:proofErr w:type="gramEnd"/>
      <w:r w:rsidRPr="00B13927"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из части I.</w:t>
      </w:r>
    </w:p>
    <w:p w14:paraId="6C531B1E" w14:textId="53FA957F" w:rsidR="00501287" w:rsidRDefault="00501287" w:rsidP="00501287">
      <w:pPr>
        <w:suppressAutoHyphens/>
        <w:spacing w:after="200" w:line="240" w:lineRule="auto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4E03AA70" w14:textId="6B4038C8" w:rsidR="00501287" w:rsidRDefault="00501287">
      <w:pPr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3587862E" w14:textId="77777777" w:rsidR="00501287" w:rsidRDefault="00501287" w:rsidP="00501287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>Решение</w:t>
      </w:r>
    </w:p>
    <w:p w14:paraId="31B1A17E" w14:textId="63F09898" w:rsidR="00501287" w:rsidRDefault="00501287" w:rsidP="00501287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  <w:t>1</w:t>
      </w:r>
    </w:p>
    <w:p w14:paraId="1F2184CE" w14:textId="77777777" w:rsidR="00501287" w:rsidRDefault="00501287" w:rsidP="00501287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01287">
        <w:drawing>
          <wp:inline distT="0" distB="0" distL="0" distR="0" wp14:anchorId="65BCF0DF" wp14:editId="144B313C">
            <wp:extent cx="4668168" cy="3676650"/>
            <wp:effectExtent l="0" t="0" r="0" b="0"/>
            <wp:docPr id="568616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61697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0999" cy="367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C3C1" w14:textId="7A155317" w:rsidR="00501287" w:rsidRPr="00B13927" w:rsidRDefault="00501287" w:rsidP="00501287">
      <w:pPr>
        <w:suppressAutoHyphens/>
        <w:spacing w:after="200" w:line="240" w:lineRule="auto"/>
        <w:jc w:val="center"/>
        <w:rPr>
          <w:rFonts w:ascii="Times New Roman" w:eastAsia="Times New Roman" w:hAnsi="Times New Roman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501287">
        <w:drawing>
          <wp:inline distT="0" distB="0" distL="0" distR="0" wp14:anchorId="3111A8C7" wp14:editId="55640B60">
            <wp:extent cx="4653105" cy="3686175"/>
            <wp:effectExtent l="0" t="0" r="0" b="0"/>
            <wp:docPr id="189315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50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9776" cy="369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15"/>
    <w:bookmarkEnd w:id="16"/>
    <w:bookmarkEnd w:id="17"/>
    <w:bookmarkEnd w:id="18"/>
    <w:bookmarkEnd w:id="19"/>
    <w:bookmarkEnd w:id="20"/>
    <w:bookmarkEnd w:id="21"/>
    <w:bookmarkEnd w:id="22"/>
    <w:bookmarkEnd w:id="23"/>
    <w:bookmarkEnd w:id="24"/>
    <w:bookmarkEnd w:id="25"/>
    <w:bookmarkEnd w:id="26"/>
    <w:bookmarkEnd w:id="27"/>
    <w:bookmarkEnd w:id="28"/>
    <w:p w14:paraId="41A3FF02" w14:textId="32C84BBF" w:rsidR="00501287" w:rsidRDefault="00501287" w:rsidP="00501287">
      <w:pPr>
        <w:jc w:val="center"/>
      </w:pPr>
      <w:r w:rsidRPr="00501287">
        <w:lastRenderedPageBreak/>
        <w:drawing>
          <wp:inline distT="0" distB="0" distL="0" distR="0" wp14:anchorId="67DD22EC" wp14:editId="5B9E530F">
            <wp:extent cx="5115232" cy="4038600"/>
            <wp:effectExtent l="0" t="0" r="9525" b="0"/>
            <wp:docPr id="947644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644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8750" cy="404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B335" w14:textId="77777777" w:rsidR="00501287" w:rsidRDefault="00501287">
      <w:r>
        <w:br w:type="page"/>
      </w:r>
    </w:p>
    <w:p w14:paraId="2182D23E" w14:textId="53FDC368" w:rsidR="00501287" w:rsidRDefault="00501287" w:rsidP="00501287">
      <w:pPr>
        <w:jc w:val="center"/>
      </w:pPr>
      <w:r>
        <w:lastRenderedPageBreak/>
        <w:t>2</w:t>
      </w:r>
    </w:p>
    <w:p w14:paraId="04ED9039" w14:textId="77777777" w:rsidR="00BB66AC" w:rsidRDefault="00BB66AC" w:rsidP="00BB66AC"/>
    <w:p w14:paraId="066BD2E9" w14:textId="414CB312" w:rsidR="00501287" w:rsidRDefault="00501287" w:rsidP="00BB66AC">
      <w:pPr>
        <w:jc w:val="center"/>
      </w:pPr>
      <w:r w:rsidRPr="00501287">
        <w:drawing>
          <wp:inline distT="0" distB="0" distL="0" distR="0" wp14:anchorId="2E4E0E01" wp14:editId="02127040">
            <wp:extent cx="5041070" cy="3790950"/>
            <wp:effectExtent l="0" t="0" r="7620" b="0"/>
            <wp:docPr id="8262901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90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8794" cy="379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94ED8" w14:textId="77777777" w:rsidR="00BB66AC" w:rsidRDefault="00BB66AC" w:rsidP="00BB66AC">
      <w:pPr>
        <w:jc w:val="center"/>
      </w:pPr>
    </w:p>
    <w:p w14:paraId="5D281A17" w14:textId="5564C52C" w:rsidR="00501287" w:rsidRDefault="00501287" w:rsidP="00501287">
      <w:pPr>
        <w:jc w:val="center"/>
      </w:pPr>
      <w:r w:rsidRPr="00501287">
        <w:drawing>
          <wp:inline distT="0" distB="0" distL="0" distR="0" wp14:anchorId="15ED15B5" wp14:editId="43053D87">
            <wp:extent cx="5121275" cy="3765820"/>
            <wp:effectExtent l="0" t="0" r="3175" b="6350"/>
            <wp:docPr id="19804568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4568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0715" cy="3772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93812" w14:textId="7D08E3C6" w:rsidR="00501287" w:rsidRDefault="00501287">
      <w:r>
        <w:br w:type="page"/>
      </w:r>
    </w:p>
    <w:p w14:paraId="0B778A0A" w14:textId="03F74CDF" w:rsidR="00BB66AC" w:rsidRPr="00501287" w:rsidRDefault="00BB66AC" w:rsidP="00BB66AC">
      <w:pPr>
        <w:jc w:val="center"/>
      </w:pPr>
      <w:r w:rsidRPr="00BB66AC">
        <w:lastRenderedPageBreak/>
        <w:drawing>
          <wp:inline distT="0" distB="0" distL="0" distR="0" wp14:anchorId="042283D5" wp14:editId="0CAC0C33">
            <wp:extent cx="5048250" cy="3755294"/>
            <wp:effectExtent l="0" t="0" r="0" b="0"/>
            <wp:docPr id="12229040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040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0947" cy="37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B66AC" w:rsidRPr="005012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DD4CC0"/>
    <w:multiLevelType w:val="multilevel"/>
    <w:tmpl w:val="B0961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7B1448E"/>
    <w:multiLevelType w:val="multilevel"/>
    <w:tmpl w:val="8996A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C201B6A"/>
    <w:multiLevelType w:val="multilevel"/>
    <w:tmpl w:val="C3A2B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452294">
    <w:abstractNumId w:val="0"/>
    <w:lvlOverride w:ilvl="0">
      <w:lvl w:ilvl="0">
        <w:numFmt w:val="upperRoman"/>
        <w:lvlText w:val="%1."/>
        <w:lvlJc w:val="right"/>
      </w:lvl>
    </w:lvlOverride>
  </w:num>
  <w:num w:numId="2" w16cid:durableId="47151052">
    <w:abstractNumId w:val="1"/>
    <w:lvlOverride w:ilvl="0">
      <w:lvl w:ilvl="0">
        <w:numFmt w:val="upperRoman"/>
        <w:lvlText w:val="%1."/>
        <w:lvlJc w:val="right"/>
      </w:lvl>
    </w:lvlOverride>
  </w:num>
  <w:num w:numId="3" w16cid:durableId="921259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1BB"/>
    <w:rsid w:val="00106A35"/>
    <w:rsid w:val="001F18BA"/>
    <w:rsid w:val="00501287"/>
    <w:rsid w:val="005A44E7"/>
    <w:rsid w:val="007A6CB6"/>
    <w:rsid w:val="008F3114"/>
    <w:rsid w:val="00914F65"/>
    <w:rsid w:val="009441BB"/>
    <w:rsid w:val="00A95CE2"/>
    <w:rsid w:val="00B13927"/>
    <w:rsid w:val="00BB66AC"/>
    <w:rsid w:val="00C5255B"/>
    <w:rsid w:val="00D9002F"/>
    <w:rsid w:val="00EE5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CFB41"/>
  <w15:chartTrackingRefBased/>
  <w15:docId w15:val="{2191E3E4-A8C7-4EC0-837A-6A655384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4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4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441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4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441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4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4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4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4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41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441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441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441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441B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441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441B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441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441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4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4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4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4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4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441B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441B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441B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441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441B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441BB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139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7</Pages>
  <Words>425</Words>
  <Characters>2429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Александр Сапунков</cp:lastModifiedBy>
  <cp:revision>6</cp:revision>
  <dcterms:created xsi:type="dcterms:W3CDTF">2026-03-30T10:22:00Z</dcterms:created>
  <dcterms:modified xsi:type="dcterms:W3CDTF">2026-04-27T11:12:00Z</dcterms:modified>
</cp:coreProperties>
</file>