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&lt;SPI.h&gt;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&lt;MFRC522.h&gt;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--- CONFIGURACIÓN RFID ---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SS_PIN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21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RST_PIN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22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SCK_PIN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MISO_PIN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MOSI_PIN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23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MFRC522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SS_PIN, RST_PIN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Persona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* nombre;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Persona personas[]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B5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E5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"Itzurun Aristi Zarate"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totalPersonas = sizeof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personas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sizeof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personas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String nombreConductor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"Desconocido"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--- CONFIGURACIÓN VELOCIDAD ---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sentsore1Pin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sentsore2Pin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distantzia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0.235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UMBRAL_DISPARO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hasieraDenbora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s1Aktibatuta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--- FUNCIONES AUXILIARES ---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leerLimpio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pin)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suma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suma +=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suma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compararUID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uid1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byte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uid2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byte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size)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byte i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 &lt; size;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[i] !=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Iniciar SPI y RFID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SPI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SCK_PIN, MISO_PIN, MOSI_PIN, SS_PIN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PCD_Init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Iniciar Sensores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analogSetAttenuation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ADC_11db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"=== SISTEMA UNIFICADO LISTO ==="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"Identifíquese con su tarjeta RFID..."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 PARTE 1: LECTURA RFID ---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Revisamos si hay una tarjeta nueva sin bloquear el código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PICC_IsNewCardPresent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PICC_ReadCardSerial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encontrada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 &lt; totalPersonas;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compararUID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uidByte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personas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nombreConductor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personas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"\n👤 Conductor actual: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nombreConductor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encontrada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!encontrada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nombreConductor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"Desconocido"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005c5f"/>
          <w:sz w:val="21"/>
          <w:szCs w:val="21"/>
          <w:rtl w:val="0"/>
        </w:rPr>
        <w:t xml:space="preserve">"\n❌ Tarjeta no registrada"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mfrc522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PICC_HaltA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Detener lectura de la misma tarjeta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--- PARTE 2: CÁLCULO DE VELOCIDAD ---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v1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leerLimpio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sentsore1Pin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!s1Aktibatuta &amp;&amp; v1 &gt; UMBRAL_DISPARO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Pequeño filtro de ruido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leerLimpio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sentsore1Pin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&gt; UMBRAL_DISPARO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hasieraDenbora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s1Aktibatuta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"&gt;&gt;&gt; S1 ACTIVADO"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s1Aktibatuta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v2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leerLimpio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sentsore2Pin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v2 &gt; UMBRAL_DISPARO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denboraMs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hasieraDenbora;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denboraMs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abiadura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distantzia /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denboraMs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"\n***************************"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"\nCONDUCTOR: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nombreConductor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"VELOCIDAD: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abiadura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km/h"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abiadura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10.0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"¡PELIGRO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"! Kontuz abiadura murriztu"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"***************************\n"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s1Aktibatuta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Pausa para evitar doble detección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Timeout de 3 segundos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hasieraDenbora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s1Aktibatuta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"Reset: Detección de velocidad cancelada."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