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Traduzido pela MTC</w:t>
      </w:r>
    </w:p>
    <w:p>
      <w:r>
        <w:t>---</w:t>
        <w:br/>
        <w:t>Relatório gerado por Yan Marcos — Registro: CRTH 12345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