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6B9" w:rsidRDefault="007A7A5B">
      <w:pPr>
        <w:rPr>
          <w:rFonts w:ascii="Arial" w:hAnsi="Arial" w:cs="Arial"/>
          <w:b/>
          <w:bCs/>
          <w:sz w:val="20"/>
          <w:szCs w:val="20"/>
        </w:rPr>
      </w:pPr>
      <w:r>
        <w:rPr>
          <w:rFonts w:ascii="Arial" w:hAnsi="Arial" w:cs="Arial"/>
          <w:b/>
          <w:bCs/>
          <w:sz w:val="20"/>
          <w:szCs w:val="20"/>
        </w:rPr>
        <w:t xml:space="preserve"> </w:t>
      </w:r>
    </w:p>
    <w:p w:rsidR="00D93AD4" w:rsidRDefault="0010742B" w:rsidP="0071281A">
      <w:pPr>
        <w:tabs>
          <w:tab w:val="left" w:pos="1080"/>
        </w:tabs>
        <w:outlineLvl w:val="0"/>
        <w:rPr>
          <w:rFonts w:ascii="Arial" w:hAnsi="Arial" w:cs="Arial"/>
          <w:b/>
          <w:bCs/>
          <w:sz w:val="20"/>
          <w:szCs w:val="20"/>
        </w:rPr>
      </w:pPr>
      <w:r>
        <w:rPr>
          <w:rFonts w:ascii="Arial" w:hAnsi="Arial" w:cs="Arial"/>
          <w:b/>
          <w:bCs/>
          <w:noProof/>
          <w:sz w:val="20"/>
          <w:szCs w:val="20"/>
        </w:rPr>
        <w:drawing>
          <wp:anchor distT="0" distB="0" distL="114300" distR="114300" simplePos="0" relativeHeight="251641856" behindDoc="1" locked="0" layoutInCell="1" allowOverlap="1">
            <wp:simplePos x="0" y="0"/>
            <wp:positionH relativeFrom="column">
              <wp:posOffset>666750</wp:posOffset>
            </wp:positionH>
            <wp:positionV relativeFrom="page">
              <wp:posOffset>1181100</wp:posOffset>
            </wp:positionV>
            <wp:extent cx="5486400" cy="2168525"/>
            <wp:effectExtent l="95250" t="95250" r="95250" b="98425"/>
            <wp:wrapNone/>
            <wp:docPr id="102" name="Picture 2" descr="MPj0302835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Pj03028350000[1]"/>
                    <pic:cNvPicPr>
                      <a:picLocks noChangeAspect="1" noChangeArrowheads="1"/>
                    </pic:cNvPicPr>
                  </pic:nvPicPr>
                  <pic:blipFill>
                    <a:blip r:embed="rId8" cstate="print">
                      <a:lum bright="70000" contrast="-70000"/>
                    </a:blip>
                    <a:srcRect/>
                    <a:stretch>
                      <a:fillRect/>
                    </a:stretch>
                  </pic:blipFill>
                  <pic:spPr bwMode="auto">
                    <a:xfrm>
                      <a:off x="0" y="0"/>
                      <a:ext cx="5486400" cy="2168525"/>
                    </a:xfrm>
                    <a:prstGeom prst="rect">
                      <a:avLst/>
                    </a:prstGeom>
                    <a:noFill/>
                    <a:ln w="98425" cmpd="tri">
                      <a:solidFill>
                        <a:srgbClr val="808080"/>
                      </a:solidFill>
                      <a:miter lim="800000"/>
                      <a:headEnd/>
                      <a:tailEnd/>
                    </a:ln>
                  </pic:spPr>
                </pic:pic>
              </a:graphicData>
            </a:graphic>
          </wp:anchor>
        </w:drawing>
      </w:r>
      <w:r w:rsidR="00D93AD4">
        <w:rPr>
          <w:rFonts w:ascii="Arial" w:hAnsi="Arial" w:cs="Arial"/>
          <w:b/>
          <w:bCs/>
          <w:sz w:val="20"/>
          <w:szCs w:val="20"/>
        </w:rPr>
        <w:t xml:space="preserve">  </w:t>
      </w:r>
    </w:p>
    <w:p w:rsidR="00D93AD4" w:rsidRDefault="00D93AD4" w:rsidP="0071281A">
      <w:pPr>
        <w:tabs>
          <w:tab w:val="left" w:pos="1080"/>
        </w:tabs>
        <w:outlineLvl w:val="0"/>
        <w:rPr>
          <w:rFonts w:ascii="Arial" w:hAnsi="Arial" w:cs="Arial"/>
          <w:b/>
          <w:bCs/>
          <w:sz w:val="20"/>
          <w:szCs w:val="20"/>
        </w:rPr>
      </w:pPr>
    </w:p>
    <w:p w:rsidR="00D93AD4" w:rsidRDefault="00E61566" w:rsidP="0071281A">
      <w:pPr>
        <w:tabs>
          <w:tab w:val="left" w:pos="1080"/>
        </w:tabs>
        <w:outlineLvl w:val="0"/>
        <w:rPr>
          <w:rFonts w:ascii="Arial" w:hAnsi="Arial" w:cs="Arial"/>
          <w:b/>
          <w:bCs/>
          <w:sz w:val="20"/>
          <w:szCs w:val="20"/>
        </w:rPr>
      </w:pPr>
      <w:r>
        <w:rPr>
          <w:rFonts w:ascii="Arial" w:hAnsi="Arial" w:cs="Arial"/>
          <w:b/>
          <w:bCs/>
          <w:noProof/>
          <w:sz w:val="20"/>
          <w:szCs w:val="20"/>
        </w:rPr>
        <w:drawing>
          <wp:anchor distT="0" distB="0" distL="114300" distR="114300" simplePos="0" relativeHeight="251642880" behindDoc="1" locked="0" layoutInCell="1" allowOverlap="1">
            <wp:simplePos x="0" y="0"/>
            <wp:positionH relativeFrom="column">
              <wp:posOffset>5029454</wp:posOffset>
            </wp:positionH>
            <wp:positionV relativeFrom="paragraph">
              <wp:posOffset>19304</wp:posOffset>
            </wp:positionV>
            <wp:extent cx="968756" cy="656463"/>
            <wp:effectExtent l="57150" t="57150" r="117094" b="86487"/>
            <wp:wrapThrough wrapText="bothSides">
              <wp:wrapPolygon edited="0">
                <wp:start x="-1274" y="-1880"/>
                <wp:lineTo x="-1274" y="24446"/>
                <wp:lineTo x="24211" y="24446"/>
                <wp:lineTo x="24211" y="-627"/>
                <wp:lineTo x="23786" y="-1880"/>
                <wp:lineTo x="-1274" y="-1880"/>
              </wp:wrapPolygon>
            </wp:wrapThrough>
            <wp:docPr id="10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968756" cy="656463"/>
                    </a:xfrm>
                    <a:prstGeom prst="rect">
                      <a:avLst/>
                    </a:prstGeom>
                    <a:noFill/>
                    <a:ln w="57150" cmpd="thinThick">
                      <a:solidFill>
                        <a:srgbClr val="808080"/>
                      </a:solidFill>
                      <a:miter lim="800000"/>
                      <a:headEnd/>
                      <a:tailEnd/>
                    </a:ln>
                    <a:effectLst>
                      <a:outerShdw dist="53882" dir="2700000" algn="ctr" rotWithShape="0">
                        <a:srgbClr val="C0C0C0"/>
                      </a:outerShdw>
                    </a:effectLst>
                  </pic:spPr>
                </pic:pic>
              </a:graphicData>
            </a:graphic>
          </wp:anchor>
        </w:drawing>
      </w:r>
    </w:p>
    <w:p w:rsidR="00D93AD4" w:rsidRPr="004D6BE8" w:rsidRDefault="00D93AD4" w:rsidP="0071281A">
      <w:pPr>
        <w:tabs>
          <w:tab w:val="left" w:pos="1080"/>
        </w:tabs>
        <w:outlineLvl w:val="0"/>
        <w:rPr>
          <w:rFonts w:ascii="Arial" w:hAnsi="Arial" w:cs="Arial"/>
          <w:b/>
          <w:bCs/>
          <w:sz w:val="22"/>
          <w:szCs w:val="22"/>
        </w:rPr>
      </w:pPr>
    </w:p>
    <w:p w:rsidR="00366D42" w:rsidRPr="004D6BE8" w:rsidRDefault="00D93AD4" w:rsidP="0071281A">
      <w:pPr>
        <w:tabs>
          <w:tab w:val="left" w:pos="1080"/>
        </w:tabs>
        <w:outlineLvl w:val="0"/>
        <w:rPr>
          <w:rFonts w:ascii="Arial" w:hAnsi="Arial" w:cs="Arial"/>
          <w:b/>
          <w:bCs/>
          <w:sz w:val="22"/>
          <w:szCs w:val="22"/>
        </w:rPr>
      </w:pPr>
      <w:r w:rsidRPr="004D6BE8">
        <w:rPr>
          <w:rFonts w:ascii="Arial" w:hAnsi="Arial" w:cs="Arial"/>
          <w:b/>
          <w:bCs/>
          <w:sz w:val="22"/>
          <w:szCs w:val="22"/>
        </w:rPr>
        <w:t xml:space="preserve">     </w:t>
      </w:r>
      <w:r w:rsidR="008C1D10">
        <w:rPr>
          <w:rFonts w:ascii="Arial" w:hAnsi="Arial" w:cs="Arial"/>
          <w:b/>
          <w:bCs/>
          <w:sz w:val="22"/>
          <w:szCs w:val="22"/>
        </w:rPr>
        <w:t xml:space="preserve">                 </w:t>
      </w:r>
      <w:r w:rsidR="00366D42" w:rsidRPr="004D6BE8">
        <w:rPr>
          <w:rFonts w:ascii="Arial" w:hAnsi="Arial" w:cs="Arial"/>
          <w:b/>
          <w:bCs/>
          <w:sz w:val="22"/>
          <w:szCs w:val="22"/>
        </w:rPr>
        <w:t>Client:</w:t>
      </w:r>
      <w:r w:rsidR="00694CD4">
        <w:rPr>
          <w:rFonts w:ascii="Arial" w:hAnsi="Arial" w:cs="Arial"/>
          <w:b/>
          <w:bCs/>
          <w:sz w:val="22"/>
          <w:szCs w:val="22"/>
        </w:rPr>
        <w:tab/>
      </w:r>
      <w:r w:rsidR="008C1D10">
        <w:rPr>
          <w:rFonts w:ascii="Arial" w:hAnsi="Arial" w:cs="Arial"/>
          <w:b/>
          <w:bCs/>
          <w:sz w:val="22"/>
          <w:szCs w:val="22"/>
        </w:rPr>
        <w:t xml:space="preserve">      </w:t>
      </w:r>
      <w:r w:rsidR="00366D42" w:rsidRPr="004D6BE8">
        <w:rPr>
          <w:rFonts w:ascii="Arial" w:hAnsi="Arial" w:cs="Arial"/>
          <w:bCs/>
          <w:sz w:val="22"/>
          <w:szCs w:val="22"/>
        </w:rPr>
        <w:t>Porteous Fastener Company</w:t>
      </w:r>
    </w:p>
    <w:p w:rsidR="00366D42" w:rsidRPr="004D6BE8" w:rsidRDefault="00366D42">
      <w:pPr>
        <w:rPr>
          <w:rFonts w:ascii="Arial" w:hAnsi="Arial" w:cs="Arial"/>
          <w:b/>
          <w:bCs/>
          <w:sz w:val="22"/>
          <w:szCs w:val="22"/>
        </w:rPr>
      </w:pPr>
    </w:p>
    <w:p w:rsidR="0052035A" w:rsidRDefault="00D93AD4" w:rsidP="0010742B">
      <w:pPr>
        <w:tabs>
          <w:tab w:val="left" w:pos="1080"/>
        </w:tabs>
        <w:rPr>
          <w:rFonts w:ascii="Arial" w:hAnsi="Arial" w:cs="Arial"/>
          <w:b/>
          <w:bCs/>
          <w:sz w:val="22"/>
          <w:szCs w:val="22"/>
        </w:rPr>
      </w:pPr>
      <w:r w:rsidRPr="004D6BE8">
        <w:rPr>
          <w:rFonts w:ascii="Arial" w:hAnsi="Arial" w:cs="Arial"/>
          <w:b/>
          <w:bCs/>
          <w:sz w:val="22"/>
          <w:szCs w:val="22"/>
        </w:rPr>
        <w:t xml:space="preserve">     </w:t>
      </w:r>
      <w:r w:rsidR="008C1D10">
        <w:rPr>
          <w:rFonts w:ascii="Arial" w:hAnsi="Arial" w:cs="Arial"/>
          <w:b/>
          <w:bCs/>
          <w:sz w:val="22"/>
          <w:szCs w:val="22"/>
        </w:rPr>
        <w:t xml:space="preserve">                 </w:t>
      </w:r>
      <w:r w:rsidR="004D6BE8">
        <w:rPr>
          <w:rFonts w:ascii="Arial" w:hAnsi="Arial" w:cs="Arial"/>
          <w:b/>
          <w:bCs/>
          <w:sz w:val="22"/>
          <w:szCs w:val="22"/>
        </w:rPr>
        <w:t>Project</w:t>
      </w:r>
      <w:r w:rsidR="00B57A71" w:rsidRPr="004D6BE8">
        <w:rPr>
          <w:rFonts w:ascii="Arial" w:hAnsi="Arial" w:cs="Arial"/>
          <w:b/>
          <w:bCs/>
          <w:sz w:val="22"/>
          <w:szCs w:val="22"/>
        </w:rPr>
        <w:t xml:space="preserve">:    </w:t>
      </w:r>
      <w:r w:rsidRPr="004D6BE8">
        <w:rPr>
          <w:rFonts w:ascii="Arial" w:hAnsi="Arial" w:cs="Arial"/>
          <w:b/>
          <w:bCs/>
          <w:sz w:val="22"/>
          <w:szCs w:val="22"/>
        </w:rPr>
        <w:t xml:space="preserve"> </w:t>
      </w:r>
      <w:r w:rsidR="00B57A71" w:rsidRPr="004D6BE8">
        <w:rPr>
          <w:rFonts w:ascii="Arial" w:hAnsi="Arial" w:cs="Arial"/>
          <w:b/>
          <w:bCs/>
          <w:sz w:val="22"/>
          <w:szCs w:val="22"/>
        </w:rPr>
        <w:t xml:space="preserve"> </w:t>
      </w:r>
      <w:r w:rsidR="0010742B">
        <w:rPr>
          <w:rFonts w:ascii="Arial" w:hAnsi="Arial" w:cs="Arial"/>
          <w:b/>
          <w:bCs/>
          <w:sz w:val="22"/>
          <w:szCs w:val="22"/>
        </w:rPr>
        <w:t>Inven</w:t>
      </w:r>
      <w:r w:rsidR="00BF04AD">
        <w:rPr>
          <w:rFonts w:ascii="Arial" w:hAnsi="Arial" w:cs="Arial"/>
          <w:b/>
          <w:bCs/>
          <w:sz w:val="22"/>
          <w:szCs w:val="22"/>
        </w:rPr>
        <w:t>tory Management –</w:t>
      </w:r>
      <w:r w:rsidR="00DE05FC">
        <w:rPr>
          <w:rFonts w:ascii="Arial" w:hAnsi="Arial" w:cs="Arial"/>
          <w:b/>
          <w:bCs/>
          <w:sz w:val="22"/>
          <w:szCs w:val="22"/>
        </w:rPr>
        <w:t xml:space="preserve"> Item Entry</w:t>
      </w:r>
      <w:r w:rsidR="00BF04AD">
        <w:rPr>
          <w:rFonts w:ascii="Arial" w:hAnsi="Arial" w:cs="Arial"/>
          <w:b/>
          <w:bCs/>
          <w:sz w:val="22"/>
          <w:szCs w:val="22"/>
        </w:rPr>
        <w:t>/Copy Item</w:t>
      </w:r>
    </w:p>
    <w:p w:rsidR="0010742B" w:rsidRPr="004D6BE8" w:rsidRDefault="0010742B" w:rsidP="0010742B">
      <w:pPr>
        <w:tabs>
          <w:tab w:val="left" w:pos="1080"/>
        </w:tabs>
        <w:rPr>
          <w:rFonts w:ascii="Arial" w:hAnsi="Arial" w:cs="Arial"/>
          <w:b/>
          <w:bCs/>
          <w:sz w:val="22"/>
          <w:szCs w:val="22"/>
        </w:rPr>
      </w:pPr>
    </w:p>
    <w:p w:rsidR="004D6BE8" w:rsidRPr="004D6BE8" w:rsidRDefault="00D93AD4" w:rsidP="00D93AD4">
      <w:pPr>
        <w:tabs>
          <w:tab w:val="left" w:pos="1080"/>
        </w:tabs>
        <w:rPr>
          <w:rFonts w:ascii="Arial" w:hAnsi="Arial" w:cs="Arial"/>
          <w:bCs/>
          <w:sz w:val="22"/>
          <w:szCs w:val="22"/>
        </w:rPr>
      </w:pPr>
      <w:r w:rsidRPr="004D6BE8">
        <w:rPr>
          <w:rFonts w:ascii="Arial" w:hAnsi="Arial" w:cs="Arial"/>
          <w:b/>
          <w:bCs/>
          <w:sz w:val="22"/>
          <w:szCs w:val="22"/>
        </w:rPr>
        <w:t xml:space="preserve">    </w:t>
      </w:r>
      <w:r w:rsidR="008C1D10">
        <w:rPr>
          <w:rFonts w:ascii="Arial" w:hAnsi="Arial" w:cs="Arial"/>
          <w:b/>
          <w:bCs/>
          <w:sz w:val="22"/>
          <w:szCs w:val="22"/>
        </w:rPr>
        <w:t xml:space="preserve">                  </w:t>
      </w:r>
      <w:r w:rsidR="001D46B9" w:rsidRPr="004D6BE8">
        <w:rPr>
          <w:rFonts w:ascii="Arial" w:hAnsi="Arial" w:cs="Arial"/>
          <w:b/>
          <w:bCs/>
          <w:sz w:val="22"/>
          <w:szCs w:val="22"/>
        </w:rPr>
        <w:t xml:space="preserve">Environment: </w:t>
      </w:r>
      <w:r w:rsidR="004D6BE8">
        <w:rPr>
          <w:rFonts w:ascii="Arial" w:hAnsi="Arial" w:cs="Arial"/>
          <w:b/>
          <w:bCs/>
          <w:sz w:val="22"/>
          <w:szCs w:val="22"/>
        </w:rPr>
        <w:t xml:space="preserve"> </w:t>
      </w:r>
      <w:r w:rsidR="001D46B9" w:rsidRPr="004D6BE8">
        <w:rPr>
          <w:rFonts w:ascii="Arial" w:hAnsi="Arial" w:cs="Arial"/>
          <w:bCs/>
          <w:sz w:val="22"/>
          <w:szCs w:val="22"/>
        </w:rPr>
        <w:t>Web-based application running on the PFC Intranet</w:t>
      </w:r>
      <w:r w:rsidR="005B0A16" w:rsidRPr="004D6BE8">
        <w:rPr>
          <w:rFonts w:ascii="Arial" w:hAnsi="Arial" w:cs="Arial"/>
          <w:bCs/>
          <w:sz w:val="22"/>
          <w:szCs w:val="22"/>
        </w:rPr>
        <w:t xml:space="preserve"> supported</w:t>
      </w:r>
    </w:p>
    <w:p w:rsidR="001D46B9" w:rsidRPr="004D6BE8" w:rsidRDefault="004D6BE8" w:rsidP="00D93AD4">
      <w:pPr>
        <w:tabs>
          <w:tab w:val="left" w:pos="1080"/>
        </w:tabs>
        <w:rPr>
          <w:rFonts w:ascii="Arial" w:hAnsi="Arial" w:cs="Arial"/>
          <w:bCs/>
          <w:sz w:val="22"/>
          <w:szCs w:val="22"/>
        </w:rPr>
      </w:pPr>
      <w:r w:rsidRPr="004D6BE8">
        <w:rPr>
          <w:rFonts w:ascii="Arial" w:hAnsi="Arial" w:cs="Arial"/>
          <w:bCs/>
          <w:sz w:val="22"/>
          <w:szCs w:val="22"/>
        </w:rPr>
        <w:t xml:space="preserve">                              </w:t>
      </w:r>
      <w:r w:rsidR="008C1D10">
        <w:rPr>
          <w:rFonts w:ascii="Arial" w:hAnsi="Arial" w:cs="Arial"/>
          <w:bCs/>
          <w:sz w:val="22"/>
          <w:szCs w:val="22"/>
        </w:rPr>
        <w:t xml:space="preserve">                 </w:t>
      </w:r>
      <w:proofErr w:type="gramStart"/>
      <w:r w:rsidR="005E4BAB">
        <w:rPr>
          <w:rFonts w:ascii="Arial" w:hAnsi="Arial" w:cs="Arial"/>
          <w:bCs/>
          <w:sz w:val="22"/>
          <w:szCs w:val="22"/>
        </w:rPr>
        <w:t>by</w:t>
      </w:r>
      <w:proofErr w:type="gramEnd"/>
      <w:r w:rsidR="005A22DD">
        <w:rPr>
          <w:rFonts w:ascii="Arial" w:hAnsi="Arial" w:cs="Arial"/>
          <w:bCs/>
          <w:sz w:val="22"/>
          <w:szCs w:val="22"/>
        </w:rPr>
        <w:t xml:space="preserve"> </w:t>
      </w:r>
      <w:r w:rsidR="005B0A16" w:rsidRPr="004D6BE8">
        <w:rPr>
          <w:rFonts w:ascii="Arial" w:hAnsi="Arial" w:cs="Arial"/>
          <w:bCs/>
          <w:sz w:val="22"/>
          <w:szCs w:val="22"/>
        </w:rPr>
        <w:t xml:space="preserve">the local SQL </w:t>
      </w:r>
      <w:r w:rsidR="00BE496F" w:rsidRPr="004D6BE8">
        <w:rPr>
          <w:rFonts w:ascii="Arial" w:hAnsi="Arial" w:cs="Arial"/>
          <w:bCs/>
          <w:sz w:val="22"/>
          <w:szCs w:val="22"/>
        </w:rPr>
        <w:t>PFC</w:t>
      </w:r>
      <w:r w:rsidR="005B0A16" w:rsidRPr="004D6BE8">
        <w:rPr>
          <w:rFonts w:ascii="Arial" w:hAnsi="Arial" w:cs="Arial"/>
          <w:bCs/>
          <w:sz w:val="22"/>
          <w:szCs w:val="22"/>
        </w:rPr>
        <w:t>ERP tables</w:t>
      </w:r>
    </w:p>
    <w:p w:rsidR="00711757" w:rsidRPr="000A61F1" w:rsidRDefault="001E57C5">
      <w:pPr>
        <w:rPr>
          <w:rFonts w:ascii="Arial" w:hAnsi="Arial" w:cs="Arial"/>
          <w:bCs/>
          <w:sz w:val="20"/>
          <w:szCs w:val="20"/>
        </w:rPr>
      </w:pPr>
      <w:r w:rsidRPr="00BE496F">
        <w:rPr>
          <w:rFonts w:ascii="Arial" w:hAnsi="Arial" w:cs="Arial"/>
          <w:bCs/>
          <w:sz w:val="20"/>
          <w:szCs w:val="20"/>
        </w:rPr>
        <w:tab/>
      </w:r>
    </w:p>
    <w:p w:rsidR="00D0052E" w:rsidRDefault="00C26715" w:rsidP="00517014">
      <w:pPr>
        <w:outlineLvl w:val="0"/>
        <w:rPr>
          <w:rFonts w:ascii="Arial" w:hAnsi="Arial" w:cs="Arial"/>
          <w:b/>
          <w:bCs/>
          <w:sz w:val="20"/>
          <w:szCs w:val="20"/>
        </w:rPr>
      </w:pPr>
      <w:r>
        <w:rPr>
          <w:rFonts w:ascii="Arial" w:hAnsi="Arial" w:cs="Arial"/>
          <w:b/>
          <w:bCs/>
          <w:sz w:val="20"/>
          <w:szCs w:val="20"/>
        </w:rPr>
        <w:t xml:space="preserve"> </w:t>
      </w:r>
    </w:p>
    <w:p w:rsidR="00A51DD0" w:rsidRPr="00A51DD0" w:rsidRDefault="00A51DD0" w:rsidP="00517014">
      <w:pPr>
        <w:outlineLvl w:val="0"/>
        <w:rPr>
          <w:rFonts w:ascii="Arial" w:hAnsi="Arial" w:cs="Arial"/>
          <w:bCs/>
          <w:sz w:val="20"/>
          <w:szCs w:val="20"/>
        </w:rPr>
      </w:pPr>
      <w:r>
        <w:rPr>
          <w:rFonts w:ascii="Arial" w:hAnsi="Arial" w:cs="Arial"/>
          <w:b/>
          <w:bCs/>
          <w:sz w:val="20"/>
          <w:szCs w:val="20"/>
        </w:rPr>
        <w:tab/>
      </w:r>
      <w:r>
        <w:rPr>
          <w:rFonts w:ascii="Arial" w:hAnsi="Arial" w:cs="Arial"/>
          <w:bCs/>
          <w:sz w:val="20"/>
          <w:szCs w:val="20"/>
        </w:rPr>
        <w:t xml:space="preserve"> </w:t>
      </w:r>
    </w:p>
    <w:p w:rsidR="00A51DD0" w:rsidRPr="00A51DD0" w:rsidRDefault="00A51DD0" w:rsidP="00517014">
      <w:pPr>
        <w:outlineLvl w:val="0"/>
        <w:rPr>
          <w:rFonts w:ascii="Arial" w:hAnsi="Arial" w:cs="Arial"/>
          <w:bCs/>
          <w:sz w:val="20"/>
          <w:szCs w:val="20"/>
        </w:rPr>
      </w:pPr>
      <w:r>
        <w:rPr>
          <w:rFonts w:ascii="Arial" w:hAnsi="Arial" w:cs="Arial"/>
          <w:b/>
          <w:bCs/>
          <w:sz w:val="20"/>
          <w:szCs w:val="20"/>
        </w:rPr>
        <w:tab/>
      </w:r>
    </w:p>
    <w:p w:rsidR="00B03818" w:rsidRDefault="008C1D10" w:rsidP="008C1D10">
      <w:pPr>
        <w:tabs>
          <w:tab w:val="left" w:pos="2145"/>
        </w:tabs>
        <w:ind w:firstLine="720"/>
        <w:rPr>
          <w:rFonts w:ascii="Arial" w:hAnsi="Arial" w:cs="Arial"/>
          <w:sz w:val="20"/>
          <w:szCs w:val="20"/>
        </w:rPr>
      </w:pPr>
      <w:r>
        <w:rPr>
          <w:rFonts w:ascii="Arial" w:hAnsi="Arial" w:cs="Arial"/>
          <w:sz w:val="20"/>
          <w:szCs w:val="20"/>
        </w:rPr>
        <w:t xml:space="preserve">            </w:t>
      </w:r>
    </w:p>
    <w:p w:rsidR="00B03818" w:rsidRDefault="00B03818" w:rsidP="00AF714F">
      <w:pPr>
        <w:ind w:firstLine="720"/>
        <w:rPr>
          <w:rFonts w:ascii="Arial" w:hAnsi="Arial" w:cs="Arial"/>
          <w:sz w:val="20"/>
          <w:szCs w:val="20"/>
        </w:rPr>
      </w:pPr>
    </w:p>
    <w:p w:rsidR="00B03818" w:rsidRDefault="00B03818" w:rsidP="005E4BAB">
      <w:pPr>
        <w:rPr>
          <w:rFonts w:ascii="Arial" w:hAnsi="Arial" w:cs="Arial"/>
          <w:sz w:val="20"/>
          <w:szCs w:val="20"/>
        </w:rPr>
      </w:pPr>
    </w:p>
    <w:p w:rsidR="008C1D10" w:rsidRDefault="008C1D10" w:rsidP="00AF714F">
      <w:pPr>
        <w:ind w:firstLine="720"/>
        <w:rPr>
          <w:rFonts w:ascii="Arial" w:hAnsi="Arial" w:cs="Arial"/>
          <w:sz w:val="20"/>
          <w:szCs w:val="20"/>
        </w:rPr>
      </w:pPr>
      <w:r>
        <w:rPr>
          <w:rFonts w:ascii="Arial" w:hAnsi="Arial" w:cs="Arial"/>
          <w:sz w:val="20"/>
          <w:szCs w:val="20"/>
        </w:rPr>
        <w:tab/>
      </w: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8C1D10" w:rsidRDefault="008C1D10" w:rsidP="00AF714F">
      <w:pPr>
        <w:ind w:firstLine="720"/>
        <w:rPr>
          <w:rFonts w:ascii="Arial" w:hAnsi="Arial" w:cs="Arial"/>
          <w:sz w:val="20"/>
          <w:szCs w:val="20"/>
        </w:rPr>
      </w:pPr>
    </w:p>
    <w:p w:rsidR="004C6630" w:rsidRPr="004C70B0" w:rsidRDefault="00E61566" w:rsidP="009C6B50">
      <w:pPr>
        <w:rPr>
          <w:rFonts w:ascii="Arial" w:hAnsi="Arial" w:cs="Arial"/>
          <w:b/>
          <w:i/>
          <w:caps/>
          <w:color w:val="1F1FB7"/>
          <w:sz w:val="20"/>
          <w:szCs w:val="20"/>
        </w:rPr>
      </w:pPr>
      <w:r w:rsidRPr="004C70B0">
        <w:rPr>
          <w:rFonts w:ascii="Arial" w:hAnsi="Arial" w:cs="Arial"/>
          <w:b/>
          <w:i/>
          <w:caps/>
          <w:noProof/>
          <w:color w:val="1F1FB7"/>
          <w:sz w:val="20"/>
          <w:szCs w:val="20"/>
        </w:rPr>
        <w:lastRenderedPageBreak/>
        <w:drawing>
          <wp:anchor distT="6096" distB="0" distL="114300" distR="147066" simplePos="0" relativeHeight="251657216" behindDoc="1" locked="0" layoutInCell="1" allowOverlap="1">
            <wp:simplePos x="0" y="0"/>
            <wp:positionH relativeFrom="column">
              <wp:posOffset>200279</wp:posOffset>
            </wp:positionH>
            <wp:positionV relativeFrom="page">
              <wp:posOffset>705104</wp:posOffset>
            </wp:positionV>
            <wp:extent cx="819277" cy="822706"/>
            <wp:effectExtent l="171450" t="0" r="0" b="15494"/>
            <wp:wrapNone/>
            <wp:docPr id="100" name="Picture 5" descr="C:\Documents and Settings\Heather White\Local Settings\Temporary Internet Files\Content.IE5\AXHVOSEL\MCj044172200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Documents and Settings\Heather White\Local Settings\Temporary Internet Files\Content.IE5\AXHVOSEL\MCj04417220000[1].png"/>
                    <pic:cNvPicPr>
                      <a:picLocks noChangeAspect="1" noChangeArrowheads="1"/>
                    </pic:cNvPicPr>
                  </pic:nvPicPr>
                  <pic:blipFill>
                    <a:blip r:embed="rId10" cstate="print">
                      <a:lum bright="24000" contrast="-22000"/>
                    </a:blip>
                    <a:srcRect/>
                    <a:stretch>
                      <a:fillRect/>
                    </a:stretch>
                  </pic:blipFill>
                  <pic:spPr bwMode="auto">
                    <a:xfrm>
                      <a:off x="0" y="0"/>
                      <a:ext cx="819277" cy="822706"/>
                    </a:xfrm>
                    <a:prstGeom prst="rect">
                      <a:avLst/>
                    </a:prstGeom>
                    <a:noFill/>
                    <a:ln w="9525">
                      <a:noFill/>
                      <a:miter lim="800000"/>
                      <a:headEnd/>
                      <a:tailEnd/>
                    </a:ln>
                    <a:effectLst>
                      <a:outerShdw blurRad="76200" dir="13500000" sy="23000" kx="1200000" algn="br" rotWithShape="0">
                        <a:prstClr val="black">
                          <a:alpha val="20000"/>
                        </a:prstClr>
                      </a:outerShdw>
                    </a:effectLst>
                  </pic:spPr>
                </pic:pic>
              </a:graphicData>
            </a:graphic>
          </wp:anchor>
        </w:drawing>
      </w:r>
      <w:r w:rsidR="00567A99" w:rsidRPr="004C70B0">
        <w:rPr>
          <w:rFonts w:ascii="Arial" w:hAnsi="Arial" w:cs="Arial"/>
          <w:b/>
          <w:i/>
          <w:caps/>
          <w:color w:val="1F1FB7"/>
          <w:sz w:val="52"/>
          <w:szCs w:val="52"/>
        </w:rPr>
        <w:t>SECURITY</w:t>
      </w:r>
    </w:p>
    <w:p w:rsidR="00B03818" w:rsidRDefault="00B615F2" w:rsidP="009C6B50">
      <w:pPr>
        <w:tabs>
          <w:tab w:val="left" w:pos="3975"/>
          <w:tab w:val="center" w:pos="5760"/>
        </w:tabs>
        <w:ind w:firstLine="720"/>
        <w:rPr>
          <w:rFonts w:ascii="Arial" w:hAnsi="Arial" w:cs="Arial"/>
          <w:sz w:val="20"/>
          <w:szCs w:val="20"/>
        </w:rPr>
      </w:pPr>
      <w:r>
        <w:rPr>
          <w:rFonts w:ascii="Arial" w:hAnsi="Arial" w:cs="Arial"/>
          <w:sz w:val="20"/>
          <w:szCs w:val="20"/>
        </w:rPr>
        <w:tab/>
      </w:r>
      <w:r w:rsidR="009C6B50">
        <w:rPr>
          <w:rFonts w:ascii="Arial" w:hAnsi="Arial" w:cs="Arial"/>
          <w:sz w:val="20"/>
          <w:szCs w:val="20"/>
        </w:rPr>
        <w:tab/>
      </w:r>
    </w:p>
    <w:p w:rsidR="00B03818" w:rsidRDefault="00E61566" w:rsidP="00AF714F">
      <w:pPr>
        <w:ind w:firstLine="720"/>
        <w:rPr>
          <w:rFonts w:ascii="Arial" w:hAnsi="Arial" w:cs="Arial"/>
          <w:sz w:val="20"/>
          <w:szCs w:val="20"/>
        </w:rPr>
      </w:pPr>
      <w:r>
        <w:rPr>
          <w:rFonts w:ascii="Arial" w:hAnsi="Arial" w:cs="Arial"/>
          <w:noProof/>
          <w:sz w:val="20"/>
          <w:szCs w:val="20"/>
        </w:rPr>
        <w:drawing>
          <wp:anchor distT="390144" distB="541782" distL="150876" distR="114300" simplePos="0" relativeHeight="251637760" behindDoc="1" locked="0" layoutInCell="1" allowOverlap="1">
            <wp:simplePos x="0" y="0"/>
            <wp:positionH relativeFrom="column">
              <wp:posOffset>254</wp:posOffset>
            </wp:positionH>
            <wp:positionV relativeFrom="paragraph">
              <wp:posOffset>28956</wp:posOffset>
            </wp:positionV>
            <wp:extent cx="6572377" cy="5710936"/>
            <wp:effectExtent l="0" t="0" r="18923" b="0"/>
            <wp:wrapNone/>
            <wp:docPr id="99" name="Diagram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
    <w:p w:rsidR="00B03818" w:rsidRPr="00B03818" w:rsidRDefault="00B03818" w:rsidP="00B03818">
      <w:pPr>
        <w:ind w:firstLine="720"/>
        <w:rPr>
          <w:rFonts w:ascii="Arial" w:hAnsi="Arial" w:cs="Arial"/>
          <w:b/>
          <w:sz w:val="20"/>
          <w:szCs w:val="20"/>
        </w:rPr>
      </w:pPr>
      <w:r>
        <w:rPr>
          <w:rFonts w:ascii="Arial" w:hAnsi="Arial" w:cs="Arial"/>
          <w:sz w:val="20"/>
          <w:szCs w:val="20"/>
        </w:rPr>
        <w:t xml:space="preserve">                              </w:t>
      </w:r>
    </w:p>
    <w:p w:rsidR="00FE0F2F" w:rsidRPr="004C6630" w:rsidRDefault="00FE0F2F" w:rsidP="004C6630">
      <w:pPr>
        <w:rPr>
          <w:rFonts w:ascii="Arial" w:hAnsi="Arial" w:cs="Arial"/>
          <w:sz w:val="20"/>
          <w:szCs w:val="20"/>
        </w:rPr>
      </w:pPr>
    </w:p>
    <w:p w:rsidR="00FE0F2F" w:rsidRDefault="00FE0F2F" w:rsidP="0071281A">
      <w:pPr>
        <w:outlineLvl w:val="0"/>
      </w:pPr>
    </w:p>
    <w:p w:rsidR="00FE0F2F" w:rsidRDefault="00FE0F2F" w:rsidP="0071281A">
      <w:pPr>
        <w:outlineLvl w:val="0"/>
      </w:pPr>
    </w:p>
    <w:p w:rsidR="007D16C4" w:rsidRDefault="007D16C4" w:rsidP="0071281A">
      <w:pPr>
        <w:outlineLvl w:val="0"/>
      </w:pPr>
    </w:p>
    <w:p w:rsidR="00FE0F2F" w:rsidRDefault="00FE0F2F" w:rsidP="0071281A">
      <w:pPr>
        <w:outlineLvl w:val="0"/>
      </w:pPr>
    </w:p>
    <w:p w:rsidR="00923B07" w:rsidRDefault="00512BB7" w:rsidP="0071281A">
      <w:pPr>
        <w:outlineLvl w:val="0"/>
      </w:pPr>
      <w:r w:rsidRPr="00512BB7">
        <w:rPr>
          <w:rFonts w:ascii="Arial" w:hAnsi="Arial" w:cs="Arial"/>
          <w:noProof/>
          <w:sz w:val="20"/>
          <w:szCs w:val="20"/>
        </w:rPr>
        <w:pict>
          <v:shapetype id="_x0000_t32" coordsize="21600,21600" o:spt="32" o:oned="t" path="m,l21600,21600e" filled="f">
            <v:path arrowok="t" fillok="f" o:connecttype="none"/>
            <o:lock v:ext="edit" shapetype="t"/>
          </v:shapetype>
          <v:shape id="AutoShape 39" o:spid="_x0000_s1027" type="#_x0000_t32" style="position:absolute;margin-left:222.75pt;margin-top:2.4pt;width:57pt;height:0;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" strokecolor="#7e5d00" strokeweight="1.5pt">
            <v:stroke dashstyle="1 1" startarrow="oval" startarrowwidth="narrow" startarrowlength="short" endarrow="oval" endarrowwidth="narrow" endarrowlength="short" endcap="round"/>
            <v:shadow color="#868686"/>
          </v:shape>
        </w:pict>
      </w:r>
    </w:p>
    <w:p w:rsidR="00373234" w:rsidRDefault="00373234" w:rsidP="0071281A">
      <w:pPr>
        <w:outlineLvl w:val="0"/>
      </w:pPr>
    </w:p>
    <w:p w:rsidR="00087095" w:rsidRDefault="000C7D4C" w:rsidP="000C7D4C">
      <w:pPr>
        <w:tabs>
          <w:tab w:val="left" w:pos="4665"/>
        </w:tabs>
        <w:outlineLvl w:val="0"/>
      </w:pPr>
      <w:r>
        <w:tab/>
      </w:r>
    </w:p>
    <w:p w:rsidR="00087095" w:rsidRDefault="008C1D10" w:rsidP="008C1D10">
      <w:pPr>
        <w:tabs>
          <w:tab w:val="left" w:pos="6120"/>
        </w:tabs>
        <w:outlineLvl w:val="0"/>
      </w:pPr>
      <w:r>
        <w:tab/>
      </w:r>
    </w:p>
    <w:p w:rsidR="000C7D4C" w:rsidRDefault="000C7D4C" w:rsidP="0071281A">
      <w:pPr>
        <w:outlineLvl w:val="0"/>
      </w:pPr>
    </w:p>
    <w:p w:rsidR="00087095" w:rsidRDefault="00512BB7" w:rsidP="0071281A">
      <w:pPr>
        <w:outlineLvl w:val="0"/>
      </w:pPr>
      <w:r>
        <w:rPr>
          <w:noProof/>
        </w:rPr>
        <w:pict>
          <v:group id="Group 75" o:spid="_x0000_s1028" style="position:absolute;margin-left:171pt;margin-top:12.05pt;width:195.75pt;height:38.25pt;z-index:251670528" coordorigin="4245,4560" coordsize="3915,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">
            <v:shapetype id="_x0000_t112" coordsize="21600,21600" o:spt="112" path="m,l,21600r21600,l21600,xem2610,nfl2610,21600em18990,nfl18990,21600e">
              <v:stroke joinstyle="miter"/>
              <v:path o:extrusionok="f" gradientshapeok="t" o:connecttype="rect" textboxrect="2610,0,18990,21600"/>
            </v:shapetype>
            <v:shape id="AutoShape 72" o:spid="_x0000_s1029" type="#_x0000_t112" style="position:absolute;left:4500;top:4560;width:3375;height: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RQGL8A&#10;AADbAAAADwAAAGRycy9kb3ducmV2LnhtbERPu27CMBTdK/EP1kViKw4MUZRiUAVC6krSod2u4ps4&#10;Ir4OsZvH3+MBqePReR9Os+3ESINvHSvYbRMQxJXTLTcKvsvrewbCB2SNnWNSsJCH03H1dsBcu4lv&#10;NBahETGEfY4KTAh9LqWvDFn0W9cTR652g8UQ4dBIPeAUw20n90mSSostxwaDPZ0NVffizyp43Mf6&#10;sujaZEX3CL/JnOryJ1Vqs54/P0AEmsO/+OX+0gr2cX38En+AP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xFAYvwAAANsAAAAPAAAAAAAAAAAAAAAAAJgCAABkcnMvZG93bnJl&#10;di54bWxQSwUGAAAAAAQABAD1AAAAhAMAAAAA&#10;" fillcolor="#f2f2f2" strokecolor="#7f7f7f">
              <v:fill color2="#c6d9f1" rotate="t" focusposition=".5,.5" focussize="" focus="100%" type="gradientRadial"/>
              <v:shadow on="t" color="#a5a5a5"/>
              <v:textbox>
                <w:txbxContent>
                  <w:p w:rsidR="00FE4996" w:rsidRPr="00A61C11" w:rsidRDefault="00FE4996" w:rsidP="00A61C11">
                    <w:pPr>
                      <w:rPr>
                        <w:szCs w:val="20"/>
                      </w:rPr>
                    </w:pPr>
                  </w:p>
                </w:txbxContent>
              </v:textbox>
            </v:shape>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AutoShape 73" o:spid="_x0000_s1030" type="#_x0000_t78" style="position:absolute;left:7485;top:4575;width:675;height: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04NMMA&#10;AADbAAAADwAAAGRycy9kb3ducmV2LnhtbESPwWrDMBBE74H+g9hCL6GWnUNo3SihFAqBnhIbfF2s&#10;rWVqrRxJddx8fRQI9DjMzBtms5vtICbyoXesoMhyEMSt0z13Curq8/kFRIjIGgfHpOCPAuy2D4sN&#10;ltqd+UDTMXYiQTiUqMDEOJZShtaQxZC5kTh5385bjEn6TmqP5wS3g1zl+Vpa7DktGBzpw1D7c/y1&#10;CvbLU3Waa3ytm8vUYF/4yvOXUk+P8/sbiEhz/A/f23utYFXA7Uv6AXJ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804NMMAAADbAAAADwAAAAAAAAAAAAAAAACYAgAAZHJzL2Rv&#10;d25yZXYueG1sUEsFBgAAAAAEAAQA9QAAAIgDAAAAAA==&#10;" fillcolor="#d8d8d8" strokecolor="#c00000" strokeweight=".25pt">
              <v:fill color2="#f4fdfd" rotate="t" focus="100%" type="gradient"/>
              <v:shadow color="#a5a5a5"/>
              <v:textbox>
                <w:txbxContent>
                  <w:p w:rsidR="00FE4996" w:rsidRPr="00277B17" w:rsidRDefault="00FE4996" w:rsidP="00DA3C4B">
                    <w:pPr>
                      <w:rPr>
                        <w:rFonts w:ascii="Candara" w:hAnsi="Candara"/>
                        <w:color w:val="000000"/>
                        <w:sz w:val="32"/>
                        <w:szCs w:val="32"/>
                      </w:rPr>
                    </w:pPr>
                    <w:r w:rsidRPr="00277B17">
                      <w:rPr>
                        <w:rFonts w:ascii="Candara" w:hAnsi="Candara"/>
                        <w:color w:val="000000"/>
                        <w:sz w:val="32"/>
                        <w:szCs w:val="32"/>
                      </w:rPr>
                      <w:t>N</w:t>
                    </w:r>
                  </w:p>
                </w:txbxContent>
              </v:textbox>
            </v:shape>
            <v:shape id="AutoShape 74" o:spid="_x0000_s1031" type="#_x0000_t78" style="position:absolute;left:4245;top:4575;width:675;height:750;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E2iMIA&#10;AADbAAAADwAAAGRycy9kb3ducmV2LnhtbESP3YrCMBSE74V9h3AWvLNpe6FSjSKCIAuCP/sAZ5tj&#10;W2xOsk203bffCIKXw8x8wyzXg2nFgzrfWFaQJSkI4tLqhisF35fdZA7CB2SNrWVS8Ece1quP0RIL&#10;bXs+0eMcKhEh7AtUUIfgCil9WZNBn1hHHL2r7QyGKLtK6g77CDetzNN0Kg02HBdqdLStqbyd70ZB&#10;7372u0OrTXZ3t9/Zscqm4StTavw5bBYgAg3hHX6191pBnsP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gTaIwgAAANsAAAAPAAAAAAAAAAAAAAAAAJgCAABkcnMvZG93&#10;bnJldi54bWxQSwUGAAAAAAQABAD1AAAAhwMAAAAA&#10;" fillcolor="#d8d8d8" strokecolor="#00b050" strokeweight=".25pt">
              <v:fill color2="#f4fdfd" rotate="t" focus="100%" type="gradient"/>
              <v:shadow color="#a5a5a5"/>
              <v:textbox>
                <w:txbxContent>
                  <w:p w:rsidR="00FE4996" w:rsidRPr="00DA3C4B" w:rsidRDefault="00FE4996" w:rsidP="00DA3C4B">
                    <w:pPr>
                      <w:jc w:val="center"/>
                      <w:rPr>
                        <w:rFonts w:ascii="Candara" w:hAnsi="Candara"/>
                        <w:sz w:val="32"/>
                        <w:szCs w:val="32"/>
                      </w:rPr>
                    </w:pPr>
                    <w:r>
                      <w:rPr>
                        <w:rFonts w:ascii="Candara" w:hAnsi="Candara"/>
                        <w:sz w:val="32"/>
                        <w:szCs w:val="32"/>
                      </w:rPr>
                      <w:t xml:space="preserve"> </w:t>
                    </w:r>
                    <w:r w:rsidRPr="00DA3C4B">
                      <w:rPr>
                        <w:rFonts w:ascii="Candara" w:hAnsi="Candara"/>
                        <w:sz w:val="32"/>
                        <w:szCs w:val="32"/>
                      </w:rPr>
                      <w:t>Y</w:t>
                    </w:r>
                  </w:p>
                </w:txbxContent>
              </v:textbox>
            </v:shape>
          </v:group>
        </w:pict>
      </w:r>
    </w:p>
    <w:p w:rsidR="00087095" w:rsidRDefault="00087095" w:rsidP="0071281A">
      <w:pPr>
        <w:outlineLvl w:val="0"/>
      </w:pPr>
    </w:p>
    <w:p w:rsidR="00087095" w:rsidRDefault="00087095" w:rsidP="0071281A">
      <w:pPr>
        <w:outlineLvl w:val="0"/>
      </w:pPr>
    </w:p>
    <w:p w:rsidR="00A27BAA" w:rsidRDefault="00A27BAA" w:rsidP="00A27BAA"/>
    <w:p w:rsidR="00EC7E7D" w:rsidRDefault="00EC7E7D" w:rsidP="00A27BAA"/>
    <w:p w:rsidR="00EC7E7D" w:rsidRDefault="00EC7E7D" w:rsidP="00A27BAA"/>
    <w:p w:rsidR="00EC7E7D" w:rsidRDefault="007640CD" w:rsidP="007640CD">
      <w:pPr>
        <w:tabs>
          <w:tab w:val="left" w:pos="2130"/>
        </w:tabs>
      </w:pPr>
      <w:r>
        <w:tab/>
      </w:r>
    </w:p>
    <w:p w:rsidR="00EC7E7D" w:rsidRDefault="007640CD" w:rsidP="007640CD">
      <w:pPr>
        <w:tabs>
          <w:tab w:val="left" w:pos="1560"/>
        </w:tabs>
      </w:pPr>
      <w:r>
        <w:tab/>
      </w:r>
    </w:p>
    <w:p w:rsidR="00970DA5" w:rsidRDefault="007640CD" w:rsidP="007640CD">
      <w:pPr>
        <w:tabs>
          <w:tab w:val="left" w:pos="1950"/>
        </w:tabs>
        <w:rPr>
          <w:noProof/>
        </w:rPr>
      </w:pPr>
      <w:r>
        <w:rPr>
          <w:noProof/>
        </w:rPr>
        <w:tab/>
      </w:r>
    </w:p>
    <w:p w:rsidR="00970DA5" w:rsidRDefault="007640CD" w:rsidP="007640CD">
      <w:pPr>
        <w:tabs>
          <w:tab w:val="left" w:pos="8430"/>
        </w:tabs>
        <w:rPr>
          <w:noProof/>
        </w:rPr>
      </w:pPr>
      <w:r>
        <w:rPr>
          <w:noProof/>
        </w:rPr>
        <w:tab/>
      </w:r>
    </w:p>
    <w:p w:rsidR="00970DA5" w:rsidRDefault="00970DA5" w:rsidP="00A27BAA">
      <w:pPr>
        <w:rPr>
          <w:noProof/>
        </w:rPr>
      </w:pPr>
    </w:p>
    <w:p w:rsidR="00970DA5" w:rsidRDefault="00970DA5" w:rsidP="00A27BAA">
      <w:pPr>
        <w:rPr>
          <w:noProof/>
        </w:rPr>
      </w:pPr>
    </w:p>
    <w:p w:rsidR="00970DA5" w:rsidRDefault="00970DA5" w:rsidP="00A27BAA">
      <w:pPr>
        <w:rPr>
          <w:noProof/>
        </w:rPr>
      </w:pPr>
    </w:p>
    <w:p w:rsidR="00970DA5" w:rsidRDefault="00970DA5" w:rsidP="00A27BAA">
      <w:pPr>
        <w:rPr>
          <w:noProof/>
        </w:rPr>
      </w:pPr>
    </w:p>
    <w:p w:rsidR="00964822" w:rsidRDefault="00964822" w:rsidP="00A27BAA">
      <w:pPr>
        <w:rPr>
          <w:noProof/>
        </w:rPr>
      </w:pPr>
    </w:p>
    <w:p w:rsidR="00D447EF" w:rsidRDefault="00D447EF" w:rsidP="00A27BAA">
      <w:pPr>
        <w:rPr>
          <w:noProof/>
        </w:rPr>
      </w:pPr>
    </w:p>
    <w:p w:rsidR="00D447EF" w:rsidRDefault="00D447EF" w:rsidP="00A27BAA">
      <w:pPr>
        <w:rPr>
          <w:noProof/>
        </w:rPr>
      </w:pPr>
    </w:p>
    <w:p w:rsidR="00D447EF" w:rsidRDefault="00D447EF" w:rsidP="00A27BAA">
      <w:pPr>
        <w:rPr>
          <w:noProof/>
        </w:rPr>
      </w:pPr>
    </w:p>
    <w:p w:rsidR="00964822" w:rsidRDefault="00964822" w:rsidP="00A27BAA">
      <w:pPr>
        <w:rPr>
          <w:noProof/>
        </w:rPr>
      </w:pPr>
    </w:p>
    <w:p w:rsidR="00964822" w:rsidRDefault="00964822" w:rsidP="00A27BAA">
      <w:pPr>
        <w:rPr>
          <w:noProof/>
        </w:rPr>
      </w:pPr>
    </w:p>
    <w:p w:rsidR="00964822" w:rsidRDefault="00964822" w:rsidP="00A27BAA">
      <w:pPr>
        <w:rPr>
          <w:noProof/>
        </w:rPr>
      </w:pPr>
    </w:p>
    <w:p w:rsidR="00964822" w:rsidRDefault="00964822" w:rsidP="00A27BAA">
      <w:pPr>
        <w:rPr>
          <w:noProof/>
        </w:rPr>
      </w:pPr>
    </w:p>
    <w:p w:rsidR="00964822" w:rsidRDefault="00964822" w:rsidP="00A27BAA">
      <w:pPr>
        <w:rPr>
          <w:noProof/>
        </w:rPr>
      </w:pPr>
    </w:p>
    <w:p w:rsidR="00964822" w:rsidRDefault="00964822" w:rsidP="00A27BAA">
      <w:pPr>
        <w:rPr>
          <w:noProof/>
        </w:rPr>
      </w:pPr>
    </w:p>
    <w:p w:rsidR="00964822" w:rsidRDefault="00964822" w:rsidP="00A27BAA">
      <w:pPr>
        <w:rPr>
          <w:noProof/>
        </w:rPr>
      </w:pPr>
    </w:p>
    <w:p w:rsidR="00FF6F3E" w:rsidRDefault="00FF6F3E" w:rsidP="00FF6F3E">
      <w:pPr>
        <w:rPr>
          <w:rFonts w:ascii="Arial" w:hAnsi="Arial" w:cs="Arial"/>
          <w:b/>
          <w:sz w:val="20"/>
          <w:szCs w:val="20"/>
        </w:rPr>
      </w:pPr>
    </w:p>
    <w:p w:rsidR="00FF6F3E" w:rsidRDefault="00FF6F3E" w:rsidP="00FF6F3E">
      <w:pPr>
        <w:ind w:left="360"/>
        <w:rPr>
          <w:rFonts w:ascii="Arial" w:hAnsi="Arial" w:cs="Arial"/>
          <w:b/>
          <w:sz w:val="16"/>
          <w:szCs w:val="16"/>
        </w:rPr>
      </w:pPr>
      <w:r>
        <w:rPr>
          <w:rFonts w:ascii="Arial" w:hAnsi="Arial" w:cs="Arial"/>
          <w:b/>
          <w:sz w:val="16"/>
          <w:szCs w:val="16"/>
        </w:rPr>
        <w:t xml:space="preserve">                        </w:t>
      </w:r>
      <w:r>
        <w:rPr>
          <w:rFonts w:ascii="Arial" w:hAnsi="Arial" w:cs="Arial"/>
          <w:b/>
          <w:sz w:val="16"/>
          <w:szCs w:val="16"/>
        </w:rPr>
        <w:tab/>
      </w:r>
    </w:p>
    <w:p w:rsidR="00FF6F3E" w:rsidRPr="00EC7E7D" w:rsidRDefault="00FF6F3E" w:rsidP="00FF6F3E">
      <w:pPr>
        <w:ind w:left="360"/>
        <w:rPr>
          <w:rFonts w:ascii="Arial" w:hAnsi="Arial" w:cs="Arial"/>
          <w:b/>
          <w:sz w:val="16"/>
          <w:szCs w:val="16"/>
        </w:rPr>
      </w:pPr>
      <w:r>
        <w:rPr>
          <w:rFonts w:ascii="Arial" w:hAnsi="Arial" w:cs="Arial"/>
          <w:b/>
          <w:sz w:val="16"/>
          <w:szCs w:val="16"/>
        </w:rPr>
        <w:t xml:space="preserve">                            </w:t>
      </w:r>
    </w:p>
    <w:p w:rsidR="00DE11EB" w:rsidRPr="009D0C4D" w:rsidRDefault="00DE11EB" w:rsidP="00A27BAA">
      <w:pPr>
        <w:rPr>
          <w:rFonts w:ascii="Arial" w:hAnsi="Arial" w:cs="Arial"/>
          <w:sz w:val="20"/>
          <w:szCs w:val="20"/>
        </w:rPr>
      </w:pPr>
    </w:p>
    <w:p w:rsidR="00DE11EB" w:rsidRDefault="00DE11EB" w:rsidP="00A27BAA">
      <w:pPr>
        <w:rPr>
          <w:noProof/>
        </w:rPr>
      </w:pPr>
    </w:p>
    <w:p w:rsidR="00DE11EB" w:rsidRDefault="00DE11EB" w:rsidP="00A27BAA">
      <w:pPr>
        <w:rPr>
          <w:noProof/>
        </w:rPr>
      </w:pPr>
    </w:p>
    <w:p w:rsidR="004F0CC7" w:rsidRPr="004F0CC7" w:rsidRDefault="004F0CC7" w:rsidP="004F0CC7"/>
    <w:p w:rsidR="004F0CC7" w:rsidRPr="004F0CC7" w:rsidRDefault="004F0CC7" w:rsidP="004F0CC7"/>
    <w:p w:rsidR="004F0CC7" w:rsidRPr="004F0CC7" w:rsidRDefault="004F0CC7" w:rsidP="004F0CC7"/>
    <w:p w:rsidR="00953180" w:rsidRDefault="00836ECC" w:rsidP="004F0CC7">
      <w:r>
        <w:rPr>
          <w:noProof/>
        </w:rPr>
        <w:drawing>
          <wp:inline distT="0" distB="0" distL="0" distR="0">
            <wp:extent cx="6858000" cy="4486275"/>
            <wp:effectExtent l="57150" t="19050" r="76200" b="10477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858000" cy="4486275"/>
                    </a:xfrm>
                    <a:prstGeom prst="rect">
                      <a:avLst/>
                    </a:prstGeom>
                    <a:noFill/>
                    <a:ln w="9525">
                      <a:solidFill>
                        <a:schemeClr val="accent1"/>
                      </a:solidFill>
                      <a:miter lim="800000"/>
                      <a:headEnd/>
                      <a:tailEnd/>
                    </a:ln>
                    <a:effectLst>
                      <a:outerShdw blurRad="50800" dist="38100" dir="5400000" algn="t" rotWithShape="0">
                        <a:prstClr val="black">
                          <a:alpha val="40000"/>
                        </a:prstClr>
                      </a:outerShdw>
                    </a:effectLst>
                  </pic:spPr>
                </pic:pic>
              </a:graphicData>
            </a:graphic>
          </wp:inline>
        </w:drawing>
      </w:r>
    </w:p>
    <w:p w:rsidR="008702DE" w:rsidRDefault="008702DE" w:rsidP="004F0CC7">
      <w:pPr>
        <w:rPr>
          <w:sz w:val="28"/>
          <w:szCs w:val="28"/>
        </w:rPr>
      </w:pPr>
      <w:r>
        <w:rPr>
          <w:sz w:val="28"/>
          <w:szCs w:val="28"/>
        </w:rPr>
        <w:t>Screen 01</w:t>
      </w:r>
    </w:p>
    <w:p w:rsidR="004F0CC7" w:rsidRPr="00632234" w:rsidRDefault="00512BB7" w:rsidP="004F0CC7">
      <w:pPr>
        <w:rPr>
          <w:sz w:val="28"/>
          <w:szCs w:val="28"/>
        </w:rPr>
      </w:pPr>
      <w:r w:rsidRPr="00512BB7">
        <w:rPr>
          <w:noProof/>
        </w:rPr>
        <w:pict>
          <v:shapetype id="_x0000_t109" coordsize="21600,21600" o:spt="109" path="m,l,21600r21600,l21600,xe">
            <v:stroke joinstyle="miter"/>
            <v:path gradientshapeok="t" o:connecttype="rect"/>
          </v:shapetype>
          <v:shape id="AutoShape 77" o:spid="_x0000_s1032" type="#_x0000_t109" style="position:absolute;margin-left:34.5pt;margin-top:11.85pt;width:78pt;height:20.2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" fillcolor="#eeece1" strokecolor="#5a5a5a" strokeweight="2.25pt">
            <v:shadow on="t" color="#a5a5a5"/>
            <v:textbox>
              <w:txbxContent>
                <w:p w:rsidR="00FE4996" w:rsidRPr="00323240" w:rsidRDefault="00FE4996">
                  <w:pPr>
                    <w:rPr>
                      <w:rFonts w:ascii="Tw Cen MT Condensed Extra Bold" w:hAnsi="Tw Cen MT Condensed Extra Bold"/>
                      <w:b/>
                      <w:sz w:val="16"/>
                      <w:szCs w:val="16"/>
                    </w:rPr>
                  </w:pPr>
                  <w:r w:rsidRPr="00323240">
                    <w:rPr>
                      <w:rFonts w:ascii="Tw Cen MT Condensed Extra Bold" w:hAnsi="Tw Cen MT Condensed Extra Bold"/>
                      <w:b/>
                      <w:sz w:val="16"/>
                      <w:szCs w:val="16"/>
                    </w:rPr>
                    <w:t xml:space="preserve">Basic Concept </w:t>
                  </w:r>
                </w:p>
              </w:txbxContent>
            </v:textbox>
          </v:shape>
        </w:pict>
      </w:r>
      <w:r w:rsidR="00E61566">
        <w:rPr>
          <w:noProof/>
        </w:rPr>
        <w:drawing>
          <wp:anchor distT="0" distB="0" distL="114300" distR="114300" simplePos="0" relativeHeight="251672576" behindDoc="1" locked="0" layoutInCell="1" allowOverlap="1">
            <wp:simplePos x="0" y="0"/>
            <wp:positionH relativeFrom="column">
              <wp:posOffset>19050</wp:posOffset>
            </wp:positionH>
            <wp:positionV relativeFrom="paragraph">
              <wp:posOffset>140970</wp:posOffset>
            </wp:positionV>
            <wp:extent cx="570230" cy="942975"/>
            <wp:effectExtent l="19050" t="0" r="1270" b="0"/>
            <wp:wrapNone/>
            <wp:docPr id="97" name="Picture 8" descr="C:\Program Files\Microsoft Office\MEDIA\CAGCAT10\j029912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Microsoft Office\MEDIA\CAGCAT10\j0299125.wmf"/>
                    <pic:cNvPicPr>
                      <a:picLocks noChangeAspect="1" noChangeArrowheads="1"/>
                    </pic:cNvPicPr>
                  </pic:nvPicPr>
                  <pic:blipFill>
                    <a:blip r:embed="rId17" cstate="print"/>
                    <a:srcRect/>
                    <a:stretch>
                      <a:fillRect/>
                    </a:stretch>
                  </pic:blipFill>
                  <pic:spPr bwMode="auto">
                    <a:xfrm>
                      <a:off x="0" y="0"/>
                      <a:ext cx="570230" cy="942975"/>
                    </a:xfrm>
                    <a:prstGeom prst="rect">
                      <a:avLst/>
                    </a:prstGeom>
                    <a:noFill/>
                    <a:ln w="9525">
                      <a:noFill/>
                      <a:miter lim="800000"/>
                      <a:headEnd/>
                      <a:tailEnd/>
                    </a:ln>
                  </pic:spPr>
                </pic:pic>
              </a:graphicData>
            </a:graphic>
          </wp:anchor>
        </w:drawing>
      </w:r>
    </w:p>
    <w:p w:rsidR="004F0CC7" w:rsidRPr="00632234" w:rsidRDefault="00953180" w:rsidP="004F0CC7">
      <w:pPr>
        <w:rPr>
          <w:rFonts w:ascii="Candara" w:hAnsi="Candara"/>
          <w:b/>
        </w:rPr>
      </w:pPr>
      <w:r w:rsidRPr="00632234">
        <w:rPr>
          <w:sz w:val="28"/>
          <w:szCs w:val="28"/>
        </w:rPr>
        <w:t xml:space="preserve">                                   </w:t>
      </w:r>
      <w:r w:rsidR="000C7D4C">
        <w:rPr>
          <w:rFonts w:ascii="Candara" w:hAnsi="Candara"/>
          <w:b/>
        </w:rPr>
        <w:t xml:space="preserve">Inventory Master </w:t>
      </w:r>
      <w:r w:rsidR="00147925">
        <w:rPr>
          <w:rFonts w:ascii="Candara" w:hAnsi="Candara"/>
          <w:b/>
        </w:rPr>
        <w:t>–</w:t>
      </w:r>
      <w:r w:rsidR="000C7D4C">
        <w:rPr>
          <w:rFonts w:ascii="Candara" w:hAnsi="Candara"/>
          <w:b/>
        </w:rPr>
        <w:t xml:space="preserve"> </w:t>
      </w:r>
      <w:r w:rsidR="00BF04AD">
        <w:rPr>
          <w:rFonts w:ascii="Candara" w:hAnsi="Candara"/>
          <w:b/>
        </w:rPr>
        <w:t>Item Entry / Copy Item</w:t>
      </w:r>
    </w:p>
    <w:p w:rsidR="00355E0F" w:rsidRDefault="00355E0F" w:rsidP="004F0CC7">
      <w:pPr>
        <w:tabs>
          <w:tab w:val="left" w:pos="960"/>
        </w:tabs>
        <w:rPr>
          <w:rFonts w:ascii="Candara" w:hAnsi="Candara"/>
          <w:sz w:val="22"/>
          <w:szCs w:val="22"/>
        </w:rPr>
      </w:pPr>
    </w:p>
    <w:p w:rsidR="00DA575F" w:rsidRDefault="00323240" w:rsidP="000C7D4C">
      <w:pPr>
        <w:tabs>
          <w:tab w:val="left" w:pos="960"/>
        </w:tabs>
        <w:ind w:left="960"/>
        <w:rPr>
          <w:rFonts w:ascii="Candara" w:hAnsi="Candara"/>
          <w:sz w:val="22"/>
          <w:szCs w:val="22"/>
        </w:rPr>
      </w:pPr>
      <w:r>
        <w:rPr>
          <w:rFonts w:ascii="Candara" w:hAnsi="Candara"/>
          <w:sz w:val="22"/>
          <w:szCs w:val="22"/>
        </w:rPr>
        <w:tab/>
      </w:r>
    </w:p>
    <w:p w:rsidR="00BB3691" w:rsidRPr="004F0CC7" w:rsidRDefault="00BB3691" w:rsidP="00BB3691">
      <w:pPr>
        <w:tabs>
          <w:tab w:val="left" w:pos="720"/>
        </w:tabs>
        <w:ind w:left="720"/>
        <w:sectPr w:rsidR="00BB3691" w:rsidRPr="004F0CC7" w:rsidSect="00D05138">
          <w:headerReference w:type="default" r:id="rId18"/>
          <w:footerReference w:type="even" r:id="rId19"/>
          <w:footerReference w:type="default" r:id="rId20"/>
          <w:pgSz w:w="12240" w:h="15840" w:code="1"/>
          <w:pgMar w:top="1440" w:right="720" w:bottom="1440" w:left="720" w:header="720" w:footer="720" w:gutter="0"/>
          <w:pgNumType w:start="1"/>
          <w:cols w:space="720"/>
          <w:docGrid w:linePitch="360"/>
        </w:sectPr>
      </w:pPr>
    </w:p>
    <w:p w:rsidR="00E6549E" w:rsidRPr="006B71BC" w:rsidRDefault="00512BB7" w:rsidP="00A27BAA">
      <w:pPr>
        <w:rPr>
          <w:rFonts w:ascii="Arial" w:hAnsi="Arial" w:cs="Arial"/>
          <w:u w:val="single"/>
        </w:rPr>
      </w:pPr>
      <w:r>
        <w:rPr>
          <w:rFonts w:ascii="Arial" w:hAnsi="Arial" w:cs="Arial"/>
          <w:noProof/>
          <w:u w:val="single"/>
        </w:rPr>
        <w:lastRenderedPageBreak/>
        <w:pict>
          <v:roundrect id="AutoShape 93" o:spid="_x0000_s1026" style="position:absolute;margin-left:-4.5pt;margin-top:8.85pt;width:84.75pt;height:24pt;z-index:-25168077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" fillcolor="#c7f3f5" strokecolor="#1dd9d5">
            <v:fill color2="#f4fdfd" rotate="t" focus="100%" type="gradient"/>
            <v:shadow on="t" color="#a5a5a5 [2092]"/>
          </v:roundrect>
        </w:pict>
      </w:r>
    </w:p>
    <w:p w:rsidR="005F4262" w:rsidRPr="006B71BC" w:rsidRDefault="00A2626F" w:rsidP="00852C73">
      <w:pPr>
        <w:rPr>
          <w:rFonts w:ascii="Arial" w:hAnsi="Arial" w:cs="Arial"/>
          <w:b/>
        </w:rPr>
      </w:pPr>
      <w:r w:rsidRPr="006B71BC">
        <w:rPr>
          <w:rFonts w:ascii="Arial" w:hAnsi="Arial" w:cs="Arial"/>
          <w:b/>
        </w:rPr>
        <w:t>Process Flow</w:t>
      </w:r>
    </w:p>
    <w:p w:rsidR="00C9715A" w:rsidRPr="006B71BC" w:rsidRDefault="00C9715A" w:rsidP="00852C73">
      <w:pPr>
        <w:rPr>
          <w:rFonts w:ascii="Century Gothic" w:hAnsi="Century Gothic" w:cs="Arial"/>
        </w:rPr>
      </w:pPr>
    </w:p>
    <w:p w:rsidR="00C9715A" w:rsidRDefault="00C9715A" w:rsidP="000561DE">
      <w:pPr>
        <w:pStyle w:val="ListParagraph"/>
        <w:numPr>
          <w:ilvl w:val="0"/>
          <w:numId w:val="4"/>
        </w:numPr>
        <w:rPr>
          <w:rFonts w:ascii="Century Gothic" w:hAnsi="Century Gothic" w:cs="Arial"/>
          <w:b/>
          <w:sz w:val="22"/>
          <w:szCs w:val="22"/>
        </w:rPr>
      </w:pPr>
      <w:r w:rsidRPr="006B71BC">
        <w:rPr>
          <w:rFonts w:ascii="Century Gothic" w:hAnsi="Century Gothic" w:cs="Arial"/>
          <w:b/>
          <w:sz w:val="22"/>
          <w:szCs w:val="22"/>
        </w:rPr>
        <w:t xml:space="preserve">Opening </w:t>
      </w:r>
      <w:r w:rsidR="006B71BC" w:rsidRPr="006B71BC">
        <w:rPr>
          <w:rFonts w:ascii="Century Gothic" w:hAnsi="Century Gothic" w:cs="Arial"/>
          <w:b/>
          <w:sz w:val="22"/>
          <w:szCs w:val="22"/>
        </w:rPr>
        <w:t xml:space="preserve">the </w:t>
      </w:r>
      <w:r w:rsidR="004A6D18">
        <w:rPr>
          <w:rFonts w:ascii="Century Gothic" w:hAnsi="Century Gothic" w:cs="Arial"/>
          <w:b/>
          <w:sz w:val="22"/>
          <w:szCs w:val="22"/>
        </w:rPr>
        <w:t>Item</w:t>
      </w:r>
      <w:r w:rsidR="00147925">
        <w:rPr>
          <w:rFonts w:ascii="Century Gothic" w:hAnsi="Century Gothic" w:cs="Arial"/>
          <w:b/>
          <w:sz w:val="22"/>
          <w:szCs w:val="22"/>
        </w:rPr>
        <w:t xml:space="preserve"> </w:t>
      </w:r>
      <w:r w:rsidR="00BF04AD">
        <w:rPr>
          <w:rFonts w:ascii="Century Gothic" w:hAnsi="Century Gothic" w:cs="Arial"/>
          <w:b/>
          <w:sz w:val="22"/>
          <w:szCs w:val="22"/>
        </w:rPr>
        <w:t>Maintenance</w:t>
      </w:r>
      <w:r w:rsidR="00147925">
        <w:rPr>
          <w:rFonts w:ascii="Century Gothic" w:hAnsi="Century Gothic" w:cs="Arial"/>
          <w:b/>
          <w:sz w:val="22"/>
          <w:szCs w:val="22"/>
        </w:rPr>
        <w:t xml:space="preserve"> Screen</w:t>
      </w:r>
    </w:p>
    <w:p w:rsidR="004A6D18" w:rsidRDefault="004A6D18" w:rsidP="004A6D18">
      <w:pPr>
        <w:pStyle w:val="ListParagraph"/>
        <w:rPr>
          <w:rFonts w:ascii="Century Gothic" w:hAnsi="Century Gothic" w:cs="Arial"/>
          <w:b/>
          <w:noProof/>
          <w:sz w:val="22"/>
          <w:szCs w:val="22"/>
        </w:rPr>
      </w:pPr>
    </w:p>
    <w:p w:rsidR="004A6D18" w:rsidRPr="004A6D18" w:rsidRDefault="005B447B" w:rsidP="004A6D18">
      <w:pPr>
        <w:rPr>
          <w:rFonts w:ascii="Century Gothic" w:hAnsi="Century Gothic" w:cs="Arial"/>
          <w:b/>
          <w:sz w:val="22"/>
          <w:szCs w:val="22"/>
        </w:rPr>
      </w:pPr>
      <w:r>
        <w:rPr>
          <w:rFonts w:ascii="Century Gothic" w:hAnsi="Century Gothic" w:cs="Arial"/>
          <w:b/>
          <w:noProof/>
          <w:sz w:val="22"/>
          <w:szCs w:val="22"/>
        </w:rPr>
        <w:drawing>
          <wp:inline distT="0" distB="0" distL="0" distR="0">
            <wp:extent cx="6858000" cy="4733925"/>
            <wp:effectExtent l="19050" t="0" r="0"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6858000" cy="4733925"/>
                    </a:xfrm>
                    <a:prstGeom prst="rect">
                      <a:avLst/>
                    </a:prstGeom>
                    <a:noFill/>
                    <a:ln w="9525">
                      <a:noFill/>
                      <a:miter lim="800000"/>
                      <a:headEnd/>
                      <a:tailEnd/>
                    </a:ln>
                  </pic:spPr>
                </pic:pic>
              </a:graphicData>
            </a:graphic>
          </wp:inline>
        </w:drawing>
      </w:r>
    </w:p>
    <w:p w:rsidR="004A6D18" w:rsidRPr="004A6D18" w:rsidRDefault="004A6D18" w:rsidP="004A6D18">
      <w:pPr>
        <w:ind w:left="360"/>
        <w:rPr>
          <w:rFonts w:ascii="Century Gothic" w:hAnsi="Century Gothic" w:cs="Arial"/>
          <w:b/>
          <w:sz w:val="22"/>
          <w:szCs w:val="22"/>
        </w:rPr>
      </w:pPr>
    </w:p>
    <w:p w:rsidR="00C9715A" w:rsidRPr="006B71BC" w:rsidRDefault="00C9715A" w:rsidP="00852C73">
      <w:pPr>
        <w:rPr>
          <w:rFonts w:ascii="Century Gothic" w:hAnsi="Century Gothic" w:cs="Arial"/>
          <w:b/>
          <w:sz w:val="20"/>
          <w:szCs w:val="20"/>
        </w:rPr>
      </w:pPr>
    </w:p>
    <w:p w:rsidR="00A2626F" w:rsidRDefault="006A504F" w:rsidP="00A2626F">
      <w:pPr>
        <w:pStyle w:val="ListParagraph"/>
        <w:numPr>
          <w:ilvl w:val="0"/>
          <w:numId w:val="20"/>
        </w:numPr>
        <w:rPr>
          <w:rFonts w:ascii="Century Gothic" w:hAnsi="Century Gothic" w:cs="Arial"/>
          <w:sz w:val="20"/>
          <w:szCs w:val="20"/>
        </w:rPr>
      </w:pPr>
      <w:r>
        <w:rPr>
          <w:rFonts w:ascii="Century Gothic" w:hAnsi="Century Gothic" w:cs="Arial"/>
          <w:sz w:val="20"/>
          <w:szCs w:val="20"/>
        </w:rPr>
        <w:t>When Item Maintenance</w:t>
      </w:r>
      <w:r w:rsidR="004A6D18" w:rsidRPr="004211B5">
        <w:rPr>
          <w:rFonts w:ascii="Century Gothic" w:hAnsi="Century Gothic" w:cs="Arial"/>
          <w:sz w:val="20"/>
          <w:szCs w:val="20"/>
        </w:rPr>
        <w:t xml:space="preserve"> is selected,</w:t>
      </w:r>
      <w:r w:rsidR="002511F0" w:rsidRPr="004211B5">
        <w:rPr>
          <w:rFonts w:ascii="Century Gothic" w:hAnsi="Century Gothic" w:cs="Arial"/>
          <w:sz w:val="20"/>
          <w:szCs w:val="20"/>
        </w:rPr>
        <w:t xml:space="preserve"> s</w:t>
      </w:r>
      <w:r w:rsidR="00C9715A" w:rsidRPr="004211B5">
        <w:rPr>
          <w:rFonts w:ascii="Century Gothic" w:hAnsi="Century Gothic" w:cs="Arial"/>
          <w:sz w:val="20"/>
          <w:szCs w:val="20"/>
        </w:rPr>
        <w:t xml:space="preserve">ecurity is immediately checked. </w:t>
      </w:r>
      <w:r w:rsidR="004211B5" w:rsidRPr="004211B5">
        <w:rPr>
          <w:rFonts w:ascii="Century Gothic" w:hAnsi="Century Gothic" w:cs="Arial"/>
          <w:sz w:val="20"/>
          <w:szCs w:val="20"/>
        </w:rPr>
        <w:t xml:space="preserve">If the user does not pass security, display a message informing the user they are not authorized to make this selection. </w:t>
      </w:r>
    </w:p>
    <w:p w:rsidR="004211B5" w:rsidRPr="004211B5" w:rsidRDefault="004211B5" w:rsidP="004211B5">
      <w:pPr>
        <w:pStyle w:val="ListParagraph"/>
        <w:ind w:left="1080"/>
        <w:rPr>
          <w:rFonts w:ascii="Century Gothic" w:hAnsi="Century Gothic" w:cs="Arial"/>
          <w:sz w:val="20"/>
          <w:szCs w:val="20"/>
        </w:rPr>
      </w:pPr>
    </w:p>
    <w:p w:rsidR="004211B5" w:rsidRDefault="00C9715A" w:rsidP="004211B5">
      <w:pPr>
        <w:ind w:firstLine="720"/>
        <w:rPr>
          <w:rFonts w:ascii="Century Gothic" w:hAnsi="Century Gothic" w:cs="Arial"/>
          <w:sz w:val="20"/>
          <w:szCs w:val="20"/>
        </w:rPr>
      </w:pPr>
      <w:r w:rsidRPr="006B71BC">
        <w:rPr>
          <w:rFonts w:ascii="Century Gothic" w:hAnsi="Century Gothic" w:cs="Arial"/>
          <w:b/>
          <w:sz w:val="20"/>
          <w:szCs w:val="20"/>
          <w:u w:val="single"/>
        </w:rPr>
        <w:t>Developer Notes</w:t>
      </w:r>
      <w:r w:rsidRPr="006B71BC">
        <w:rPr>
          <w:rFonts w:ascii="Century Gothic" w:hAnsi="Century Gothic" w:cs="Arial"/>
          <w:sz w:val="20"/>
          <w:szCs w:val="20"/>
        </w:rPr>
        <w:t xml:space="preserve">: Security Codes: </w:t>
      </w:r>
      <w:r w:rsidR="006A30DB">
        <w:rPr>
          <w:rFonts w:ascii="Century Gothic" w:hAnsi="Century Gothic" w:cs="Arial"/>
          <w:sz w:val="20"/>
          <w:szCs w:val="20"/>
        </w:rPr>
        <w:t>IMM</w:t>
      </w:r>
      <w:r w:rsidRPr="006B71BC">
        <w:rPr>
          <w:rFonts w:ascii="Century Gothic" w:hAnsi="Century Gothic" w:cs="Arial"/>
          <w:sz w:val="20"/>
          <w:szCs w:val="20"/>
        </w:rPr>
        <w:t xml:space="preserve"> (W), Admin (W)</w:t>
      </w:r>
      <w:r w:rsidR="00A55E18">
        <w:rPr>
          <w:rFonts w:ascii="Century Gothic" w:hAnsi="Century Gothic" w:cs="Arial"/>
          <w:sz w:val="20"/>
          <w:szCs w:val="20"/>
        </w:rPr>
        <w:t xml:space="preserve">, </w:t>
      </w:r>
      <w:proofErr w:type="spellStart"/>
      <w:proofErr w:type="gramStart"/>
      <w:r w:rsidR="00A55E18">
        <w:rPr>
          <w:rFonts w:ascii="Century Gothic" w:hAnsi="Century Gothic" w:cs="Arial"/>
          <w:sz w:val="20"/>
          <w:szCs w:val="20"/>
        </w:rPr>
        <w:t>Maint</w:t>
      </w:r>
      <w:proofErr w:type="spellEnd"/>
      <w:proofErr w:type="gramEnd"/>
      <w:r w:rsidR="00A55E18">
        <w:rPr>
          <w:rFonts w:ascii="Century Gothic" w:hAnsi="Century Gothic" w:cs="Arial"/>
          <w:sz w:val="20"/>
          <w:szCs w:val="20"/>
        </w:rPr>
        <w:t xml:space="preserve"> (W) anyone of these three codes will allow the users to maintain inventory items.</w:t>
      </w:r>
      <w:r w:rsidR="003F2DB1">
        <w:rPr>
          <w:rFonts w:ascii="Century Gothic" w:hAnsi="Century Gothic" w:cs="Arial"/>
          <w:sz w:val="20"/>
          <w:szCs w:val="20"/>
        </w:rPr>
        <w:t xml:space="preserve"> (</w:t>
      </w:r>
      <w:proofErr w:type="gramStart"/>
      <w:r w:rsidR="003F2DB1">
        <w:rPr>
          <w:rFonts w:ascii="Century Gothic" w:hAnsi="Century Gothic" w:cs="Arial"/>
          <w:sz w:val="20"/>
          <w:szCs w:val="20"/>
        </w:rPr>
        <w:t>we</w:t>
      </w:r>
      <w:proofErr w:type="gramEnd"/>
      <w:r w:rsidR="003F2DB1">
        <w:rPr>
          <w:rFonts w:ascii="Century Gothic" w:hAnsi="Century Gothic" w:cs="Arial"/>
          <w:sz w:val="20"/>
          <w:szCs w:val="20"/>
        </w:rPr>
        <w:t xml:space="preserve"> should be calling a standard routine for security)</w:t>
      </w:r>
    </w:p>
    <w:p w:rsidR="00A55E18" w:rsidRDefault="00A55E18" w:rsidP="004211B5">
      <w:pPr>
        <w:ind w:firstLine="720"/>
        <w:rPr>
          <w:rFonts w:ascii="Century Gothic" w:hAnsi="Century Gothic" w:cs="Arial"/>
          <w:sz w:val="20"/>
          <w:szCs w:val="20"/>
        </w:rPr>
      </w:pPr>
      <w:r>
        <w:rPr>
          <w:rFonts w:ascii="Century Gothic" w:hAnsi="Century Gothic" w:cs="Arial"/>
          <w:sz w:val="20"/>
          <w:szCs w:val="20"/>
        </w:rPr>
        <w:t xml:space="preserve"> </w:t>
      </w:r>
      <w:r w:rsidR="006A30DB">
        <w:rPr>
          <w:rFonts w:ascii="Century Gothic" w:hAnsi="Century Gothic" w:cs="Arial"/>
          <w:sz w:val="20"/>
          <w:szCs w:val="20"/>
        </w:rPr>
        <w:t xml:space="preserve">                             IMM</w:t>
      </w:r>
      <w:r>
        <w:rPr>
          <w:rFonts w:ascii="Century Gothic" w:hAnsi="Century Gothic" w:cs="Arial"/>
          <w:sz w:val="20"/>
          <w:szCs w:val="20"/>
        </w:rPr>
        <w:t xml:space="preserve"> (Q) allows query only access to the screen and they cannot be changed </w:t>
      </w:r>
    </w:p>
    <w:p w:rsidR="00A55E18" w:rsidRDefault="006A30DB" w:rsidP="004211B5">
      <w:pPr>
        <w:ind w:firstLine="720"/>
        <w:rPr>
          <w:rFonts w:ascii="Century Gothic" w:hAnsi="Century Gothic" w:cs="Arial"/>
          <w:sz w:val="20"/>
          <w:szCs w:val="20"/>
        </w:rPr>
      </w:pPr>
      <w:r>
        <w:rPr>
          <w:rFonts w:ascii="Century Gothic" w:hAnsi="Century Gothic" w:cs="Arial"/>
          <w:sz w:val="20"/>
          <w:szCs w:val="20"/>
        </w:rPr>
        <w:t xml:space="preserve"> </w:t>
      </w:r>
      <w:r>
        <w:rPr>
          <w:rFonts w:ascii="Century Gothic" w:hAnsi="Century Gothic" w:cs="Arial"/>
          <w:sz w:val="20"/>
          <w:szCs w:val="20"/>
        </w:rPr>
        <w:tab/>
      </w:r>
      <w:r>
        <w:rPr>
          <w:rFonts w:ascii="Century Gothic" w:hAnsi="Century Gothic" w:cs="Arial"/>
          <w:sz w:val="20"/>
          <w:szCs w:val="20"/>
        </w:rPr>
        <w:tab/>
        <w:t xml:space="preserve">    IMC</w:t>
      </w:r>
      <w:r w:rsidR="00A55E18">
        <w:rPr>
          <w:rFonts w:ascii="Century Gothic" w:hAnsi="Century Gothic" w:cs="Arial"/>
          <w:sz w:val="20"/>
          <w:szCs w:val="20"/>
        </w:rPr>
        <w:t xml:space="preserve"> (W), </w:t>
      </w:r>
      <w:proofErr w:type="gramStart"/>
      <w:r w:rsidR="00A55E18">
        <w:rPr>
          <w:rFonts w:ascii="Century Gothic" w:hAnsi="Century Gothic" w:cs="Arial"/>
          <w:sz w:val="20"/>
          <w:szCs w:val="20"/>
        </w:rPr>
        <w:t>Admin(</w:t>
      </w:r>
      <w:proofErr w:type="gramEnd"/>
      <w:r w:rsidR="00A55E18">
        <w:rPr>
          <w:rFonts w:ascii="Century Gothic" w:hAnsi="Century Gothic" w:cs="Arial"/>
          <w:sz w:val="20"/>
          <w:szCs w:val="20"/>
        </w:rPr>
        <w:t xml:space="preserve">W), </w:t>
      </w:r>
      <w:proofErr w:type="spellStart"/>
      <w:r w:rsidR="00A55E18">
        <w:rPr>
          <w:rFonts w:ascii="Century Gothic" w:hAnsi="Century Gothic" w:cs="Arial"/>
          <w:sz w:val="20"/>
          <w:szCs w:val="20"/>
        </w:rPr>
        <w:t>Maint</w:t>
      </w:r>
      <w:proofErr w:type="spellEnd"/>
      <w:r w:rsidR="00A55E18">
        <w:rPr>
          <w:rFonts w:ascii="Century Gothic" w:hAnsi="Century Gothic" w:cs="Arial"/>
          <w:sz w:val="20"/>
          <w:szCs w:val="20"/>
        </w:rPr>
        <w:t xml:space="preserve"> (W) allows the user to copy a item and establish a new item master.</w:t>
      </w:r>
      <w:r w:rsidR="003F2DB1">
        <w:rPr>
          <w:rFonts w:ascii="Century Gothic" w:hAnsi="Century Gothic" w:cs="Arial"/>
          <w:sz w:val="20"/>
          <w:szCs w:val="20"/>
        </w:rPr>
        <w:t xml:space="preserve"> The “Copy” button should not display if the use does not have copy security </w:t>
      </w:r>
    </w:p>
    <w:p w:rsidR="002A4B02" w:rsidRDefault="002A4B02" w:rsidP="002A4B02">
      <w:pPr>
        <w:rPr>
          <w:rFonts w:ascii="Century Gothic" w:hAnsi="Century Gothic" w:cs="Arial"/>
          <w:sz w:val="20"/>
          <w:szCs w:val="20"/>
        </w:rPr>
      </w:pPr>
    </w:p>
    <w:p w:rsidR="002A4B02" w:rsidRPr="002A4B02" w:rsidRDefault="00512BB7" w:rsidP="002A4B02">
      <w:pPr>
        <w:rPr>
          <w:rFonts w:ascii="Century Gothic" w:hAnsi="Century Gothic" w:cs="Arial"/>
          <w:sz w:val="20"/>
          <w:szCs w:val="20"/>
        </w:rPr>
      </w:pPr>
      <w:r>
        <w:rPr>
          <w:rFonts w:ascii="Century Gothic" w:hAnsi="Century Gothic" w:cs="Arial"/>
          <w:noProof/>
          <w:sz w:val="20"/>
          <w:szCs w:val="20"/>
        </w:rPr>
        <w:pict>
          <v:shape id="_x0000_s1040" type="#_x0000_t32" style="position:absolute;margin-left:167.25pt;margin-top:164.85pt;width:210.75pt;height:310.5pt;flip:y;z-index:251687936" o:connectortype="straight" strokecolor="#1dd9d5">
            <v:stroke endarrow="block"/>
            <v:shadow on="t" color="#a5a5a5 [2092]"/>
          </v:shape>
        </w:pict>
      </w:r>
    </w:p>
    <w:p w:rsidR="002A4B02" w:rsidRDefault="002A4B02" w:rsidP="0095652F">
      <w:pPr>
        <w:pStyle w:val="NoSpacing"/>
        <w:rPr>
          <w:rFonts w:ascii="Century Gothic" w:hAnsi="Century Gothic"/>
          <w:i/>
          <w:sz w:val="20"/>
          <w:szCs w:val="20"/>
        </w:rPr>
      </w:pPr>
    </w:p>
    <w:p w:rsidR="002A4B02" w:rsidRDefault="002A4B02" w:rsidP="0095652F">
      <w:pPr>
        <w:pStyle w:val="NoSpacing"/>
        <w:rPr>
          <w:rFonts w:ascii="Century Gothic" w:hAnsi="Century Gothic"/>
          <w:sz w:val="20"/>
          <w:szCs w:val="20"/>
        </w:rPr>
      </w:pPr>
      <w:r>
        <w:rPr>
          <w:rFonts w:ascii="Century Gothic" w:hAnsi="Century Gothic"/>
          <w:i/>
          <w:sz w:val="20"/>
          <w:szCs w:val="20"/>
        </w:rPr>
        <w:t>When the user passes security, the Item selection screen</w:t>
      </w:r>
      <w:r w:rsidR="00A55E18">
        <w:rPr>
          <w:rFonts w:ascii="Century Gothic" w:hAnsi="Century Gothic"/>
          <w:i/>
          <w:sz w:val="20"/>
          <w:szCs w:val="20"/>
        </w:rPr>
        <w:t xml:space="preserve"> above</w:t>
      </w:r>
      <w:r>
        <w:rPr>
          <w:rFonts w:ascii="Century Gothic" w:hAnsi="Century Gothic"/>
          <w:i/>
          <w:sz w:val="20"/>
          <w:szCs w:val="20"/>
        </w:rPr>
        <w:t xml:space="preserve"> appears. From here the user will </w:t>
      </w:r>
      <w:r w:rsidR="00DA1C6F">
        <w:rPr>
          <w:rFonts w:ascii="Century Gothic" w:hAnsi="Century Gothic"/>
          <w:i/>
          <w:sz w:val="20"/>
          <w:szCs w:val="20"/>
        </w:rPr>
        <w:t>enter</w:t>
      </w:r>
      <w:r w:rsidR="003424C4">
        <w:rPr>
          <w:rFonts w:ascii="Century Gothic" w:hAnsi="Century Gothic"/>
          <w:i/>
          <w:sz w:val="20"/>
          <w:szCs w:val="20"/>
        </w:rPr>
        <w:t xml:space="preserve"> </w:t>
      </w:r>
      <w:r w:rsidR="00DA1C6F">
        <w:rPr>
          <w:rFonts w:ascii="Century Gothic" w:hAnsi="Century Gothic"/>
          <w:i/>
          <w:sz w:val="20"/>
          <w:szCs w:val="20"/>
        </w:rPr>
        <w:t>the item they wish to</w:t>
      </w:r>
      <w:r w:rsidR="00CD531F">
        <w:rPr>
          <w:rFonts w:ascii="Century Gothic" w:hAnsi="Century Gothic"/>
          <w:i/>
          <w:sz w:val="20"/>
          <w:szCs w:val="20"/>
        </w:rPr>
        <w:t xml:space="preserve"> maintain,</w:t>
      </w:r>
      <w:r w:rsidR="00DA1C6F">
        <w:rPr>
          <w:rFonts w:ascii="Century Gothic" w:hAnsi="Century Gothic"/>
          <w:i/>
          <w:sz w:val="20"/>
          <w:szCs w:val="20"/>
        </w:rPr>
        <w:t xml:space="preserve"> create</w:t>
      </w:r>
      <w:r w:rsidR="00CD531F">
        <w:rPr>
          <w:rFonts w:ascii="Century Gothic" w:hAnsi="Century Gothic"/>
          <w:i/>
          <w:sz w:val="20"/>
          <w:szCs w:val="20"/>
        </w:rPr>
        <w:t xml:space="preserve"> or List</w:t>
      </w:r>
      <w:r w:rsidR="00DA1C6F">
        <w:rPr>
          <w:rFonts w:ascii="Century Gothic" w:hAnsi="Century Gothic"/>
          <w:i/>
          <w:sz w:val="20"/>
          <w:szCs w:val="20"/>
        </w:rPr>
        <w:t xml:space="preserve">. The number is checked against the </w:t>
      </w:r>
      <w:proofErr w:type="spellStart"/>
      <w:r w:rsidR="00DA1C6F" w:rsidRPr="003424C4">
        <w:rPr>
          <w:rFonts w:ascii="Century Gothic" w:hAnsi="Century Gothic"/>
          <w:b/>
          <w:sz w:val="20"/>
          <w:szCs w:val="20"/>
        </w:rPr>
        <w:t>ItemMaster.ItemNo</w:t>
      </w:r>
      <w:proofErr w:type="spellEnd"/>
      <w:r w:rsidR="00DA1C6F">
        <w:rPr>
          <w:rFonts w:ascii="Century Gothic" w:hAnsi="Century Gothic"/>
          <w:b/>
          <w:sz w:val="20"/>
          <w:szCs w:val="20"/>
        </w:rPr>
        <w:t xml:space="preserve"> </w:t>
      </w:r>
      <w:r w:rsidR="00DA1C6F" w:rsidRPr="00DA1C6F">
        <w:rPr>
          <w:rFonts w:ascii="Century Gothic" w:hAnsi="Century Gothic"/>
          <w:sz w:val="20"/>
          <w:szCs w:val="20"/>
        </w:rPr>
        <w:t>table</w:t>
      </w:r>
      <w:r w:rsidR="00CD531F">
        <w:rPr>
          <w:rFonts w:ascii="Century Gothic" w:hAnsi="Century Gothic"/>
          <w:sz w:val="20"/>
          <w:szCs w:val="20"/>
        </w:rPr>
        <w:t xml:space="preserve"> to determine if it exists. If it does not exist t</w:t>
      </w:r>
      <w:r w:rsidR="00DA1C6F">
        <w:rPr>
          <w:rFonts w:ascii="Century Gothic" w:hAnsi="Century Gothic"/>
          <w:sz w:val="20"/>
          <w:szCs w:val="20"/>
        </w:rPr>
        <w:t>hen a Y/N pop-up message displays stating that the item does not exist, do they want to create it</w:t>
      </w:r>
      <w:r w:rsidR="00910191">
        <w:rPr>
          <w:rFonts w:ascii="Century Gothic" w:hAnsi="Century Gothic"/>
          <w:sz w:val="20"/>
          <w:szCs w:val="20"/>
        </w:rPr>
        <w:t>?</w:t>
      </w:r>
    </w:p>
    <w:p w:rsidR="00CD531F" w:rsidRDefault="00CD531F" w:rsidP="0095652F">
      <w:pPr>
        <w:pStyle w:val="NoSpacing"/>
        <w:rPr>
          <w:rFonts w:ascii="Century Gothic" w:hAnsi="Century Gothic"/>
          <w:sz w:val="20"/>
          <w:szCs w:val="20"/>
        </w:rPr>
      </w:pPr>
    </w:p>
    <w:p w:rsidR="00CD531F" w:rsidRDefault="00CD531F" w:rsidP="0095652F">
      <w:pPr>
        <w:pStyle w:val="NoSpacing"/>
        <w:rPr>
          <w:rFonts w:ascii="Century Gothic" w:hAnsi="Century Gothic"/>
          <w:sz w:val="20"/>
          <w:szCs w:val="20"/>
        </w:rPr>
      </w:pPr>
      <w:r>
        <w:rPr>
          <w:rFonts w:ascii="Century Gothic" w:hAnsi="Century Gothic"/>
          <w:sz w:val="20"/>
          <w:szCs w:val="20"/>
        </w:rPr>
        <w:lastRenderedPageBreak/>
        <w:t>If a List is requested using the filters then Screen 02 is displayed and the user can choose an item from the list to</w:t>
      </w:r>
      <w:r w:rsidR="008702DE">
        <w:rPr>
          <w:rFonts w:ascii="Century Gothic" w:hAnsi="Century Gothic"/>
          <w:sz w:val="20"/>
          <w:szCs w:val="20"/>
        </w:rPr>
        <w:t xml:space="preserve"> </w:t>
      </w:r>
      <w:r>
        <w:rPr>
          <w:rFonts w:ascii="Century Gothic" w:hAnsi="Century Gothic"/>
          <w:sz w:val="20"/>
          <w:szCs w:val="20"/>
        </w:rPr>
        <w:t>maintain.</w:t>
      </w:r>
    </w:p>
    <w:p w:rsidR="003F2DB1" w:rsidRDefault="003F2DB1" w:rsidP="0095652F">
      <w:pPr>
        <w:pStyle w:val="NoSpacing"/>
        <w:rPr>
          <w:rFonts w:ascii="Century Gothic" w:hAnsi="Century Gothic"/>
          <w:sz w:val="20"/>
          <w:szCs w:val="20"/>
        </w:rPr>
      </w:pPr>
    </w:p>
    <w:p w:rsidR="003F2DB1" w:rsidRDefault="003F2DB1" w:rsidP="0095652F">
      <w:pPr>
        <w:pStyle w:val="NoSpacing"/>
        <w:rPr>
          <w:rFonts w:ascii="Century Gothic" w:hAnsi="Century Gothic"/>
          <w:sz w:val="20"/>
          <w:szCs w:val="20"/>
        </w:rPr>
      </w:pPr>
      <w:proofErr w:type="gramStart"/>
      <w:r>
        <w:rPr>
          <w:rFonts w:ascii="Century Gothic" w:hAnsi="Century Gothic"/>
          <w:sz w:val="20"/>
          <w:szCs w:val="20"/>
        </w:rPr>
        <w:t>Question?</w:t>
      </w:r>
      <w:proofErr w:type="gramEnd"/>
      <w:r>
        <w:rPr>
          <w:rFonts w:ascii="Century Gothic" w:hAnsi="Century Gothic"/>
          <w:sz w:val="20"/>
          <w:szCs w:val="20"/>
        </w:rPr>
        <w:t xml:space="preserve"> Should we allow the copy function from here?</w:t>
      </w:r>
    </w:p>
    <w:p w:rsidR="00CD531F" w:rsidRDefault="00CD531F" w:rsidP="0095652F">
      <w:pPr>
        <w:pStyle w:val="NoSpacing"/>
        <w:rPr>
          <w:rFonts w:ascii="Century Gothic" w:hAnsi="Century Gothic"/>
          <w:sz w:val="20"/>
          <w:szCs w:val="20"/>
        </w:rPr>
      </w:pPr>
    </w:p>
    <w:p w:rsidR="003F2DB1" w:rsidRDefault="003F2DB1" w:rsidP="0095652F">
      <w:pPr>
        <w:pStyle w:val="NoSpacing"/>
        <w:rPr>
          <w:rFonts w:ascii="Century Gothic" w:hAnsi="Century Gothic"/>
          <w:sz w:val="20"/>
          <w:szCs w:val="20"/>
        </w:rPr>
      </w:pPr>
    </w:p>
    <w:p w:rsidR="003F2DB1" w:rsidRDefault="003F2DB1" w:rsidP="0095652F">
      <w:pPr>
        <w:pStyle w:val="NoSpacing"/>
        <w:rPr>
          <w:rFonts w:ascii="Century Gothic" w:hAnsi="Century Gothic"/>
          <w:sz w:val="20"/>
          <w:szCs w:val="20"/>
        </w:rPr>
      </w:pPr>
    </w:p>
    <w:p w:rsidR="003F2DB1" w:rsidRDefault="003F2DB1" w:rsidP="0095652F">
      <w:pPr>
        <w:pStyle w:val="NoSpacing"/>
        <w:rPr>
          <w:rFonts w:ascii="Century Gothic" w:hAnsi="Century Gothic"/>
          <w:sz w:val="20"/>
          <w:szCs w:val="20"/>
        </w:rPr>
      </w:pPr>
    </w:p>
    <w:p w:rsidR="003F2DB1" w:rsidRDefault="003F2DB1" w:rsidP="0095652F">
      <w:pPr>
        <w:pStyle w:val="NoSpacing"/>
        <w:rPr>
          <w:rFonts w:ascii="Century Gothic" w:hAnsi="Century Gothic"/>
          <w:sz w:val="20"/>
          <w:szCs w:val="20"/>
        </w:rPr>
      </w:pPr>
    </w:p>
    <w:p w:rsidR="003F2DB1" w:rsidRDefault="003F2DB1" w:rsidP="0095652F">
      <w:pPr>
        <w:pStyle w:val="NoSpacing"/>
        <w:rPr>
          <w:rFonts w:ascii="Century Gothic" w:hAnsi="Century Gothic"/>
          <w:sz w:val="20"/>
          <w:szCs w:val="20"/>
        </w:rPr>
      </w:pPr>
    </w:p>
    <w:p w:rsidR="003F2DB1" w:rsidRDefault="003F2DB1" w:rsidP="0095652F">
      <w:pPr>
        <w:pStyle w:val="NoSpacing"/>
        <w:rPr>
          <w:rFonts w:ascii="Century Gothic" w:hAnsi="Century Gothic"/>
          <w:sz w:val="20"/>
          <w:szCs w:val="20"/>
        </w:rPr>
      </w:pPr>
    </w:p>
    <w:p w:rsidR="003F2DB1" w:rsidRDefault="003F2DB1" w:rsidP="0095652F">
      <w:pPr>
        <w:pStyle w:val="NoSpacing"/>
        <w:rPr>
          <w:rFonts w:ascii="Century Gothic" w:hAnsi="Century Gothic"/>
          <w:sz w:val="20"/>
          <w:szCs w:val="20"/>
        </w:rPr>
      </w:pPr>
    </w:p>
    <w:p w:rsidR="003F2DB1" w:rsidRDefault="003F2DB1" w:rsidP="0095652F">
      <w:pPr>
        <w:pStyle w:val="NoSpacing"/>
        <w:rPr>
          <w:rFonts w:ascii="Century Gothic" w:hAnsi="Century Gothic"/>
          <w:sz w:val="20"/>
          <w:szCs w:val="20"/>
        </w:rPr>
      </w:pPr>
    </w:p>
    <w:p w:rsidR="003F2DB1" w:rsidRDefault="003F2DB1" w:rsidP="0095652F">
      <w:pPr>
        <w:pStyle w:val="NoSpacing"/>
        <w:rPr>
          <w:rFonts w:ascii="Century Gothic" w:hAnsi="Century Gothic"/>
          <w:sz w:val="20"/>
          <w:szCs w:val="20"/>
        </w:rPr>
      </w:pPr>
    </w:p>
    <w:p w:rsidR="003F2DB1" w:rsidRDefault="003F2DB1" w:rsidP="0095652F">
      <w:pPr>
        <w:pStyle w:val="NoSpacing"/>
        <w:rPr>
          <w:rFonts w:ascii="Century Gothic" w:hAnsi="Century Gothic"/>
          <w:sz w:val="20"/>
          <w:szCs w:val="20"/>
        </w:rPr>
      </w:pPr>
    </w:p>
    <w:p w:rsidR="003F2DB1" w:rsidRDefault="003F2DB1" w:rsidP="0095652F">
      <w:pPr>
        <w:pStyle w:val="NoSpacing"/>
        <w:rPr>
          <w:rFonts w:ascii="Century Gothic" w:hAnsi="Century Gothic"/>
          <w:sz w:val="20"/>
          <w:szCs w:val="20"/>
        </w:rPr>
      </w:pPr>
    </w:p>
    <w:p w:rsidR="003F2DB1" w:rsidRDefault="003F2DB1" w:rsidP="0095652F">
      <w:pPr>
        <w:pStyle w:val="NoSpacing"/>
        <w:rPr>
          <w:rFonts w:ascii="Century Gothic" w:hAnsi="Century Gothic"/>
          <w:sz w:val="20"/>
          <w:szCs w:val="20"/>
        </w:rPr>
      </w:pPr>
    </w:p>
    <w:p w:rsidR="003F2DB1" w:rsidRPr="003F2DB1" w:rsidRDefault="003F2DB1" w:rsidP="0095652F">
      <w:pPr>
        <w:pStyle w:val="NoSpacing"/>
        <w:rPr>
          <w:rFonts w:ascii="Century Gothic" w:hAnsi="Century Gothic"/>
          <w:b/>
          <w:sz w:val="20"/>
          <w:szCs w:val="20"/>
        </w:rPr>
      </w:pPr>
    </w:p>
    <w:p w:rsidR="003F2DB1" w:rsidRPr="003F2DB1" w:rsidRDefault="003F2DB1" w:rsidP="0095652F">
      <w:pPr>
        <w:pStyle w:val="NoSpacing"/>
        <w:rPr>
          <w:rFonts w:ascii="Century Gothic" w:hAnsi="Century Gothic"/>
          <w:b/>
          <w:sz w:val="20"/>
          <w:szCs w:val="20"/>
        </w:rPr>
      </w:pPr>
      <w:r w:rsidRPr="003F2DB1">
        <w:rPr>
          <w:rFonts w:ascii="Century Gothic" w:hAnsi="Century Gothic"/>
          <w:b/>
          <w:sz w:val="20"/>
          <w:szCs w:val="20"/>
        </w:rPr>
        <w:t xml:space="preserve">List Function </w:t>
      </w:r>
    </w:p>
    <w:p w:rsidR="00CD531F" w:rsidRDefault="00CD531F" w:rsidP="0095652F">
      <w:pPr>
        <w:pStyle w:val="NoSpacing"/>
        <w:rPr>
          <w:rFonts w:ascii="Century Gothic" w:hAnsi="Century Gothic"/>
          <w:sz w:val="20"/>
          <w:szCs w:val="20"/>
        </w:rPr>
      </w:pPr>
      <w:r w:rsidRPr="00CD531F">
        <w:rPr>
          <w:rFonts w:ascii="Century Gothic" w:hAnsi="Century Gothic"/>
          <w:noProof/>
          <w:sz w:val="20"/>
          <w:szCs w:val="20"/>
        </w:rPr>
        <w:drawing>
          <wp:inline distT="0" distB="0" distL="0" distR="0">
            <wp:extent cx="6858000" cy="4413719"/>
            <wp:effectExtent l="133350" t="95250" r="171450" b="101131"/>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6858000" cy="4413719"/>
                    </a:xfrm>
                    <a:prstGeom prst="rect">
                      <a:avLst/>
                    </a:prstGeom>
                    <a:noFill/>
                    <a:ln w="9525">
                      <a:solidFill>
                        <a:schemeClr val="accent1"/>
                      </a:solidFill>
                      <a:miter lim="800000"/>
                      <a:headEnd/>
                      <a:tailEnd/>
                    </a:ln>
                    <a:effectLst>
                      <a:outerShdw blurRad="63500" sx="102000" sy="102000" algn="ctr" rotWithShape="0">
                        <a:prstClr val="black">
                          <a:alpha val="40000"/>
                        </a:prstClr>
                      </a:outerShdw>
                    </a:effectLst>
                  </pic:spPr>
                </pic:pic>
              </a:graphicData>
            </a:graphic>
          </wp:inline>
        </w:drawing>
      </w:r>
    </w:p>
    <w:p w:rsidR="00CD531F" w:rsidRDefault="00CD531F" w:rsidP="0095652F">
      <w:pPr>
        <w:pStyle w:val="NoSpacing"/>
        <w:rPr>
          <w:rFonts w:ascii="Century Gothic" w:hAnsi="Century Gothic"/>
          <w:i/>
          <w:sz w:val="20"/>
          <w:szCs w:val="20"/>
        </w:rPr>
      </w:pPr>
      <w:r>
        <w:rPr>
          <w:rFonts w:ascii="Century Gothic" w:hAnsi="Century Gothic"/>
          <w:sz w:val="20"/>
          <w:szCs w:val="20"/>
        </w:rPr>
        <w:t>Screen 02</w:t>
      </w:r>
      <w:r w:rsidR="003F2DB1">
        <w:rPr>
          <w:rFonts w:ascii="Century Gothic" w:hAnsi="Century Gothic"/>
          <w:sz w:val="20"/>
          <w:szCs w:val="20"/>
        </w:rPr>
        <w:t>- The user can use this screen over and over until they click on the item they want to maintain or review.</w:t>
      </w:r>
    </w:p>
    <w:p w:rsidR="00DA1C6F" w:rsidRDefault="008702DE" w:rsidP="0095652F">
      <w:pPr>
        <w:pStyle w:val="NoSpacing"/>
        <w:rPr>
          <w:rFonts w:ascii="Century Gothic" w:hAnsi="Century Gothic"/>
          <w:i/>
          <w:sz w:val="20"/>
          <w:szCs w:val="20"/>
        </w:rPr>
      </w:pPr>
      <w:r>
        <w:rPr>
          <w:rFonts w:ascii="Century Gothic" w:hAnsi="Century Gothic"/>
          <w:i/>
          <w:sz w:val="20"/>
          <w:szCs w:val="20"/>
        </w:rPr>
        <w:t xml:space="preserve">Developers note: </w:t>
      </w:r>
    </w:p>
    <w:p w:rsidR="006A30DB" w:rsidRPr="006A30DB" w:rsidRDefault="006A30DB" w:rsidP="006A30DB">
      <w:pPr>
        <w:pStyle w:val="NoSpacing"/>
        <w:numPr>
          <w:ilvl w:val="0"/>
          <w:numId w:val="22"/>
        </w:numPr>
        <w:rPr>
          <w:rFonts w:ascii="Century Gothic" w:hAnsi="Century Gothic"/>
          <w:sz w:val="20"/>
          <w:szCs w:val="20"/>
        </w:rPr>
      </w:pPr>
      <w:r>
        <w:rPr>
          <w:i/>
          <w:sz w:val="20"/>
          <w:szCs w:val="20"/>
        </w:rPr>
        <w:t xml:space="preserve">Store the </w:t>
      </w:r>
      <w:proofErr w:type="spellStart"/>
      <w:r>
        <w:rPr>
          <w:i/>
          <w:sz w:val="20"/>
          <w:szCs w:val="20"/>
        </w:rPr>
        <w:t>pItemID</w:t>
      </w:r>
      <w:proofErr w:type="spellEnd"/>
      <w:r>
        <w:rPr>
          <w:i/>
          <w:sz w:val="20"/>
          <w:szCs w:val="20"/>
        </w:rPr>
        <w:t xml:space="preserve"> that is returned from a valid </w:t>
      </w:r>
      <w:r w:rsidRPr="0095652F">
        <w:rPr>
          <w:i/>
          <w:sz w:val="20"/>
          <w:szCs w:val="20"/>
        </w:rPr>
        <w:t>item</w:t>
      </w:r>
      <w:r>
        <w:rPr>
          <w:i/>
          <w:sz w:val="20"/>
          <w:szCs w:val="20"/>
        </w:rPr>
        <w:t xml:space="preserve"> selected</w:t>
      </w:r>
      <w:r w:rsidRPr="0095652F">
        <w:rPr>
          <w:i/>
          <w:sz w:val="20"/>
          <w:szCs w:val="20"/>
        </w:rPr>
        <w:t xml:space="preserve">, it will be used throughout the </w:t>
      </w:r>
      <w:r>
        <w:rPr>
          <w:i/>
          <w:sz w:val="20"/>
          <w:szCs w:val="20"/>
        </w:rPr>
        <w:t xml:space="preserve">maintenance </w:t>
      </w:r>
      <w:r w:rsidRPr="0095652F">
        <w:rPr>
          <w:i/>
          <w:sz w:val="20"/>
          <w:szCs w:val="20"/>
        </w:rPr>
        <w:t>session.</w:t>
      </w:r>
    </w:p>
    <w:p w:rsidR="00ED5CAC" w:rsidRPr="00ED5CAC" w:rsidRDefault="00DA1C6F" w:rsidP="00ED5CAC">
      <w:pPr>
        <w:pStyle w:val="NoSpacing"/>
        <w:numPr>
          <w:ilvl w:val="0"/>
          <w:numId w:val="22"/>
        </w:numPr>
        <w:rPr>
          <w:rFonts w:ascii="Century Gothic" w:hAnsi="Century Gothic"/>
          <w:i/>
          <w:sz w:val="20"/>
          <w:szCs w:val="20"/>
        </w:rPr>
      </w:pPr>
      <w:r w:rsidRPr="00910191">
        <w:rPr>
          <w:rFonts w:ascii="Century Gothic" w:hAnsi="Century Gothic"/>
          <w:b/>
          <w:i/>
          <w:sz w:val="20"/>
          <w:szCs w:val="20"/>
        </w:rPr>
        <w:lastRenderedPageBreak/>
        <w:t>Item Number</w:t>
      </w:r>
      <w:r>
        <w:rPr>
          <w:rFonts w:ascii="Century Gothic" w:hAnsi="Century Gothic"/>
          <w:i/>
          <w:sz w:val="20"/>
          <w:szCs w:val="20"/>
        </w:rPr>
        <w:t xml:space="preserve"> </w:t>
      </w:r>
      <w:r w:rsidR="00910191">
        <w:rPr>
          <w:rFonts w:ascii="Century Gothic" w:hAnsi="Century Gothic"/>
          <w:i/>
          <w:sz w:val="20"/>
          <w:szCs w:val="20"/>
        </w:rPr>
        <w:t>–</w:t>
      </w:r>
      <w:r>
        <w:rPr>
          <w:rFonts w:ascii="Century Gothic" w:hAnsi="Century Gothic"/>
          <w:i/>
          <w:sz w:val="20"/>
          <w:szCs w:val="20"/>
        </w:rPr>
        <w:t xml:space="preserve"> </w:t>
      </w:r>
      <w:r w:rsidR="003F2DB1">
        <w:rPr>
          <w:rFonts w:ascii="Century Gothic" w:hAnsi="Century Gothic"/>
          <w:sz w:val="20"/>
          <w:szCs w:val="20"/>
        </w:rPr>
        <w:t>Format 00000-0000-</w:t>
      </w:r>
      <w:r w:rsidR="00910191" w:rsidRPr="003424C4">
        <w:rPr>
          <w:rFonts w:ascii="Century Gothic" w:hAnsi="Century Gothic"/>
          <w:sz w:val="20"/>
          <w:szCs w:val="20"/>
        </w:rPr>
        <w:t>000.</w:t>
      </w:r>
      <w:r w:rsidR="00910191">
        <w:rPr>
          <w:rFonts w:ascii="Century Gothic" w:hAnsi="Century Gothic"/>
          <w:sz w:val="20"/>
          <w:szCs w:val="20"/>
        </w:rPr>
        <w:t xml:space="preserve"> </w:t>
      </w:r>
      <w:r w:rsidR="008702DE">
        <w:rPr>
          <w:rFonts w:ascii="Century Gothic" w:hAnsi="Century Gothic"/>
          <w:sz w:val="20"/>
          <w:szCs w:val="20"/>
        </w:rPr>
        <w:t>W</w:t>
      </w:r>
      <w:r w:rsidR="00910191">
        <w:rPr>
          <w:rFonts w:ascii="Century Gothic" w:hAnsi="Century Gothic"/>
          <w:sz w:val="20"/>
          <w:szCs w:val="20"/>
        </w:rPr>
        <w:t>he</w:t>
      </w:r>
      <w:r w:rsidR="008702DE">
        <w:rPr>
          <w:rFonts w:ascii="Century Gothic" w:hAnsi="Century Gothic"/>
          <w:sz w:val="20"/>
          <w:szCs w:val="20"/>
        </w:rPr>
        <w:t>n</w:t>
      </w:r>
      <w:r w:rsidR="00910191">
        <w:rPr>
          <w:rFonts w:ascii="Century Gothic" w:hAnsi="Century Gothic"/>
          <w:sz w:val="20"/>
          <w:szCs w:val="20"/>
        </w:rPr>
        <w:t xml:space="preserve"> </w:t>
      </w:r>
      <w:r w:rsidR="008702DE">
        <w:rPr>
          <w:rFonts w:ascii="Century Gothic" w:hAnsi="Century Gothic"/>
          <w:sz w:val="20"/>
          <w:szCs w:val="20"/>
        </w:rPr>
        <w:t xml:space="preserve">a </w:t>
      </w:r>
      <w:r w:rsidR="00910191">
        <w:rPr>
          <w:rFonts w:ascii="Century Gothic" w:hAnsi="Century Gothic"/>
          <w:sz w:val="20"/>
          <w:szCs w:val="20"/>
        </w:rPr>
        <w:t xml:space="preserve">new </w:t>
      </w:r>
      <w:r w:rsidR="008702DE">
        <w:rPr>
          <w:rFonts w:ascii="Century Gothic" w:hAnsi="Century Gothic"/>
          <w:sz w:val="20"/>
          <w:szCs w:val="20"/>
        </w:rPr>
        <w:t xml:space="preserve">item </w:t>
      </w:r>
      <w:r w:rsidR="00910191">
        <w:rPr>
          <w:rFonts w:ascii="Century Gothic" w:hAnsi="Century Gothic"/>
          <w:sz w:val="20"/>
          <w:szCs w:val="20"/>
        </w:rPr>
        <w:t xml:space="preserve">number is written to the database </w:t>
      </w:r>
      <w:r w:rsidR="008702DE">
        <w:rPr>
          <w:rFonts w:ascii="Century Gothic" w:hAnsi="Century Gothic"/>
          <w:sz w:val="20"/>
          <w:szCs w:val="20"/>
        </w:rPr>
        <w:t xml:space="preserve">is should use a </w:t>
      </w:r>
      <w:r w:rsidR="00910191">
        <w:rPr>
          <w:rFonts w:ascii="Century Gothic" w:hAnsi="Century Gothic"/>
          <w:sz w:val="20"/>
          <w:szCs w:val="20"/>
        </w:rPr>
        <w:t>generic</w:t>
      </w:r>
      <w:r w:rsidR="005B447B">
        <w:rPr>
          <w:rFonts w:ascii="Century Gothic" w:hAnsi="Century Gothic"/>
          <w:sz w:val="20"/>
          <w:szCs w:val="20"/>
        </w:rPr>
        <w:t xml:space="preserve"> </w:t>
      </w:r>
      <w:r w:rsidR="005B447B" w:rsidRPr="005B447B">
        <w:rPr>
          <w:rFonts w:ascii="Century Gothic" w:hAnsi="Century Gothic"/>
          <w:b/>
          <w:sz w:val="20"/>
          <w:szCs w:val="20"/>
        </w:rPr>
        <w:t>insert</w:t>
      </w:r>
      <w:r w:rsidR="008702DE">
        <w:rPr>
          <w:rFonts w:ascii="Century Gothic" w:hAnsi="Century Gothic"/>
          <w:sz w:val="20"/>
          <w:szCs w:val="20"/>
        </w:rPr>
        <w:t xml:space="preserve"> statement, it is </w:t>
      </w:r>
      <w:r w:rsidR="005B447B">
        <w:rPr>
          <w:rFonts w:ascii="Century Gothic" w:hAnsi="Century Gothic"/>
          <w:sz w:val="20"/>
          <w:szCs w:val="20"/>
        </w:rPr>
        <w:t xml:space="preserve">then </w:t>
      </w:r>
      <w:r w:rsidR="00910191">
        <w:rPr>
          <w:rFonts w:ascii="Century Gothic" w:hAnsi="Century Gothic"/>
          <w:sz w:val="20"/>
          <w:szCs w:val="20"/>
        </w:rPr>
        <w:t xml:space="preserve">recalled from the database using the generic </w:t>
      </w:r>
      <w:r w:rsidR="00910191" w:rsidRPr="005B447B">
        <w:rPr>
          <w:rFonts w:ascii="Century Gothic" w:hAnsi="Century Gothic"/>
          <w:b/>
          <w:sz w:val="20"/>
          <w:szCs w:val="20"/>
        </w:rPr>
        <w:t>select</w:t>
      </w:r>
      <w:r w:rsidR="00910191">
        <w:rPr>
          <w:rFonts w:ascii="Century Gothic" w:hAnsi="Century Gothic"/>
          <w:sz w:val="20"/>
          <w:szCs w:val="20"/>
        </w:rPr>
        <w:t xml:space="preserve"> statement in order to populate the screen with any defaults imbedded in the database</w:t>
      </w:r>
      <w:r w:rsidR="00ED5CAC">
        <w:rPr>
          <w:rFonts w:ascii="Century Gothic" w:hAnsi="Century Gothic"/>
          <w:sz w:val="20"/>
          <w:szCs w:val="20"/>
        </w:rPr>
        <w:t>.</w:t>
      </w:r>
    </w:p>
    <w:p w:rsidR="00ED5CAC" w:rsidRDefault="00ED5CAC" w:rsidP="00ED5CAC">
      <w:pPr>
        <w:pStyle w:val="NoSpacing"/>
        <w:ind w:left="720"/>
        <w:rPr>
          <w:rFonts w:ascii="Century Gothic" w:hAnsi="Century Gothic"/>
          <w:i/>
          <w:sz w:val="20"/>
          <w:szCs w:val="20"/>
        </w:rPr>
      </w:pPr>
    </w:p>
    <w:p w:rsidR="00ED5CAC" w:rsidRPr="00ED5CAC" w:rsidRDefault="00ED5CAC" w:rsidP="00ED5CAC">
      <w:pPr>
        <w:pStyle w:val="NoSpacing"/>
        <w:numPr>
          <w:ilvl w:val="0"/>
          <w:numId w:val="22"/>
        </w:numPr>
        <w:rPr>
          <w:rFonts w:ascii="Century Gothic" w:hAnsi="Century Gothic"/>
          <w:i/>
          <w:sz w:val="20"/>
          <w:szCs w:val="20"/>
        </w:rPr>
      </w:pPr>
      <w:r>
        <w:rPr>
          <w:rFonts w:ascii="Century Gothic" w:hAnsi="Century Gothic"/>
          <w:i/>
          <w:sz w:val="20"/>
          <w:szCs w:val="20"/>
        </w:rPr>
        <w:t>This is the side menu for the Item Maintenance screen.</w:t>
      </w:r>
      <w:r w:rsidR="008702DE">
        <w:rPr>
          <w:rFonts w:ascii="Century Gothic" w:hAnsi="Century Gothic"/>
          <w:i/>
          <w:sz w:val="20"/>
          <w:szCs w:val="20"/>
        </w:rPr>
        <w:t xml:space="preserve"> This needs to be added to the main item maintenance screen (Screen 01)</w:t>
      </w:r>
    </w:p>
    <w:p w:rsidR="00ED5CAC" w:rsidRDefault="00512BB7" w:rsidP="00ED5CAC">
      <w:pPr>
        <w:pStyle w:val="NoSpacing"/>
        <w:ind w:left="720"/>
        <w:rPr>
          <w:rFonts w:ascii="Century Gothic" w:hAnsi="Century Gothic"/>
          <w:i/>
          <w:sz w:val="20"/>
          <w:szCs w:val="20"/>
        </w:rPr>
      </w:pPr>
      <w:r w:rsidRPr="00512BB7">
        <w:rPr>
          <w:rFonts w:ascii="Century Gothic" w:hAnsi="Century Gothic"/>
          <w:noProof/>
          <w:sz w:val="20"/>
          <w:szCs w:val="20"/>
        </w:rPr>
        <w:pict>
          <v:shape id="_x0000_s1044" type="#_x0000_t32" style="position:absolute;left:0;text-align:left;margin-left:53.25pt;margin-top:47.05pt;width:60.75pt;height:10.55pt;flip:y;z-index:251691008" o:connectortype="straight" strokecolor="#1dd9d5">
            <v:shadow on="t" color="#a5a5a5 [2092]"/>
          </v:shape>
        </w:pict>
      </w:r>
      <w:r w:rsidRPr="00512BB7">
        <w:rPr>
          <w:rFonts w:ascii="Century Gothic" w:hAnsi="Century Gothic"/>
          <w:noProof/>
          <w:sz w:val="20"/>
          <w:szCs w:val="20"/>
        </w:rPr>
        <w:pict>
          <v:shape id="_x0000_s1043" type="#_x0000_t32" style="position:absolute;left:0;text-align:left;margin-left:53.25pt;margin-top:47.05pt;width:76.5pt;height:10.55pt;z-index:251689984" o:connectortype="straight" strokecolor="#1dd9d5">
            <v:shadow on="t" color="#a5a5a5 [2092]"/>
          </v:shape>
        </w:pict>
      </w:r>
      <w:r w:rsidR="00ED5CAC">
        <w:rPr>
          <w:rFonts w:ascii="Century Gothic" w:hAnsi="Century Gothic"/>
          <w:noProof/>
          <w:sz w:val="20"/>
          <w:szCs w:val="20"/>
        </w:rPr>
        <w:drawing>
          <wp:inline distT="0" distB="0" distL="0" distR="0">
            <wp:extent cx="1619250" cy="1476375"/>
            <wp:effectExtent l="57150" t="19050" r="76200" b="104775"/>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1619250" cy="1476375"/>
                    </a:xfrm>
                    <a:prstGeom prst="rect">
                      <a:avLst/>
                    </a:prstGeom>
                    <a:noFill/>
                    <a:ln w="3175">
                      <a:solidFill>
                        <a:schemeClr val="bg1">
                          <a:lumMod val="75000"/>
                        </a:schemeClr>
                      </a:solidFill>
                      <a:miter lim="800000"/>
                      <a:headEnd/>
                      <a:tailEnd/>
                    </a:ln>
                    <a:effectLst>
                      <a:outerShdw blurRad="50800" dist="38100" dir="5400000" algn="t" rotWithShape="0">
                        <a:prstClr val="black">
                          <a:alpha val="40000"/>
                        </a:prstClr>
                      </a:outerShdw>
                    </a:effectLst>
                  </pic:spPr>
                </pic:pic>
              </a:graphicData>
            </a:graphic>
          </wp:inline>
        </w:drawing>
      </w:r>
    </w:p>
    <w:p w:rsidR="006A30DB" w:rsidRDefault="006A30DB" w:rsidP="00ED5CAC">
      <w:pPr>
        <w:pStyle w:val="NoSpacing"/>
        <w:ind w:left="720"/>
        <w:rPr>
          <w:rFonts w:ascii="Century Gothic" w:hAnsi="Century Gothic"/>
          <w:i/>
          <w:sz w:val="20"/>
          <w:szCs w:val="20"/>
        </w:rPr>
      </w:pPr>
      <w:r>
        <w:rPr>
          <w:rFonts w:ascii="Century Gothic" w:hAnsi="Century Gothic"/>
          <w:i/>
          <w:sz w:val="20"/>
          <w:szCs w:val="20"/>
        </w:rPr>
        <w:t>Screen 03</w:t>
      </w:r>
    </w:p>
    <w:p w:rsidR="008702DE" w:rsidRPr="00ED5CAC" w:rsidRDefault="008702DE" w:rsidP="00ED5CAC">
      <w:pPr>
        <w:pStyle w:val="NoSpacing"/>
        <w:ind w:left="720"/>
        <w:rPr>
          <w:rFonts w:ascii="Century Gothic" w:hAnsi="Century Gothic"/>
          <w:i/>
          <w:sz w:val="20"/>
          <w:szCs w:val="20"/>
        </w:rPr>
      </w:pPr>
      <w:r>
        <w:rPr>
          <w:rFonts w:ascii="Century Gothic" w:hAnsi="Century Gothic"/>
          <w:i/>
          <w:sz w:val="20"/>
          <w:szCs w:val="20"/>
        </w:rPr>
        <w:t xml:space="preserve">Add: </w:t>
      </w:r>
      <w:r w:rsidRPr="005E6FE7">
        <w:rPr>
          <w:rFonts w:ascii="Century Gothic" w:hAnsi="Century Gothic"/>
          <w:b/>
          <w:i/>
          <w:sz w:val="20"/>
          <w:szCs w:val="20"/>
        </w:rPr>
        <w:t>Item SKU Analysis</w:t>
      </w:r>
      <w:r w:rsidR="003F2DB1">
        <w:rPr>
          <w:rFonts w:ascii="Century Gothic" w:hAnsi="Century Gothic"/>
          <w:b/>
          <w:i/>
          <w:sz w:val="20"/>
          <w:szCs w:val="20"/>
        </w:rPr>
        <w:t xml:space="preserve"> (existing function)</w:t>
      </w:r>
    </w:p>
    <w:p w:rsidR="00ED5CAC" w:rsidRDefault="005E6FE7" w:rsidP="00C16380">
      <w:pPr>
        <w:pStyle w:val="NoSpacing"/>
        <w:ind w:left="360"/>
        <w:rPr>
          <w:rFonts w:ascii="Century Gothic" w:hAnsi="Century Gothic"/>
          <w:b/>
          <w:sz w:val="20"/>
          <w:szCs w:val="20"/>
        </w:rPr>
      </w:pPr>
      <w:r>
        <w:rPr>
          <w:rFonts w:ascii="Century Gothic" w:hAnsi="Century Gothic"/>
          <w:b/>
          <w:sz w:val="20"/>
          <w:szCs w:val="20"/>
        </w:rPr>
        <w:tab/>
        <w:t xml:space="preserve">         Branch Stocking Analysis</w:t>
      </w:r>
      <w:r w:rsidR="003F2DB1">
        <w:rPr>
          <w:rFonts w:ascii="Century Gothic" w:hAnsi="Century Gothic"/>
          <w:b/>
          <w:sz w:val="20"/>
          <w:szCs w:val="20"/>
        </w:rPr>
        <w:t xml:space="preserve"> (existing function – might need modification)</w:t>
      </w:r>
    </w:p>
    <w:p w:rsidR="00992623" w:rsidRDefault="00992623" w:rsidP="00C16380">
      <w:pPr>
        <w:pStyle w:val="NoSpacing"/>
        <w:ind w:left="360"/>
        <w:rPr>
          <w:rFonts w:ascii="Century Gothic" w:hAnsi="Century Gothic"/>
          <w:b/>
          <w:sz w:val="20"/>
          <w:szCs w:val="20"/>
        </w:rPr>
      </w:pPr>
      <w:r>
        <w:rPr>
          <w:rFonts w:ascii="Century Gothic" w:hAnsi="Century Gothic"/>
          <w:b/>
          <w:sz w:val="20"/>
          <w:szCs w:val="20"/>
        </w:rPr>
        <w:t xml:space="preserve">               </w:t>
      </w:r>
      <w:r w:rsidR="00B02DF8">
        <w:rPr>
          <w:rFonts w:ascii="Century Gothic" w:hAnsi="Century Gothic"/>
          <w:b/>
          <w:sz w:val="20"/>
          <w:szCs w:val="20"/>
        </w:rPr>
        <w:t xml:space="preserve"> </w:t>
      </w:r>
      <w:r>
        <w:rPr>
          <w:rFonts w:ascii="Century Gothic" w:hAnsi="Century Gothic"/>
          <w:b/>
          <w:sz w:val="20"/>
          <w:szCs w:val="20"/>
        </w:rPr>
        <w:t>Item Notes (set as ‘Under Construction’)</w:t>
      </w:r>
    </w:p>
    <w:p w:rsidR="00B02DF8" w:rsidRDefault="00B02DF8" w:rsidP="00C16380">
      <w:pPr>
        <w:pStyle w:val="NoSpacing"/>
        <w:ind w:left="360"/>
        <w:rPr>
          <w:rFonts w:ascii="Century Gothic" w:hAnsi="Century Gothic"/>
          <w:b/>
          <w:sz w:val="20"/>
          <w:szCs w:val="20"/>
        </w:rPr>
      </w:pPr>
      <w:r>
        <w:rPr>
          <w:rFonts w:ascii="Century Gothic" w:hAnsi="Century Gothic"/>
          <w:b/>
          <w:sz w:val="20"/>
          <w:szCs w:val="20"/>
        </w:rPr>
        <w:tab/>
        <w:t xml:space="preserve">         CPR (Existing function – designed to run from Stock Status)</w:t>
      </w:r>
    </w:p>
    <w:p w:rsidR="00B02DF8" w:rsidRDefault="00B02DF8" w:rsidP="00C16380">
      <w:pPr>
        <w:pStyle w:val="NoSpacing"/>
        <w:ind w:left="360"/>
        <w:rPr>
          <w:rFonts w:ascii="Century Gothic" w:hAnsi="Century Gothic"/>
          <w:b/>
          <w:sz w:val="20"/>
          <w:szCs w:val="20"/>
        </w:rPr>
      </w:pPr>
      <w:r>
        <w:rPr>
          <w:rFonts w:ascii="Century Gothic" w:hAnsi="Century Gothic"/>
          <w:b/>
          <w:sz w:val="20"/>
          <w:szCs w:val="20"/>
        </w:rPr>
        <w:t xml:space="preserve">                Item Builder (Existing Function – that runs from Stock Status)</w:t>
      </w:r>
    </w:p>
    <w:p w:rsidR="00B02DF8" w:rsidRDefault="00B02DF8" w:rsidP="00C16380">
      <w:pPr>
        <w:pStyle w:val="NoSpacing"/>
        <w:ind w:left="360"/>
        <w:rPr>
          <w:rFonts w:ascii="Century Gothic" w:hAnsi="Century Gothic"/>
          <w:b/>
          <w:sz w:val="20"/>
          <w:szCs w:val="20"/>
        </w:rPr>
      </w:pPr>
      <w:r>
        <w:rPr>
          <w:rFonts w:ascii="Century Gothic" w:hAnsi="Century Gothic"/>
          <w:b/>
          <w:sz w:val="20"/>
          <w:szCs w:val="20"/>
        </w:rPr>
        <w:tab/>
        <w:t xml:space="preserve">        </w:t>
      </w:r>
    </w:p>
    <w:p w:rsidR="00ED5CAC" w:rsidRDefault="00ED5CAC" w:rsidP="003122CA">
      <w:pPr>
        <w:pStyle w:val="NoSpacing"/>
        <w:ind w:left="360"/>
        <w:rPr>
          <w:rFonts w:ascii="Century Gothic" w:hAnsi="Century Gothic"/>
          <w:b/>
          <w:sz w:val="20"/>
          <w:szCs w:val="20"/>
        </w:rPr>
      </w:pPr>
    </w:p>
    <w:p w:rsidR="003122CA" w:rsidRDefault="003122CA" w:rsidP="00CD531F">
      <w:pPr>
        <w:pStyle w:val="NoSpacing"/>
        <w:rPr>
          <w:rFonts w:ascii="Century Gothic" w:hAnsi="Century Gothic"/>
          <w:b/>
          <w:sz w:val="20"/>
          <w:szCs w:val="20"/>
        </w:rPr>
      </w:pPr>
    </w:p>
    <w:p w:rsidR="003122CA" w:rsidRPr="003424C4" w:rsidRDefault="003122CA" w:rsidP="003122CA">
      <w:pPr>
        <w:pStyle w:val="NoSpacing"/>
        <w:ind w:left="360"/>
        <w:rPr>
          <w:rFonts w:ascii="Century Gothic" w:hAnsi="Century Gothic"/>
          <w:b/>
          <w:sz w:val="20"/>
          <w:szCs w:val="20"/>
        </w:rPr>
      </w:pPr>
    </w:p>
    <w:p w:rsidR="003424C4" w:rsidRPr="003424C4" w:rsidRDefault="003424C4" w:rsidP="003424C4">
      <w:pPr>
        <w:pStyle w:val="NoSpacing"/>
        <w:ind w:left="720"/>
        <w:rPr>
          <w:rFonts w:ascii="Century Gothic" w:hAnsi="Century Gothic"/>
          <w:b/>
          <w:sz w:val="20"/>
          <w:szCs w:val="20"/>
        </w:rPr>
      </w:pPr>
    </w:p>
    <w:p w:rsidR="00DE1992" w:rsidRDefault="0095652F" w:rsidP="00C16380">
      <w:pPr>
        <w:pStyle w:val="NoSpacing"/>
        <w:rPr>
          <w:i/>
          <w:sz w:val="20"/>
          <w:szCs w:val="20"/>
        </w:rPr>
      </w:pPr>
      <w:r>
        <w:rPr>
          <w:i/>
          <w:sz w:val="20"/>
          <w:szCs w:val="20"/>
        </w:rPr>
        <w:t xml:space="preserve">         </w:t>
      </w:r>
    </w:p>
    <w:p w:rsidR="00DE1992" w:rsidRDefault="00DE1992" w:rsidP="00C16380">
      <w:pPr>
        <w:pStyle w:val="NoSpacing"/>
        <w:rPr>
          <w:i/>
          <w:sz w:val="20"/>
          <w:szCs w:val="20"/>
        </w:rPr>
      </w:pPr>
    </w:p>
    <w:p w:rsidR="00DE1992" w:rsidRDefault="00DE1992" w:rsidP="00C16380">
      <w:pPr>
        <w:pStyle w:val="NoSpacing"/>
        <w:rPr>
          <w:i/>
          <w:sz w:val="20"/>
          <w:szCs w:val="20"/>
        </w:rPr>
      </w:pPr>
    </w:p>
    <w:p w:rsidR="00DE1992" w:rsidRDefault="00DE1992" w:rsidP="00C16380">
      <w:pPr>
        <w:pStyle w:val="NoSpacing"/>
        <w:rPr>
          <w:i/>
          <w:sz w:val="20"/>
          <w:szCs w:val="20"/>
        </w:rPr>
      </w:pPr>
    </w:p>
    <w:p w:rsidR="00DE1992" w:rsidRDefault="00DE1992" w:rsidP="00C16380">
      <w:pPr>
        <w:pStyle w:val="NoSpacing"/>
        <w:rPr>
          <w:i/>
          <w:sz w:val="20"/>
          <w:szCs w:val="20"/>
        </w:rPr>
      </w:pPr>
    </w:p>
    <w:p w:rsidR="00DE1992" w:rsidRDefault="00DE1992" w:rsidP="00C16380">
      <w:pPr>
        <w:pStyle w:val="NoSpacing"/>
        <w:rPr>
          <w:i/>
          <w:sz w:val="20"/>
          <w:szCs w:val="20"/>
        </w:rPr>
      </w:pPr>
    </w:p>
    <w:p w:rsidR="00DE1992" w:rsidRDefault="00DE1992" w:rsidP="00C16380">
      <w:pPr>
        <w:pStyle w:val="NoSpacing"/>
        <w:rPr>
          <w:i/>
          <w:sz w:val="20"/>
          <w:szCs w:val="20"/>
        </w:rPr>
      </w:pPr>
    </w:p>
    <w:p w:rsidR="00DE1992" w:rsidRDefault="00DE1992" w:rsidP="00C16380">
      <w:pPr>
        <w:pStyle w:val="NoSpacing"/>
        <w:rPr>
          <w:i/>
          <w:sz w:val="20"/>
          <w:szCs w:val="20"/>
        </w:rPr>
      </w:pPr>
    </w:p>
    <w:p w:rsidR="00DE1992" w:rsidRDefault="00DE1992" w:rsidP="00C16380">
      <w:pPr>
        <w:pStyle w:val="NoSpacing"/>
        <w:rPr>
          <w:i/>
          <w:sz w:val="20"/>
          <w:szCs w:val="20"/>
        </w:rPr>
      </w:pPr>
    </w:p>
    <w:p w:rsidR="00DE1992" w:rsidRDefault="00DE1992" w:rsidP="00C16380">
      <w:pPr>
        <w:pStyle w:val="NoSpacing"/>
        <w:rPr>
          <w:i/>
          <w:sz w:val="20"/>
          <w:szCs w:val="20"/>
        </w:rPr>
      </w:pPr>
    </w:p>
    <w:p w:rsidR="00DE1992" w:rsidRDefault="00DE1992" w:rsidP="00C16380">
      <w:pPr>
        <w:pStyle w:val="NoSpacing"/>
        <w:rPr>
          <w:i/>
          <w:sz w:val="20"/>
          <w:szCs w:val="20"/>
        </w:rPr>
      </w:pPr>
    </w:p>
    <w:p w:rsidR="00DE1992" w:rsidRDefault="00DE1992" w:rsidP="00C16380">
      <w:pPr>
        <w:pStyle w:val="NoSpacing"/>
        <w:rPr>
          <w:i/>
          <w:sz w:val="20"/>
          <w:szCs w:val="20"/>
        </w:rPr>
      </w:pPr>
    </w:p>
    <w:p w:rsidR="00DE1992" w:rsidRDefault="00DE1992" w:rsidP="00C16380">
      <w:pPr>
        <w:pStyle w:val="NoSpacing"/>
        <w:rPr>
          <w:i/>
          <w:sz w:val="20"/>
          <w:szCs w:val="20"/>
        </w:rPr>
      </w:pPr>
    </w:p>
    <w:p w:rsidR="00DE1992" w:rsidRDefault="00DE1992" w:rsidP="00C16380">
      <w:pPr>
        <w:pStyle w:val="NoSpacing"/>
        <w:rPr>
          <w:i/>
          <w:sz w:val="20"/>
          <w:szCs w:val="20"/>
        </w:rPr>
      </w:pPr>
    </w:p>
    <w:p w:rsidR="00DE1992" w:rsidRDefault="00DE1992" w:rsidP="00C16380">
      <w:pPr>
        <w:pStyle w:val="NoSpacing"/>
        <w:rPr>
          <w:i/>
          <w:sz w:val="20"/>
          <w:szCs w:val="20"/>
        </w:rPr>
      </w:pPr>
    </w:p>
    <w:p w:rsidR="00DE1992" w:rsidRDefault="00DE1992" w:rsidP="00C16380">
      <w:pPr>
        <w:pStyle w:val="NoSpacing"/>
        <w:rPr>
          <w:i/>
          <w:sz w:val="20"/>
          <w:szCs w:val="20"/>
        </w:rPr>
      </w:pPr>
    </w:p>
    <w:p w:rsidR="00DE1992" w:rsidRDefault="00DE1992" w:rsidP="00C16380">
      <w:pPr>
        <w:pStyle w:val="NoSpacing"/>
        <w:rPr>
          <w:i/>
          <w:sz w:val="20"/>
          <w:szCs w:val="20"/>
        </w:rPr>
      </w:pPr>
    </w:p>
    <w:p w:rsidR="00DE1992" w:rsidRDefault="00DE1992" w:rsidP="00C16380">
      <w:pPr>
        <w:pStyle w:val="NoSpacing"/>
        <w:rPr>
          <w:i/>
          <w:sz w:val="20"/>
          <w:szCs w:val="20"/>
        </w:rPr>
      </w:pPr>
    </w:p>
    <w:p w:rsidR="00DE1992" w:rsidRDefault="00DE1992" w:rsidP="00C16380">
      <w:pPr>
        <w:pStyle w:val="NoSpacing"/>
        <w:rPr>
          <w:i/>
          <w:sz w:val="20"/>
          <w:szCs w:val="20"/>
        </w:rPr>
      </w:pPr>
    </w:p>
    <w:p w:rsidR="00DE1992" w:rsidRDefault="00DE1992" w:rsidP="00C16380">
      <w:pPr>
        <w:pStyle w:val="NoSpacing"/>
        <w:rPr>
          <w:i/>
          <w:sz w:val="20"/>
          <w:szCs w:val="20"/>
        </w:rPr>
      </w:pPr>
    </w:p>
    <w:p w:rsidR="00DE1992" w:rsidRDefault="00DE1992" w:rsidP="00C16380">
      <w:pPr>
        <w:pStyle w:val="NoSpacing"/>
        <w:rPr>
          <w:i/>
          <w:sz w:val="20"/>
          <w:szCs w:val="20"/>
        </w:rPr>
      </w:pPr>
    </w:p>
    <w:p w:rsidR="00DE1992" w:rsidRDefault="00DE1992" w:rsidP="00C16380">
      <w:pPr>
        <w:pStyle w:val="NoSpacing"/>
        <w:rPr>
          <w:i/>
          <w:sz w:val="20"/>
          <w:szCs w:val="20"/>
        </w:rPr>
      </w:pPr>
    </w:p>
    <w:p w:rsidR="00DE1992" w:rsidRDefault="00DE1992" w:rsidP="00C16380">
      <w:pPr>
        <w:pStyle w:val="NoSpacing"/>
        <w:rPr>
          <w:i/>
          <w:sz w:val="20"/>
          <w:szCs w:val="20"/>
        </w:rPr>
      </w:pPr>
    </w:p>
    <w:p w:rsidR="00DE1992" w:rsidRDefault="00DE1992" w:rsidP="00C16380">
      <w:pPr>
        <w:pStyle w:val="NoSpacing"/>
        <w:rPr>
          <w:i/>
          <w:sz w:val="20"/>
          <w:szCs w:val="20"/>
        </w:rPr>
      </w:pPr>
    </w:p>
    <w:p w:rsidR="00DE1992" w:rsidRDefault="00DE1992" w:rsidP="00C16380">
      <w:pPr>
        <w:pStyle w:val="NoSpacing"/>
        <w:rPr>
          <w:i/>
          <w:sz w:val="20"/>
          <w:szCs w:val="20"/>
        </w:rPr>
      </w:pPr>
    </w:p>
    <w:p w:rsidR="00DE1992" w:rsidRDefault="00DE1992" w:rsidP="00C16380">
      <w:pPr>
        <w:pStyle w:val="NoSpacing"/>
        <w:rPr>
          <w:i/>
          <w:sz w:val="20"/>
          <w:szCs w:val="20"/>
        </w:rPr>
      </w:pPr>
    </w:p>
    <w:p w:rsidR="00DE1992" w:rsidRDefault="00DE1992" w:rsidP="00C16380">
      <w:pPr>
        <w:pStyle w:val="NoSpacing"/>
        <w:rPr>
          <w:i/>
          <w:sz w:val="20"/>
          <w:szCs w:val="20"/>
        </w:rPr>
      </w:pPr>
    </w:p>
    <w:p w:rsidR="00DE1992" w:rsidRDefault="00DE1992" w:rsidP="00C16380">
      <w:pPr>
        <w:pStyle w:val="NoSpacing"/>
        <w:rPr>
          <w:i/>
          <w:sz w:val="20"/>
          <w:szCs w:val="20"/>
        </w:rPr>
      </w:pPr>
    </w:p>
    <w:p w:rsidR="00DE1992" w:rsidRDefault="00DE1992" w:rsidP="00C16380">
      <w:pPr>
        <w:pStyle w:val="NoSpacing"/>
        <w:rPr>
          <w:i/>
          <w:sz w:val="20"/>
          <w:szCs w:val="20"/>
        </w:rPr>
      </w:pPr>
    </w:p>
    <w:p w:rsidR="00DE1992" w:rsidRDefault="00DE1992" w:rsidP="00C16380">
      <w:pPr>
        <w:pStyle w:val="NoSpacing"/>
        <w:rPr>
          <w:i/>
          <w:sz w:val="20"/>
          <w:szCs w:val="20"/>
        </w:rPr>
      </w:pPr>
    </w:p>
    <w:p w:rsidR="00DE1992" w:rsidRDefault="00DE1992" w:rsidP="00C16380">
      <w:pPr>
        <w:pStyle w:val="NoSpacing"/>
        <w:rPr>
          <w:i/>
          <w:sz w:val="20"/>
          <w:szCs w:val="20"/>
        </w:rPr>
      </w:pPr>
    </w:p>
    <w:p w:rsidR="003122CA" w:rsidRPr="00C16380" w:rsidRDefault="0095652F" w:rsidP="00C16380">
      <w:pPr>
        <w:pStyle w:val="NoSpacing"/>
        <w:rPr>
          <w:i/>
          <w:sz w:val="20"/>
          <w:szCs w:val="20"/>
        </w:rPr>
      </w:pPr>
      <w:r>
        <w:rPr>
          <w:i/>
          <w:sz w:val="20"/>
          <w:szCs w:val="20"/>
        </w:rPr>
        <w:t xml:space="preserve">  </w:t>
      </w:r>
      <w:r w:rsidR="00C16380">
        <w:rPr>
          <w:i/>
          <w:sz w:val="20"/>
          <w:szCs w:val="20"/>
        </w:rPr>
        <w:t xml:space="preserve">        </w:t>
      </w:r>
    </w:p>
    <w:p w:rsidR="009E56A5" w:rsidRDefault="009E56A5" w:rsidP="009E56A5">
      <w:pPr>
        <w:rPr>
          <w:rFonts w:ascii="Century Gothic" w:hAnsi="Century Gothic" w:cs="Arial"/>
          <w:b/>
          <w:sz w:val="22"/>
          <w:szCs w:val="22"/>
        </w:rPr>
      </w:pPr>
    </w:p>
    <w:p w:rsidR="004F6883" w:rsidRPr="00836ECC" w:rsidRDefault="00874BB8" w:rsidP="006A504F">
      <w:pPr>
        <w:pStyle w:val="ListParagraph"/>
        <w:numPr>
          <w:ilvl w:val="0"/>
          <w:numId w:val="4"/>
        </w:numPr>
        <w:rPr>
          <w:rFonts w:ascii="Century Gothic" w:hAnsi="Century Gothic" w:cs="Arial"/>
          <w:b/>
          <w:sz w:val="22"/>
          <w:szCs w:val="22"/>
        </w:rPr>
      </w:pPr>
      <w:r w:rsidRPr="00FE4FC9">
        <w:rPr>
          <w:rFonts w:ascii="Century Gothic" w:hAnsi="Century Gothic" w:cs="Arial"/>
          <w:b/>
          <w:sz w:val="22"/>
          <w:szCs w:val="22"/>
        </w:rPr>
        <w:t>Entry Area</w:t>
      </w:r>
      <w:r w:rsidR="005B447B">
        <w:rPr>
          <w:rFonts w:ascii="Arial" w:hAnsi="Arial" w:cs="Arial"/>
          <w:sz w:val="20"/>
          <w:szCs w:val="20"/>
        </w:rPr>
        <w:t xml:space="preserve"> (</w:t>
      </w:r>
      <w:r w:rsidR="00C16380">
        <w:rPr>
          <w:rFonts w:ascii="Arial" w:hAnsi="Arial" w:cs="Arial"/>
          <w:b/>
          <w:sz w:val="20"/>
          <w:szCs w:val="20"/>
        </w:rPr>
        <w:t>Maintenance, New Item and Copy item)</w:t>
      </w:r>
    </w:p>
    <w:p w:rsidR="00836ECC" w:rsidRPr="00836ECC" w:rsidRDefault="00836ECC" w:rsidP="00836ECC">
      <w:pPr>
        <w:rPr>
          <w:rFonts w:ascii="Century Gothic" w:hAnsi="Century Gothic" w:cs="Arial"/>
          <w:b/>
          <w:sz w:val="22"/>
          <w:szCs w:val="22"/>
        </w:rPr>
      </w:pPr>
      <w:r>
        <w:rPr>
          <w:rFonts w:ascii="Century Gothic" w:hAnsi="Century Gothic" w:cs="Arial"/>
          <w:b/>
          <w:noProof/>
          <w:sz w:val="22"/>
          <w:szCs w:val="22"/>
        </w:rPr>
        <w:drawing>
          <wp:inline distT="0" distB="0" distL="0" distR="0">
            <wp:extent cx="6858000" cy="4486275"/>
            <wp:effectExtent l="57150" t="19050" r="76200" b="10477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6858000" cy="4486275"/>
                    </a:xfrm>
                    <a:prstGeom prst="rect">
                      <a:avLst/>
                    </a:prstGeom>
                    <a:noFill/>
                    <a:ln w="9525">
                      <a:solidFill>
                        <a:schemeClr val="accent1"/>
                      </a:solidFill>
                      <a:miter lim="800000"/>
                      <a:headEnd/>
                      <a:tailEnd/>
                    </a:ln>
                    <a:effectLst>
                      <a:outerShdw blurRad="50800" dist="38100" dir="5400000" algn="t" rotWithShape="0">
                        <a:prstClr val="black">
                          <a:alpha val="40000"/>
                        </a:prstClr>
                      </a:outerShdw>
                    </a:effectLst>
                  </pic:spPr>
                </pic:pic>
              </a:graphicData>
            </a:graphic>
          </wp:inline>
        </w:drawing>
      </w:r>
    </w:p>
    <w:p w:rsidR="00EA2A40" w:rsidRPr="005F3CCE" w:rsidRDefault="00145EA0" w:rsidP="006A504F">
      <w:pPr>
        <w:rPr>
          <w:rFonts w:ascii="Arial" w:hAnsi="Arial" w:cs="Arial"/>
          <w:b/>
          <w:sz w:val="22"/>
          <w:szCs w:val="22"/>
        </w:rPr>
      </w:pPr>
      <w:r>
        <w:rPr>
          <w:rFonts w:ascii="Arial" w:hAnsi="Arial" w:cs="Arial"/>
          <w:b/>
          <w:sz w:val="22"/>
          <w:szCs w:val="22"/>
        </w:rPr>
        <w:t>Screen 04</w:t>
      </w:r>
      <w:r w:rsidR="003F2DB1">
        <w:rPr>
          <w:rFonts w:ascii="Arial" w:hAnsi="Arial" w:cs="Arial"/>
          <w:b/>
          <w:sz w:val="22"/>
          <w:szCs w:val="22"/>
        </w:rPr>
        <w:t xml:space="preserve"> –</w:t>
      </w:r>
      <w:r w:rsidR="0012143E">
        <w:rPr>
          <w:rFonts w:ascii="Arial" w:hAnsi="Arial" w:cs="Arial"/>
          <w:b/>
          <w:sz w:val="22"/>
          <w:szCs w:val="22"/>
        </w:rPr>
        <w:t xml:space="preserve"> Allow change or entry on the items above – If the user selects copy then copy the </w:t>
      </w:r>
      <w:r w:rsidR="00DE1992">
        <w:rPr>
          <w:rFonts w:ascii="Arial" w:hAnsi="Arial" w:cs="Arial"/>
          <w:b/>
          <w:sz w:val="22"/>
          <w:szCs w:val="22"/>
        </w:rPr>
        <w:t>fields</w:t>
      </w:r>
      <w:r w:rsidR="0012143E">
        <w:rPr>
          <w:rFonts w:ascii="Arial" w:hAnsi="Arial" w:cs="Arial"/>
          <w:b/>
          <w:sz w:val="22"/>
          <w:szCs w:val="22"/>
        </w:rPr>
        <w:t xml:space="preserve"> as stated below</w:t>
      </w:r>
      <w:r w:rsidR="00DE1992">
        <w:rPr>
          <w:rFonts w:ascii="Arial" w:hAnsi="Arial" w:cs="Arial"/>
          <w:b/>
          <w:sz w:val="22"/>
          <w:szCs w:val="22"/>
        </w:rPr>
        <w:t xml:space="preserve"> and allow maintenance </w:t>
      </w:r>
      <w:r w:rsidR="00E02909">
        <w:rPr>
          <w:rFonts w:ascii="Arial" w:hAnsi="Arial" w:cs="Arial"/>
          <w:b/>
          <w:sz w:val="22"/>
          <w:szCs w:val="22"/>
        </w:rPr>
        <w:t>–</w:t>
      </w:r>
      <w:r w:rsidR="00DE1992">
        <w:rPr>
          <w:rFonts w:ascii="Arial" w:hAnsi="Arial" w:cs="Arial"/>
          <w:b/>
          <w:sz w:val="22"/>
          <w:szCs w:val="22"/>
        </w:rPr>
        <w:t xml:space="preserve"> </w:t>
      </w:r>
      <w:r w:rsidR="00E02909">
        <w:rPr>
          <w:rFonts w:ascii="Arial" w:hAnsi="Arial" w:cs="Arial"/>
          <w:b/>
          <w:sz w:val="22"/>
          <w:szCs w:val="22"/>
        </w:rPr>
        <w:t xml:space="preserve">(User must have security to see the copy button </w:t>
      </w:r>
      <w:r w:rsidR="00B02DF8">
        <w:rPr>
          <w:rFonts w:ascii="Arial" w:hAnsi="Arial" w:cs="Arial"/>
          <w:b/>
          <w:sz w:val="22"/>
          <w:szCs w:val="22"/>
        </w:rPr>
        <w:t>–</w:t>
      </w:r>
      <w:r w:rsidR="00E02909">
        <w:rPr>
          <w:rFonts w:ascii="Arial" w:hAnsi="Arial" w:cs="Arial"/>
          <w:b/>
          <w:sz w:val="22"/>
          <w:szCs w:val="22"/>
        </w:rPr>
        <w:t xml:space="preserve"> </w:t>
      </w:r>
      <w:r w:rsidR="00B02DF8">
        <w:rPr>
          <w:rFonts w:ascii="Arial" w:hAnsi="Arial" w:cs="Arial"/>
          <w:b/>
          <w:sz w:val="22"/>
          <w:szCs w:val="22"/>
        </w:rPr>
        <w:t xml:space="preserve">(Copy Security = IMC(W), Admin(W), and </w:t>
      </w:r>
      <w:proofErr w:type="spellStart"/>
      <w:r w:rsidR="00B02DF8">
        <w:rPr>
          <w:rFonts w:ascii="Arial" w:hAnsi="Arial" w:cs="Arial"/>
          <w:b/>
          <w:sz w:val="22"/>
          <w:szCs w:val="22"/>
        </w:rPr>
        <w:t>Maint</w:t>
      </w:r>
      <w:proofErr w:type="spellEnd"/>
      <w:r w:rsidR="00B02DF8">
        <w:rPr>
          <w:rFonts w:ascii="Arial" w:hAnsi="Arial" w:cs="Arial"/>
          <w:b/>
          <w:sz w:val="22"/>
          <w:szCs w:val="22"/>
        </w:rPr>
        <w:t>(W))</w:t>
      </w:r>
    </w:p>
    <w:p w:rsidR="00A056D6" w:rsidRPr="006A30DB" w:rsidRDefault="004F6883" w:rsidP="006A30DB">
      <w:pPr>
        <w:pStyle w:val="ListParagraph"/>
        <w:numPr>
          <w:ilvl w:val="0"/>
          <w:numId w:val="25"/>
        </w:numPr>
        <w:rPr>
          <w:rFonts w:ascii="Century Gothic" w:hAnsi="Century Gothic" w:cs="Arial"/>
          <w:b/>
          <w:i/>
          <w:sz w:val="20"/>
          <w:szCs w:val="20"/>
        </w:rPr>
      </w:pPr>
      <w:r w:rsidRPr="006A30DB">
        <w:rPr>
          <w:rFonts w:ascii="Century Gothic" w:hAnsi="Century Gothic" w:cs="Arial"/>
          <w:b/>
          <w:sz w:val="20"/>
          <w:szCs w:val="20"/>
        </w:rPr>
        <w:t xml:space="preserve">Item Number </w:t>
      </w:r>
      <w:r w:rsidR="00614588" w:rsidRPr="006A30DB">
        <w:rPr>
          <w:rFonts w:ascii="Century Gothic" w:hAnsi="Century Gothic" w:cs="Arial"/>
          <w:b/>
          <w:sz w:val="20"/>
          <w:szCs w:val="20"/>
        </w:rPr>
        <w:t>–</w:t>
      </w:r>
      <w:r w:rsidRPr="006A30DB">
        <w:rPr>
          <w:rFonts w:ascii="Century Gothic" w:hAnsi="Century Gothic" w:cs="Arial"/>
          <w:b/>
          <w:sz w:val="20"/>
          <w:szCs w:val="20"/>
        </w:rPr>
        <w:t xml:space="preserve"> </w:t>
      </w:r>
    </w:p>
    <w:p w:rsidR="00C16380" w:rsidRPr="00C16380" w:rsidRDefault="00C16380" w:rsidP="006A30DB">
      <w:pPr>
        <w:pStyle w:val="ListParagraph"/>
        <w:ind w:left="1800"/>
        <w:rPr>
          <w:rFonts w:ascii="Century Gothic" w:hAnsi="Century Gothic" w:cs="Arial"/>
          <w:b/>
          <w:sz w:val="20"/>
          <w:szCs w:val="20"/>
        </w:rPr>
      </w:pPr>
      <w:r w:rsidRPr="00A056D6">
        <w:rPr>
          <w:rFonts w:ascii="Century Gothic" w:hAnsi="Century Gothic"/>
          <w:i/>
          <w:sz w:val="20"/>
          <w:szCs w:val="20"/>
        </w:rPr>
        <w:t xml:space="preserve"> When the user passes security, the Item selection screen above appears. From here the user will enter the item they wish to maintain, create or List. The number is checked against the</w:t>
      </w:r>
      <w:r w:rsidRPr="00A056D6">
        <w:rPr>
          <w:rFonts w:ascii="Century Gothic" w:hAnsi="Century Gothic"/>
          <w:b/>
          <w:i/>
          <w:sz w:val="20"/>
          <w:szCs w:val="20"/>
        </w:rPr>
        <w:t xml:space="preserve"> </w:t>
      </w:r>
      <w:proofErr w:type="spellStart"/>
      <w:r w:rsidRPr="00A056D6">
        <w:rPr>
          <w:rFonts w:ascii="Century Gothic" w:hAnsi="Century Gothic"/>
          <w:b/>
          <w:sz w:val="20"/>
          <w:szCs w:val="20"/>
        </w:rPr>
        <w:t>ItemMaster.ItemNo</w:t>
      </w:r>
      <w:proofErr w:type="spellEnd"/>
      <w:r w:rsidRPr="00A056D6">
        <w:rPr>
          <w:rFonts w:ascii="Century Gothic" w:hAnsi="Century Gothic"/>
          <w:b/>
          <w:sz w:val="20"/>
          <w:szCs w:val="20"/>
        </w:rPr>
        <w:t xml:space="preserve"> </w:t>
      </w:r>
      <w:r w:rsidR="00B02DF8">
        <w:rPr>
          <w:rFonts w:ascii="Century Gothic" w:hAnsi="Century Gothic"/>
          <w:b/>
          <w:sz w:val="20"/>
          <w:szCs w:val="20"/>
        </w:rPr>
        <w:t xml:space="preserve">in the item master </w:t>
      </w:r>
      <w:r w:rsidRPr="00A056D6">
        <w:rPr>
          <w:rFonts w:ascii="Century Gothic" w:hAnsi="Century Gothic"/>
          <w:sz w:val="20"/>
          <w:szCs w:val="20"/>
        </w:rPr>
        <w:t>table to determine if it exists. If it does not exist then a Y/N pop-up message displays stating that the item does not exist, do they want to create it</w:t>
      </w:r>
      <w:r w:rsidRPr="00A056D6">
        <w:rPr>
          <w:rFonts w:ascii="Century Gothic" w:hAnsi="Century Gothic" w:cs="Arial"/>
          <w:b/>
          <w:sz w:val="20"/>
          <w:szCs w:val="20"/>
        </w:rPr>
        <w:t>?</w:t>
      </w:r>
    </w:p>
    <w:p w:rsidR="00C16380" w:rsidRDefault="00C16380" w:rsidP="00C16380">
      <w:pPr>
        <w:pStyle w:val="NoSpacing"/>
        <w:rPr>
          <w:rFonts w:ascii="Century Gothic" w:hAnsi="Century Gothic"/>
          <w:sz w:val="20"/>
          <w:szCs w:val="20"/>
        </w:rPr>
      </w:pPr>
    </w:p>
    <w:p w:rsidR="00C16380" w:rsidRDefault="00C16380" w:rsidP="00C16380">
      <w:pPr>
        <w:pStyle w:val="NoSpacing"/>
        <w:rPr>
          <w:rFonts w:ascii="Century Gothic" w:hAnsi="Century Gothic"/>
          <w:sz w:val="20"/>
          <w:szCs w:val="20"/>
        </w:rPr>
      </w:pPr>
      <w:r>
        <w:rPr>
          <w:rFonts w:ascii="Century Gothic" w:hAnsi="Century Gothic"/>
          <w:sz w:val="20"/>
          <w:szCs w:val="20"/>
        </w:rPr>
        <w:t>If a List is requested using the filters then Screen 02 is displayed and the user can choose an item from the list to maintain.</w:t>
      </w:r>
    </w:p>
    <w:p w:rsidR="004F6883" w:rsidRPr="00036413" w:rsidRDefault="004F6883" w:rsidP="00A056D6">
      <w:pPr>
        <w:pStyle w:val="ListParagraph"/>
        <w:ind w:left="2160"/>
        <w:rPr>
          <w:rFonts w:ascii="Century Gothic" w:hAnsi="Century Gothic" w:cs="Arial"/>
          <w:sz w:val="20"/>
          <w:szCs w:val="20"/>
          <w:u w:val="single"/>
        </w:rPr>
      </w:pPr>
    </w:p>
    <w:p w:rsidR="004F6883" w:rsidRPr="006B71BC" w:rsidRDefault="00A056D6" w:rsidP="004F6883">
      <w:pPr>
        <w:pStyle w:val="ListParagraph"/>
        <w:numPr>
          <w:ilvl w:val="0"/>
          <w:numId w:val="3"/>
        </w:numPr>
        <w:rPr>
          <w:rFonts w:ascii="Century Gothic" w:hAnsi="Century Gothic" w:cs="Arial"/>
          <w:sz w:val="20"/>
          <w:szCs w:val="20"/>
          <w:u w:val="single"/>
        </w:rPr>
      </w:pPr>
      <w:r>
        <w:rPr>
          <w:rFonts w:ascii="Century Gothic" w:hAnsi="Century Gothic" w:cs="Arial"/>
          <w:sz w:val="20"/>
          <w:szCs w:val="20"/>
        </w:rPr>
        <w:t>Reminder when adding</w:t>
      </w:r>
      <w:r w:rsidR="00C16380">
        <w:rPr>
          <w:rFonts w:ascii="Century Gothic" w:hAnsi="Century Gothic" w:cs="Arial"/>
          <w:sz w:val="20"/>
          <w:szCs w:val="20"/>
        </w:rPr>
        <w:t xml:space="preserve"> </w:t>
      </w:r>
      <w:r>
        <w:rPr>
          <w:rFonts w:ascii="Century Gothic" w:hAnsi="Century Gothic" w:cs="Arial"/>
          <w:sz w:val="20"/>
          <w:szCs w:val="20"/>
        </w:rPr>
        <w:t xml:space="preserve">a </w:t>
      </w:r>
      <w:r w:rsidR="00C16380">
        <w:rPr>
          <w:rFonts w:ascii="Century Gothic" w:hAnsi="Century Gothic" w:cs="Arial"/>
          <w:sz w:val="20"/>
          <w:szCs w:val="20"/>
        </w:rPr>
        <w:t>new item</w:t>
      </w:r>
      <w:r>
        <w:rPr>
          <w:rFonts w:ascii="Century Gothic" w:hAnsi="Century Gothic" w:cs="Arial"/>
          <w:sz w:val="20"/>
          <w:szCs w:val="20"/>
        </w:rPr>
        <w:t>, it</w:t>
      </w:r>
      <w:r w:rsidR="00C16380">
        <w:rPr>
          <w:rFonts w:ascii="Century Gothic" w:hAnsi="Century Gothic" w:cs="Arial"/>
          <w:sz w:val="20"/>
          <w:szCs w:val="20"/>
        </w:rPr>
        <w:t xml:space="preserve"> can</w:t>
      </w:r>
      <w:r w:rsidR="003122CA">
        <w:rPr>
          <w:rFonts w:ascii="Century Gothic" w:hAnsi="Century Gothic" w:cs="Arial"/>
          <w:sz w:val="20"/>
          <w:szCs w:val="20"/>
        </w:rPr>
        <w:t xml:space="preserve">not be a duplicate and must be checked against the </w:t>
      </w:r>
      <w:proofErr w:type="spellStart"/>
      <w:r w:rsidR="003122CA">
        <w:rPr>
          <w:rFonts w:ascii="Century Gothic" w:hAnsi="Century Gothic" w:cs="Arial"/>
          <w:sz w:val="20"/>
          <w:szCs w:val="20"/>
        </w:rPr>
        <w:t>InventoryMaster</w:t>
      </w:r>
      <w:r>
        <w:rPr>
          <w:rFonts w:ascii="Century Gothic" w:hAnsi="Century Gothic" w:cs="Arial"/>
          <w:sz w:val="20"/>
          <w:szCs w:val="20"/>
        </w:rPr>
        <w:t>.itemNo</w:t>
      </w:r>
      <w:proofErr w:type="spellEnd"/>
      <w:r>
        <w:rPr>
          <w:rFonts w:ascii="Century Gothic" w:hAnsi="Century Gothic" w:cs="Arial"/>
          <w:sz w:val="20"/>
          <w:szCs w:val="20"/>
        </w:rPr>
        <w:t xml:space="preserve"> </w:t>
      </w:r>
      <w:r w:rsidR="003122CA">
        <w:rPr>
          <w:rFonts w:ascii="Century Gothic" w:hAnsi="Century Gothic" w:cs="Arial"/>
          <w:sz w:val="20"/>
          <w:szCs w:val="20"/>
        </w:rPr>
        <w:t>table.</w:t>
      </w:r>
      <w:r w:rsidR="004F6883" w:rsidRPr="006B71BC">
        <w:rPr>
          <w:rFonts w:ascii="Century Gothic" w:hAnsi="Century Gothic" w:cs="Arial"/>
          <w:sz w:val="20"/>
          <w:szCs w:val="20"/>
        </w:rPr>
        <w:t xml:space="preserve"> </w:t>
      </w:r>
      <w:r w:rsidR="003122CA">
        <w:rPr>
          <w:rFonts w:ascii="Century Gothic" w:hAnsi="Century Gothic" w:cs="Arial"/>
          <w:sz w:val="20"/>
          <w:szCs w:val="20"/>
        </w:rPr>
        <w:t>If the item already exists, return the item number value to the item selection and display message</w:t>
      </w:r>
      <w:r w:rsidR="004F6883" w:rsidRPr="006B71BC">
        <w:rPr>
          <w:rFonts w:ascii="Century Gothic" w:hAnsi="Century Gothic" w:cs="Arial"/>
          <w:sz w:val="20"/>
          <w:szCs w:val="20"/>
        </w:rPr>
        <w:t>.”</w:t>
      </w:r>
      <w:r w:rsidR="003122CA">
        <w:rPr>
          <w:rFonts w:ascii="Century Gothic" w:hAnsi="Century Gothic" w:cs="Arial"/>
          <w:sz w:val="20"/>
          <w:szCs w:val="20"/>
        </w:rPr>
        <w:t>Item already exists. Please try again.”</w:t>
      </w:r>
      <w:r w:rsidR="004F6883" w:rsidRPr="006B71BC">
        <w:rPr>
          <w:rFonts w:ascii="Century Gothic" w:hAnsi="Century Gothic" w:cs="Arial"/>
          <w:sz w:val="20"/>
          <w:szCs w:val="20"/>
        </w:rPr>
        <w:t xml:space="preserve"> </w:t>
      </w:r>
    </w:p>
    <w:p w:rsidR="004F6883" w:rsidRDefault="004F6883" w:rsidP="004F6883">
      <w:pPr>
        <w:ind w:left="720"/>
        <w:rPr>
          <w:rFonts w:ascii="Century Gothic" w:hAnsi="Century Gothic" w:cs="Arial"/>
          <w:b/>
          <w:sz w:val="20"/>
          <w:szCs w:val="20"/>
        </w:rPr>
      </w:pPr>
    </w:p>
    <w:p w:rsidR="00874BB8" w:rsidRPr="00DE1992" w:rsidRDefault="004F6883" w:rsidP="00C05FC1">
      <w:pPr>
        <w:ind w:left="720"/>
        <w:rPr>
          <w:rFonts w:ascii="Century Gothic" w:hAnsi="Century Gothic" w:cs="Arial"/>
          <w:sz w:val="20"/>
          <w:szCs w:val="20"/>
        </w:rPr>
      </w:pPr>
      <w:r>
        <w:rPr>
          <w:rFonts w:ascii="Century Gothic" w:hAnsi="Century Gothic" w:cs="Arial"/>
          <w:b/>
          <w:sz w:val="20"/>
          <w:szCs w:val="20"/>
        </w:rPr>
        <w:lastRenderedPageBreak/>
        <w:t xml:space="preserve">2. </w:t>
      </w:r>
      <w:r w:rsidR="00444D65">
        <w:rPr>
          <w:rFonts w:ascii="Century Gothic" w:hAnsi="Century Gothic" w:cs="Arial"/>
          <w:b/>
          <w:sz w:val="20"/>
          <w:szCs w:val="20"/>
        </w:rPr>
        <w:t xml:space="preserve">  </w:t>
      </w:r>
      <w:r w:rsidR="00874BB8" w:rsidRPr="004F6883">
        <w:rPr>
          <w:rFonts w:ascii="Century Gothic" w:hAnsi="Century Gothic" w:cs="Arial"/>
          <w:b/>
          <w:sz w:val="20"/>
          <w:szCs w:val="20"/>
        </w:rPr>
        <w:t>Category No.</w:t>
      </w:r>
      <w:r w:rsidR="00EA590F" w:rsidRPr="004F6883">
        <w:rPr>
          <w:rFonts w:ascii="Century Gothic" w:hAnsi="Century Gothic" w:cs="Arial"/>
          <w:b/>
          <w:sz w:val="20"/>
          <w:szCs w:val="20"/>
        </w:rPr>
        <w:t xml:space="preserve"> </w:t>
      </w:r>
      <w:r w:rsidR="005A22DD" w:rsidRPr="004F6883">
        <w:rPr>
          <w:rFonts w:ascii="Century Gothic" w:hAnsi="Century Gothic" w:cs="Arial"/>
          <w:b/>
          <w:sz w:val="20"/>
          <w:szCs w:val="20"/>
        </w:rPr>
        <w:t xml:space="preserve">– </w:t>
      </w:r>
      <w:r w:rsidR="00A056D6">
        <w:rPr>
          <w:rFonts w:ascii="Century Gothic" w:hAnsi="Century Gothic" w:cs="Arial"/>
          <w:b/>
          <w:sz w:val="20"/>
          <w:szCs w:val="20"/>
        </w:rPr>
        <w:t xml:space="preserve">Cannot be changed once </w:t>
      </w:r>
      <w:proofErr w:type="gramStart"/>
      <w:r w:rsidR="00A056D6">
        <w:rPr>
          <w:rFonts w:ascii="Century Gothic" w:hAnsi="Century Gothic" w:cs="Arial"/>
          <w:b/>
          <w:sz w:val="20"/>
          <w:szCs w:val="20"/>
        </w:rPr>
        <w:t>a</w:t>
      </w:r>
      <w:proofErr w:type="gramEnd"/>
      <w:r w:rsidR="00A056D6">
        <w:rPr>
          <w:rFonts w:ascii="Century Gothic" w:hAnsi="Century Gothic" w:cs="Arial"/>
          <w:b/>
          <w:sz w:val="20"/>
          <w:szCs w:val="20"/>
        </w:rPr>
        <w:t xml:space="preserve"> item is created – during the copy function this field is to </w:t>
      </w:r>
      <w:r w:rsidR="00DE1992">
        <w:rPr>
          <w:rFonts w:ascii="Century Gothic" w:hAnsi="Century Gothic" w:cs="Arial"/>
          <w:sz w:val="20"/>
          <w:szCs w:val="20"/>
        </w:rPr>
        <w:t xml:space="preserve">be </w:t>
      </w:r>
      <w:r w:rsidR="00A056D6">
        <w:rPr>
          <w:rFonts w:ascii="Century Gothic" w:hAnsi="Century Gothic" w:cs="Arial"/>
          <w:sz w:val="20"/>
          <w:szCs w:val="20"/>
        </w:rPr>
        <w:t xml:space="preserve">prompted for the newly establish the category number (if needed) </w:t>
      </w:r>
      <w:r w:rsidR="00E55B97" w:rsidRPr="00780837">
        <w:rPr>
          <w:rFonts w:ascii="Century Gothic" w:hAnsi="Century Gothic" w:cs="Arial"/>
          <w:sz w:val="20"/>
          <w:szCs w:val="20"/>
        </w:rPr>
        <w:t xml:space="preserve">the </w:t>
      </w:r>
      <w:r w:rsidR="00A056D6">
        <w:rPr>
          <w:rFonts w:ascii="Century Gothic" w:hAnsi="Century Gothic" w:cs="Arial"/>
          <w:sz w:val="20"/>
          <w:szCs w:val="20"/>
        </w:rPr>
        <w:t xml:space="preserve">new </w:t>
      </w:r>
      <w:r w:rsidR="00E55B97" w:rsidRPr="00780837">
        <w:rPr>
          <w:rFonts w:ascii="Century Gothic" w:hAnsi="Century Gothic" w:cs="Arial"/>
          <w:sz w:val="20"/>
          <w:szCs w:val="20"/>
        </w:rPr>
        <w:t xml:space="preserve">category </w:t>
      </w:r>
      <w:r w:rsidR="00A056D6">
        <w:rPr>
          <w:rFonts w:ascii="Century Gothic" w:hAnsi="Century Gothic" w:cs="Arial"/>
          <w:sz w:val="20"/>
          <w:szCs w:val="20"/>
        </w:rPr>
        <w:t xml:space="preserve">should be selected from the category drop down - </w:t>
      </w:r>
      <w:r w:rsidR="00E55B97" w:rsidRPr="00780837">
        <w:rPr>
          <w:rFonts w:ascii="Century Gothic" w:hAnsi="Century Gothic" w:cs="Arial"/>
          <w:sz w:val="20"/>
          <w:szCs w:val="20"/>
        </w:rPr>
        <w:t>Allow for change</w:t>
      </w:r>
      <w:r w:rsidR="00A056D6">
        <w:rPr>
          <w:rFonts w:ascii="Century Gothic" w:hAnsi="Century Gothic" w:cs="Arial"/>
          <w:sz w:val="20"/>
          <w:szCs w:val="20"/>
        </w:rPr>
        <w:t xml:space="preserve"> only on a new or copied item</w:t>
      </w:r>
      <w:r w:rsidR="00DE1992">
        <w:rPr>
          <w:rFonts w:ascii="Century Gothic" w:hAnsi="Century Gothic" w:cs="Arial"/>
          <w:b/>
          <w:sz w:val="20"/>
          <w:szCs w:val="20"/>
        </w:rPr>
        <w:t xml:space="preserve">. </w:t>
      </w:r>
      <w:r w:rsidR="00DE1992">
        <w:rPr>
          <w:rFonts w:ascii="Century Gothic" w:hAnsi="Century Gothic" w:cs="Arial"/>
          <w:sz w:val="20"/>
          <w:szCs w:val="20"/>
        </w:rPr>
        <w:t xml:space="preserve">Once the category is set gray it out </w:t>
      </w:r>
      <w:proofErr w:type="gramStart"/>
      <w:r w:rsidR="00DE1992">
        <w:rPr>
          <w:rFonts w:ascii="Century Gothic" w:hAnsi="Century Gothic" w:cs="Arial"/>
          <w:sz w:val="20"/>
          <w:szCs w:val="20"/>
        </w:rPr>
        <w:t xml:space="preserve">– </w:t>
      </w:r>
      <w:r w:rsidR="00E55B97">
        <w:rPr>
          <w:rFonts w:ascii="Century Gothic" w:hAnsi="Century Gothic" w:cs="Arial"/>
          <w:b/>
          <w:sz w:val="20"/>
          <w:szCs w:val="20"/>
        </w:rPr>
        <w:t xml:space="preserve"> </w:t>
      </w:r>
      <w:r w:rsidR="00DE1992">
        <w:rPr>
          <w:rFonts w:ascii="Century Gothic" w:hAnsi="Century Gothic" w:cs="Arial"/>
          <w:sz w:val="20"/>
          <w:szCs w:val="20"/>
        </w:rPr>
        <w:t>allow</w:t>
      </w:r>
      <w:proofErr w:type="gramEnd"/>
      <w:r w:rsidR="00DE1992">
        <w:rPr>
          <w:rFonts w:ascii="Century Gothic" w:hAnsi="Century Gothic" w:cs="Arial"/>
          <w:sz w:val="20"/>
          <w:szCs w:val="20"/>
        </w:rPr>
        <w:t xml:space="preserve"> the user to finish the next two field thus creating a new item number. If it is a new item and not a copy </w:t>
      </w:r>
      <w:r w:rsidR="007356B7">
        <w:rPr>
          <w:rFonts w:ascii="Century Gothic" w:hAnsi="Century Gothic" w:cs="Arial"/>
          <w:sz w:val="20"/>
          <w:szCs w:val="20"/>
        </w:rPr>
        <w:t>then w</w:t>
      </w:r>
      <w:r w:rsidR="00DE1992">
        <w:rPr>
          <w:rFonts w:ascii="Century Gothic" w:hAnsi="Century Gothic" w:cs="Arial"/>
          <w:sz w:val="20"/>
          <w:szCs w:val="20"/>
        </w:rPr>
        <w:t>rite the item to the Item master table a</w:t>
      </w:r>
      <w:r w:rsidR="007356B7">
        <w:rPr>
          <w:rFonts w:ascii="Century Gothic" w:hAnsi="Century Gothic" w:cs="Arial"/>
          <w:sz w:val="20"/>
          <w:szCs w:val="20"/>
        </w:rPr>
        <w:t xml:space="preserve"> retrieve the defaulted base columns and display them – if it is a copy then test the item number for duplicates and write the data as displayed – copy the UM table and pint the copied UM items to the new Item master internal </w:t>
      </w:r>
      <w:proofErr w:type="spellStart"/>
      <w:r w:rsidR="007356B7">
        <w:rPr>
          <w:rFonts w:ascii="Century Gothic" w:hAnsi="Century Gothic" w:cs="Arial"/>
          <w:sz w:val="20"/>
          <w:szCs w:val="20"/>
        </w:rPr>
        <w:t>itd</w:t>
      </w:r>
      <w:proofErr w:type="spellEnd"/>
      <w:r w:rsidR="007356B7">
        <w:rPr>
          <w:rFonts w:ascii="Century Gothic" w:hAnsi="Century Gothic" w:cs="Arial"/>
          <w:sz w:val="20"/>
          <w:szCs w:val="20"/>
        </w:rPr>
        <w:t xml:space="preserve"> and item number. - </w:t>
      </w:r>
      <w:proofErr w:type="gramStart"/>
      <w:r w:rsidR="007356B7">
        <w:rPr>
          <w:rFonts w:ascii="Century Gothic" w:hAnsi="Century Gothic" w:cs="Arial"/>
          <w:sz w:val="20"/>
          <w:szCs w:val="20"/>
        </w:rPr>
        <w:t>some</w:t>
      </w:r>
      <w:proofErr w:type="gramEnd"/>
      <w:r w:rsidR="007356B7">
        <w:rPr>
          <w:rFonts w:ascii="Century Gothic" w:hAnsi="Century Gothic" w:cs="Arial"/>
          <w:sz w:val="20"/>
          <w:szCs w:val="20"/>
        </w:rPr>
        <w:t xml:space="preserve"> of the data can be over laid as the user changes items on the screen </w:t>
      </w:r>
    </w:p>
    <w:p w:rsidR="00874BB8" w:rsidRPr="00644392" w:rsidRDefault="004F6883" w:rsidP="00FE4FC9">
      <w:pPr>
        <w:ind w:left="720"/>
        <w:rPr>
          <w:rFonts w:ascii="Century Gothic" w:hAnsi="Century Gothic" w:cs="Arial"/>
          <w:sz w:val="20"/>
          <w:szCs w:val="20"/>
        </w:rPr>
      </w:pPr>
      <w:r>
        <w:rPr>
          <w:rFonts w:ascii="Century Gothic" w:hAnsi="Century Gothic" w:cs="Arial"/>
          <w:b/>
          <w:sz w:val="20"/>
          <w:szCs w:val="20"/>
        </w:rPr>
        <w:t xml:space="preserve">3. </w:t>
      </w:r>
      <w:r w:rsidR="00444D65">
        <w:rPr>
          <w:rFonts w:ascii="Century Gothic" w:hAnsi="Century Gothic" w:cs="Arial"/>
          <w:b/>
          <w:sz w:val="20"/>
          <w:szCs w:val="20"/>
        </w:rPr>
        <w:t xml:space="preserve">  </w:t>
      </w:r>
      <w:r w:rsidR="00874BB8" w:rsidRPr="004F6883">
        <w:rPr>
          <w:rFonts w:ascii="Century Gothic" w:hAnsi="Century Gothic" w:cs="Arial"/>
          <w:b/>
          <w:sz w:val="20"/>
          <w:szCs w:val="20"/>
        </w:rPr>
        <w:t>Size No.</w:t>
      </w:r>
      <w:r w:rsidR="00EA590F" w:rsidRPr="004F6883">
        <w:rPr>
          <w:rFonts w:ascii="Century Gothic" w:hAnsi="Century Gothic" w:cs="Arial"/>
          <w:b/>
          <w:sz w:val="20"/>
          <w:szCs w:val="20"/>
        </w:rPr>
        <w:t xml:space="preserve"> </w:t>
      </w:r>
      <w:r w:rsidR="00E55B97">
        <w:rPr>
          <w:rFonts w:ascii="Century Gothic" w:hAnsi="Century Gothic" w:cs="Arial"/>
          <w:b/>
          <w:sz w:val="20"/>
          <w:szCs w:val="20"/>
        </w:rPr>
        <w:t>–</w:t>
      </w:r>
      <w:r w:rsidR="005A22DD" w:rsidRPr="004F6883">
        <w:rPr>
          <w:rFonts w:ascii="Century Gothic" w:hAnsi="Century Gothic" w:cs="Arial"/>
          <w:b/>
          <w:sz w:val="20"/>
          <w:szCs w:val="20"/>
        </w:rPr>
        <w:t xml:space="preserve"> </w:t>
      </w:r>
      <w:r w:rsidR="00E55B97" w:rsidRPr="00780837">
        <w:rPr>
          <w:rFonts w:ascii="Century Gothic" w:hAnsi="Century Gothic" w:cs="Arial"/>
          <w:sz w:val="20"/>
          <w:szCs w:val="20"/>
        </w:rPr>
        <w:t xml:space="preserve">Move existing size no </w:t>
      </w:r>
      <w:r w:rsidR="0037707B">
        <w:rPr>
          <w:rFonts w:ascii="Century Gothic" w:hAnsi="Century Gothic" w:cs="Arial"/>
          <w:sz w:val="20"/>
          <w:szCs w:val="20"/>
        </w:rPr>
        <w:t xml:space="preserve">from the </w:t>
      </w:r>
      <w:r w:rsidR="00CF7624">
        <w:rPr>
          <w:rFonts w:ascii="Century Gothic" w:hAnsi="Century Gothic" w:cs="Arial"/>
          <w:sz w:val="20"/>
          <w:szCs w:val="20"/>
        </w:rPr>
        <w:t>copied</w:t>
      </w:r>
      <w:r w:rsidR="0037707B">
        <w:rPr>
          <w:rFonts w:ascii="Century Gothic" w:hAnsi="Century Gothic" w:cs="Arial"/>
          <w:sz w:val="20"/>
          <w:szCs w:val="20"/>
        </w:rPr>
        <w:t xml:space="preserve"> item </w:t>
      </w:r>
      <w:r w:rsidR="00E55B97" w:rsidRPr="00780837">
        <w:rPr>
          <w:rFonts w:ascii="Century Gothic" w:hAnsi="Century Gothic" w:cs="Arial"/>
          <w:sz w:val="20"/>
          <w:szCs w:val="20"/>
        </w:rPr>
        <w:t>to entry area</w:t>
      </w:r>
      <w:r w:rsidR="003B3D68">
        <w:rPr>
          <w:rFonts w:ascii="Century Gothic" w:hAnsi="Century Gothic" w:cs="Arial"/>
          <w:sz w:val="20"/>
          <w:szCs w:val="20"/>
        </w:rPr>
        <w:t xml:space="preserve"> or as entered</w:t>
      </w:r>
      <w:r w:rsidR="00E55B97" w:rsidRPr="00780837">
        <w:rPr>
          <w:rFonts w:ascii="Century Gothic" w:hAnsi="Century Gothic" w:cs="Arial"/>
          <w:sz w:val="20"/>
          <w:szCs w:val="20"/>
        </w:rPr>
        <w:t>. Allow for change</w:t>
      </w:r>
      <w:r w:rsidR="00E55B97">
        <w:rPr>
          <w:rFonts w:ascii="Century Gothic" w:hAnsi="Century Gothic" w:cs="Arial"/>
          <w:b/>
          <w:sz w:val="20"/>
          <w:szCs w:val="20"/>
        </w:rPr>
        <w:t xml:space="preserve">. </w:t>
      </w:r>
      <w:r w:rsidR="00E55B97" w:rsidRPr="00644392">
        <w:rPr>
          <w:rFonts w:ascii="Century Gothic" w:hAnsi="Century Gothic" w:cs="Arial"/>
          <w:sz w:val="20"/>
          <w:szCs w:val="20"/>
        </w:rPr>
        <w:t>(</w:t>
      </w:r>
      <w:r w:rsidR="00644392">
        <w:rPr>
          <w:rFonts w:ascii="Century Gothic" w:hAnsi="Century Gothic" w:cs="Arial"/>
          <w:sz w:val="20"/>
          <w:szCs w:val="20"/>
        </w:rPr>
        <w:t xml:space="preserve">Item no. digits </w:t>
      </w:r>
      <w:r w:rsidR="00E55B97" w:rsidRPr="00644392">
        <w:rPr>
          <w:rFonts w:ascii="Century Gothic" w:hAnsi="Century Gothic" w:cs="Arial"/>
          <w:sz w:val="20"/>
          <w:szCs w:val="20"/>
        </w:rPr>
        <w:t>6-10)</w:t>
      </w:r>
    </w:p>
    <w:p w:rsidR="00444D65" w:rsidRDefault="004F6883" w:rsidP="00FE4FC9">
      <w:pPr>
        <w:ind w:left="720"/>
        <w:rPr>
          <w:rFonts w:ascii="Century Gothic" w:hAnsi="Century Gothic" w:cs="Arial"/>
          <w:b/>
          <w:sz w:val="20"/>
          <w:szCs w:val="20"/>
        </w:rPr>
      </w:pPr>
      <w:r>
        <w:rPr>
          <w:rFonts w:ascii="Century Gothic" w:hAnsi="Century Gothic" w:cs="Arial"/>
          <w:b/>
          <w:sz w:val="20"/>
          <w:szCs w:val="20"/>
        </w:rPr>
        <w:t>4.</w:t>
      </w:r>
      <w:r w:rsidR="00444D65">
        <w:rPr>
          <w:rFonts w:ascii="Century Gothic" w:hAnsi="Century Gothic" w:cs="Arial"/>
          <w:b/>
          <w:sz w:val="20"/>
          <w:szCs w:val="20"/>
        </w:rPr>
        <w:t xml:space="preserve">   </w:t>
      </w:r>
      <w:r w:rsidR="00874BB8" w:rsidRPr="004F6883">
        <w:rPr>
          <w:rFonts w:ascii="Century Gothic" w:hAnsi="Century Gothic" w:cs="Arial"/>
          <w:b/>
          <w:sz w:val="20"/>
          <w:szCs w:val="20"/>
        </w:rPr>
        <w:t>Variance No.</w:t>
      </w:r>
      <w:r w:rsidR="00EA590F" w:rsidRPr="004F6883">
        <w:rPr>
          <w:rFonts w:ascii="Century Gothic" w:hAnsi="Century Gothic" w:cs="Arial"/>
          <w:b/>
          <w:sz w:val="20"/>
          <w:szCs w:val="20"/>
        </w:rPr>
        <w:t xml:space="preserve"> </w:t>
      </w:r>
      <w:r w:rsidR="00444D65">
        <w:rPr>
          <w:rFonts w:ascii="Century Gothic" w:hAnsi="Century Gothic" w:cs="Arial"/>
          <w:b/>
          <w:sz w:val="20"/>
          <w:szCs w:val="20"/>
        </w:rPr>
        <w:t xml:space="preserve">– </w:t>
      </w:r>
      <w:r w:rsidR="00E55B97" w:rsidRPr="00780837">
        <w:rPr>
          <w:rFonts w:ascii="Century Gothic" w:hAnsi="Century Gothic" w:cs="Arial"/>
          <w:sz w:val="20"/>
          <w:szCs w:val="20"/>
        </w:rPr>
        <w:t xml:space="preserve">Move existing variance </w:t>
      </w:r>
      <w:r w:rsidR="0037707B">
        <w:rPr>
          <w:rFonts w:ascii="Century Gothic" w:hAnsi="Century Gothic" w:cs="Arial"/>
          <w:sz w:val="20"/>
          <w:szCs w:val="20"/>
        </w:rPr>
        <w:t xml:space="preserve">from the </w:t>
      </w:r>
      <w:r w:rsidR="00CF7624">
        <w:rPr>
          <w:rFonts w:ascii="Century Gothic" w:hAnsi="Century Gothic" w:cs="Arial"/>
          <w:sz w:val="20"/>
          <w:szCs w:val="20"/>
        </w:rPr>
        <w:t>copied</w:t>
      </w:r>
      <w:r w:rsidR="0037707B">
        <w:rPr>
          <w:rFonts w:ascii="Century Gothic" w:hAnsi="Century Gothic" w:cs="Arial"/>
          <w:sz w:val="20"/>
          <w:szCs w:val="20"/>
        </w:rPr>
        <w:t xml:space="preserve"> item </w:t>
      </w:r>
      <w:r w:rsidR="00E55B97" w:rsidRPr="00780837">
        <w:rPr>
          <w:rFonts w:ascii="Century Gothic" w:hAnsi="Century Gothic" w:cs="Arial"/>
          <w:sz w:val="20"/>
          <w:szCs w:val="20"/>
        </w:rPr>
        <w:t xml:space="preserve">to </w:t>
      </w:r>
      <w:r w:rsidR="0037707B">
        <w:rPr>
          <w:rFonts w:ascii="Century Gothic" w:hAnsi="Century Gothic" w:cs="Arial"/>
          <w:sz w:val="20"/>
          <w:szCs w:val="20"/>
        </w:rPr>
        <w:t xml:space="preserve">the </w:t>
      </w:r>
      <w:r w:rsidR="00E55B97" w:rsidRPr="00780837">
        <w:rPr>
          <w:rFonts w:ascii="Century Gothic" w:hAnsi="Century Gothic" w:cs="Arial"/>
          <w:sz w:val="20"/>
          <w:szCs w:val="20"/>
        </w:rPr>
        <w:t>entry area</w:t>
      </w:r>
      <w:r w:rsidR="00A056D6">
        <w:rPr>
          <w:rFonts w:ascii="Century Gothic" w:hAnsi="Century Gothic" w:cs="Arial"/>
          <w:sz w:val="20"/>
          <w:szCs w:val="20"/>
        </w:rPr>
        <w:t xml:space="preserve"> or allow entry</w:t>
      </w:r>
      <w:r w:rsidR="00E55B97" w:rsidRPr="00780837">
        <w:rPr>
          <w:rFonts w:ascii="Century Gothic" w:hAnsi="Century Gothic" w:cs="Arial"/>
          <w:sz w:val="20"/>
          <w:szCs w:val="20"/>
        </w:rPr>
        <w:t>. Allow for change</w:t>
      </w:r>
      <w:r w:rsidR="0037707B">
        <w:rPr>
          <w:rFonts w:ascii="Century Gothic" w:hAnsi="Century Gothic" w:cs="Arial"/>
          <w:sz w:val="20"/>
          <w:szCs w:val="20"/>
        </w:rPr>
        <w:t>.</w:t>
      </w:r>
      <w:r w:rsidR="00E55B97">
        <w:rPr>
          <w:rFonts w:ascii="Century Gothic" w:hAnsi="Century Gothic" w:cs="Arial"/>
          <w:b/>
          <w:sz w:val="20"/>
          <w:szCs w:val="20"/>
        </w:rPr>
        <w:t xml:space="preserve"> </w:t>
      </w:r>
      <w:r w:rsidR="00B7690E">
        <w:rPr>
          <w:rFonts w:ascii="Century Gothic" w:hAnsi="Century Gothic" w:cs="Arial"/>
          <w:sz w:val="20"/>
          <w:szCs w:val="20"/>
        </w:rPr>
        <w:t xml:space="preserve">(Item No. digits </w:t>
      </w:r>
      <w:r w:rsidR="00E55B97" w:rsidRPr="00B7690E">
        <w:rPr>
          <w:rFonts w:ascii="Century Gothic" w:hAnsi="Century Gothic" w:cs="Arial"/>
          <w:sz w:val="20"/>
          <w:szCs w:val="20"/>
        </w:rPr>
        <w:t>11-13)</w:t>
      </w:r>
    </w:p>
    <w:p w:rsidR="00444D65" w:rsidRPr="00097B12" w:rsidRDefault="00444D65" w:rsidP="00644392">
      <w:pPr>
        <w:ind w:left="720"/>
        <w:rPr>
          <w:rFonts w:ascii="Century Gothic" w:hAnsi="Century Gothic" w:cs="Arial"/>
          <w:sz w:val="20"/>
          <w:szCs w:val="20"/>
        </w:rPr>
      </w:pPr>
      <w:r>
        <w:rPr>
          <w:rFonts w:ascii="Century Gothic" w:hAnsi="Century Gothic" w:cs="Arial"/>
          <w:b/>
          <w:sz w:val="20"/>
          <w:szCs w:val="20"/>
        </w:rPr>
        <w:t xml:space="preserve">5.   </w:t>
      </w:r>
      <w:r w:rsidR="00EA590F" w:rsidRPr="00444D65">
        <w:rPr>
          <w:rFonts w:ascii="Century Gothic" w:hAnsi="Century Gothic" w:cs="Arial"/>
          <w:b/>
          <w:sz w:val="20"/>
          <w:szCs w:val="20"/>
        </w:rPr>
        <w:t xml:space="preserve">Size Description </w:t>
      </w:r>
      <w:r>
        <w:rPr>
          <w:rFonts w:ascii="Century Gothic" w:hAnsi="Century Gothic" w:cs="Arial"/>
          <w:b/>
          <w:sz w:val="20"/>
          <w:szCs w:val="20"/>
        </w:rPr>
        <w:t>–</w:t>
      </w:r>
      <w:r w:rsidR="00E55B97">
        <w:rPr>
          <w:rFonts w:ascii="Century Gothic" w:hAnsi="Century Gothic" w:cs="Arial"/>
          <w:b/>
          <w:sz w:val="20"/>
          <w:szCs w:val="20"/>
        </w:rPr>
        <w:t xml:space="preserve"> </w:t>
      </w:r>
      <w:r w:rsidR="006773F3" w:rsidRPr="00097B12">
        <w:rPr>
          <w:rFonts w:ascii="Century Gothic" w:hAnsi="Century Gothic" w:cs="Arial"/>
          <w:sz w:val="20"/>
          <w:szCs w:val="20"/>
        </w:rPr>
        <w:t xml:space="preserve">Populate the field with the data in the </w:t>
      </w:r>
      <w:proofErr w:type="spellStart"/>
      <w:r w:rsidR="006773F3" w:rsidRPr="00097B12">
        <w:rPr>
          <w:rFonts w:ascii="Century Gothic" w:hAnsi="Century Gothic" w:cs="Arial"/>
          <w:sz w:val="20"/>
          <w:szCs w:val="20"/>
        </w:rPr>
        <w:t>ItemSize</w:t>
      </w:r>
      <w:proofErr w:type="spellEnd"/>
      <w:r w:rsidR="006773F3" w:rsidRPr="00097B12">
        <w:rPr>
          <w:rFonts w:ascii="Century Gothic" w:hAnsi="Century Gothic" w:cs="Arial"/>
          <w:sz w:val="20"/>
          <w:szCs w:val="20"/>
        </w:rPr>
        <w:t xml:space="preserve"> column of the </w:t>
      </w:r>
      <w:r w:rsidR="00CF7624">
        <w:rPr>
          <w:rFonts w:ascii="Century Gothic" w:hAnsi="Century Gothic" w:cs="Arial"/>
          <w:sz w:val="20"/>
          <w:szCs w:val="20"/>
        </w:rPr>
        <w:t>copied</w:t>
      </w:r>
      <w:r w:rsidR="006773F3" w:rsidRPr="00097B12">
        <w:rPr>
          <w:rFonts w:ascii="Century Gothic" w:hAnsi="Century Gothic" w:cs="Arial"/>
          <w:sz w:val="20"/>
          <w:szCs w:val="20"/>
        </w:rPr>
        <w:t xml:space="preserve"> item. If the</w:t>
      </w:r>
      <w:r w:rsidR="00644392">
        <w:rPr>
          <w:rFonts w:ascii="Century Gothic" w:hAnsi="Century Gothic" w:cs="Arial"/>
          <w:b/>
          <w:sz w:val="20"/>
          <w:szCs w:val="20"/>
        </w:rPr>
        <w:t xml:space="preserve"> </w:t>
      </w:r>
      <w:r w:rsidR="00644392">
        <w:rPr>
          <w:rFonts w:ascii="Century Gothic" w:hAnsi="Century Gothic" w:cs="Arial"/>
          <w:sz w:val="20"/>
          <w:szCs w:val="20"/>
        </w:rPr>
        <w:t>s</w:t>
      </w:r>
      <w:r w:rsidR="00097B12" w:rsidRPr="00097B12">
        <w:rPr>
          <w:rFonts w:ascii="Century Gothic" w:hAnsi="Century Gothic" w:cs="Arial"/>
          <w:sz w:val="20"/>
          <w:szCs w:val="20"/>
        </w:rPr>
        <w:t>ize is changed by the user, clear the text box and allow for entry.</w:t>
      </w:r>
    </w:p>
    <w:p w:rsidR="00444D65" w:rsidRDefault="00444D65" w:rsidP="008B1F78">
      <w:pPr>
        <w:ind w:left="720"/>
        <w:rPr>
          <w:rFonts w:ascii="Century Gothic" w:hAnsi="Century Gothic" w:cs="Arial"/>
          <w:b/>
          <w:sz w:val="20"/>
          <w:szCs w:val="20"/>
        </w:rPr>
      </w:pPr>
      <w:r>
        <w:rPr>
          <w:rFonts w:ascii="Century Gothic" w:hAnsi="Century Gothic" w:cs="Arial"/>
          <w:b/>
          <w:sz w:val="20"/>
          <w:szCs w:val="20"/>
        </w:rPr>
        <w:t xml:space="preserve">6.   </w:t>
      </w:r>
      <w:r w:rsidR="00EA590F" w:rsidRPr="00444D65">
        <w:rPr>
          <w:rFonts w:ascii="Century Gothic" w:hAnsi="Century Gothic" w:cs="Arial"/>
          <w:b/>
          <w:sz w:val="20"/>
          <w:szCs w:val="20"/>
        </w:rPr>
        <w:t xml:space="preserve">Category Description </w:t>
      </w:r>
      <w:r>
        <w:rPr>
          <w:rFonts w:ascii="Century Gothic" w:hAnsi="Century Gothic" w:cs="Arial"/>
          <w:b/>
          <w:sz w:val="20"/>
          <w:szCs w:val="20"/>
        </w:rPr>
        <w:t>–</w:t>
      </w:r>
      <w:r w:rsidR="006773F3">
        <w:rPr>
          <w:rFonts w:ascii="Century Gothic" w:hAnsi="Century Gothic" w:cs="Arial"/>
          <w:b/>
          <w:sz w:val="20"/>
          <w:szCs w:val="20"/>
        </w:rPr>
        <w:t xml:space="preserve"> </w:t>
      </w:r>
      <w:r w:rsidR="006773F3" w:rsidRPr="008B1F78">
        <w:rPr>
          <w:rFonts w:ascii="Century Gothic" w:hAnsi="Century Gothic" w:cs="Arial"/>
          <w:sz w:val="20"/>
          <w:szCs w:val="20"/>
        </w:rPr>
        <w:t xml:space="preserve">Populate the field with the data in the </w:t>
      </w:r>
      <w:proofErr w:type="spellStart"/>
      <w:r w:rsidR="006773F3" w:rsidRPr="008B1F78">
        <w:rPr>
          <w:rFonts w:ascii="Century Gothic" w:hAnsi="Century Gothic" w:cs="Arial"/>
          <w:sz w:val="20"/>
          <w:szCs w:val="20"/>
        </w:rPr>
        <w:t>CatDesc</w:t>
      </w:r>
      <w:proofErr w:type="spellEnd"/>
      <w:r w:rsidR="006773F3" w:rsidRPr="008B1F78">
        <w:rPr>
          <w:rFonts w:ascii="Century Gothic" w:hAnsi="Century Gothic" w:cs="Arial"/>
          <w:sz w:val="20"/>
          <w:szCs w:val="20"/>
        </w:rPr>
        <w:t xml:space="preserve"> column of the </w:t>
      </w:r>
      <w:r w:rsidR="00CF7624">
        <w:rPr>
          <w:rFonts w:ascii="Century Gothic" w:hAnsi="Century Gothic" w:cs="Arial"/>
          <w:sz w:val="20"/>
          <w:szCs w:val="20"/>
        </w:rPr>
        <w:t>copied</w:t>
      </w:r>
      <w:r w:rsidR="006773F3" w:rsidRPr="008B1F78">
        <w:rPr>
          <w:rFonts w:ascii="Century Gothic" w:hAnsi="Century Gothic" w:cs="Arial"/>
          <w:sz w:val="20"/>
          <w:szCs w:val="20"/>
        </w:rPr>
        <w:t xml:space="preserve"> item. If the Category No. is changed by the user, clear the text box and replace data with the </w:t>
      </w:r>
      <w:r w:rsidR="008B1F78" w:rsidRPr="008B1F78">
        <w:rPr>
          <w:rFonts w:ascii="Century Gothic" w:hAnsi="Century Gothic" w:cs="Arial"/>
          <w:sz w:val="20"/>
          <w:szCs w:val="20"/>
        </w:rPr>
        <w:t>relevant category descriptio</w:t>
      </w:r>
      <w:r w:rsidR="00A056D6">
        <w:rPr>
          <w:rFonts w:ascii="Century Gothic" w:hAnsi="Century Gothic" w:cs="Arial"/>
          <w:sz w:val="20"/>
          <w:szCs w:val="20"/>
        </w:rPr>
        <w:t>n from the Category list</w:t>
      </w:r>
      <w:r w:rsidR="003B3D68">
        <w:rPr>
          <w:rFonts w:ascii="Century Gothic" w:hAnsi="Century Gothic" w:cs="Arial"/>
          <w:sz w:val="20"/>
          <w:szCs w:val="20"/>
        </w:rPr>
        <w:t>.</w:t>
      </w:r>
    </w:p>
    <w:p w:rsidR="00444D65" w:rsidRPr="00644392" w:rsidRDefault="00444D65" w:rsidP="00644392">
      <w:pPr>
        <w:ind w:left="720"/>
        <w:rPr>
          <w:rFonts w:ascii="Century Gothic" w:hAnsi="Century Gothic" w:cs="Arial"/>
          <w:sz w:val="20"/>
          <w:szCs w:val="20"/>
        </w:rPr>
      </w:pPr>
      <w:r>
        <w:rPr>
          <w:rFonts w:ascii="Century Gothic" w:hAnsi="Century Gothic" w:cs="Arial"/>
          <w:b/>
          <w:sz w:val="20"/>
          <w:szCs w:val="20"/>
        </w:rPr>
        <w:t xml:space="preserve">7.   </w:t>
      </w:r>
      <w:r w:rsidR="00EA590F" w:rsidRPr="00444D65">
        <w:rPr>
          <w:rFonts w:ascii="Century Gothic" w:hAnsi="Century Gothic" w:cs="Arial"/>
          <w:b/>
          <w:sz w:val="20"/>
          <w:szCs w:val="20"/>
        </w:rPr>
        <w:t xml:space="preserve">Plating Type- </w:t>
      </w:r>
      <w:r w:rsidR="00644392" w:rsidRPr="00644392">
        <w:rPr>
          <w:rFonts w:ascii="Century Gothic" w:hAnsi="Century Gothic" w:cs="Arial"/>
          <w:sz w:val="20"/>
          <w:szCs w:val="20"/>
        </w:rPr>
        <w:t>Move</w:t>
      </w:r>
      <w:r w:rsidR="00644392">
        <w:rPr>
          <w:rFonts w:ascii="Century Gothic" w:hAnsi="Century Gothic" w:cs="Arial"/>
          <w:b/>
          <w:sz w:val="20"/>
          <w:szCs w:val="20"/>
        </w:rPr>
        <w:t xml:space="preserve"> </w:t>
      </w:r>
      <w:r w:rsidR="00644392" w:rsidRPr="00644392">
        <w:rPr>
          <w:rFonts w:ascii="Century Gothic" w:hAnsi="Century Gothic" w:cs="Arial"/>
          <w:sz w:val="20"/>
          <w:szCs w:val="20"/>
        </w:rPr>
        <w:t xml:space="preserve">existing plating type to from the </w:t>
      </w:r>
      <w:r w:rsidR="00CF7624">
        <w:rPr>
          <w:rFonts w:ascii="Century Gothic" w:hAnsi="Century Gothic" w:cs="Arial"/>
          <w:sz w:val="20"/>
          <w:szCs w:val="20"/>
        </w:rPr>
        <w:t>copied</w:t>
      </w:r>
      <w:r w:rsidR="00644392" w:rsidRPr="00644392">
        <w:rPr>
          <w:rFonts w:ascii="Century Gothic" w:hAnsi="Century Gothic" w:cs="Arial"/>
          <w:sz w:val="20"/>
          <w:szCs w:val="20"/>
        </w:rPr>
        <w:t xml:space="preserve"> item to the drop down. Populate the drop down with list</w:t>
      </w:r>
      <w:r w:rsidR="00644392">
        <w:rPr>
          <w:rFonts w:ascii="Century Gothic" w:hAnsi="Century Gothic" w:cs="Arial"/>
          <w:b/>
          <w:sz w:val="20"/>
          <w:szCs w:val="20"/>
        </w:rPr>
        <w:t xml:space="preserve"> </w:t>
      </w:r>
      <w:proofErr w:type="spellStart"/>
      <w:r w:rsidR="00644392" w:rsidRPr="00644392">
        <w:rPr>
          <w:rFonts w:ascii="Century Gothic" w:hAnsi="Century Gothic" w:cs="Arial"/>
          <w:b/>
          <w:i/>
          <w:sz w:val="20"/>
          <w:szCs w:val="20"/>
        </w:rPr>
        <w:t>InvPlatingTyp</w:t>
      </w:r>
      <w:proofErr w:type="spellEnd"/>
      <w:r w:rsidR="00644392">
        <w:rPr>
          <w:rFonts w:ascii="Century Gothic" w:hAnsi="Century Gothic" w:cs="Arial"/>
          <w:b/>
          <w:i/>
          <w:sz w:val="20"/>
          <w:szCs w:val="20"/>
        </w:rPr>
        <w:t xml:space="preserve">. </w:t>
      </w:r>
      <w:r w:rsidR="00644392">
        <w:rPr>
          <w:rFonts w:ascii="Century Gothic" w:hAnsi="Century Gothic" w:cs="Arial"/>
          <w:sz w:val="20"/>
          <w:szCs w:val="20"/>
        </w:rPr>
        <w:t>The user may choose to change this data.</w:t>
      </w:r>
    </w:p>
    <w:p w:rsidR="00444D65" w:rsidRDefault="00444D65" w:rsidP="00EC150F">
      <w:pPr>
        <w:ind w:left="720"/>
        <w:rPr>
          <w:rFonts w:ascii="Century Gothic" w:hAnsi="Century Gothic" w:cs="Arial"/>
          <w:b/>
          <w:sz w:val="20"/>
          <w:szCs w:val="20"/>
        </w:rPr>
      </w:pPr>
      <w:r>
        <w:rPr>
          <w:rFonts w:ascii="Century Gothic" w:hAnsi="Century Gothic" w:cs="Arial"/>
          <w:b/>
          <w:sz w:val="20"/>
          <w:szCs w:val="20"/>
        </w:rPr>
        <w:t xml:space="preserve">8.   </w:t>
      </w:r>
      <w:r w:rsidR="000E4AB7" w:rsidRPr="00444D65">
        <w:rPr>
          <w:rFonts w:ascii="Century Gothic" w:hAnsi="Century Gothic" w:cs="Arial"/>
          <w:b/>
          <w:sz w:val="20"/>
          <w:szCs w:val="20"/>
        </w:rPr>
        <w:t>Description –</w:t>
      </w:r>
      <w:r w:rsidR="00097B12">
        <w:rPr>
          <w:rFonts w:ascii="Century Gothic" w:hAnsi="Century Gothic" w:cs="Arial"/>
          <w:b/>
          <w:sz w:val="20"/>
          <w:szCs w:val="20"/>
        </w:rPr>
        <w:t xml:space="preserve">   </w:t>
      </w:r>
      <w:r w:rsidR="00EC150F" w:rsidRPr="00EC150F">
        <w:rPr>
          <w:rFonts w:ascii="Century Gothic" w:hAnsi="Century Gothic" w:cs="Arial"/>
          <w:sz w:val="20"/>
          <w:szCs w:val="20"/>
        </w:rPr>
        <w:t xml:space="preserve">Do not move from </w:t>
      </w:r>
      <w:r w:rsidR="00CF7624">
        <w:rPr>
          <w:rFonts w:ascii="Century Gothic" w:hAnsi="Century Gothic" w:cs="Arial"/>
          <w:sz w:val="20"/>
          <w:szCs w:val="20"/>
        </w:rPr>
        <w:t>copied</w:t>
      </w:r>
      <w:r w:rsidR="00EC150F" w:rsidRPr="00EC150F">
        <w:rPr>
          <w:rFonts w:ascii="Century Gothic" w:hAnsi="Century Gothic" w:cs="Arial"/>
          <w:sz w:val="20"/>
          <w:szCs w:val="20"/>
        </w:rPr>
        <w:t xml:space="preserve"> item. Description is built when user hits</w:t>
      </w:r>
      <w:r w:rsidR="00EC150F">
        <w:rPr>
          <w:rFonts w:ascii="Century Gothic" w:hAnsi="Century Gothic" w:cs="Arial"/>
          <w:b/>
          <w:sz w:val="20"/>
          <w:szCs w:val="20"/>
        </w:rPr>
        <w:t xml:space="preserve"> Build Description </w:t>
      </w:r>
      <w:r w:rsidR="00EC150F" w:rsidRPr="00EC150F">
        <w:rPr>
          <w:rFonts w:ascii="Century Gothic" w:hAnsi="Century Gothic" w:cs="Arial"/>
          <w:sz w:val="20"/>
          <w:szCs w:val="20"/>
        </w:rPr>
        <w:t>or automatically when</w:t>
      </w:r>
      <w:r w:rsidR="00EC150F">
        <w:rPr>
          <w:rFonts w:ascii="Century Gothic" w:hAnsi="Century Gothic" w:cs="Arial"/>
          <w:b/>
          <w:sz w:val="20"/>
          <w:szCs w:val="20"/>
        </w:rPr>
        <w:t xml:space="preserve"> Save </w:t>
      </w:r>
      <w:r w:rsidR="00EC150F" w:rsidRPr="00EC150F">
        <w:rPr>
          <w:rFonts w:ascii="Century Gothic" w:hAnsi="Century Gothic" w:cs="Arial"/>
          <w:sz w:val="20"/>
          <w:szCs w:val="20"/>
        </w:rPr>
        <w:t>is clicked if the entry area is blank</w:t>
      </w:r>
      <w:r w:rsidR="00E35C0D">
        <w:rPr>
          <w:rFonts w:ascii="Century Gothic" w:hAnsi="Century Gothic" w:cs="Arial"/>
          <w:sz w:val="20"/>
          <w:szCs w:val="20"/>
        </w:rPr>
        <w:t xml:space="preserve"> by merging the Size Description, Category Description and Plating Type to one line.</w:t>
      </w:r>
    </w:p>
    <w:p w:rsidR="000E4AB7" w:rsidRDefault="00444D65" w:rsidP="00444D65">
      <w:pPr>
        <w:ind w:firstLine="720"/>
        <w:rPr>
          <w:rFonts w:ascii="Century Gothic" w:hAnsi="Century Gothic" w:cs="Arial"/>
          <w:sz w:val="20"/>
          <w:szCs w:val="20"/>
        </w:rPr>
      </w:pPr>
      <w:r>
        <w:rPr>
          <w:rFonts w:ascii="Century Gothic" w:hAnsi="Century Gothic" w:cs="Arial"/>
          <w:b/>
          <w:sz w:val="20"/>
          <w:szCs w:val="20"/>
        </w:rPr>
        <w:t xml:space="preserve">9.   </w:t>
      </w:r>
      <w:r w:rsidR="000C16FA" w:rsidRPr="00444D65">
        <w:rPr>
          <w:rFonts w:ascii="Century Gothic" w:hAnsi="Century Gothic" w:cs="Arial"/>
          <w:b/>
          <w:sz w:val="20"/>
          <w:szCs w:val="20"/>
        </w:rPr>
        <w:t xml:space="preserve">Alt </w:t>
      </w:r>
      <w:r w:rsidR="000E4AB7" w:rsidRPr="00444D65">
        <w:rPr>
          <w:rFonts w:ascii="Century Gothic" w:hAnsi="Century Gothic" w:cs="Arial"/>
          <w:b/>
          <w:sz w:val="20"/>
          <w:szCs w:val="20"/>
        </w:rPr>
        <w:t xml:space="preserve">Description – </w:t>
      </w:r>
      <w:r w:rsidR="00EC150F" w:rsidRPr="00EC150F">
        <w:rPr>
          <w:rFonts w:ascii="Century Gothic" w:hAnsi="Century Gothic" w:cs="Arial"/>
          <w:sz w:val="20"/>
          <w:szCs w:val="20"/>
        </w:rPr>
        <w:t xml:space="preserve">Do not move from </w:t>
      </w:r>
      <w:r w:rsidR="00CF7624">
        <w:rPr>
          <w:rFonts w:ascii="Century Gothic" w:hAnsi="Century Gothic" w:cs="Arial"/>
          <w:sz w:val="20"/>
          <w:szCs w:val="20"/>
        </w:rPr>
        <w:t>copied</w:t>
      </w:r>
      <w:r w:rsidR="00EC150F" w:rsidRPr="00EC150F">
        <w:rPr>
          <w:rFonts w:ascii="Century Gothic" w:hAnsi="Century Gothic" w:cs="Arial"/>
          <w:sz w:val="20"/>
          <w:szCs w:val="20"/>
        </w:rPr>
        <w:t xml:space="preserve"> item</w:t>
      </w:r>
      <w:r w:rsidR="00E35C0D">
        <w:rPr>
          <w:rFonts w:ascii="Century Gothic" w:hAnsi="Century Gothic" w:cs="Arial"/>
          <w:sz w:val="20"/>
          <w:szCs w:val="20"/>
        </w:rPr>
        <w:t xml:space="preserve"> but allow for user entry.</w:t>
      </w:r>
    </w:p>
    <w:p w:rsidR="00E02909" w:rsidRPr="00444D65" w:rsidRDefault="00E02909" w:rsidP="00444D65">
      <w:pPr>
        <w:ind w:firstLine="720"/>
        <w:rPr>
          <w:rFonts w:ascii="Century Gothic" w:hAnsi="Century Gothic" w:cs="Arial"/>
          <w:b/>
          <w:sz w:val="20"/>
          <w:szCs w:val="20"/>
        </w:rPr>
      </w:pPr>
      <w:r>
        <w:rPr>
          <w:rFonts w:ascii="Century Gothic" w:hAnsi="Century Gothic" w:cs="Arial"/>
          <w:sz w:val="20"/>
          <w:szCs w:val="20"/>
        </w:rPr>
        <w:t xml:space="preserve">       Alt Desription2 – 4 same as 9 above </w:t>
      </w:r>
    </w:p>
    <w:p w:rsidR="000E4AB7" w:rsidRPr="00444D65" w:rsidRDefault="000E4AB7" w:rsidP="00444D65">
      <w:pPr>
        <w:pStyle w:val="ListParagraph"/>
        <w:numPr>
          <w:ilvl w:val="0"/>
          <w:numId w:val="11"/>
        </w:numPr>
        <w:rPr>
          <w:rFonts w:ascii="Century Gothic" w:hAnsi="Century Gothic" w:cs="Arial"/>
          <w:b/>
          <w:sz w:val="20"/>
          <w:szCs w:val="20"/>
        </w:rPr>
      </w:pPr>
      <w:r w:rsidRPr="00444D65">
        <w:rPr>
          <w:rFonts w:ascii="Century Gothic" w:hAnsi="Century Gothic" w:cs="Arial"/>
          <w:b/>
          <w:sz w:val="20"/>
          <w:szCs w:val="20"/>
        </w:rPr>
        <w:t>Customer No –</w:t>
      </w:r>
      <w:r w:rsidR="00465C54">
        <w:rPr>
          <w:rFonts w:ascii="Century Gothic" w:hAnsi="Century Gothic" w:cs="Arial"/>
          <w:b/>
          <w:sz w:val="20"/>
          <w:szCs w:val="20"/>
        </w:rPr>
        <w:t xml:space="preserve"> </w:t>
      </w:r>
      <w:r w:rsidR="0012143E">
        <w:rPr>
          <w:rFonts w:ascii="Century Gothic" w:hAnsi="Century Gothic" w:cs="Arial"/>
          <w:b/>
          <w:sz w:val="20"/>
          <w:szCs w:val="20"/>
        </w:rPr>
        <w:t xml:space="preserve"> copy as blank – allow the users to </w:t>
      </w:r>
      <w:r w:rsidR="001C5922" w:rsidRPr="001C5922">
        <w:rPr>
          <w:rFonts w:ascii="Century Gothic" w:hAnsi="Century Gothic" w:cs="Arial"/>
          <w:sz w:val="20"/>
          <w:szCs w:val="20"/>
        </w:rPr>
        <w:t>P</w:t>
      </w:r>
      <w:r w:rsidR="0012143E">
        <w:rPr>
          <w:rFonts w:ascii="Century Gothic" w:hAnsi="Century Gothic" w:cs="Arial"/>
          <w:sz w:val="20"/>
          <w:szCs w:val="20"/>
        </w:rPr>
        <w:t>opulate the field</w:t>
      </w:r>
      <w:r w:rsidR="001C5922" w:rsidRPr="001C5922">
        <w:rPr>
          <w:rFonts w:ascii="Century Gothic" w:hAnsi="Century Gothic" w:cs="Arial"/>
          <w:sz w:val="20"/>
          <w:szCs w:val="20"/>
        </w:rPr>
        <w:t xml:space="preserve"> with</w:t>
      </w:r>
      <w:r w:rsidR="001C5922">
        <w:rPr>
          <w:rFonts w:ascii="Century Gothic" w:hAnsi="Century Gothic" w:cs="Arial"/>
          <w:b/>
          <w:sz w:val="20"/>
          <w:szCs w:val="20"/>
        </w:rPr>
        <w:t xml:space="preserve"> </w:t>
      </w:r>
      <w:proofErr w:type="spellStart"/>
      <w:r w:rsidR="001C5922">
        <w:rPr>
          <w:rFonts w:ascii="Century Gothic" w:hAnsi="Century Gothic" w:cs="Arial"/>
          <w:b/>
          <w:sz w:val="20"/>
          <w:szCs w:val="20"/>
        </w:rPr>
        <w:t>CustomerMaster.CustNo-CustName</w:t>
      </w:r>
      <w:proofErr w:type="spellEnd"/>
      <w:r w:rsidR="00CB5267">
        <w:rPr>
          <w:rFonts w:ascii="Century Gothic" w:hAnsi="Century Gothic" w:cs="Arial"/>
          <w:b/>
          <w:sz w:val="20"/>
          <w:szCs w:val="20"/>
        </w:rPr>
        <w:t xml:space="preserve"> – like Order entry </w:t>
      </w:r>
      <w:r w:rsidR="0012143E">
        <w:rPr>
          <w:rFonts w:ascii="Century Gothic" w:hAnsi="Century Gothic" w:cs="Arial"/>
          <w:b/>
          <w:sz w:val="20"/>
          <w:szCs w:val="20"/>
        </w:rPr>
        <w:t xml:space="preserve">display a customer list </w:t>
      </w:r>
      <w:r w:rsidR="00CB5267">
        <w:rPr>
          <w:rFonts w:ascii="Century Gothic" w:hAnsi="Century Gothic" w:cs="Arial"/>
          <w:b/>
          <w:sz w:val="20"/>
          <w:szCs w:val="20"/>
        </w:rPr>
        <w:t>or enter a customer number – validate it as a current from the Customer master.</w:t>
      </w:r>
    </w:p>
    <w:p w:rsidR="000C16FA" w:rsidRPr="00644392" w:rsidRDefault="000C16FA" w:rsidP="00444D65">
      <w:pPr>
        <w:pStyle w:val="ListParagraph"/>
        <w:numPr>
          <w:ilvl w:val="0"/>
          <w:numId w:val="11"/>
        </w:numPr>
        <w:rPr>
          <w:rFonts w:ascii="Century Gothic" w:hAnsi="Century Gothic" w:cs="Arial"/>
          <w:sz w:val="20"/>
          <w:szCs w:val="20"/>
        </w:rPr>
      </w:pPr>
      <w:r w:rsidRPr="00444D65">
        <w:rPr>
          <w:rFonts w:ascii="Century Gothic" w:hAnsi="Century Gothic" w:cs="Arial"/>
          <w:b/>
          <w:sz w:val="20"/>
          <w:szCs w:val="20"/>
        </w:rPr>
        <w:t>UPC Code –</w:t>
      </w:r>
      <w:r w:rsidR="007C4CAD">
        <w:rPr>
          <w:rFonts w:ascii="Century Gothic" w:hAnsi="Century Gothic" w:cs="Arial"/>
          <w:b/>
          <w:sz w:val="20"/>
          <w:szCs w:val="20"/>
        </w:rPr>
        <w:t xml:space="preserve"> </w:t>
      </w:r>
      <w:r w:rsidR="007C4CAD" w:rsidRPr="00644392">
        <w:rPr>
          <w:rFonts w:ascii="Century Gothic" w:hAnsi="Century Gothic" w:cs="Arial"/>
          <w:sz w:val="20"/>
          <w:szCs w:val="20"/>
        </w:rPr>
        <w:t xml:space="preserve">Do not move data from existing </w:t>
      </w:r>
      <w:r w:rsidR="00CF7624">
        <w:rPr>
          <w:rFonts w:ascii="Century Gothic" w:hAnsi="Century Gothic" w:cs="Arial"/>
          <w:sz w:val="20"/>
          <w:szCs w:val="20"/>
        </w:rPr>
        <w:t>copied</w:t>
      </w:r>
      <w:r w:rsidR="00465C54" w:rsidRPr="00644392">
        <w:rPr>
          <w:rFonts w:ascii="Century Gothic" w:hAnsi="Century Gothic" w:cs="Arial"/>
          <w:sz w:val="20"/>
          <w:szCs w:val="20"/>
        </w:rPr>
        <w:t xml:space="preserve"> item. The UPC Code will be g</w:t>
      </w:r>
      <w:r w:rsidR="00CB5267">
        <w:rPr>
          <w:rFonts w:ascii="Century Gothic" w:hAnsi="Century Gothic" w:cs="Arial"/>
          <w:sz w:val="20"/>
          <w:szCs w:val="20"/>
        </w:rPr>
        <w:t>enerated according to the user’s selection.</w:t>
      </w:r>
    </w:p>
    <w:p w:rsidR="000C16FA" w:rsidRPr="00644392" w:rsidRDefault="000C16FA" w:rsidP="00444D65">
      <w:pPr>
        <w:pStyle w:val="ListParagraph"/>
        <w:numPr>
          <w:ilvl w:val="0"/>
          <w:numId w:val="11"/>
        </w:numPr>
        <w:rPr>
          <w:rFonts w:ascii="Century Gothic" w:hAnsi="Century Gothic" w:cs="Arial"/>
          <w:sz w:val="20"/>
          <w:szCs w:val="20"/>
        </w:rPr>
      </w:pPr>
      <w:r w:rsidRPr="00644392">
        <w:rPr>
          <w:rFonts w:ascii="Century Gothic" w:hAnsi="Century Gothic" w:cs="Arial"/>
          <w:b/>
          <w:sz w:val="20"/>
          <w:szCs w:val="20"/>
        </w:rPr>
        <w:t>Vendor No.</w:t>
      </w:r>
      <w:r w:rsidRPr="00644392">
        <w:rPr>
          <w:rFonts w:ascii="Century Gothic" w:hAnsi="Century Gothic" w:cs="Arial"/>
          <w:sz w:val="20"/>
          <w:szCs w:val="20"/>
        </w:rPr>
        <w:t xml:space="preserve"> –</w:t>
      </w:r>
      <w:r w:rsidR="00E35C0D">
        <w:rPr>
          <w:rFonts w:ascii="Century Gothic" w:hAnsi="Century Gothic" w:cs="Arial"/>
          <w:sz w:val="20"/>
          <w:szCs w:val="20"/>
        </w:rPr>
        <w:t xml:space="preserve"> Do not b</w:t>
      </w:r>
      <w:r w:rsidR="007C4CAD" w:rsidRPr="00644392">
        <w:rPr>
          <w:rFonts w:ascii="Century Gothic" w:hAnsi="Century Gothic" w:cs="Arial"/>
          <w:sz w:val="20"/>
          <w:szCs w:val="20"/>
        </w:rPr>
        <w:t xml:space="preserve">ring over from </w:t>
      </w:r>
      <w:r w:rsidR="00CF7624">
        <w:rPr>
          <w:rFonts w:ascii="Century Gothic" w:hAnsi="Century Gothic" w:cs="Arial"/>
          <w:sz w:val="20"/>
          <w:szCs w:val="20"/>
        </w:rPr>
        <w:t>copied</w:t>
      </w:r>
      <w:r w:rsidR="0012143E">
        <w:rPr>
          <w:rFonts w:ascii="Century Gothic" w:hAnsi="Century Gothic" w:cs="Arial"/>
          <w:sz w:val="20"/>
          <w:szCs w:val="20"/>
        </w:rPr>
        <w:t xml:space="preserve"> Item data </w:t>
      </w:r>
      <w:r w:rsidR="007C4CAD" w:rsidRPr="00644392">
        <w:rPr>
          <w:rFonts w:ascii="Century Gothic" w:hAnsi="Century Gothic" w:cs="Arial"/>
          <w:sz w:val="20"/>
          <w:szCs w:val="20"/>
        </w:rPr>
        <w:t>make available to user for change.</w:t>
      </w:r>
    </w:p>
    <w:p w:rsidR="000C16FA" w:rsidRPr="00644392" w:rsidRDefault="000C16FA" w:rsidP="00444D65">
      <w:pPr>
        <w:pStyle w:val="ListParagraph"/>
        <w:numPr>
          <w:ilvl w:val="0"/>
          <w:numId w:val="11"/>
        </w:numPr>
        <w:rPr>
          <w:rFonts w:ascii="Century Gothic" w:hAnsi="Century Gothic" w:cs="Arial"/>
          <w:sz w:val="20"/>
          <w:szCs w:val="20"/>
        </w:rPr>
      </w:pPr>
      <w:r w:rsidRPr="00644392">
        <w:rPr>
          <w:rFonts w:ascii="Century Gothic" w:hAnsi="Century Gothic" w:cs="Arial"/>
          <w:b/>
          <w:sz w:val="20"/>
          <w:szCs w:val="20"/>
        </w:rPr>
        <w:t>Vendor Item No.</w:t>
      </w:r>
      <w:r w:rsidRPr="00644392">
        <w:rPr>
          <w:rFonts w:ascii="Century Gothic" w:hAnsi="Century Gothic" w:cs="Arial"/>
          <w:sz w:val="20"/>
          <w:szCs w:val="20"/>
        </w:rPr>
        <w:t xml:space="preserve"> –</w:t>
      </w:r>
      <w:r w:rsidR="00E35C0D">
        <w:rPr>
          <w:rFonts w:ascii="Century Gothic" w:hAnsi="Century Gothic" w:cs="Arial"/>
          <w:sz w:val="20"/>
          <w:szCs w:val="20"/>
        </w:rPr>
        <w:t xml:space="preserve"> Do not b</w:t>
      </w:r>
      <w:r w:rsidR="007C4CAD" w:rsidRPr="00644392">
        <w:rPr>
          <w:rFonts w:ascii="Century Gothic" w:hAnsi="Century Gothic" w:cs="Arial"/>
          <w:sz w:val="20"/>
          <w:szCs w:val="20"/>
        </w:rPr>
        <w:t xml:space="preserve">ring over from </w:t>
      </w:r>
      <w:r w:rsidR="00CF7624">
        <w:rPr>
          <w:rFonts w:ascii="Century Gothic" w:hAnsi="Century Gothic" w:cs="Arial"/>
          <w:sz w:val="20"/>
          <w:szCs w:val="20"/>
        </w:rPr>
        <w:t>copied</w:t>
      </w:r>
      <w:r w:rsidR="007C4CAD" w:rsidRPr="00644392">
        <w:rPr>
          <w:rFonts w:ascii="Century Gothic" w:hAnsi="Century Gothic" w:cs="Arial"/>
          <w:sz w:val="20"/>
          <w:szCs w:val="20"/>
        </w:rPr>
        <w:t xml:space="preserve"> Item data but do not make available to user for change.</w:t>
      </w:r>
    </w:p>
    <w:p w:rsidR="000C16FA" w:rsidRPr="00644392" w:rsidRDefault="000C16FA" w:rsidP="00444D65">
      <w:pPr>
        <w:pStyle w:val="ListParagraph"/>
        <w:numPr>
          <w:ilvl w:val="0"/>
          <w:numId w:val="11"/>
        </w:numPr>
        <w:rPr>
          <w:rFonts w:ascii="Century Gothic" w:hAnsi="Century Gothic" w:cs="Arial"/>
          <w:sz w:val="20"/>
          <w:szCs w:val="20"/>
        </w:rPr>
      </w:pPr>
      <w:r w:rsidRPr="00644392">
        <w:rPr>
          <w:rFonts w:ascii="Century Gothic" w:hAnsi="Century Gothic" w:cs="Arial"/>
          <w:b/>
          <w:sz w:val="20"/>
          <w:szCs w:val="20"/>
        </w:rPr>
        <w:t>Manufacturing Policy</w:t>
      </w:r>
      <w:r w:rsidRPr="00644392">
        <w:rPr>
          <w:rFonts w:ascii="Century Gothic" w:hAnsi="Century Gothic" w:cs="Arial"/>
          <w:sz w:val="20"/>
          <w:szCs w:val="20"/>
        </w:rPr>
        <w:t xml:space="preserve"> –</w:t>
      </w:r>
      <w:r w:rsidR="007C4CAD" w:rsidRPr="00644392">
        <w:rPr>
          <w:rFonts w:ascii="Century Gothic" w:hAnsi="Century Gothic" w:cs="Arial"/>
          <w:sz w:val="20"/>
          <w:szCs w:val="20"/>
        </w:rPr>
        <w:t xml:space="preserve"> Bring over from </w:t>
      </w:r>
      <w:r w:rsidR="00CF7624">
        <w:rPr>
          <w:rFonts w:ascii="Century Gothic" w:hAnsi="Century Gothic" w:cs="Arial"/>
          <w:sz w:val="20"/>
          <w:szCs w:val="20"/>
        </w:rPr>
        <w:t>copied</w:t>
      </w:r>
      <w:r w:rsidR="0012143E">
        <w:rPr>
          <w:rFonts w:ascii="Century Gothic" w:hAnsi="Century Gothic" w:cs="Arial"/>
          <w:sz w:val="20"/>
          <w:szCs w:val="20"/>
        </w:rPr>
        <w:t xml:space="preserve"> Item data </w:t>
      </w:r>
      <w:r w:rsidR="007C4CAD" w:rsidRPr="00644392">
        <w:rPr>
          <w:rFonts w:ascii="Century Gothic" w:hAnsi="Century Gothic" w:cs="Arial"/>
          <w:sz w:val="20"/>
          <w:szCs w:val="20"/>
        </w:rPr>
        <w:t>make available to user for change.</w:t>
      </w:r>
    </w:p>
    <w:p w:rsidR="000C16FA" w:rsidRPr="00644392" w:rsidRDefault="00151920" w:rsidP="00444D65">
      <w:pPr>
        <w:pStyle w:val="ListParagraph"/>
        <w:numPr>
          <w:ilvl w:val="0"/>
          <w:numId w:val="11"/>
        </w:numPr>
        <w:rPr>
          <w:rFonts w:ascii="Century Gothic" w:hAnsi="Century Gothic" w:cs="Arial"/>
          <w:sz w:val="20"/>
          <w:szCs w:val="20"/>
        </w:rPr>
      </w:pPr>
      <w:r>
        <w:rPr>
          <w:rFonts w:ascii="Century Gothic" w:hAnsi="Century Gothic" w:cs="Arial"/>
          <w:b/>
          <w:sz w:val="20"/>
          <w:szCs w:val="20"/>
        </w:rPr>
        <w:t>Routing No.</w:t>
      </w:r>
      <w:r w:rsidR="004E7AAC">
        <w:rPr>
          <w:rFonts w:ascii="Century Gothic" w:hAnsi="Century Gothic" w:cs="Arial"/>
          <w:b/>
          <w:sz w:val="20"/>
          <w:szCs w:val="20"/>
        </w:rPr>
        <w:t xml:space="preserve"> </w:t>
      </w:r>
      <w:r w:rsidR="00EC150F">
        <w:rPr>
          <w:rFonts w:ascii="Century Gothic" w:hAnsi="Century Gothic" w:cs="Arial"/>
          <w:b/>
          <w:sz w:val="20"/>
          <w:szCs w:val="20"/>
        </w:rPr>
        <w:t>–</w:t>
      </w:r>
      <w:r w:rsidR="004E7AAC">
        <w:rPr>
          <w:rFonts w:ascii="Century Gothic" w:hAnsi="Century Gothic" w:cs="Arial"/>
          <w:b/>
          <w:sz w:val="20"/>
          <w:szCs w:val="20"/>
        </w:rPr>
        <w:t xml:space="preserve"> </w:t>
      </w:r>
      <w:r w:rsidR="00EC150F" w:rsidRPr="00644392">
        <w:rPr>
          <w:rFonts w:ascii="Century Gothic" w:hAnsi="Century Gothic" w:cs="Arial"/>
          <w:sz w:val="20"/>
          <w:szCs w:val="20"/>
        </w:rPr>
        <w:t xml:space="preserve">Do not move from </w:t>
      </w:r>
      <w:r w:rsidR="00CF7624">
        <w:rPr>
          <w:rFonts w:ascii="Century Gothic" w:hAnsi="Century Gothic" w:cs="Arial"/>
          <w:sz w:val="20"/>
          <w:szCs w:val="20"/>
        </w:rPr>
        <w:t>copied</w:t>
      </w:r>
      <w:r w:rsidR="00EC150F" w:rsidRPr="00644392">
        <w:rPr>
          <w:rFonts w:ascii="Century Gothic" w:hAnsi="Century Gothic" w:cs="Arial"/>
          <w:sz w:val="20"/>
          <w:szCs w:val="20"/>
        </w:rPr>
        <w:t xml:space="preserve"> item. Allow for user entry.</w:t>
      </w:r>
    </w:p>
    <w:p w:rsidR="00151920" w:rsidRDefault="00151920" w:rsidP="00444D65">
      <w:pPr>
        <w:pStyle w:val="ListParagraph"/>
        <w:numPr>
          <w:ilvl w:val="0"/>
          <w:numId w:val="11"/>
        </w:numPr>
        <w:rPr>
          <w:rFonts w:ascii="Century Gothic" w:hAnsi="Century Gothic" w:cs="Arial"/>
          <w:b/>
          <w:sz w:val="20"/>
          <w:szCs w:val="20"/>
        </w:rPr>
      </w:pPr>
      <w:r>
        <w:rPr>
          <w:rFonts w:ascii="Century Gothic" w:hAnsi="Century Gothic" w:cs="Arial"/>
          <w:b/>
          <w:sz w:val="20"/>
          <w:szCs w:val="20"/>
        </w:rPr>
        <w:t>Production BOM No. –</w:t>
      </w:r>
      <w:r w:rsidR="00EC150F">
        <w:rPr>
          <w:rFonts w:ascii="Century Gothic" w:hAnsi="Century Gothic" w:cs="Arial"/>
          <w:b/>
          <w:sz w:val="20"/>
          <w:szCs w:val="20"/>
        </w:rPr>
        <w:t xml:space="preserve"> </w:t>
      </w:r>
      <w:r w:rsidR="00EC150F" w:rsidRPr="00644392">
        <w:rPr>
          <w:rFonts w:ascii="Century Gothic" w:hAnsi="Century Gothic" w:cs="Arial"/>
          <w:sz w:val="20"/>
          <w:szCs w:val="20"/>
        </w:rPr>
        <w:t xml:space="preserve">Do not move from </w:t>
      </w:r>
      <w:r w:rsidR="00CF7624">
        <w:rPr>
          <w:rFonts w:ascii="Century Gothic" w:hAnsi="Century Gothic" w:cs="Arial"/>
          <w:sz w:val="20"/>
          <w:szCs w:val="20"/>
        </w:rPr>
        <w:t>copied</w:t>
      </w:r>
      <w:r w:rsidR="00EC150F" w:rsidRPr="00644392">
        <w:rPr>
          <w:rFonts w:ascii="Century Gothic" w:hAnsi="Century Gothic" w:cs="Arial"/>
          <w:sz w:val="20"/>
          <w:szCs w:val="20"/>
        </w:rPr>
        <w:t xml:space="preserve"> item. Allow for user entry.</w:t>
      </w:r>
      <w:r w:rsidR="00E35C0D">
        <w:rPr>
          <w:rFonts w:ascii="Century Gothic" w:hAnsi="Century Gothic" w:cs="Arial"/>
          <w:sz w:val="20"/>
          <w:szCs w:val="20"/>
        </w:rPr>
        <w:t xml:space="preserve"> Must be validated against the BOM table.</w:t>
      </w:r>
    </w:p>
    <w:p w:rsidR="00151920" w:rsidRPr="00644392" w:rsidRDefault="00151920" w:rsidP="00444D65">
      <w:pPr>
        <w:pStyle w:val="ListParagraph"/>
        <w:numPr>
          <w:ilvl w:val="0"/>
          <w:numId w:val="11"/>
        </w:numPr>
        <w:rPr>
          <w:rFonts w:ascii="Century Gothic" w:hAnsi="Century Gothic" w:cs="Arial"/>
          <w:sz w:val="20"/>
          <w:szCs w:val="20"/>
        </w:rPr>
      </w:pPr>
      <w:r w:rsidRPr="00644392">
        <w:rPr>
          <w:rFonts w:ascii="Century Gothic" w:hAnsi="Century Gothic" w:cs="Arial"/>
          <w:b/>
          <w:sz w:val="20"/>
          <w:szCs w:val="20"/>
        </w:rPr>
        <w:t>Flushing Method</w:t>
      </w:r>
      <w:r w:rsidRPr="007C4CAD">
        <w:rPr>
          <w:rFonts w:ascii="Century Gothic" w:hAnsi="Century Gothic" w:cs="Arial"/>
          <w:b/>
          <w:color w:val="A6A6A6" w:themeColor="background1" w:themeShade="A6"/>
          <w:sz w:val="20"/>
          <w:szCs w:val="20"/>
        </w:rPr>
        <w:t xml:space="preserve"> –</w:t>
      </w:r>
      <w:r w:rsidR="00465C54">
        <w:rPr>
          <w:rFonts w:ascii="Century Gothic" w:hAnsi="Century Gothic" w:cs="Arial"/>
          <w:b/>
          <w:color w:val="A6A6A6" w:themeColor="background1" w:themeShade="A6"/>
          <w:sz w:val="20"/>
          <w:szCs w:val="20"/>
        </w:rPr>
        <w:t xml:space="preserve"> </w:t>
      </w:r>
      <w:r w:rsidR="00465C54" w:rsidRPr="00644392">
        <w:rPr>
          <w:rFonts w:ascii="Century Gothic" w:hAnsi="Century Gothic" w:cs="Arial"/>
          <w:sz w:val="20"/>
          <w:szCs w:val="20"/>
        </w:rPr>
        <w:t xml:space="preserve">Bring over from </w:t>
      </w:r>
      <w:r w:rsidR="00CF7624">
        <w:rPr>
          <w:rFonts w:ascii="Century Gothic" w:hAnsi="Century Gothic" w:cs="Arial"/>
          <w:sz w:val="20"/>
          <w:szCs w:val="20"/>
        </w:rPr>
        <w:t>copied</w:t>
      </w:r>
      <w:r w:rsidR="00465C54" w:rsidRPr="00644392">
        <w:rPr>
          <w:rFonts w:ascii="Century Gothic" w:hAnsi="Century Gothic" w:cs="Arial"/>
          <w:sz w:val="20"/>
          <w:szCs w:val="20"/>
        </w:rPr>
        <w:t xml:space="preserve"> Item data but do not make available to user for change.</w:t>
      </w:r>
    </w:p>
    <w:p w:rsidR="00151920" w:rsidRDefault="00151920" w:rsidP="00444D65">
      <w:pPr>
        <w:pStyle w:val="ListParagraph"/>
        <w:numPr>
          <w:ilvl w:val="0"/>
          <w:numId w:val="11"/>
        </w:numPr>
        <w:rPr>
          <w:rFonts w:ascii="Century Gothic" w:hAnsi="Century Gothic" w:cs="Arial"/>
          <w:b/>
          <w:sz w:val="20"/>
          <w:szCs w:val="20"/>
        </w:rPr>
      </w:pPr>
      <w:r>
        <w:rPr>
          <w:rFonts w:ascii="Century Gothic" w:hAnsi="Century Gothic" w:cs="Arial"/>
          <w:b/>
          <w:sz w:val="20"/>
          <w:szCs w:val="20"/>
        </w:rPr>
        <w:t>Corp Fixed Velocity –</w:t>
      </w:r>
      <w:r w:rsidR="000A73E9">
        <w:rPr>
          <w:rFonts w:ascii="Century Gothic" w:hAnsi="Century Gothic" w:cs="Arial"/>
          <w:b/>
          <w:sz w:val="20"/>
          <w:szCs w:val="20"/>
        </w:rPr>
        <w:t xml:space="preserve"> </w:t>
      </w:r>
      <w:r w:rsidR="0012143E">
        <w:rPr>
          <w:rFonts w:ascii="Century Gothic" w:hAnsi="Century Gothic" w:cs="Arial"/>
          <w:b/>
          <w:sz w:val="20"/>
          <w:szCs w:val="20"/>
        </w:rPr>
        <w:t>do not bring it over but allow the user to change</w:t>
      </w:r>
    </w:p>
    <w:p w:rsidR="00151920" w:rsidRDefault="00151920" w:rsidP="00444D65">
      <w:pPr>
        <w:pStyle w:val="ListParagraph"/>
        <w:numPr>
          <w:ilvl w:val="0"/>
          <w:numId w:val="11"/>
        </w:numPr>
        <w:rPr>
          <w:rFonts w:ascii="Century Gothic" w:hAnsi="Century Gothic" w:cs="Arial"/>
          <w:b/>
          <w:sz w:val="20"/>
          <w:szCs w:val="20"/>
        </w:rPr>
      </w:pPr>
      <w:r>
        <w:rPr>
          <w:rFonts w:ascii="Century Gothic" w:hAnsi="Century Gothic" w:cs="Arial"/>
          <w:b/>
          <w:sz w:val="20"/>
          <w:szCs w:val="20"/>
        </w:rPr>
        <w:t>PPI Code –</w:t>
      </w:r>
      <w:r w:rsidR="000A73E9">
        <w:rPr>
          <w:rFonts w:ascii="Century Gothic" w:hAnsi="Century Gothic" w:cs="Arial"/>
          <w:b/>
          <w:sz w:val="20"/>
          <w:szCs w:val="20"/>
        </w:rPr>
        <w:t xml:space="preserve"> </w:t>
      </w:r>
      <w:r w:rsidR="007618C6" w:rsidRPr="00644392">
        <w:rPr>
          <w:rFonts w:ascii="Century Gothic" w:hAnsi="Century Gothic" w:cs="Arial"/>
          <w:sz w:val="20"/>
          <w:szCs w:val="20"/>
        </w:rPr>
        <w:t xml:space="preserve">Do not move from </w:t>
      </w:r>
      <w:r w:rsidR="00CF7624">
        <w:rPr>
          <w:rFonts w:ascii="Century Gothic" w:hAnsi="Century Gothic" w:cs="Arial"/>
          <w:sz w:val="20"/>
          <w:szCs w:val="20"/>
        </w:rPr>
        <w:t>copied</w:t>
      </w:r>
      <w:r w:rsidR="007618C6" w:rsidRPr="00644392">
        <w:rPr>
          <w:rFonts w:ascii="Century Gothic" w:hAnsi="Century Gothic" w:cs="Arial"/>
          <w:sz w:val="20"/>
          <w:szCs w:val="20"/>
        </w:rPr>
        <w:t xml:space="preserve"> item</w:t>
      </w:r>
      <w:r w:rsidR="007618C6">
        <w:rPr>
          <w:rFonts w:ascii="Century Gothic" w:hAnsi="Century Gothic" w:cs="Arial"/>
          <w:b/>
          <w:sz w:val="20"/>
          <w:szCs w:val="20"/>
        </w:rPr>
        <w:t xml:space="preserve"> </w:t>
      </w:r>
      <w:r w:rsidR="0012143E">
        <w:rPr>
          <w:rFonts w:ascii="Century Gothic" w:hAnsi="Century Gothic" w:cs="Arial"/>
          <w:b/>
          <w:sz w:val="20"/>
          <w:szCs w:val="20"/>
        </w:rPr>
        <w:t>– allow entry</w:t>
      </w:r>
    </w:p>
    <w:p w:rsidR="00151920" w:rsidRDefault="00151920" w:rsidP="00444D65">
      <w:pPr>
        <w:pStyle w:val="ListParagraph"/>
        <w:numPr>
          <w:ilvl w:val="0"/>
          <w:numId w:val="11"/>
        </w:numPr>
        <w:rPr>
          <w:rFonts w:ascii="Century Gothic" w:hAnsi="Century Gothic" w:cs="Arial"/>
          <w:b/>
          <w:sz w:val="20"/>
          <w:szCs w:val="20"/>
        </w:rPr>
      </w:pPr>
      <w:r>
        <w:rPr>
          <w:rFonts w:ascii="Century Gothic" w:hAnsi="Century Gothic" w:cs="Arial"/>
          <w:b/>
          <w:sz w:val="20"/>
          <w:szCs w:val="20"/>
        </w:rPr>
        <w:t xml:space="preserve">Harmonizing Code </w:t>
      </w:r>
      <w:r w:rsidR="007C4CAD">
        <w:rPr>
          <w:rFonts w:ascii="Century Gothic" w:hAnsi="Century Gothic" w:cs="Arial"/>
          <w:b/>
          <w:sz w:val="20"/>
          <w:szCs w:val="20"/>
        </w:rPr>
        <w:t>–</w:t>
      </w:r>
      <w:r w:rsidR="00EC150F">
        <w:rPr>
          <w:rFonts w:ascii="Century Gothic" w:hAnsi="Century Gothic" w:cs="Arial"/>
          <w:b/>
          <w:sz w:val="20"/>
          <w:szCs w:val="20"/>
        </w:rPr>
        <w:t xml:space="preserve"> </w:t>
      </w:r>
      <w:r w:rsidR="00EC150F" w:rsidRPr="00644392">
        <w:rPr>
          <w:rFonts w:ascii="Century Gothic" w:hAnsi="Century Gothic" w:cs="Arial"/>
          <w:sz w:val="20"/>
          <w:szCs w:val="20"/>
        </w:rPr>
        <w:t xml:space="preserve">Do not move from </w:t>
      </w:r>
      <w:r w:rsidR="00CF7624">
        <w:rPr>
          <w:rFonts w:ascii="Century Gothic" w:hAnsi="Century Gothic" w:cs="Arial"/>
          <w:sz w:val="20"/>
          <w:szCs w:val="20"/>
        </w:rPr>
        <w:t>copied</w:t>
      </w:r>
      <w:r w:rsidR="00EC150F" w:rsidRPr="00644392">
        <w:rPr>
          <w:rFonts w:ascii="Century Gothic" w:hAnsi="Century Gothic" w:cs="Arial"/>
          <w:sz w:val="20"/>
          <w:szCs w:val="20"/>
        </w:rPr>
        <w:t xml:space="preserve"> item.</w:t>
      </w:r>
      <w:r w:rsidR="0012143E">
        <w:rPr>
          <w:rFonts w:ascii="Century Gothic" w:hAnsi="Century Gothic" w:cs="Arial"/>
          <w:sz w:val="20"/>
          <w:szCs w:val="20"/>
        </w:rPr>
        <w:t xml:space="preserve"> Allow entry</w:t>
      </w:r>
    </w:p>
    <w:p w:rsidR="002D6F46" w:rsidRDefault="002D6F46" w:rsidP="002D6F46">
      <w:pPr>
        <w:pStyle w:val="ListParagraph"/>
        <w:ind w:left="1080"/>
        <w:rPr>
          <w:rFonts w:ascii="Century Gothic" w:hAnsi="Century Gothic" w:cs="Arial"/>
          <w:b/>
          <w:sz w:val="20"/>
          <w:szCs w:val="20"/>
        </w:rPr>
      </w:pPr>
    </w:p>
    <w:p w:rsidR="007C4CAD" w:rsidRPr="007C4CAD" w:rsidRDefault="007C4CAD" w:rsidP="007C4CAD">
      <w:pPr>
        <w:pStyle w:val="ListParagraph"/>
        <w:numPr>
          <w:ilvl w:val="0"/>
          <w:numId w:val="11"/>
        </w:numPr>
        <w:rPr>
          <w:rFonts w:ascii="Century Gothic" w:hAnsi="Century Gothic" w:cs="Arial"/>
          <w:b/>
          <w:sz w:val="20"/>
          <w:szCs w:val="20"/>
        </w:rPr>
      </w:pPr>
      <w:r w:rsidRPr="007C4CAD">
        <w:rPr>
          <w:rFonts w:ascii="Century Gothic" w:hAnsi="Century Gothic" w:cs="Arial"/>
          <w:b/>
          <w:sz w:val="20"/>
          <w:szCs w:val="20"/>
        </w:rPr>
        <w:t xml:space="preserve">CHECKBOXES: </w:t>
      </w:r>
      <w:r w:rsidR="002D6F46">
        <w:rPr>
          <w:rFonts w:ascii="Century Gothic" w:hAnsi="Century Gothic" w:cs="Arial"/>
          <w:sz w:val="20"/>
          <w:szCs w:val="20"/>
        </w:rPr>
        <w:t>M</w:t>
      </w:r>
      <w:r w:rsidR="002D6F46" w:rsidRPr="002D6F46">
        <w:rPr>
          <w:rFonts w:ascii="Century Gothic" w:hAnsi="Century Gothic" w:cs="Arial"/>
          <w:sz w:val="20"/>
          <w:szCs w:val="20"/>
        </w:rPr>
        <w:t xml:space="preserve">ark according to data from </w:t>
      </w:r>
      <w:r w:rsidR="00CF7624">
        <w:rPr>
          <w:rFonts w:ascii="Century Gothic" w:hAnsi="Century Gothic" w:cs="Arial"/>
          <w:sz w:val="20"/>
          <w:szCs w:val="20"/>
        </w:rPr>
        <w:t>copied</w:t>
      </w:r>
      <w:r w:rsidR="002D6F46" w:rsidRPr="002D6F46">
        <w:rPr>
          <w:rFonts w:ascii="Century Gothic" w:hAnsi="Century Gothic" w:cs="Arial"/>
          <w:sz w:val="20"/>
          <w:szCs w:val="20"/>
        </w:rPr>
        <w:t xml:space="preserve"> item</w:t>
      </w:r>
      <w:r w:rsidR="00CB5267">
        <w:rPr>
          <w:rFonts w:ascii="Century Gothic" w:hAnsi="Century Gothic" w:cs="Arial"/>
          <w:sz w:val="20"/>
          <w:szCs w:val="20"/>
        </w:rPr>
        <w:t xml:space="preserve"> </w:t>
      </w:r>
      <w:r w:rsidR="0012143E">
        <w:rPr>
          <w:rFonts w:ascii="Century Gothic" w:hAnsi="Century Gothic" w:cs="Arial"/>
          <w:sz w:val="20"/>
          <w:szCs w:val="20"/>
        </w:rPr>
        <w:t xml:space="preserve">- </w:t>
      </w:r>
      <w:r w:rsidR="00CB5267">
        <w:rPr>
          <w:rFonts w:ascii="Century Gothic" w:hAnsi="Century Gothic" w:cs="Arial"/>
          <w:sz w:val="20"/>
          <w:szCs w:val="20"/>
        </w:rPr>
        <w:t>allow change.</w:t>
      </w:r>
    </w:p>
    <w:p w:rsidR="000E4AB7" w:rsidRDefault="000E4AB7" w:rsidP="007C4CAD">
      <w:pPr>
        <w:pStyle w:val="ListParagraph"/>
        <w:numPr>
          <w:ilvl w:val="0"/>
          <w:numId w:val="13"/>
        </w:numPr>
        <w:rPr>
          <w:rFonts w:ascii="Century Gothic" w:hAnsi="Century Gothic" w:cs="Arial"/>
          <w:b/>
          <w:sz w:val="20"/>
          <w:szCs w:val="20"/>
        </w:rPr>
      </w:pPr>
      <w:r>
        <w:rPr>
          <w:rFonts w:ascii="Century Gothic" w:hAnsi="Century Gothic" w:cs="Arial"/>
          <w:b/>
          <w:sz w:val="20"/>
          <w:szCs w:val="20"/>
        </w:rPr>
        <w:t>Web Enabled</w:t>
      </w:r>
      <w:r w:rsidR="007C4CAD">
        <w:rPr>
          <w:rFonts w:ascii="Century Gothic" w:hAnsi="Century Gothic" w:cs="Arial"/>
          <w:b/>
          <w:sz w:val="20"/>
          <w:szCs w:val="20"/>
        </w:rPr>
        <w:t xml:space="preserve"> </w:t>
      </w:r>
    </w:p>
    <w:p w:rsidR="000E4AB7" w:rsidRDefault="007C4CAD" w:rsidP="007C4CAD">
      <w:pPr>
        <w:pStyle w:val="ListParagraph"/>
        <w:numPr>
          <w:ilvl w:val="0"/>
          <w:numId w:val="13"/>
        </w:numPr>
        <w:rPr>
          <w:rFonts w:ascii="Century Gothic" w:hAnsi="Century Gothic" w:cs="Arial"/>
          <w:b/>
          <w:sz w:val="20"/>
          <w:szCs w:val="20"/>
        </w:rPr>
      </w:pPr>
      <w:r>
        <w:rPr>
          <w:rFonts w:ascii="Century Gothic" w:hAnsi="Century Gothic" w:cs="Arial"/>
          <w:b/>
          <w:sz w:val="20"/>
          <w:szCs w:val="20"/>
        </w:rPr>
        <w:t xml:space="preserve">Cert Item </w:t>
      </w:r>
    </w:p>
    <w:p w:rsidR="000E4AB7" w:rsidRDefault="007C4CAD" w:rsidP="007C4CAD">
      <w:pPr>
        <w:pStyle w:val="ListParagraph"/>
        <w:numPr>
          <w:ilvl w:val="0"/>
          <w:numId w:val="13"/>
        </w:numPr>
        <w:rPr>
          <w:rFonts w:ascii="Century Gothic" w:hAnsi="Century Gothic" w:cs="Arial"/>
          <w:b/>
          <w:sz w:val="20"/>
          <w:szCs w:val="20"/>
        </w:rPr>
      </w:pPr>
      <w:proofErr w:type="spellStart"/>
      <w:r>
        <w:rPr>
          <w:rFonts w:ascii="Century Gothic" w:hAnsi="Century Gothic" w:cs="Arial"/>
          <w:b/>
          <w:sz w:val="20"/>
          <w:szCs w:val="20"/>
        </w:rPr>
        <w:t>Haz</w:t>
      </w:r>
      <w:proofErr w:type="spellEnd"/>
      <w:r>
        <w:rPr>
          <w:rFonts w:ascii="Century Gothic" w:hAnsi="Century Gothic" w:cs="Arial"/>
          <w:b/>
          <w:sz w:val="20"/>
          <w:szCs w:val="20"/>
        </w:rPr>
        <w:t xml:space="preserve"> Mat </w:t>
      </w:r>
    </w:p>
    <w:p w:rsidR="000E4AB7" w:rsidRDefault="007C4CAD" w:rsidP="007C4CAD">
      <w:pPr>
        <w:pStyle w:val="ListParagraph"/>
        <w:numPr>
          <w:ilvl w:val="0"/>
          <w:numId w:val="13"/>
        </w:numPr>
        <w:rPr>
          <w:rFonts w:ascii="Century Gothic" w:hAnsi="Century Gothic" w:cs="Arial"/>
          <w:b/>
          <w:sz w:val="20"/>
          <w:szCs w:val="20"/>
        </w:rPr>
      </w:pPr>
      <w:r>
        <w:rPr>
          <w:rFonts w:ascii="Century Gothic" w:hAnsi="Century Gothic" w:cs="Arial"/>
          <w:b/>
          <w:sz w:val="20"/>
          <w:szCs w:val="20"/>
        </w:rPr>
        <w:t xml:space="preserve">FQA Item </w:t>
      </w:r>
    </w:p>
    <w:p w:rsidR="002D6F46" w:rsidRDefault="002D6F46" w:rsidP="002D6F46">
      <w:pPr>
        <w:pStyle w:val="ListParagraph"/>
        <w:ind w:left="1800"/>
        <w:rPr>
          <w:rFonts w:ascii="Century Gothic" w:hAnsi="Century Gothic" w:cs="Arial"/>
          <w:b/>
          <w:sz w:val="20"/>
          <w:szCs w:val="20"/>
        </w:rPr>
      </w:pPr>
    </w:p>
    <w:p w:rsidR="007618C6" w:rsidRDefault="007618C6" w:rsidP="007618C6">
      <w:pPr>
        <w:pStyle w:val="ListParagraph"/>
        <w:ind w:left="1800"/>
        <w:rPr>
          <w:rFonts w:ascii="Century Gothic" w:hAnsi="Century Gothic" w:cs="Arial"/>
          <w:b/>
          <w:sz w:val="20"/>
          <w:szCs w:val="20"/>
        </w:rPr>
      </w:pPr>
    </w:p>
    <w:p w:rsidR="00151920" w:rsidRDefault="00151920" w:rsidP="00444D65">
      <w:pPr>
        <w:pStyle w:val="ListParagraph"/>
        <w:numPr>
          <w:ilvl w:val="0"/>
          <w:numId w:val="11"/>
        </w:numPr>
        <w:rPr>
          <w:rFonts w:ascii="Century Gothic" w:hAnsi="Century Gothic" w:cs="Arial"/>
          <w:b/>
          <w:sz w:val="20"/>
          <w:szCs w:val="20"/>
        </w:rPr>
      </w:pPr>
      <w:r>
        <w:rPr>
          <w:rFonts w:ascii="Century Gothic" w:hAnsi="Century Gothic" w:cs="Arial"/>
          <w:b/>
          <w:sz w:val="20"/>
          <w:szCs w:val="20"/>
        </w:rPr>
        <w:t xml:space="preserve">Base UOM </w:t>
      </w:r>
      <w:r w:rsidR="002D6F46">
        <w:rPr>
          <w:rFonts w:ascii="Century Gothic" w:hAnsi="Century Gothic" w:cs="Arial"/>
          <w:b/>
          <w:sz w:val="20"/>
          <w:szCs w:val="20"/>
        </w:rPr>
        <w:t>–</w:t>
      </w:r>
      <w:r w:rsidR="004D1028">
        <w:rPr>
          <w:rFonts w:ascii="Century Gothic" w:hAnsi="Century Gothic" w:cs="Arial"/>
          <w:b/>
          <w:sz w:val="20"/>
          <w:szCs w:val="20"/>
        </w:rPr>
        <w:t xml:space="preserve"> Move from copied item</w:t>
      </w:r>
      <w:r w:rsidR="003F2DB1">
        <w:rPr>
          <w:rFonts w:ascii="Century Gothic" w:hAnsi="Century Gothic" w:cs="Arial"/>
          <w:b/>
          <w:sz w:val="20"/>
          <w:szCs w:val="20"/>
        </w:rPr>
        <w:t xml:space="preserve">, </w:t>
      </w:r>
    </w:p>
    <w:p w:rsidR="002D6F46" w:rsidRDefault="002D6F46" w:rsidP="002D6F46">
      <w:pPr>
        <w:pStyle w:val="ListParagraph"/>
        <w:ind w:left="1080"/>
        <w:rPr>
          <w:rFonts w:ascii="Century Gothic" w:hAnsi="Century Gothic" w:cs="Arial"/>
          <w:b/>
          <w:sz w:val="20"/>
          <w:szCs w:val="20"/>
        </w:rPr>
      </w:pPr>
    </w:p>
    <w:p w:rsidR="00151920" w:rsidRDefault="00151920" w:rsidP="00444D65">
      <w:pPr>
        <w:pStyle w:val="ListParagraph"/>
        <w:numPr>
          <w:ilvl w:val="0"/>
          <w:numId w:val="11"/>
        </w:numPr>
        <w:rPr>
          <w:rFonts w:ascii="Century Gothic" w:hAnsi="Century Gothic" w:cs="Arial"/>
          <w:b/>
          <w:sz w:val="20"/>
          <w:szCs w:val="20"/>
        </w:rPr>
      </w:pPr>
      <w:r>
        <w:rPr>
          <w:rFonts w:ascii="Century Gothic" w:hAnsi="Century Gothic" w:cs="Arial"/>
          <w:b/>
          <w:sz w:val="20"/>
          <w:szCs w:val="20"/>
        </w:rPr>
        <w:t>Unit Price –</w:t>
      </w:r>
      <w:r w:rsidR="004D1028">
        <w:rPr>
          <w:rFonts w:ascii="Century Gothic" w:hAnsi="Century Gothic" w:cs="Arial"/>
          <w:b/>
          <w:sz w:val="20"/>
          <w:szCs w:val="20"/>
        </w:rPr>
        <w:t xml:space="preserve"> Move from copied item.</w:t>
      </w:r>
    </w:p>
    <w:p w:rsidR="002D6F46" w:rsidRPr="002D6F46" w:rsidRDefault="002D6F46" w:rsidP="002D6F46">
      <w:pPr>
        <w:rPr>
          <w:rFonts w:ascii="Century Gothic" w:hAnsi="Century Gothic" w:cs="Arial"/>
          <w:b/>
          <w:sz w:val="20"/>
          <w:szCs w:val="20"/>
        </w:rPr>
      </w:pPr>
    </w:p>
    <w:p w:rsidR="00151920" w:rsidRDefault="00151920" w:rsidP="00444D65">
      <w:pPr>
        <w:pStyle w:val="ListParagraph"/>
        <w:numPr>
          <w:ilvl w:val="0"/>
          <w:numId w:val="11"/>
        </w:numPr>
        <w:rPr>
          <w:rFonts w:ascii="Century Gothic" w:hAnsi="Century Gothic" w:cs="Arial"/>
          <w:b/>
          <w:sz w:val="20"/>
          <w:szCs w:val="20"/>
        </w:rPr>
      </w:pPr>
      <w:r>
        <w:rPr>
          <w:rFonts w:ascii="Century Gothic" w:hAnsi="Century Gothic" w:cs="Arial"/>
          <w:b/>
          <w:sz w:val="20"/>
          <w:szCs w:val="20"/>
        </w:rPr>
        <w:t>Sell UOM –</w:t>
      </w:r>
      <w:r w:rsidR="004D1028">
        <w:rPr>
          <w:rFonts w:ascii="Century Gothic" w:hAnsi="Century Gothic" w:cs="Arial"/>
          <w:b/>
          <w:sz w:val="20"/>
          <w:szCs w:val="20"/>
        </w:rPr>
        <w:t xml:space="preserve"> Move from copied item.</w:t>
      </w:r>
    </w:p>
    <w:p w:rsidR="002D6F46" w:rsidRPr="002D6F46" w:rsidRDefault="002D6F46" w:rsidP="002D6F46">
      <w:pPr>
        <w:rPr>
          <w:rFonts w:ascii="Century Gothic" w:hAnsi="Century Gothic" w:cs="Arial"/>
          <w:b/>
          <w:sz w:val="20"/>
          <w:szCs w:val="20"/>
        </w:rPr>
      </w:pPr>
    </w:p>
    <w:p w:rsidR="00151920" w:rsidRDefault="00151920" w:rsidP="00444D65">
      <w:pPr>
        <w:pStyle w:val="ListParagraph"/>
        <w:numPr>
          <w:ilvl w:val="0"/>
          <w:numId w:val="11"/>
        </w:numPr>
        <w:rPr>
          <w:rFonts w:ascii="Century Gothic" w:hAnsi="Century Gothic" w:cs="Arial"/>
          <w:b/>
          <w:sz w:val="20"/>
          <w:szCs w:val="20"/>
        </w:rPr>
      </w:pPr>
      <w:proofErr w:type="spellStart"/>
      <w:r>
        <w:rPr>
          <w:rFonts w:ascii="Century Gothic" w:hAnsi="Century Gothic" w:cs="Arial"/>
          <w:b/>
          <w:sz w:val="20"/>
          <w:szCs w:val="20"/>
        </w:rPr>
        <w:lastRenderedPageBreak/>
        <w:t>Pur</w:t>
      </w:r>
      <w:proofErr w:type="spellEnd"/>
      <w:r>
        <w:rPr>
          <w:rFonts w:ascii="Century Gothic" w:hAnsi="Century Gothic" w:cs="Arial"/>
          <w:b/>
          <w:sz w:val="20"/>
          <w:szCs w:val="20"/>
        </w:rPr>
        <w:t xml:space="preserve"> UOM –</w:t>
      </w:r>
      <w:r w:rsidR="004D1028">
        <w:rPr>
          <w:rFonts w:ascii="Century Gothic" w:hAnsi="Century Gothic" w:cs="Arial"/>
          <w:b/>
          <w:sz w:val="20"/>
          <w:szCs w:val="20"/>
        </w:rPr>
        <w:t xml:space="preserve"> Move from copied item.</w:t>
      </w:r>
    </w:p>
    <w:p w:rsidR="002D6F46" w:rsidRPr="002D6F46" w:rsidRDefault="002D6F46" w:rsidP="002D6F46">
      <w:pPr>
        <w:rPr>
          <w:rFonts w:ascii="Century Gothic" w:hAnsi="Century Gothic" w:cs="Arial"/>
          <w:b/>
          <w:sz w:val="20"/>
          <w:szCs w:val="20"/>
        </w:rPr>
      </w:pPr>
    </w:p>
    <w:p w:rsidR="00151920" w:rsidRDefault="00151920" w:rsidP="00444D65">
      <w:pPr>
        <w:pStyle w:val="ListParagraph"/>
        <w:numPr>
          <w:ilvl w:val="0"/>
          <w:numId w:val="11"/>
        </w:numPr>
        <w:rPr>
          <w:rFonts w:ascii="Century Gothic" w:hAnsi="Century Gothic" w:cs="Arial"/>
          <w:b/>
          <w:sz w:val="20"/>
          <w:szCs w:val="20"/>
        </w:rPr>
      </w:pPr>
      <w:r>
        <w:rPr>
          <w:rFonts w:ascii="Century Gothic" w:hAnsi="Century Gothic" w:cs="Arial"/>
          <w:b/>
          <w:sz w:val="20"/>
          <w:szCs w:val="20"/>
        </w:rPr>
        <w:t>Weight/ 100 –</w:t>
      </w:r>
      <w:r w:rsidR="004D1028">
        <w:rPr>
          <w:rFonts w:ascii="Century Gothic" w:hAnsi="Century Gothic" w:cs="Arial"/>
          <w:b/>
          <w:sz w:val="20"/>
          <w:szCs w:val="20"/>
        </w:rPr>
        <w:t xml:space="preserve"> Move from copied item.</w:t>
      </w:r>
    </w:p>
    <w:p w:rsidR="002D6F46" w:rsidRDefault="002D6F46" w:rsidP="002D6F46">
      <w:pPr>
        <w:pStyle w:val="ListParagraph"/>
        <w:ind w:left="1080"/>
        <w:rPr>
          <w:rFonts w:ascii="Century Gothic" w:hAnsi="Century Gothic" w:cs="Arial"/>
          <w:b/>
          <w:sz w:val="20"/>
          <w:szCs w:val="20"/>
        </w:rPr>
      </w:pPr>
    </w:p>
    <w:p w:rsidR="00151920" w:rsidRDefault="00151920" w:rsidP="00444D65">
      <w:pPr>
        <w:pStyle w:val="ListParagraph"/>
        <w:numPr>
          <w:ilvl w:val="0"/>
          <w:numId w:val="11"/>
        </w:numPr>
        <w:rPr>
          <w:rFonts w:ascii="Century Gothic" w:hAnsi="Century Gothic" w:cs="Arial"/>
          <w:b/>
          <w:sz w:val="20"/>
          <w:szCs w:val="20"/>
        </w:rPr>
      </w:pPr>
      <w:r>
        <w:rPr>
          <w:rFonts w:ascii="Century Gothic" w:hAnsi="Century Gothic" w:cs="Arial"/>
          <w:b/>
          <w:sz w:val="20"/>
          <w:szCs w:val="20"/>
        </w:rPr>
        <w:t>Weight 100/UOM –</w:t>
      </w:r>
      <w:r w:rsidR="004D1028">
        <w:rPr>
          <w:rFonts w:ascii="Century Gothic" w:hAnsi="Century Gothic" w:cs="Arial"/>
          <w:b/>
          <w:sz w:val="20"/>
          <w:szCs w:val="20"/>
        </w:rPr>
        <w:t xml:space="preserve"> Move from copied item.</w:t>
      </w:r>
    </w:p>
    <w:p w:rsidR="002D6F46" w:rsidRPr="002D6F46" w:rsidRDefault="002D6F46" w:rsidP="002D6F46">
      <w:pPr>
        <w:pStyle w:val="ListParagraph"/>
        <w:rPr>
          <w:rFonts w:ascii="Century Gothic" w:hAnsi="Century Gothic" w:cs="Arial"/>
          <w:b/>
          <w:sz w:val="20"/>
          <w:szCs w:val="20"/>
        </w:rPr>
      </w:pPr>
    </w:p>
    <w:p w:rsidR="002D6F46" w:rsidRPr="002D6F46" w:rsidRDefault="00151920" w:rsidP="002D6F46">
      <w:pPr>
        <w:pStyle w:val="ListParagraph"/>
        <w:numPr>
          <w:ilvl w:val="0"/>
          <w:numId w:val="11"/>
        </w:numPr>
        <w:rPr>
          <w:rFonts w:ascii="Century Gothic" w:hAnsi="Century Gothic" w:cs="Arial"/>
          <w:b/>
          <w:sz w:val="20"/>
          <w:szCs w:val="20"/>
        </w:rPr>
      </w:pPr>
      <w:r>
        <w:rPr>
          <w:rFonts w:ascii="Century Gothic" w:hAnsi="Century Gothic" w:cs="Arial"/>
          <w:b/>
          <w:sz w:val="20"/>
          <w:szCs w:val="20"/>
        </w:rPr>
        <w:t>Gross Weight –</w:t>
      </w:r>
      <w:r w:rsidR="00465C54">
        <w:rPr>
          <w:rFonts w:ascii="Century Gothic" w:hAnsi="Century Gothic" w:cs="Arial"/>
          <w:b/>
          <w:sz w:val="20"/>
          <w:szCs w:val="20"/>
        </w:rPr>
        <w:t xml:space="preserve"> </w:t>
      </w:r>
      <w:r w:rsidR="004D1028">
        <w:rPr>
          <w:rFonts w:ascii="Century Gothic" w:hAnsi="Century Gothic" w:cs="Arial"/>
          <w:b/>
          <w:sz w:val="20"/>
          <w:szCs w:val="20"/>
        </w:rPr>
        <w:t>Move from copied item.</w:t>
      </w:r>
    </w:p>
    <w:p w:rsidR="002D6F46" w:rsidRDefault="002D6F46" w:rsidP="002D6F46">
      <w:pPr>
        <w:pStyle w:val="ListParagraph"/>
        <w:ind w:left="1080"/>
        <w:rPr>
          <w:rFonts w:ascii="Century Gothic" w:hAnsi="Century Gothic" w:cs="Arial"/>
          <w:b/>
          <w:sz w:val="20"/>
          <w:szCs w:val="20"/>
        </w:rPr>
      </w:pPr>
    </w:p>
    <w:p w:rsidR="00151920" w:rsidRDefault="00151920" w:rsidP="00444D65">
      <w:pPr>
        <w:pStyle w:val="ListParagraph"/>
        <w:numPr>
          <w:ilvl w:val="0"/>
          <w:numId w:val="11"/>
        </w:numPr>
        <w:rPr>
          <w:rFonts w:ascii="Century Gothic" w:hAnsi="Century Gothic" w:cs="Arial"/>
          <w:b/>
          <w:sz w:val="20"/>
          <w:szCs w:val="20"/>
        </w:rPr>
      </w:pPr>
      <w:r>
        <w:rPr>
          <w:rFonts w:ascii="Century Gothic" w:hAnsi="Century Gothic" w:cs="Arial"/>
          <w:b/>
          <w:sz w:val="20"/>
          <w:szCs w:val="20"/>
        </w:rPr>
        <w:t>Net Weight –</w:t>
      </w:r>
      <w:r w:rsidR="004D1028" w:rsidRPr="004D1028">
        <w:rPr>
          <w:rFonts w:ascii="Century Gothic" w:hAnsi="Century Gothic" w:cs="Arial"/>
          <w:b/>
          <w:sz w:val="20"/>
          <w:szCs w:val="20"/>
        </w:rPr>
        <w:t xml:space="preserve"> </w:t>
      </w:r>
      <w:r w:rsidR="004D1028">
        <w:rPr>
          <w:rFonts w:ascii="Century Gothic" w:hAnsi="Century Gothic" w:cs="Arial"/>
          <w:b/>
          <w:sz w:val="20"/>
          <w:szCs w:val="20"/>
        </w:rPr>
        <w:t>Move from copied item.</w:t>
      </w:r>
    </w:p>
    <w:p w:rsidR="002D6F46" w:rsidRDefault="002D6F46" w:rsidP="002D6F46">
      <w:pPr>
        <w:pStyle w:val="ListParagraph"/>
        <w:ind w:left="1080"/>
        <w:rPr>
          <w:rFonts w:ascii="Century Gothic" w:hAnsi="Century Gothic" w:cs="Arial"/>
          <w:b/>
          <w:sz w:val="20"/>
          <w:szCs w:val="20"/>
        </w:rPr>
      </w:pPr>
    </w:p>
    <w:p w:rsidR="00151920" w:rsidRDefault="00151920" w:rsidP="00444D65">
      <w:pPr>
        <w:pStyle w:val="ListParagraph"/>
        <w:numPr>
          <w:ilvl w:val="0"/>
          <w:numId w:val="11"/>
        </w:numPr>
        <w:rPr>
          <w:rFonts w:ascii="Century Gothic" w:hAnsi="Century Gothic" w:cs="Arial"/>
          <w:b/>
          <w:sz w:val="20"/>
          <w:szCs w:val="20"/>
        </w:rPr>
      </w:pPr>
      <w:r>
        <w:rPr>
          <w:rFonts w:ascii="Century Gothic" w:hAnsi="Century Gothic" w:cs="Arial"/>
          <w:b/>
          <w:sz w:val="20"/>
          <w:szCs w:val="20"/>
        </w:rPr>
        <w:t>Super Equiv Qty –</w:t>
      </w:r>
      <w:r w:rsidR="004D1028" w:rsidRPr="004D1028">
        <w:rPr>
          <w:rFonts w:ascii="Century Gothic" w:hAnsi="Century Gothic" w:cs="Arial"/>
          <w:b/>
          <w:sz w:val="20"/>
          <w:szCs w:val="20"/>
        </w:rPr>
        <w:t xml:space="preserve"> </w:t>
      </w:r>
      <w:r w:rsidR="004D1028">
        <w:rPr>
          <w:rFonts w:ascii="Century Gothic" w:hAnsi="Century Gothic" w:cs="Arial"/>
          <w:b/>
          <w:sz w:val="20"/>
          <w:szCs w:val="20"/>
        </w:rPr>
        <w:t>Move from copied item.</w:t>
      </w:r>
    </w:p>
    <w:p w:rsidR="002D6F46" w:rsidRPr="002D6F46" w:rsidRDefault="002D6F46" w:rsidP="002D6F46">
      <w:pPr>
        <w:rPr>
          <w:rFonts w:ascii="Century Gothic" w:hAnsi="Century Gothic" w:cs="Arial"/>
          <w:b/>
          <w:sz w:val="20"/>
          <w:szCs w:val="20"/>
        </w:rPr>
      </w:pPr>
    </w:p>
    <w:p w:rsidR="00151920" w:rsidRDefault="00151920" w:rsidP="00444D65">
      <w:pPr>
        <w:pStyle w:val="ListParagraph"/>
        <w:numPr>
          <w:ilvl w:val="0"/>
          <w:numId w:val="11"/>
        </w:numPr>
        <w:rPr>
          <w:rFonts w:ascii="Century Gothic" w:hAnsi="Century Gothic" w:cs="Arial"/>
          <w:b/>
          <w:sz w:val="20"/>
          <w:szCs w:val="20"/>
        </w:rPr>
      </w:pPr>
      <w:r>
        <w:rPr>
          <w:rFonts w:ascii="Century Gothic" w:hAnsi="Century Gothic" w:cs="Arial"/>
          <w:b/>
          <w:sz w:val="20"/>
          <w:szCs w:val="20"/>
        </w:rPr>
        <w:t>Super Equiv UOM –</w:t>
      </w:r>
      <w:r w:rsidR="004D1028">
        <w:rPr>
          <w:rFonts w:ascii="Century Gothic" w:hAnsi="Century Gothic" w:cs="Arial"/>
          <w:b/>
          <w:sz w:val="20"/>
          <w:szCs w:val="20"/>
        </w:rPr>
        <w:t xml:space="preserve"> Move from copied item.</w:t>
      </w:r>
    </w:p>
    <w:p w:rsidR="00AE0411" w:rsidRPr="00AE0411" w:rsidRDefault="00AE0411" w:rsidP="00AE0411">
      <w:pPr>
        <w:rPr>
          <w:rFonts w:ascii="Century Gothic" w:hAnsi="Century Gothic" w:cs="Arial"/>
          <w:b/>
          <w:sz w:val="20"/>
          <w:szCs w:val="20"/>
        </w:rPr>
      </w:pPr>
    </w:p>
    <w:p w:rsidR="003A5336" w:rsidRPr="00FE4FC9" w:rsidRDefault="00151920" w:rsidP="00FE4FC9">
      <w:pPr>
        <w:pStyle w:val="ListParagraph"/>
        <w:numPr>
          <w:ilvl w:val="0"/>
          <w:numId w:val="11"/>
        </w:numPr>
        <w:rPr>
          <w:rFonts w:ascii="Century Gothic" w:hAnsi="Century Gothic" w:cs="Arial"/>
          <w:b/>
          <w:color w:val="A6A6A6" w:themeColor="background1" w:themeShade="A6"/>
          <w:sz w:val="20"/>
          <w:szCs w:val="20"/>
        </w:rPr>
      </w:pPr>
      <w:r w:rsidRPr="002D6F46">
        <w:rPr>
          <w:rFonts w:ascii="Century Gothic" w:hAnsi="Century Gothic" w:cs="Arial"/>
          <w:b/>
          <w:color w:val="A6A6A6" w:themeColor="background1" w:themeShade="A6"/>
          <w:sz w:val="20"/>
          <w:szCs w:val="20"/>
        </w:rPr>
        <w:t>Low Profile Pallet Qty –</w:t>
      </w:r>
      <w:r w:rsidR="002D6F46" w:rsidRPr="002D6F46">
        <w:rPr>
          <w:rFonts w:ascii="Century Gothic" w:hAnsi="Century Gothic" w:cs="Arial"/>
          <w:b/>
          <w:color w:val="A6A6A6" w:themeColor="background1" w:themeShade="A6"/>
          <w:sz w:val="20"/>
          <w:szCs w:val="20"/>
        </w:rPr>
        <w:t xml:space="preserve"> Bring over from </w:t>
      </w:r>
      <w:r w:rsidR="00CF7624">
        <w:rPr>
          <w:rFonts w:ascii="Century Gothic" w:hAnsi="Century Gothic" w:cs="Arial"/>
          <w:b/>
          <w:color w:val="A6A6A6" w:themeColor="background1" w:themeShade="A6"/>
          <w:sz w:val="20"/>
          <w:szCs w:val="20"/>
        </w:rPr>
        <w:t>copied</w:t>
      </w:r>
      <w:r w:rsidR="002D6F46" w:rsidRPr="002D6F46">
        <w:rPr>
          <w:rFonts w:ascii="Century Gothic" w:hAnsi="Century Gothic" w:cs="Arial"/>
          <w:b/>
          <w:color w:val="A6A6A6" w:themeColor="background1" w:themeShade="A6"/>
          <w:sz w:val="20"/>
          <w:szCs w:val="20"/>
        </w:rPr>
        <w:t xml:space="preserve"> Item data but do not make available to user for change</w:t>
      </w:r>
    </w:p>
    <w:p w:rsidR="003A5336" w:rsidRDefault="003A5336" w:rsidP="003A5336">
      <w:pPr>
        <w:pStyle w:val="ListParagraph"/>
        <w:rPr>
          <w:rFonts w:ascii="Century Gothic" w:hAnsi="Century Gothic" w:cs="Arial"/>
          <w:b/>
          <w:sz w:val="22"/>
          <w:szCs w:val="22"/>
        </w:rPr>
      </w:pPr>
    </w:p>
    <w:p w:rsidR="00D9691D" w:rsidRDefault="00D9691D" w:rsidP="003A5336">
      <w:pPr>
        <w:pStyle w:val="ListParagraph"/>
        <w:rPr>
          <w:rFonts w:ascii="Century Gothic" w:hAnsi="Century Gothic" w:cs="Arial"/>
          <w:b/>
          <w:sz w:val="22"/>
          <w:szCs w:val="22"/>
        </w:rPr>
      </w:pPr>
    </w:p>
    <w:p w:rsidR="00A95D71" w:rsidRDefault="00A95D71" w:rsidP="00A95D71">
      <w:pPr>
        <w:pStyle w:val="ListParagraph"/>
        <w:numPr>
          <w:ilvl w:val="0"/>
          <w:numId w:val="4"/>
        </w:numPr>
        <w:rPr>
          <w:rFonts w:ascii="Century Gothic" w:hAnsi="Century Gothic" w:cs="Arial"/>
          <w:b/>
          <w:sz w:val="22"/>
          <w:szCs w:val="22"/>
        </w:rPr>
      </w:pPr>
      <w:r>
        <w:rPr>
          <w:rFonts w:ascii="Century Gothic" w:hAnsi="Century Gothic" w:cs="Arial"/>
          <w:b/>
          <w:sz w:val="22"/>
          <w:szCs w:val="22"/>
        </w:rPr>
        <w:t>Item Details</w:t>
      </w:r>
    </w:p>
    <w:p w:rsidR="00A95D71" w:rsidRDefault="00A95D71" w:rsidP="00A95D71">
      <w:pPr>
        <w:pStyle w:val="ListParagraph"/>
        <w:rPr>
          <w:rFonts w:ascii="Century Gothic" w:hAnsi="Century Gothic" w:cs="Arial"/>
          <w:b/>
          <w:sz w:val="22"/>
          <w:szCs w:val="22"/>
        </w:rPr>
      </w:pPr>
    </w:p>
    <w:p w:rsidR="00A95D71" w:rsidRPr="0030308D" w:rsidRDefault="00876190" w:rsidP="00A95D71">
      <w:pPr>
        <w:pStyle w:val="ListParagraph"/>
        <w:rPr>
          <w:rFonts w:ascii="Century Gothic" w:hAnsi="Century Gothic" w:cs="Arial"/>
          <w:sz w:val="20"/>
          <w:szCs w:val="20"/>
        </w:rPr>
      </w:pPr>
      <w:r>
        <w:rPr>
          <w:rFonts w:ascii="Century Gothic" w:hAnsi="Century Gothic" w:cs="Arial"/>
          <w:sz w:val="20"/>
          <w:szCs w:val="20"/>
        </w:rPr>
        <w:t xml:space="preserve">The grid has multiple </w:t>
      </w:r>
      <w:r w:rsidR="00E35C0D" w:rsidRPr="0030308D">
        <w:rPr>
          <w:rFonts w:ascii="Century Gothic" w:hAnsi="Century Gothic" w:cs="Arial"/>
          <w:sz w:val="20"/>
          <w:szCs w:val="20"/>
        </w:rPr>
        <w:t>views and is controlled by the drop down shown here. The</w:t>
      </w:r>
      <w:r>
        <w:rPr>
          <w:rFonts w:ascii="Century Gothic" w:hAnsi="Century Gothic" w:cs="Arial"/>
          <w:sz w:val="20"/>
          <w:szCs w:val="20"/>
        </w:rPr>
        <w:t xml:space="preserve">y are labeled below and the grid view changes as the user chooses a different selection from the drop down. </w:t>
      </w:r>
      <w:r w:rsidR="0030308D">
        <w:rPr>
          <w:rFonts w:ascii="Century Gothic" w:hAnsi="Century Gothic" w:cs="Arial"/>
          <w:sz w:val="20"/>
          <w:szCs w:val="20"/>
        </w:rPr>
        <w:t xml:space="preserve">Populate the drop down with the list </w:t>
      </w:r>
      <w:proofErr w:type="spellStart"/>
      <w:r w:rsidR="0030308D" w:rsidRPr="0030308D">
        <w:rPr>
          <w:rFonts w:ascii="Century Gothic" w:hAnsi="Century Gothic" w:cs="Arial"/>
          <w:b/>
          <w:i/>
          <w:sz w:val="20"/>
          <w:szCs w:val="20"/>
        </w:rPr>
        <w:t>InvItemDetails</w:t>
      </w:r>
      <w:proofErr w:type="spellEnd"/>
      <w:r w:rsidR="0030308D">
        <w:rPr>
          <w:rFonts w:ascii="Century Gothic" w:hAnsi="Century Gothic" w:cs="Arial"/>
          <w:b/>
          <w:i/>
          <w:sz w:val="20"/>
          <w:szCs w:val="20"/>
        </w:rPr>
        <w:t>.</w:t>
      </w:r>
    </w:p>
    <w:p w:rsidR="00A95D71" w:rsidRDefault="00A95D71" w:rsidP="00A95D71">
      <w:pPr>
        <w:rPr>
          <w:rFonts w:ascii="Century Gothic" w:hAnsi="Century Gothic" w:cs="Arial"/>
          <w:b/>
          <w:sz w:val="20"/>
          <w:szCs w:val="20"/>
        </w:rPr>
      </w:pPr>
    </w:p>
    <w:p w:rsidR="00A95D71" w:rsidRPr="00A95D71" w:rsidRDefault="00AE0411" w:rsidP="00A95D71">
      <w:pPr>
        <w:rPr>
          <w:rFonts w:ascii="Century Gothic" w:hAnsi="Century Gothic" w:cs="Arial"/>
          <w:b/>
          <w:sz w:val="20"/>
          <w:szCs w:val="20"/>
        </w:rPr>
      </w:pPr>
      <w:r>
        <w:rPr>
          <w:rFonts w:ascii="Century Gothic" w:hAnsi="Century Gothic" w:cs="Arial"/>
          <w:b/>
          <w:noProof/>
          <w:sz w:val="20"/>
          <w:szCs w:val="20"/>
        </w:rPr>
        <w:drawing>
          <wp:inline distT="0" distB="0" distL="0" distR="0">
            <wp:extent cx="3533775" cy="3543300"/>
            <wp:effectExtent l="57150" t="19050" r="85725" b="9525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3533775" cy="3543300"/>
                    </a:xfrm>
                    <a:prstGeom prst="rect">
                      <a:avLst/>
                    </a:prstGeom>
                    <a:noFill/>
                    <a:ln w="9525">
                      <a:solidFill>
                        <a:schemeClr val="accent1"/>
                      </a:solidFill>
                      <a:miter lim="800000"/>
                      <a:headEnd/>
                      <a:tailEnd/>
                    </a:ln>
                    <a:effectLst>
                      <a:outerShdw blurRad="50800" dist="38100" dir="5400000" algn="t" rotWithShape="0">
                        <a:prstClr val="black">
                          <a:alpha val="40000"/>
                        </a:prstClr>
                      </a:outerShdw>
                    </a:effectLst>
                  </pic:spPr>
                </pic:pic>
              </a:graphicData>
            </a:graphic>
          </wp:inline>
        </w:drawing>
      </w:r>
    </w:p>
    <w:p w:rsidR="000E4AB7" w:rsidRDefault="00145EA0" w:rsidP="002C0FC4">
      <w:pPr>
        <w:pStyle w:val="NoSpacing"/>
        <w:rPr>
          <w:rFonts w:ascii="Century Gothic" w:hAnsi="Century Gothic"/>
        </w:rPr>
      </w:pPr>
      <w:r>
        <w:rPr>
          <w:rFonts w:ascii="Century Gothic" w:hAnsi="Century Gothic"/>
        </w:rPr>
        <w:t>Screen 05</w:t>
      </w:r>
      <w:r w:rsidR="0012143E">
        <w:rPr>
          <w:rFonts w:ascii="Century Gothic" w:hAnsi="Century Gothic"/>
        </w:rPr>
        <w:t xml:space="preserve"> – During the copy function copy the </w:t>
      </w:r>
    </w:p>
    <w:p w:rsidR="00E35C0D" w:rsidRPr="009A64DC" w:rsidRDefault="002C0FC4" w:rsidP="009A64DC">
      <w:pPr>
        <w:rPr>
          <w:rFonts w:ascii="Century Gothic" w:hAnsi="Century Gothic" w:cs="Arial"/>
          <w:b/>
          <w:sz w:val="20"/>
          <w:szCs w:val="20"/>
        </w:rPr>
      </w:pPr>
      <w:r w:rsidRPr="002E03BC">
        <w:rPr>
          <w:rFonts w:ascii="Century Gothic" w:hAnsi="Century Gothic" w:cs="Arial"/>
          <w:b/>
          <w:sz w:val="20"/>
          <w:szCs w:val="20"/>
        </w:rPr>
        <w:t xml:space="preserve"> </w:t>
      </w:r>
    </w:p>
    <w:p w:rsidR="00E35C0D" w:rsidRDefault="00E35C0D" w:rsidP="00E35C0D">
      <w:pPr>
        <w:pStyle w:val="ListParagraph"/>
        <w:rPr>
          <w:rFonts w:ascii="Century Gothic" w:hAnsi="Century Gothic"/>
          <w:b/>
          <w:sz w:val="22"/>
          <w:szCs w:val="22"/>
        </w:rPr>
      </w:pPr>
    </w:p>
    <w:p w:rsidR="00FE4FC9" w:rsidRDefault="00FE4FC9" w:rsidP="00FE4FC9">
      <w:pPr>
        <w:pStyle w:val="ListParagraph"/>
        <w:numPr>
          <w:ilvl w:val="0"/>
          <w:numId w:val="4"/>
        </w:numPr>
        <w:rPr>
          <w:rFonts w:ascii="Century Gothic" w:hAnsi="Century Gothic"/>
          <w:b/>
          <w:sz w:val="22"/>
          <w:szCs w:val="22"/>
        </w:rPr>
      </w:pPr>
      <w:r w:rsidRPr="00FE4FC9">
        <w:rPr>
          <w:rFonts w:ascii="Century Gothic" w:hAnsi="Century Gothic"/>
          <w:b/>
          <w:sz w:val="22"/>
          <w:szCs w:val="22"/>
        </w:rPr>
        <w:t>Unit of Measure</w:t>
      </w:r>
      <w:r w:rsidR="0012143E">
        <w:rPr>
          <w:rFonts w:ascii="Century Gothic" w:hAnsi="Century Gothic"/>
          <w:b/>
          <w:sz w:val="22"/>
          <w:szCs w:val="22"/>
        </w:rPr>
        <w:t xml:space="preserve"> (</w:t>
      </w:r>
      <w:proofErr w:type="spellStart"/>
      <w:r w:rsidR="0012143E">
        <w:rPr>
          <w:rFonts w:ascii="Century Gothic" w:hAnsi="Century Gothic"/>
          <w:b/>
          <w:sz w:val="22"/>
          <w:szCs w:val="22"/>
        </w:rPr>
        <w:t>ItemUM</w:t>
      </w:r>
      <w:proofErr w:type="spellEnd"/>
      <w:r w:rsidR="0012143E">
        <w:rPr>
          <w:rFonts w:ascii="Century Gothic" w:hAnsi="Century Gothic"/>
          <w:b/>
          <w:sz w:val="22"/>
          <w:szCs w:val="22"/>
        </w:rPr>
        <w:t xml:space="preserve"> table)</w:t>
      </w:r>
    </w:p>
    <w:p w:rsidR="00FE4FC9" w:rsidRDefault="00FE4FC9" w:rsidP="00FE4FC9">
      <w:pPr>
        <w:pStyle w:val="ListParagraph"/>
        <w:rPr>
          <w:rFonts w:ascii="Century Gothic" w:hAnsi="Century Gothic"/>
          <w:b/>
          <w:sz w:val="22"/>
          <w:szCs w:val="22"/>
        </w:rPr>
      </w:pPr>
    </w:p>
    <w:p w:rsidR="00FE4FC9" w:rsidRDefault="00B7690E" w:rsidP="00FE4FC9">
      <w:pPr>
        <w:pStyle w:val="ListParagraph"/>
        <w:rPr>
          <w:rFonts w:ascii="Century Gothic" w:hAnsi="Century Gothic"/>
          <w:sz w:val="20"/>
          <w:szCs w:val="20"/>
        </w:rPr>
      </w:pPr>
      <w:r>
        <w:rPr>
          <w:rFonts w:ascii="Century Gothic" w:hAnsi="Century Gothic"/>
          <w:sz w:val="20"/>
          <w:szCs w:val="20"/>
        </w:rPr>
        <w:lastRenderedPageBreak/>
        <w:t>Unit of measure data</w:t>
      </w:r>
      <w:r w:rsidR="00FE4FC9" w:rsidRPr="00FE4FC9">
        <w:rPr>
          <w:rFonts w:ascii="Century Gothic" w:hAnsi="Century Gothic"/>
          <w:sz w:val="20"/>
          <w:szCs w:val="20"/>
        </w:rPr>
        <w:t xml:space="preserve"> should be brought over from </w:t>
      </w:r>
      <w:r w:rsidR="00CF7624">
        <w:rPr>
          <w:rFonts w:ascii="Century Gothic" w:hAnsi="Century Gothic"/>
          <w:sz w:val="20"/>
          <w:szCs w:val="20"/>
        </w:rPr>
        <w:t>copied</w:t>
      </w:r>
      <w:r w:rsidR="00FE4FC9" w:rsidRPr="00FE4FC9">
        <w:rPr>
          <w:rFonts w:ascii="Century Gothic" w:hAnsi="Century Gothic"/>
          <w:sz w:val="20"/>
          <w:szCs w:val="20"/>
        </w:rPr>
        <w:t xml:space="preserve"> item and available for any necessary modifications.</w:t>
      </w:r>
    </w:p>
    <w:p w:rsidR="00FE4FC9" w:rsidRDefault="00FE4FC9" w:rsidP="00FE4FC9">
      <w:pPr>
        <w:pStyle w:val="ListParagraph"/>
        <w:rPr>
          <w:rFonts w:ascii="Century Gothic" w:hAnsi="Century Gothic"/>
          <w:sz w:val="20"/>
          <w:szCs w:val="20"/>
        </w:rPr>
      </w:pPr>
    </w:p>
    <w:p w:rsidR="00FE4FC9" w:rsidRPr="001C5922" w:rsidRDefault="00644392" w:rsidP="00644392">
      <w:pPr>
        <w:pStyle w:val="ListParagraph"/>
        <w:numPr>
          <w:ilvl w:val="0"/>
          <w:numId w:val="15"/>
        </w:numPr>
        <w:rPr>
          <w:rFonts w:ascii="Century Gothic" w:hAnsi="Century Gothic"/>
          <w:sz w:val="20"/>
          <w:szCs w:val="20"/>
        </w:rPr>
      </w:pPr>
      <w:r w:rsidRPr="00644392">
        <w:rPr>
          <w:rFonts w:ascii="Century Gothic" w:hAnsi="Century Gothic"/>
          <w:b/>
          <w:sz w:val="20"/>
          <w:szCs w:val="20"/>
        </w:rPr>
        <w:t>Code</w:t>
      </w:r>
      <w:r>
        <w:rPr>
          <w:rFonts w:ascii="Century Gothic" w:hAnsi="Century Gothic"/>
          <w:b/>
          <w:sz w:val="20"/>
          <w:szCs w:val="20"/>
        </w:rPr>
        <w:t xml:space="preserve"> – </w:t>
      </w:r>
      <w:r w:rsidR="001C5922" w:rsidRPr="001C5922">
        <w:rPr>
          <w:rFonts w:ascii="Century Gothic" w:hAnsi="Century Gothic"/>
          <w:sz w:val="20"/>
          <w:szCs w:val="20"/>
        </w:rPr>
        <w:t xml:space="preserve">Bring Over from </w:t>
      </w:r>
      <w:r w:rsidR="00CF7624">
        <w:rPr>
          <w:rFonts w:ascii="Century Gothic" w:hAnsi="Century Gothic"/>
          <w:sz w:val="20"/>
          <w:szCs w:val="20"/>
        </w:rPr>
        <w:t>copied</w:t>
      </w:r>
      <w:r w:rsidR="001C5922" w:rsidRPr="001C5922">
        <w:rPr>
          <w:rFonts w:ascii="Century Gothic" w:hAnsi="Century Gothic"/>
          <w:sz w:val="20"/>
          <w:szCs w:val="20"/>
        </w:rPr>
        <w:t xml:space="preserve"> item</w:t>
      </w:r>
    </w:p>
    <w:p w:rsidR="00644392" w:rsidRDefault="00644392" w:rsidP="00644392">
      <w:pPr>
        <w:pStyle w:val="ListParagraph"/>
        <w:numPr>
          <w:ilvl w:val="0"/>
          <w:numId w:val="15"/>
        </w:numPr>
        <w:rPr>
          <w:rFonts w:ascii="Century Gothic" w:hAnsi="Century Gothic"/>
          <w:b/>
          <w:sz w:val="20"/>
          <w:szCs w:val="20"/>
        </w:rPr>
      </w:pPr>
      <w:r>
        <w:rPr>
          <w:rFonts w:ascii="Century Gothic" w:hAnsi="Century Gothic"/>
          <w:b/>
          <w:sz w:val="20"/>
          <w:szCs w:val="20"/>
        </w:rPr>
        <w:t>Qty Per –</w:t>
      </w:r>
      <w:r w:rsidR="001C5922">
        <w:rPr>
          <w:rFonts w:ascii="Century Gothic" w:hAnsi="Century Gothic"/>
          <w:b/>
          <w:sz w:val="20"/>
          <w:szCs w:val="20"/>
        </w:rPr>
        <w:t xml:space="preserve"> </w:t>
      </w:r>
      <w:r w:rsidR="001C5922" w:rsidRPr="001C5922">
        <w:rPr>
          <w:rFonts w:ascii="Century Gothic" w:hAnsi="Century Gothic"/>
          <w:sz w:val="20"/>
          <w:szCs w:val="20"/>
        </w:rPr>
        <w:t xml:space="preserve">Bring Over from </w:t>
      </w:r>
      <w:r w:rsidR="00CF7624">
        <w:rPr>
          <w:rFonts w:ascii="Century Gothic" w:hAnsi="Century Gothic"/>
          <w:sz w:val="20"/>
          <w:szCs w:val="20"/>
        </w:rPr>
        <w:t>copied</w:t>
      </w:r>
      <w:r w:rsidR="001C5922" w:rsidRPr="001C5922">
        <w:rPr>
          <w:rFonts w:ascii="Century Gothic" w:hAnsi="Century Gothic"/>
          <w:sz w:val="20"/>
          <w:szCs w:val="20"/>
        </w:rPr>
        <w:t xml:space="preserve"> item</w:t>
      </w:r>
    </w:p>
    <w:p w:rsidR="00644392" w:rsidRDefault="00644392" w:rsidP="00644392">
      <w:pPr>
        <w:pStyle w:val="ListParagraph"/>
        <w:numPr>
          <w:ilvl w:val="0"/>
          <w:numId w:val="15"/>
        </w:numPr>
        <w:rPr>
          <w:rFonts w:ascii="Century Gothic" w:hAnsi="Century Gothic"/>
          <w:b/>
          <w:sz w:val="20"/>
          <w:szCs w:val="20"/>
        </w:rPr>
      </w:pPr>
      <w:r w:rsidRPr="00B7690E">
        <w:rPr>
          <w:rFonts w:ascii="Century Gothic" w:hAnsi="Century Gothic"/>
          <w:b/>
          <w:sz w:val="20"/>
          <w:szCs w:val="20"/>
        </w:rPr>
        <w:t>Alt Base Qty –</w:t>
      </w:r>
      <w:r w:rsidR="001C5922">
        <w:rPr>
          <w:rFonts w:ascii="Century Gothic" w:hAnsi="Century Gothic"/>
          <w:b/>
          <w:sz w:val="20"/>
          <w:szCs w:val="20"/>
        </w:rPr>
        <w:t xml:space="preserve"> </w:t>
      </w:r>
      <w:r w:rsidR="001C5922" w:rsidRPr="001C5922">
        <w:rPr>
          <w:rFonts w:ascii="Century Gothic" w:hAnsi="Century Gothic"/>
          <w:sz w:val="20"/>
          <w:szCs w:val="20"/>
        </w:rPr>
        <w:t xml:space="preserve">Bring Over from </w:t>
      </w:r>
      <w:r w:rsidR="00CF7624">
        <w:rPr>
          <w:rFonts w:ascii="Century Gothic" w:hAnsi="Century Gothic"/>
          <w:sz w:val="20"/>
          <w:szCs w:val="20"/>
        </w:rPr>
        <w:t>copied</w:t>
      </w:r>
      <w:r w:rsidR="001C5922" w:rsidRPr="001C5922">
        <w:rPr>
          <w:rFonts w:ascii="Century Gothic" w:hAnsi="Century Gothic"/>
          <w:sz w:val="20"/>
          <w:szCs w:val="20"/>
        </w:rPr>
        <w:t xml:space="preserve"> item</w:t>
      </w:r>
    </w:p>
    <w:p w:rsidR="006133CD" w:rsidRDefault="006133CD" w:rsidP="00B7690E">
      <w:pPr>
        <w:rPr>
          <w:rFonts w:ascii="Century Gothic" w:hAnsi="Century Gothic"/>
          <w:b/>
          <w:sz w:val="20"/>
          <w:szCs w:val="20"/>
        </w:rPr>
      </w:pPr>
    </w:p>
    <w:p w:rsidR="006133CD" w:rsidRDefault="006133CD" w:rsidP="00B7690E">
      <w:pPr>
        <w:rPr>
          <w:rFonts w:ascii="Century Gothic" w:hAnsi="Century Gothic"/>
          <w:b/>
          <w:sz w:val="20"/>
          <w:szCs w:val="20"/>
        </w:rPr>
      </w:pPr>
    </w:p>
    <w:p w:rsidR="006133CD" w:rsidRDefault="006133CD" w:rsidP="00B7690E">
      <w:pPr>
        <w:rPr>
          <w:rFonts w:ascii="Century Gothic" w:hAnsi="Century Gothic"/>
          <w:b/>
          <w:sz w:val="20"/>
          <w:szCs w:val="20"/>
        </w:rPr>
      </w:pPr>
    </w:p>
    <w:p w:rsidR="00D9691D" w:rsidRDefault="00D9691D" w:rsidP="00B7690E">
      <w:pPr>
        <w:rPr>
          <w:rFonts w:ascii="Century Gothic" w:hAnsi="Century Gothic"/>
          <w:b/>
          <w:sz w:val="20"/>
          <w:szCs w:val="20"/>
        </w:rPr>
      </w:pPr>
    </w:p>
    <w:p w:rsidR="00D9691D" w:rsidRDefault="00D9691D" w:rsidP="00B7690E">
      <w:pPr>
        <w:rPr>
          <w:rFonts w:ascii="Century Gothic" w:hAnsi="Century Gothic"/>
          <w:b/>
          <w:sz w:val="20"/>
          <w:szCs w:val="20"/>
        </w:rPr>
      </w:pPr>
    </w:p>
    <w:p w:rsidR="00D9691D" w:rsidRDefault="00D9691D" w:rsidP="00B7690E">
      <w:pPr>
        <w:rPr>
          <w:rFonts w:ascii="Century Gothic" w:hAnsi="Century Gothic"/>
          <w:b/>
          <w:sz w:val="20"/>
          <w:szCs w:val="20"/>
        </w:rPr>
      </w:pPr>
    </w:p>
    <w:p w:rsidR="00D9691D" w:rsidRDefault="00D9691D" w:rsidP="00B7690E">
      <w:pPr>
        <w:rPr>
          <w:rFonts w:ascii="Century Gothic" w:hAnsi="Century Gothic"/>
          <w:b/>
          <w:sz w:val="20"/>
          <w:szCs w:val="20"/>
        </w:rPr>
      </w:pPr>
    </w:p>
    <w:p w:rsidR="00D9691D" w:rsidRDefault="00D9691D" w:rsidP="00B7690E">
      <w:pPr>
        <w:rPr>
          <w:rFonts w:ascii="Century Gothic" w:hAnsi="Century Gothic"/>
          <w:b/>
          <w:sz w:val="20"/>
          <w:szCs w:val="20"/>
        </w:rPr>
      </w:pPr>
    </w:p>
    <w:p w:rsidR="00D9691D" w:rsidRDefault="00D9691D" w:rsidP="00B7690E">
      <w:pPr>
        <w:rPr>
          <w:rFonts w:ascii="Century Gothic" w:hAnsi="Century Gothic"/>
          <w:b/>
          <w:sz w:val="20"/>
          <w:szCs w:val="20"/>
        </w:rPr>
      </w:pPr>
    </w:p>
    <w:p w:rsidR="006133CD" w:rsidRDefault="006133CD" w:rsidP="00B7690E">
      <w:pPr>
        <w:rPr>
          <w:rFonts w:ascii="Century Gothic" w:hAnsi="Century Gothic"/>
          <w:b/>
          <w:sz w:val="20"/>
          <w:szCs w:val="20"/>
        </w:rPr>
      </w:pPr>
    </w:p>
    <w:p w:rsidR="006133CD" w:rsidRDefault="006133CD" w:rsidP="006133CD">
      <w:pPr>
        <w:pStyle w:val="ListParagraph"/>
        <w:numPr>
          <w:ilvl w:val="0"/>
          <w:numId w:val="4"/>
        </w:numPr>
        <w:rPr>
          <w:rFonts w:ascii="Century Gothic" w:hAnsi="Century Gothic"/>
          <w:b/>
          <w:sz w:val="22"/>
          <w:szCs w:val="22"/>
        </w:rPr>
      </w:pPr>
      <w:r w:rsidRPr="00B7690E">
        <w:rPr>
          <w:rFonts w:ascii="Century Gothic" w:hAnsi="Century Gothic"/>
          <w:b/>
          <w:sz w:val="22"/>
          <w:szCs w:val="22"/>
        </w:rPr>
        <w:t>System Defaults</w:t>
      </w:r>
    </w:p>
    <w:p w:rsidR="006133CD" w:rsidRDefault="00114425" w:rsidP="00B7690E">
      <w:pPr>
        <w:rPr>
          <w:rFonts w:ascii="Century Gothic" w:hAnsi="Century Gothic"/>
          <w:b/>
          <w:sz w:val="20"/>
          <w:szCs w:val="20"/>
        </w:rPr>
      </w:pPr>
      <w:r>
        <w:rPr>
          <w:rFonts w:ascii="Century Gothic" w:hAnsi="Century Gothic"/>
          <w:b/>
          <w:noProof/>
          <w:sz w:val="20"/>
          <w:szCs w:val="20"/>
        </w:rPr>
        <w:drawing>
          <wp:inline distT="0" distB="0" distL="0" distR="0">
            <wp:extent cx="6086475" cy="3990975"/>
            <wp:effectExtent l="57150" t="19050" r="85725" b="104775"/>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srcRect/>
                    <a:stretch>
                      <a:fillRect/>
                    </a:stretch>
                  </pic:blipFill>
                  <pic:spPr bwMode="auto">
                    <a:xfrm>
                      <a:off x="0" y="0"/>
                      <a:ext cx="6086475" cy="3990975"/>
                    </a:xfrm>
                    <a:prstGeom prst="rect">
                      <a:avLst/>
                    </a:prstGeom>
                    <a:noFill/>
                    <a:ln w="9525">
                      <a:solidFill>
                        <a:schemeClr val="bg1">
                          <a:lumMod val="75000"/>
                        </a:schemeClr>
                      </a:solidFill>
                      <a:miter lim="800000"/>
                      <a:headEnd/>
                      <a:tailEnd/>
                    </a:ln>
                    <a:effectLst>
                      <a:outerShdw blurRad="50800" dist="38100" dir="5400000" algn="t" rotWithShape="0">
                        <a:prstClr val="black">
                          <a:alpha val="40000"/>
                        </a:prstClr>
                      </a:outerShdw>
                    </a:effectLst>
                  </pic:spPr>
                </pic:pic>
              </a:graphicData>
            </a:graphic>
          </wp:inline>
        </w:drawing>
      </w:r>
    </w:p>
    <w:p w:rsidR="00145EA0" w:rsidRPr="00145EA0" w:rsidRDefault="00145EA0" w:rsidP="00145EA0">
      <w:pPr>
        <w:rPr>
          <w:rFonts w:ascii="Century Gothic" w:hAnsi="Century Gothic"/>
          <w:sz w:val="20"/>
          <w:szCs w:val="20"/>
        </w:rPr>
      </w:pPr>
      <w:r>
        <w:rPr>
          <w:rFonts w:ascii="Century Gothic" w:hAnsi="Century Gothic"/>
          <w:sz w:val="20"/>
          <w:szCs w:val="20"/>
        </w:rPr>
        <w:t>Screen 06</w:t>
      </w:r>
    </w:p>
    <w:p w:rsidR="00D9691D" w:rsidRDefault="00D9691D" w:rsidP="00D9691D">
      <w:pPr>
        <w:pStyle w:val="ListParagraph"/>
        <w:rPr>
          <w:rFonts w:ascii="Century Gothic" w:hAnsi="Century Gothic"/>
          <w:sz w:val="20"/>
          <w:szCs w:val="20"/>
        </w:rPr>
      </w:pPr>
      <w:r>
        <w:rPr>
          <w:rFonts w:ascii="Century Gothic" w:hAnsi="Century Gothic"/>
          <w:sz w:val="20"/>
          <w:szCs w:val="20"/>
        </w:rPr>
        <w:t xml:space="preserve">The following display items are defaulted by the system business rules. Each item is affiliated with data that is entered by the user or copied from an existing item. Each category listed is a selection in the drop down. </w:t>
      </w:r>
    </w:p>
    <w:p w:rsidR="00D9691D" w:rsidRPr="00B7690E" w:rsidRDefault="00D9691D" w:rsidP="00D9691D">
      <w:pPr>
        <w:pStyle w:val="ListParagraph"/>
        <w:rPr>
          <w:rFonts w:ascii="Century Gothic" w:hAnsi="Century Gothic"/>
          <w:b/>
          <w:sz w:val="20"/>
          <w:szCs w:val="20"/>
        </w:rPr>
      </w:pPr>
    </w:p>
    <w:p w:rsidR="00D9691D" w:rsidRPr="00B7690E" w:rsidRDefault="00D9691D" w:rsidP="00D9691D">
      <w:pPr>
        <w:pStyle w:val="ListParagraph"/>
        <w:rPr>
          <w:rFonts w:ascii="Century Gothic" w:hAnsi="Century Gothic"/>
          <w:b/>
          <w:sz w:val="20"/>
          <w:szCs w:val="20"/>
        </w:rPr>
      </w:pPr>
      <w:r w:rsidRPr="00B7690E">
        <w:rPr>
          <w:rFonts w:ascii="Century Gothic" w:hAnsi="Century Gothic"/>
          <w:b/>
          <w:sz w:val="20"/>
          <w:szCs w:val="20"/>
        </w:rPr>
        <w:t xml:space="preserve">Replenishment </w:t>
      </w:r>
      <w:r w:rsidR="00114425">
        <w:rPr>
          <w:rFonts w:ascii="Century Gothic" w:hAnsi="Century Gothic"/>
          <w:b/>
          <w:sz w:val="20"/>
          <w:szCs w:val="20"/>
        </w:rPr>
        <w:t>– (Title / Default Value)</w:t>
      </w:r>
    </w:p>
    <w:p w:rsidR="00D9691D" w:rsidRPr="00B7690E" w:rsidRDefault="00D9691D" w:rsidP="00D9691D">
      <w:pPr>
        <w:pStyle w:val="ListParagraph"/>
        <w:numPr>
          <w:ilvl w:val="0"/>
          <w:numId w:val="16"/>
        </w:numPr>
        <w:rPr>
          <w:rFonts w:ascii="Century Gothic" w:hAnsi="Century Gothic"/>
          <w:b/>
          <w:sz w:val="20"/>
          <w:szCs w:val="20"/>
        </w:rPr>
      </w:pPr>
      <w:r w:rsidRPr="00B7690E">
        <w:rPr>
          <w:rFonts w:ascii="Century Gothic" w:hAnsi="Century Gothic"/>
          <w:b/>
          <w:sz w:val="20"/>
          <w:szCs w:val="20"/>
        </w:rPr>
        <w:t>Reorder Cycle</w:t>
      </w:r>
      <w:r w:rsidR="00114425">
        <w:rPr>
          <w:rFonts w:ascii="Century Gothic" w:hAnsi="Century Gothic"/>
          <w:b/>
          <w:sz w:val="20"/>
          <w:szCs w:val="20"/>
        </w:rPr>
        <w:t xml:space="preserve"> / 1</w:t>
      </w:r>
      <w:r w:rsidR="00114425">
        <w:rPr>
          <w:rFonts w:ascii="Century Gothic" w:hAnsi="Century Gothic"/>
          <w:b/>
          <w:sz w:val="20"/>
          <w:szCs w:val="20"/>
        </w:rPr>
        <w:tab/>
      </w:r>
      <w:r w:rsidR="00114425">
        <w:rPr>
          <w:rFonts w:ascii="Century Gothic" w:hAnsi="Century Gothic"/>
          <w:b/>
          <w:sz w:val="20"/>
          <w:szCs w:val="20"/>
        </w:rPr>
        <w:tab/>
      </w:r>
      <w:r w:rsidR="00114425">
        <w:rPr>
          <w:rFonts w:ascii="Century Gothic" w:hAnsi="Century Gothic"/>
          <w:b/>
          <w:sz w:val="20"/>
          <w:szCs w:val="20"/>
        </w:rPr>
        <w:tab/>
      </w:r>
    </w:p>
    <w:p w:rsidR="00D9691D" w:rsidRPr="00B7690E" w:rsidRDefault="00D9691D" w:rsidP="00D9691D">
      <w:pPr>
        <w:pStyle w:val="ListParagraph"/>
        <w:numPr>
          <w:ilvl w:val="0"/>
          <w:numId w:val="16"/>
        </w:numPr>
        <w:rPr>
          <w:rFonts w:ascii="Century Gothic" w:hAnsi="Century Gothic"/>
          <w:b/>
          <w:sz w:val="20"/>
          <w:szCs w:val="20"/>
        </w:rPr>
      </w:pPr>
      <w:r w:rsidRPr="00B7690E">
        <w:rPr>
          <w:rFonts w:ascii="Century Gothic" w:hAnsi="Century Gothic"/>
          <w:b/>
          <w:sz w:val="20"/>
          <w:szCs w:val="20"/>
        </w:rPr>
        <w:t>Safety Lead Time</w:t>
      </w:r>
      <w:r w:rsidR="00114425">
        <w:rPr>
          <w:rFonts w:ascii="Century Gothic" w:hAnsi="Century Gothic"/>
          <w:b/>
          <w:sz w:val="20"/>
          <w:szCs w:val="20"/>
        </w:rPr>
        <w:t xml:space="preserve"> / 0</w:t>
      </w:r>
      <w:r w:rsidR="00114425">
        <w:rPr>
          <w:rFonts w:ascii="Century Gothic" w:hAnsi="Century Gothic"/>
          <w:b/>
          <w:sz w:val="20"/>
          <w:szCs w:val="20"/>
        </w:rPr>
        <w:tab/>
      </w:r>
    </w:p>
    <w:p w:rsidR="00D9691D" w:rsidRPr="00B7690E" w:rsidRDefault="00D9691D" w:rsidP="00D9691D">
      <w:pPr>
        <w:pStyle w:val="ListParagraph"/>
        <w:numPr>
          <w:ilvl w:val="0"/>
          <w:numId w:val="16"/>
        </w:numPr>
        <w:rPr>
          <w:rFonts w:ascii="Century Gothic" w:hAnsi="Century Gothic"/>
          <w:b/>
          <w:sz w:val="20"/>
          <w:szCs w:val="20"/>
        </w:rPr>
      </w:pPr>
      <w:r w:rsidRPr="00B7690E">
        <w:rPr>
          <w:rFonts w:ascii="Century Gothic" w:hAnsi="Century Gothic"/>
          <w:b/>
          <w:sz w:val="20"/>
          <w:szCs w:val="20"/>
        </w:rPr>
        <w:t>Safety Stock Quantity</w:t>
      </w:r>
      <w:r w:rsidR="00114425">
        <w:rPr>
          <w:rFonts w:ascii="Century Gothic" w:hAnsi="Century Gothic"/>
          <w:b/>
          <w:sz w:val="20"/>
          <w:szCs w:val="20"/>
        </w:rPr>
        <w:t xml:space="preserve"> / 0</w:t>
      </w:r>
    </w:p>
    <w:p w:rsidR="00D9691D" w:rsidRPr="00B7690E" w:rsidRDefault="00D9691D" w:rsidP="00D9691D">
      <w:pPr>
        <w:pStyle w:val="ListParagraph"/>
        <w:numPr>
          <w:ilvl w:val="0"/>
          <w:numId w:val="16"/>
        </w:numPr>
        <w:rPr>
          <w:rFonts w:ascii="Century Gothic" w:hAnsi="Century Gothic"/>
          <w:b/>
          <w:sz w:val="20"/>
          <w:szCs w:val="20"/>
        </w:rPr>
      </w:pPr>
      <w:r w:rsidRPr="00B7690E">
        <w:rPr>
          <w:rFonts w:ascii="Century Gothic" w:hAnsi="Century Gothic"/>
          <w:b/>
          <w:sz w:val="20"/>
          <w:szCs w:val="20"/>
        </w:rPr>
        <w:t>Reorder Point</w:t>
      </w:r>
      <w:r w:rsidR="00114425">
        <w:rPr>
          <w:rFonts w:ascii="Century Gothic" w:hAnsi="Century Gothic"/>
          <w:b/>
          <w:sz w:val="20"/>
          <w:szCs w:val="20"/>
        </w:rPr>
        <w:t xml:space="preserve"> / 0</w:t>
      </w:r>
    </w:p>
    <w:p w:rsidR="00D9691D" w:rsidRPr="00B7690E" w:rsidRDefault="00D9691D" w:rsidP="00D9691D">
      <w:pPr>
        <w:pStyle w:val="ListParagraph"/>
        <w:numPr>
          <w:ilvl w:val="0"/>
          <w:numId w:val="16"/>
        </w:numPr>
        <w:rPr>
          <w:rFonts w:ascii="Century Gothic" w:hAnsi="Century Gothic"/>
          <w:b/>
          <w:sz w:val="20"/>
          <w:szCs w:val="20"/>
        </w:rPr>
      </w:pPr>
      <w:r w:rsidRPr="00B7690E">
        <w:rPr>
          <w:rFonts w:ascii="Century Gothic" w:hAnsi="Century Gothic"/>
          <w:b/>
          <w:sz w:val="20"/>
          <w:szCs w:val="20"/>
        </w:rPr>
        <w:t>Maximum Inventory</w:t>
      </w:r>
      <w:r w:rsidR="00114425">
        <w:rPr>
          <w:rFonts w:ascii="Century Gothic" w:hAnsi="Century Gothic"/>
          <w:b/>
          <w:sz w:val="20"/>
          <w:szCs w:val="20"/>
        </w:rPr>
        <w:t xml:space="preserve"> / 0</w:t>
      </w:r>
    </w:p>
    <w:p w:rsidR="00D9691D" w:rsidRPr="00B7690E" w:rsidRDefault="00D9691D" w:rsidP="00D9691D">
      <w:pPr>
        <w:pStyle w:val="ListParagraph"/>
        <w:numPr>
          <w:ilvl w:val="0"/>
          <w:numId w:val="16"/>
        </w:numPr>
        <w:rPr>
          <w:rFonts w:ascii="Century Gothic" w:hAnsi="Century Gothic"/>
          <w:b/>
          <w:sz w:val="20"/>
          <w:szCs w:val="20"/>
        </w:rPr>
      </w:pPr>
      <w:r w:rsidRPr="00B7690E">
        <w:rPr>
          <w:rFonts w:ascii="Century Gothic" w:hAnsi="Century Gothic"/>
          <w:b/>
          <w:sz w:val="20"/>
          <w:szCs w:val="20"/>
        </w:rPr>
        <w:lastRenderedPageBreak/>
        <w:t>Minimum Order Qty</w:t>
      </w:r>
      <w:r w:rsidR="00114425">
        <w:rPr>
          <w:rFonts w:ascii="Century Gothic" w:hAnsi="Century Gothic"/>
          <w:b/>
          <w:sz w:val="20"/>
          <w:szCs w:val="20"/>
        </w:rPr>
        <w:t xml:space="preserve"> / 0</w:t>
      </w:r>
    </w:p>
    <w:p w:rsidR="00D9691D" w:rsidRPr="00B7690E" w:rsidRDefault="00D9691D" w:rsidP="00D9691D">
      <w:pPr>
        <w:pStyle w:val="ListParagraph"/>
        <w:numPr>
          <w:ilvl w:val="0"/>
          <w:numId w:val="16"/>
        </w:numPr>
        <w:rPr>
          <w:rFonts w:ascii="Century Gothic" w:hAnsi="Century Gothic"/>
          <w:b/>
          <w:sz w:val="20"/>
          <w:szCs w:val="20"/>
        </w:rPr>
      </w:pPr>
      <w:r w:rsidRPr="00B7690E">
        <w:rPr>
          <w:rFonts w:ascii="Century Gothic" w:hAnsi="Century Gothic"/>
          <w:b/>
          <w:sz w:val="20"/>
          <w:szCs w:val="20"/>
        </w:rPr>
        <w:t>Maximum Order Qty</w:t>
      </w:r>
      <w:r w:rsidR="00114425">
        <w:rPr>
          <w:rFonts w:ascii="Century Gothic" w:hAnsi="Century Gothic"/>
          <w:b/>
          <w:sz w:val="20"/>
          <w:szCs w:val="20"/>
        </w:rPr>
        <w:t xml:space="preserve"> / 0</w:t>
      </w:r>
    </w:p>
    <w:p w:rsidR="00D9691D" w:rsidRPr="00B7690E" w:rsidRDefault="00D9691D" w:rsidP="00D9691D">
      <w:pPr>
        <w:pStyle w:val="ListParagraph"/>
        <w:numPr>
          <w:ilvl w:val="0"/>
          <w:numId w:val="16"/>
        </w:numPr>
        <w:rPr>
          <w:rFonts w:ascii="Century Gothic" w:hAnsi="Century Gothic"/>
          <w:b/>
          <w:sz w:val="20"/>
          <w:szCs w:val="20"/>
        </w:rPr>
      </w:pPr>
      <w:r w:rsidRPr="00B7690E">
        <w:rPr>
          <w:rFonts w:ascii="Century Gothic" w:hAnsi="Century Gothic"/>
          <w:b/>
          <w:sz w:val="20"/>
          <w:szCs w:val="20"/>
        </w:rPr>
        <w:t>Order Multiple</w:t>
      </w:r>
      <w:r w:rsidR="00114425">
        <w:rPr>
          <w:rFonts w:ascii="Century Gothic" w:hAnsi="Century Gothic"/>
          <w:b/>
          <w:sz w:val="20"/>
          <w:szCs w:val="20"/>
        </w:rPr>
        <w:t xml:space="preserve"> / 0</w:t>
      </w:r>
    </w:p>
    <w:p w:rsidR="00D9691D" w:rsidRPr="00B7690E" w:rsidRDefault="00D9691D" w:rsidP="00D9691D">
      <w:pPr>
        <w:pStyle w:val="ListParagraph"/>
        <w:numPr>
          <w:ilvl w:val="0"/>
          <w:numId w:val="16"/>
        </w:numPr>
        <w:rPr>
          <w:rFonts w:ascii="Century Gothic" w:hAnsi="Century Gothic"/>
          <w:b/>
          <w:sz w:val="20"/>
          <w:szCs w:val="20"/>
        </w:rPr>
      </w:pPr>
      <w:r w:rsidRPr="00B7690E">
        <w:rPr>
          <w:rFonts w:ascii="Century Gothic" w:hAnsi="Century Gothic"/>
          <w:b/>
          <w:sz w:val="20"/>
          <w:szCs w:val="20"/>
        </w:rPr>
        <w:t>Usage Velocity Code</w:t>
      </w:r>
      <w:r w:rsidR="00114425">
        <w:rPr>
          <w:rFonts w:ascii="Century Gothic" w:hAnsi="Century Gothic"/>
          <w:b/>
          <w:sz w:val="20"/>
          <w:szCs w:val="20"/>
        </w:rPr>
        <w:t xml:space="preserve"> / 0</w:t>
      </w:r>
    </w:p>
    <w:p w:rsidR="00D9691D" w:rsidRPr="00B7690E" w:rsidRDefault="00D9691D" w:rsidP="00D9691D">
      <w:pPr>
        <w:ind w:left="720"/>
        <w:rPr>
          <w:rFonts w:ascii="Century Gothic" w:hAnsi="Century Gothic"/>
          <w:b/>
          <w:sz w:val="20"/>
          <w:szCs w:val="20"/>
        </w:rPr>
      </w:pPr>
    </w:p>
    <w:p w:rsidR="00D9691D" w:rsidRDefault="00D9691D" w:rsidP="00D9691D">
      <w:pPr>
        <w:ind w:left="720"/>
        <w:rPr>
          <w:rFonts w:ascii="Century Gothic" w:hAnsi="Century Gothic"/>
          <w:sz w:val="20"/>
          <w:szCs w:val="20"/>
        </w:rPr>
      </w:pPr>
    </w:p>
    <w:p w:rsidR="00D9691D" w:rsidRPr="00114425" w:rsidRDefault="00D9691D" w:rsidP="00D9691D">
      <w:pPr>
        <w:ind w:left="720"/>
        <w:rPr>
          <w:rFonts w:ascii="Century Gothic" w:hAnsi="Century Gothic"/>
          <w:b/>
          <w:sz w:val="20"/>
          <w:szCs w:val="20"/>
        </w:rPr>
      </w:pPr>
      <w:r w:rsidRPr="00114425">
        <w:rPr>
          <w:rFonts w:ascii="Century Gothic" w:hAnsi="Century Gothic"/>
          <w:b/>
          <w:sz w:val="20"/>
          <w:szCs w:val="20"/>
        </w:rPr>
        <w:t>Sales</w:t>
      </w:r>
      <w:r w:rsidR="00114425">
        <w:rPr>
          <w:rFonts w:ascii="Century Gothic" w:hAnsi="Century Gothic"/>
          <w:b/>
          <w:sz w:val="20"/>
          <w:szCs w:val="20"/>
        </w:rPr>
        <w:t xml:space="preserve"> – (Title / Default Value)</w:t>
      </w:r>
    </w:p>
    <w:p w:rsidR="00D9691D" w:rsidRPr="00B7690E" w:rsidRDefault="00D9691D" w:rsidP="00D9691D">
      <w:pPr>
        <w:pStyle w:val="ListParagraph"/>
        <w:numPr>
          <w:ilvl w:val="0"/>
          <w:numId w:val="18"/>
        </w:numPr>
        <w:rPr>
          <w:rFonts w:ascii="Century Gothic" w:hAnsi="Century Gothic"/>
          <w:b/>
          <w:sz w:val="20"/>
          <w:szCs w:val="20"/>
        </w:rPr>
      </w:pPr>
      <w:r w:rsidRPr="00B7690E">
        <w:rPr>
          <w:rFonts w:ascii="Century Gothic" w:hAnsi="Century Gothic"/>
          <w:b/>
          <w:sz w:val="20"/>
          <w:szCs w:val="20"/>
        </w:rPr>
        <w:t>Reordering Policy</w:t>
      </w:r>
      <w:r w:rsidR="00ED5CAC">
        <w:rPr>
          <w:rFonts w:ascii="Century Gothic" w:hAnsi="Century Gothic"/>
          <w:b/>
          <w:sz w:val="20"/>
          <w:szCs w:val="20"/>
        </w:rPr>
        <w:t xml:space="preserve"> </w:t>
      </w:r>
      <w:r w:rsidR="0041488D">
        <w:rPr>
          <w:rFonts w:ascii="Century Gothic" w:hAnsi="Century Gothic"/>
          <w:b/>
          <w:sz w:val="20"/>
          <w:szCs w:val="20"/>
        </w:rPr>
        <w:t>/ 0</w:t>
      </w:r>
    </w:p>
    <w:p w:rsidR="00D9691D" w:rsidRPr="00B7690E" w:rsidRDefault="00D9691D" w:rsidP="00D9691D">
      <w:pPr>
        <w:pStyle w:val="ListParagraph"/>
        <w:numPr>
          <w:ilvl w:val="0"/>
          <w:numId w:val="18"/>
        </w:numPr>
        <w:rPr>
          <w:rFonts w:ascii="Century Gothic" w:hAnsi="Century Gothic"/>
          <w:b/>
          <w:sz w:val="20"/>
          <w:szCs w:val="20"/>
        </w:rPr>
      </w:pPr>
      <w:r w:rsidRPr="00B7690E">
        <w:rPr>
          <w:rFonts w:ascii="Century Gothic" w:hAnsi="Century Gothic"/>
          <w:b/>
          <w:sz w:val="20"/>
          <w:szCs w:val="20"/>
        </w:rPr>
        <w:t>Include Inventory</w:t>
      </w:r>
      <w:r w:rsidR="0041488D">
        <w:rPr>
          <w:rFonts w:ascii="Century Gothic" w:hAnsi="Century Gothic"/>
          <w:b/>
          <w:sz w:val="20"/>
          <w:szCs w:val="20"/>
        </w:rPr>
        <w:t xml:space="preserve"> / 0</w:t>
      </w:r>
    </w:p>
    <w:p w:rsidR="00D9691D" w:rsidRPr="00B7690E" w:rsidRDefault="00D9691D" w:rsidP="00D9691D">
      <w:pPr>
        <w:pStyle w:val="ListParagraph"/>
        <w:numPr>
          <w:ilvl w:val="0"/>
          <w:numId w:val="18"/>
        </w:numPr>
        <w:rPr>
          <w:rFonts w:ascii="Century Gothic" w:hAnsi="Century Gothic"/>
          <w:b/>
          <w:sz w:val="20"/>
          <w:szCs w:val="20"/>
        </w:rPr>
      </w:pPr>
      <w:r w:rsidRPr="00B7690E">
        <w:rPr>
          <w:rFonts w:ascii="Century Gothic" w:hAnsi="Century Gothic"/>
          <w:b/>
          <w:sz w:val="20"/>
          <w:szCs w:val="20"/>
        </w:rPr>
        <w:t>Reserve</w:t>
      </w:r>
      <w:r w:rsidR="0041488D">
        <w:rPr>
          <w:rFonts w:ascii="Century Gothic" w:hAnsi="Century Gothic"/>
          <w:b/>
          <w:sz w:val="20"/>
          <w:szCs w:val="20"/>
        </w:rPr>
        <w:t xml:space="preserve"> / 0</w:t>
      </w:r>
    </w:p>
    <w:p w:rsidR="00D9691D" w:rsidRPr="00B7690E" w:rsidRDefault="00D9691D" w:rsidP="00D9691D">
      <w:pPr>
        <w:pStyle w:val="ListParagraph"/>
        <w:numPr>
          <w:ilvl w:val="0"/>
          <w:numId w:val="18"/>
        </w:numPr>
        <w:rPr>
          <w:rFonts w:ascii="Century Gothic" w:hAnsi="Century Gothic"/>
          <w:b/>
          <w:sz w:val="20"/>
          <w:szCs w:val="20"/>
        </w:rPr>
      </w:pPr>
      <w:r w:rsidRPr="00B7690E">
        <w:rPr>
          <w:rFonts w:ascii="Century Gothic" w:hAnsi="Century Gothic"/>
          <w:b/>
          <w:sz w:val="20"/>
          <w:szCs w:val="20"/>
        </w:rPr>
        <w:t>Order Tracking Policy</w:t>
      </w:r>
      <w:r w:rsidR="0041488D">
        <w:rPr>
          <w:rFonts w:ascii="Century Gothic" w:hAnsi="Century Gothic"/>
          <w:b/>
          <w:sz w:val="20"/>
          <w:szCs w:val="20"/>
        </w:rPr>
        <w:t xml:space="preserve"> / 0</w:t>
      </w:r>
    </w:p>
    <w:p w:rsidR="00D9691D" w:rsidRPr="00B7690E" w:rsidRDefault="00D9691D" w:rsidP="00D9691D">
      <w:pPr>
        <w:pStyle w:val="ListParagraph"/>
        <w:numPr>
          <w:ilvl w:val="0"/>
          <w:numId w:val="18"/>
        </w:numPr>
        <w:rPr>
          <w:rFonts w:ascii="Century Gothic" w:hAnsi="Century Gothic"/>
          <w:b/>
          <w:sz w:val="20"/>
          <w:szCs w:val="20"/>
        </w:rPr>
      </w:pPr>
      <w:r w:rsidRPr="00B7690E">
        <w:rPr>
          <w:rFonts w:ascii="Century Gothic" w:hAnsi="Century Gothic"/>
          <w:b/>
          <w:sz w:val="20"/>
          <w:szCs w:val="20"/>
        </w:rPr>
        <w:t>Stock Keeping Unit Exists</w:t>
      </w:r>
      <w:r w:rsidR="0041488D">
        <w:rPr>
          <w:rFonts w:ascii="Century Gothic" w:hAnsi="Century Gothic"/>
          <w:b/>
          <w:sz w:val="20"/>
          <w:szCs w:val="20"/>
        </w:rPr>
        <w:t xml:space="preserve"> / 0</w:t>
      </w:r>
    </w:p>
    <w:p w:rsidR="00D9691D" w:rsidRPr="00B7690E" w:rsidRDefault="00D9691D" w:rsidP="00D9691D">
      <w:pPr>
        <w:pStyle w:val="ListParagraph"/>
        <w:numPr>
          <w:ilvl w:val="0"/>
          <w:numId w:val="18"/>
        </w:numPr>
        <w:rPr>
          <w:rFonts w:ascii="Century Gothic" w:hAnsi="Century Gothic"/>
          <w:b/>
          <w:sz w:val="20"/>
          <w:szCs w:val="20"/>
        </w:rPr>
      </w:pPr>
      <w:r w:rsidRPr="00B7690E">
        <w:rPr>
          <w:rFonts w:ascii="Century Gothic" w:hAnsi="Century Gothic"/>
          <w:b/>
          <w:sz w:val="20"/>
          <w:szCs w:val="20"/>
        </w:rPr>
        <w:t>Critical</w:t>
      </w:r>
      <w:r w:rsidR="0041488D">
        <w:rPr>
          <w:rFonts w:ascii="Century Gothic" w:hAnsi="Century Gothic"/>
          <w:b/>
          <w:sz w:val="20"/>
          <w:szCs w:val="20"/>
        </w:rPr>
        <w:t xml:space="preserve"> / 0</w:t>
      </w:r>
    </w:p>
    <w:p w:rsidR="00D9691D" w:rsidRPr="00B7690E" w:rsidRDefault="00D9691D" w:rsidP="00D9691D">
      <w:pPr>
        <w:pStyle w:val="ListParagraph"/>
        <w:numPr>
          <w:ilvl w:val="0"/>
          <w:numId w:val="18"/>
        </w:numPr>
        <w:rPr>
          <w:rFonts w:ascii="Century Gothic" w:hAnsi="Century Gothic"/>
          <w:b/>
          <w:sz w:val="20"/>
          <w:szCs w:val="20"/>
        </w:rPr>
      </w:pPr>
      <w:r w:rsidRPr="00B7690E">
        <w:rPr>
          <w:rFonts w:ascii="Century Gothic" w:hAnsi="Century Gothic"/>
          <w:b/>
          <w:sz w:val="20"/>
          <w:szCs w:val="20"/>
        </w:rPr>
        <w:t>Sales Keyboard</w:t>
      </w:r>
      <w:r w:rsidR="0041488D">
        <w:rPr>
          <w:rFonts w:ascii="Century Gothic" w:hAnsi="Century Gothic"/>
          <w:b/>
          <w:sz w:val="20"/>
          <w:szCs w:val="20"/>
        </w:rPr>
        <w:t xml:space="preserve"> / 0 </w:t>
      </w:r>
    </w:p>
    <w:p w:rsidR="00D9691D" w:rsidRPr="00B7690E" w:rsidRDefault="00D9691D" w:rsidP="00D9691D">
      <w:pPr>
        <w:pStyle w:val="ListParagraph"/>
        <w:numPr>
          <w:ilvl w:val="0"/>
          <w:numId w:val="18"/>
        </w:numPr>
        <w:rPr>
          <w:rFonts w:ascii="Century Gothic" w:hAnsi="Century Gothic"/>
          <w:b/>
          <w:sz w:val="20"/>
          <w:szCs w:val="20"/>
        </w:rPr>
      </w:pPr>
      <w:r w:rsidRPr="00B7690E">
        <w:rPr>
          <w:rFonts w:ascii="Century Gothic" w:hAnsi="Century Gothic"/>
          <w:b/>
          <w:sz w:val="20"/>
          <w:szCs w:val="20"/>
        </w:rPr>
        <w:t>Override Min. Not Allow</w:t>
      </w:r>
      <w:r w:rsidR="0041488D">
        <w:rPr>
          <w:rFonts w:ascii="Century Gothic" w:hAnsi="Century Gothic"/>
          <w:b/>
          <w:sz w:val="20"/>
          <w:szCs w:val="20"/>
        </w:rPr>
        <w:t xml:space="preserve"> / 0</w:t>
      </w:r>
    </w:p>
    <w:p w:rsidR="00D9691D" w:rsidRPr="00B7690E" w:rsidRDefault="00D9691D" w:rsidP="00D9691D">
      <w:pPr>
        <w:pStyle w:val="ListParagraph"/>
        <w:numPr>
          <w:ilvl w:val="0"/>
          <w:numId w:val="18"/>
        </w:numPr>
        <w:rPr>
          <w:rFonts w:ascii="Century Gothic" w:hAnsi="Century Gothic"/>
          <w:b/>
          <w:sz w:val="20"/>
          <w:szCs w:val="20"/>
        </w:rPr>
      </w:pPr>
      <w:r w:rsidRPr="00B7690E">
        <w:rPr>
          <w:rFonts w:ascii="Century Gothic" w:hAnsi="Century Gothic"/>
          <w:b/>
          <w:sz w:val="20"/>
          <w:szCs w:val="20"/>
        </w:rPr>
        <w:t>Min Sales Qty</w:t>
      </w:r>
      <w:r w:rsidR="0041488D">
        <w:rPr>
          <w:rFonts w:ascii="Century Gothic" w:hAnsi="Century Gothic"/>
          <w:b/>
          <w:sz w:val="20"/>
          <w:szCs w:val="20"/>
        </w:rPr>
        <w:t xml:space="preserve"> / 0</w:t>
      </w:r>
    </w:p>
    <w:p w:rsidR="00D9691D" w:rsidRPr="00B7690E" w:rsidRDefault="00D9691D" w:rsidP="00D9691D">
      <w:pPr>
        <w:pStyle w:val="ListParagraph"/>
        <w:numPr>
          <w:ilvl w:val="0"/>
          <w:numId w:val="18"/>
        </w:numPr>
        <w:rPr>
          <w:rFonts w:ascii="Century Gothic" w:hAnsi="Century Gothic"/>
          <w:b/>
          <w:sz w:val="20"/>
          <w:szCs w:val="20"/>
        </w:rPr>
      </w:pPr>
      <w:r w:rsidRPr="00B7690E">
        <w:rPr>
          <w:rFonts w:ascii="Century Gothic" w:hAnsi="Century Gothic"/>
          <w:b/>
          <w:sz w:val="20"/>
          <w:szCs w:val="20"/>
        </w:rPr>
        <w:t>Turn Ranking Code</w:t>
      </w:r>
      <w:r w:rsidR="0041488D">
        <w:rPr>
          <w:rFonts w:ascii="Century Gothic" w:hAnsi="Century Gothic"/>
          <w:b/>
          <w:sz w:val="20"/>
          <w:szCs w:val="20"/>
        </w:rPr>
        <w:t xml:space="preserve"> / 0</w:t>
      </w:r>
    </w:p>
    <w:p w:rsidR="00D9691D" w:rsidRPr="00B7690E" w:rsidRDefault="00D9691D" w:rsidP="00D9691D">
      <w:pPr>
        <w:pStyle w:val="ListParagraph"/>
        <w:numPr>
          <w:ilvl w:val="0"/>
          <w:numId w:val="18"/>
        </w:numPr>
        <w:rPr>
          <w:rFonts w:ascii="Century Gothic" w:hAnsi="Century Gothic"/>
          <w:b/>
          <w:sz w:val="20"/>
          <w:szCs w:val="20"/>
        </w:rPr>
      </w:pPr>
      <w:r w:rsidRPr="00B7690E">
        <w:rPr>
          <w:rFonts w:ascii="Century Gothic" w:hAnsi="Century Gothic"/>
          <w:b/>
          <w:sz w:val="20"/>
          <w:szCs w:val="20"/>
        </w:rPr>
        <w:t>Inventory Posting Group</w:t>
      </w:r>
      <w:r w:rsidR="0041488D">
        <w:rPr>
          <w:rFonts w:ascii="Century Gothic" w:hAnsi="Century Gothic"/>
          <w:b/>
          <w:sz w:val="20"/>
          <w:szCs w:val="20"/>
        </w:rPr>
        <w:t xml:space="preserve"> / 0</w:t>
      </w:r>
    </w:p>
    <w:p w:rsidR="00D9691D" w:rsidRDefault="00D9691D" w:rsidP="00D9691D">
      <w:pPr>
        <w:pStyle w:val="ListParagraph"/>
        <w:numPr>
          <w:ilvl w:val="0"/>
          <w:numId w:val="18"/>
        </w:numPr>
        <w:rPr>
          <w:rFonts w:ascii="Century Gothic" w:hAnsi="Century Gothic"/>
          <w:sz w:val="20"/>
          <w:szCs w:val="20"/>
        </w:rPr>
      </w:pPr>
      <w:r w:rsidRPr="00B7690E">
        <w:rPr>
          <w:rFonts w:ascii="Century Gothic" w:hAnsi="Century Gothic"/>
          <w:b/>
          <w:sz w:val="20"/>
          <w:szCs w:val="20"/>
        </w:rPr>
        <w:t>Costing Method</w:t>
      </w:r>
      <w:r w:rsidR="0041488D">
        <w:rPr>
          <w:rFonts w:ascii="Century Gothic" w:hAnsi="Century Gothic"/>
          <w:b/>
          <w:sz w:val="20"/>
          <w:szCs w:val="20"/>
        </w:rPr>
        <w:t xml:space="preserve"> / A</w:t>
      </w:r>
    </w:p>
    <w:p w:rsidR="00D9691D" w:rsidRDefault="00D9691D" w:rsidP="00D9691D">
      <w:pPr>
        <w:ind w:left="720"/>
        <w:rPr>
          <w:rFonts w:ascii="Century Gothic" w:hAnsi="Century Gothic"/>
          <w:sz w:val="20"/>
          <w:szCs w:val="20"/>
        </w:rPr>
      </w:pPr>
    </w:p>
    <w:p w:rsidR="00D9691D" w:rsidRPr="00B7690E" w:rsidRDefault="00D9691D" w:rsidP="00D9691D">
      <w:pPr>
        <w:ind w:left="720"/>
        <w:rPr>
          <w:rFonts w:ascii="Century Gothic" w:hAnsi="Century Gothic"/>
          <w:b/>
          <w:sz w:val="20"/>
          <w:szCs w:val="20"/>
        </w:rPr>
      </w:pPr>
      <w:r w:rsidRPr="00B7690E">
        <w:rPr>
          <w:rFonts w:ascii="Century Gothic" w:hAnsi="Century Gothic"/>
          <w:b/>
          <w:sz w:val="20"/>
          <w:szCs w:val="20"/>
        </w:rPr>
        <w:t>Catalog</w:t>
      </w:r>
    </w:p>
    <w:p w:rsidR="00D9691D" w:rsidRPr="00B7690E" w:rsidRDefault="00D9691D" w:rsidP="00D9691D">
      <w:pPr>
        <w:pStyle w:val="ListParagraph"/>
        <w:numPr>
          <w:ilvl w:val="0"/>
          <w:numId w:val="19"/>
        </w:numPr>
        <w:rPr>
          <w:rFonts w:ascii="Century Gothic" w:hAnsi="Century Gothic"/>
          <w:b/>
          <w:sz w:val="20"/>
          <w:szCs w:val="20"/>
        </w:rPr>
      </w:pPr>
      <w:r w:rsidRPr="00B7690E">
        <w:rPr>
          <w:rFonts w:ascii="Century Gothic" w:hAnsi="Century Gothic"/>
          <w:b/>
          <w:sz w:val="20"/>
          <w:szCs w:val="20"/>
        </w:rPr>
        <w:t>Allow Invoice Disc</w:t>
      </w:r>
      <w:r w:rsidR="0041488D">
        <w:rPr>
          <w:rFonts w:ascii="Century Gothic" w:hAnsi="Century Gothic"/>
          <w:b/>
          <w:sz w:val="20"/>
          <w:szCs w:val="20"/>
        </w:rPr>
        <w:t xml:space="preserve"> / Y</w:t>
      </w:r>
    </w:p>
    <w:p w:rsidR="00D9691D" w:rsidRPr="00B7690E" w:rsidRDefault="00D9691D" w:rsidP="00D9691D">
      <w:pPr>
        <w:pStyle w:val="ListParagraph"/>
        <w:numPr>
          <w:ilvl w:val="0"/>
          <w:numId w:val="19"/>
        </w:numPr>
        <w:rPr>
          <w:rFonts w:ascii="Century Gothic" w:hAnsi="Century Gothic"/>
          <w:b/>
          <w:sz w:val="20"/>
          <w:szCs w:val="20"/>
        </w:rPr>
      </w:pPr>
      <w:r w:rsidRPr="00B7690E">
        <w:rPr>
          <w:rFonts w:ascii="Century Gothic" w:hAnsi="Century Gothic"/>
          <w:b/>
          <w:sz w:val="20"/>
          <w:szCs w:val="20"/>
        </w:rPr>
        <w:t>Item Disc Group</w:t>
      </w:r>
      <w:r w:rsidR="0041488D">
        <w:rPr>
          <w:rFonts w:ascii="Century Gothic" w:hAnsi="Century Gothic"/>
          <w:b/>
          <w:sz w:val="20"/>
          <w:szCs w:val="20"/>
        </w:rPr>
        <w:t xml:space="preserve"> / Y</w:t>
      </w:r>
    </w:p>
    <w:p w:rsidR="00D9691D" w:rsidRPr="00B7690E" w:rsidRDefault="00D9691D" w:rsidP="00D9691D">
      <w:pPr>
        <w:pStyle w:val="ListParagraph"/>
        <w:numPr>
          <w:ilvl w:val="0"/>
          <w:numId w:val="19"/>
        </w:numPr>
        <w:rPr>
          <w:rFonts w:ascii="Century Gothic" w:hAnsi="Century Gothic"/>
          <w:b/>
          <w:sz w:val="20"/>
          <w:szCs w:val="20"/>
        </w:rPr>
      </w:pPr>
      <w:r w:rsidRPr="00B7690E">
        <w:rPr>
          <w:rFonts w:ascii="Century Gothic" w:hAnsi="Century Gothic"/>
          <w:b/>
          <w:sz w:val="20"/>
          <w:szCs w:val="20"/>
        </w:rPr>
        <w:t xml:space="preserve">Sales Unit Of Measure </w:t>
      </w:r>
      <w:r w:rsidR="0041488D">
        <w:rPr>
          <w:rFonts w:ascii="Century Gothic" w:hAnsi="Century Gothic"/>
          <w:b/>
          <w:sz w:val="20"/>
          <w:szCs w:val="20"/>
        </w:rPr>
        <w:t>/ EA</w:t>
      </w:r>
    </w:p>
    <w:p w:rsidR="00D9691D" w:rsidRPr="00B7690E" w:rsidRDefault="00D9691D" w:rsidP="00D9691D">
      <w:pPr>
        <w:pStyle w:val="ListParagraph"/>
        <w:numPr>
          <w:ilvl w:val="0"/>
          <w:numId w:val="19"/>
        </w:numPr>
        <w:rPr>
          <w:rFonts w:ascii="Century Gothic" w:hAnsi="Century Gothic"/>
          <w:b/>
          <w:sz w:val="20"/>
          <w:szCs w:val="20"/>
        </w:rPr>
      </w:pPr>
      <w:r w:rsidRPr="00B7690E">
        <w:rPr>
          <w:rFonts w:ascii="Century Gothic" w:hAnsi="Century Gothic"/>
          <w:b/>
          <w:sz w:val="20"/>
          <w:szCs w:val="20"/>
        </w:rPr>
        <w:t>Item Category Code</w:t>
      </w:r>
      <w:r w:rsidR="0041488D">
        <w:rPr>
          <w:rFonts w:ascii="Century Gothic" w:hAnsi="Century Gothic"/>
          <w:b/>
          <w:sz w:val="20"/>
          <w:szCs w:val="20"/>
        </w:rPr>
        <w:t xml:space="preserve"> / 0</w:t>
      </w:r>
    </w:p>
    <w:p w:rsidR="00D9691D" w:rsidRPr="00B7690E" w:rsidRDefault="00D9691D" w:rsidP="00D9691D">
      <w:pPr>
        <w:pStyle w:val="ListParagraph"/>
        <w:numPr>
          <w:ilvl w:val="0"/>
          <w:numId w:val="19"/>
        </w:numPr>
        <w:rPr>
          <w:rFonts w:ascii="Century Gothic" w:hAnsi="Century Gothic"/>
          <w:b/>
          <w:sz w:val="20"/>
          <w:szCs w:val="20"/>
        </w:rPr>
      </w:pPr>
      <w:r w:rsidRPr="00B7690E">
        <w:rPr>
          <w:rFonts w:ascii="Century Gothic" w:hAnsi="Century Gothic"/>
          <w:b/>
          <w:sz w:val="20"/>
          <w:szCs w:val="20"/>
        </w:rPr>
        <w:t>Packaging Group</w:t>
      </w:r>
      <w:r w:rsidR="0041488D">
        <w:rPr>
          <w:rFonts w:ascii="Century Gothic" w:hAnsi="Century Gothic"/>
          <w:b/>
          <w:sz w:val="20"/>
          <w:szCs w:val="20"/>
        </w:rPr>
        <w:t xml:space="preserve"> / 0</w:t>
      </w:r>
    </w:p>
    <w:p w:rsidR="00D9691D" w:rsidRPr="00B7690E" w:rsidRDefault="00D9691D" w:rsidP="00D9691D">
      <w:pPr>
        <w:pStyle w:val="ListParagraph"/>
        <w:numPr>
          <w:ilvl w:val="0"/>
          <w:numId w:val="19"/>
        </w:numPr>
        <w:rPr>
          <w:rFonts w:ascii="Century Gothic" w:hAnsi="Century Gothic"/>
          <w:b/>
          <w:sz w:val="20"/>
          <w:szCs w:val="20"/>
        </w:rPr>
      </w:pPr>
      <w:r w:rsidRPr="00B7690E">
        <w:rPr>
          <w:rFonts w:ascii="Century Gothic" w:hAnsi="Century Gothic"/>
          <w:b/>
          <w:sz w:val="20"/>
          <w:szCs w:val="20"/>
        </w:rPr>
        <w:t>Supply Item</w:t>
      </w:r>
      <w:r w:rsidR="0041488D">
        <w:rPr>
          <w:rFonts w:ascii="Century Gothic" w:hAnsi="Century Gothic"/>
          <w:b/>
          <w:sz w:val="20"/>
          <w:szCs w:val="20"/>
        </w:rPr>
        <w:t xml:space="preserve"> / 0</w:t>
      </w:r>
    </w:p>
    <w:p w:rsidR="00D9691D" w:rsidRPr="00B7690E" w:rsidRDefault="00D9691D" w:rsidP="00D9691D">
      <w:pPr>
        <w:pStyle w:val="ListParagraph"/>
        <w:numPr>
          <w:ilvl w:val="0"/>
          <w:numId w:val="19"/>
        </w:numPr>
        <w:rPr>
          <w:rFonts w:ascii="Century Gothic" w:hAnsi="Century Gothic"/>
          <w:b/>
          <w:sz w:val="20"/>
          <w:szCs w:val="20"/>
        </w:rPr>
      </w:pPr>
      <w:r w:rsidRPr="00B7690E">
        <w:rPr>
          <w:rFonts w:ascii="Century Gothic" w:hAnsi="Century Gothic"/>
          <w:b/>
          <w:sz w:val="20"/>
          <w:szCs w:val="20"/>
        </w:rPr>
        <w:t>Product Group Code</w:t>
      </w:r>
      <w:r w:rsidR="0041488D">
        <w:rPr>
          <w:rFonts w:ascii="Century Gothic" w:hAnsi="Century Gothic"/>
          <w:b/>
          <w:sz w:val="20"/>
          <w:szCs w:val="20"/>
        </w:rPr>
        <w:t xml:space="preserve"> /0</w:t>
      </w:r>
    </w:p>
    <w:p w:rsidR="00D9691D" w:rsidRPr="00B7690E" w:rsidRDefault="00D9691D" w:rsidP="00D9691D">
      <w:pPr>
        <w:pStyle w:val="ListParagraph"/>
        <w:numPr>
          <w:ilvl w:val="0"/>
          <w:numId w:val="19"/>
        </w:numPr>
        <w:rPr>
          <w:rFonts w:ascii="Century Gothic" w:hAnsi="Century Gothic"/>
          <w:b/>
          <w:sz w:val="20"/>
          <w:szCs w:val="20"/>
        </w:rPr>
      </w:pPr>
      <w:r w:rsidRPr="00B7690E">
        <w:rPr>
          <w:rFonts w:ascii="Century Gothic" w:hAnsi="Century Gothic"/>
          <w:b/>
          <w:sz w:val="20"/>
          <w:szCs w:val="20"/>
        </w:rPr>
        <w:t>Item Group Code</w:t>
      </w:r>
      <w:r w:rsidR="0041488D">
        <w:rPr>
          <w:rFonts w:ascii="Century Gothic" w:hAnsi="Century Gothic"/>
          <w:b/>
          <w:sz w:val="20"/>
          <w:szCs w:val="20"/>
        </w:rPr>
        <w:t xml:space="preserve"> / 0</w:t>
      </w:r>
    </w:p>
    <w:p w:rsidR="00D9691D" w:rsidRPr="00B7690E" w:rsidRDefault="00D9691D" w:rsidP="00D9691D">
      <w:pPr>
        <w:pStyle w:val="ListParagraph"/>
        <w:numPr>
          <w:ilvl w:val="0"/>
          <w:numId w:val="19"/>
        </w:numPr>
        <w:rPr>
          <w:rFonts w:ascii="Century Gothic" w:hAnsi="Century Gothic"/>
          <w:b/>
          <w:sz w:val="20"/>
          <w:szCs w:val="20"/>
        </w:rPr>
      </w:pPr>
      <w:r w:rsidRPr="00B7690E">
        <w:rPr>
          <w:rFonts w:ascii="Century Gothic" w:hAnsi="Century Gothic"/>
          <w:b/>
          <w:sz w:val="20"/>
          <w:szCs w:val="20"/>
        </w:rPr>
        <w:t>Cat. No. Description</w:t>
      </w:r>
      <w:r w:rsidR="0041488D">
        <w:rPr>
          <w:rFonts w:ascii="Century Gothic" w:hAnsi="Century Gothic"/>
          <w:b/>
          <w:sz w:val="20"/>
          <w:szCs w:val="20"/>
        </w:rPr>
        <w:t xml:space="preserve"> / 0</w:t>
      </w:r>
    </w:p>
    <w:p w:rsidR="00D9691D" w:rsidRPr="00B7690E" w:rsidRDefault="00D9691D" w:rsidP="00D9691D">
      <w:pPr>
        <w:pStyle w:val="ListParagraph"/>
        <w:numPr>
          <w:ilvl w:val="0"/>
          <w:numId w:val="19"/>
        </w:numPr>
        <w:rPr>
          <w:rFonts w:ascii="Century Gothic" w:hAnsi="Century Gothic"/>
          <w:b/>
          <w:sz w:val="20"/>
          <w:szCs w:val="20"/>
        </w:rPr>
      </w:pPr>
      <w:r w:rsidRPr="00B7690E">
        <w:rPr>
          <w:rFonts w:ascii="Century Gothic" w:hAnsi="Century Gothic"/>
          <w:b/>
          <w:sz w:val="20"/>
          <w:szCs w:val="20"/>
        </w:rPr>
        <w:t>Cat. No. Description Alt. 1</w:t>
      </w:r>
      <w:r w:rsidR="0041488D">
        <w:rPr>
          <w:rFonts w:ascii="Century Gothic" w:hAnsi="Century Gothic"/>
          <w:b/>
          <w:sz w:val="20"/>
          <w:szCs w:val="20"/>
        </w:rPr>
        <w:t xml:space="preserve"> / 0</w:t>
      </w:r>
    </w:p>
    <w:p w:rsidR="00D9691D" w:rsidRPr="00B7690E" w:rsidRDefault="00D9691D" w:rsidP="00D9691D">
      <w:pPr>
        <w:pStyle w:val="ListParagraph"/>
        <w:numPr>
          <w:ilvl w:val="0"/>
          <w:numId w:val="19"/>
        </w:numPr>
        <w:rPr>
          <w:rFonts w:ascii="Century Gothic" w:hAnsi="Century Gothic"/>
          <w:b/>
          <w:sz w:val="20"/>
          <w:szCs w:val="20"/>
        </w:rPr>
      </w:pPr>
      <w:r w:rsidRPr="00B7690E">
        <w:rPr>
          <w:rFonts w:ascii="Century Gothic" w:hAnsi="Century Gothic"/>
          <w:b/>
          <w:sz w:val="20"/>
          <w:szCs w:val="20"/>
        </w:rPr>
        <w:t>Cat. No. Description Alt. 2</w:t>
      </w:r>
      <w:r w:rsidR="0041488D">
        <w:rPr>
          <w:rFonts w:ascii="Century Gothic" w:hAnsi="Century Gothic"/>
          <w:b/>
          <w:sz w:val="20"/>
          <w:szCs w:val="20"/>
        </w:rPr>
        <w:t xml:space="preserve"> / 0</w:t>
      </w:r>
    </w:p>
    <w:p w:rsidR="00D9691D" w:rsidRPr="00B7690E" w:rsidRDefault="00D9691D" w:rsidP="00D9691D">
      <w:pPr>
        <w:pStyle w:val="ListParagraph"/>
        <w:numPr>
          <w:ilvl w:val="0"/>
          <w:numId w:val="19"/>
        </w:numPr>
        <w:rPr>
          <w:rFonts w:ascii="Century Gothic" w:hAnsi="Century Gothic"/>
          <w:b/>
          <w:sz w:val="20"/>
          <w:szCs w:val="20"/>
        </w:rPr>
      </w:pPr>
      <w:r w:rsidRPr="00B7690E">
        <w:rPr>
          <w:rFonts w:ascii="Century Gothic" w:hAnsi="Century Gothic"/>
          <w:b/>
          <w:sz w:val="20"/>
          <w:szCs w:val="20"/>
        </w:rPr>
        <w:t>Cat. No. Description Alt. 3</w:t>
      </w:r>
      <w:r w:rsidR="0041488D">
        <w:rPr>
          <w:rFonts w:ascii="Century Gothic" w:hAnsi="Century Gothic"/>
          <w:b/>
          <w:sz w:val="20"/>
          <w:szCs w:val="20"/>
        </w:rPr>
        <w:t xml:space="preserve"> / 0</w:t>
      </w:r>
    </w:p>
    <w:p w:rsidR="00D9691D" w:rsidRPr="00B7690E" w:rsidRDefault="00D9691D" w:rsidP="00D9691D">
      <w:pPr>
        <w:pStyle w:val="ListParagraph"/>
        <w:numPr>
          <w:ilvl w:val="0"/>
          <w:numId w:val="19"/>
        </w:numPr>
        <w:rPr>
          <w:rFonts w:ascii="Century Gothic" w:hAnsi="Century Gothic"/>
          <w:b/>
          <w:sz w:val="20"/>
          <w:szCs w:val="20"/>
        </w:rPr>
      </w:pPr>
      <w:r w:rsidRPr="00B7690E">
        <w:rPr>
          <w:rFonts w:ascii="Century Gothic" w:hAnsi="Century Gothic"/>
          <w:b/>
          <w:sz w:val="20"/>
          <w:szCs w:val="20"/>
        </w:rPr>
        <w:t>Size No. Description Alt. 1</w:t>
      </w:r>
      <w:r w:rsidR="0041488D">
        <w:rPr>
          <w:rFonts w:ascii="Century Gothic" w:hAnsi="Century Gothic"/>
          <w:b/>
          <w:sz w:val="20"/>
          <w:szCs w:val="20"/>
        </w:rPr>
        <w:t xml:space="preserve"> / 0</w:t>
      </w:r>
    </w:p>
    <w:p w:rsidR="00D9691D" w:rsidRPr="00B7690E" w:rsidRDefault="00D9691D" w:rsidP="00D9691D">
      <w:pPr>
        <w:pStyle w:val="ListParagraph"/>
        <w:numPr>
          <w:ilvl w:val="0"/>
          <w:numId w:val="19"/>
        </w:numPr>
        <w:rPr>
          <w:rFonts w:ascii="Century Gothic" w:hAnsi="Century Gothic"/>
          <w:b/>
          <w:sz w:val="20"/>
          <w:szCs w:val="20"/>
        </w:rPr>
      </w:pPr>
      <w:r w:rsidRPr="00B7690E">
        <w:rPr>
          <w:rFonts w:ascii="Century Gothic" w:hAnsi="Century Gothic"/>
          <w:b/>
          <w:sz w:val="20"/>
          <w:szCs w:val="20"/>
        </w:rPr>
        <w:t>Picture 1 Name</w:t>
      </w:r>
      <w:r w:rsidR="0041488D">
        <w:rPr>
          <w:rFonts w:ascii="Century Gothic" w:hAnsi="Century Gothic"/>
          <w:b/>
          <w:sz w:val="20"/>
          <w:szCs w:val="20"/>
        </w:rPr>
        <w:t xml:space="preserve"> / 0</w:t>
      </w:r>
    </w:p>
    <w:p w:rsidR="00D9691D" w:rsidRPr="00B7690E" w:rsidRDefault="00D9691D" w:rsidP="00D9691D">
      <w:pPr>
        <w:pStyle w:val="ListParagraph"/>
        <w:numPr>
          <w:ilvl w:val="0"/>
          <w:numId w:val="19"/>
        </w:numPr>
        <w:rPr>
          <w:rFonts w:ascii="Century Gothic" w:hAnsi="Century Gothic"/>
          <w:b/>
          <w:sz w:val="20"/>
          <w:szCs w:val="20"/>
        </w:rPr>
      </w:pPr>
      <w:r w:rsidRPr="00B7690E">
        <w:rPr>
          <w:rFonts w:ascii="Century Gothic" w:hAnsi="Century Gothic"/>
          <w:b/>
          <w:sz w:val="20"/>
          <w:szCs w:val="20"/>
        </w:rPr>
        <w:t>Picture 2 Name</w:t>
      </w:r>
      <w:r w:rsidR="0041488D">
        <w:rPr>
          <w:rFonts w:ascii="Century Gothic" w:hAnsi="Century Gothic"/>
          <w:b/>
          <w:sz w:val="20"/>
          <w:szCs w:val="20"/>
        </w:rPr>
        <w:t xml:space="preserve"> / 0</w:t>
      </w:r>
    </w:p>
    <w:p w:rsidR="00D9691D" w:rsidRPr="00B7690E" w:rsidRDefault="00D9691D" w:rsidP="00D9691D">
      <w:pPr>
        <w:pStyle w:val="ListParagraph"/>
        <w:numPr>
          <w:ilvl w:val="0"/>
          <w:numId w:val="19"/>
        </w:numPr>
        <w:rPr>
          <w:rFonts w:ascii="Century Gothic" w:hAnsi="Century Gothic"/>
          <w:b/>
          <w:sz w:val="20"/>
          <w:szCs w:val="20"/>
        </w:rPr>
      </w:pPr>
      <w:r w:rsidRPr="00B7690E">
        <w:rPr>
          <w:rFonts w:ascii="Century Gothic" w:hAnsi="Century Gothic"/>
          <w:b/>
          <w:sz w:val="20"/>
          <w:szCs w:val="20"/>
        </w:rPr>
        <w:t>Gen. Prod. Posting Group</w:t>
      </w:r>
      <w:r w:rsidR="0041488D">
        <w:rPr>
          <w:rFonts w:ascii="Century Gothic" w:hAnsi="Century Gothic"/>
          <w:b/>
          <w:sz w:val="20"/>
          <w:szCs w:val="20"/>
        </w:rPr>
        <w:t xml:space="preserve"> / 0</w:t>
      </w:r>
    </w:p>
    <w:p w:rsidR="00D9691D" w:rsidRPr="00B7690E" w:rsidRDefault="00D9691D" w:rsidP="00D9691D">
      <w:pPr>
        <w:pStyle w:val="ListParagraph"/>
        <w:numPr>
          <w:ilvl w:val="0"/>
          <w:numId w:val="19"/>
        </w:numPr>
        <w:rPr>
          <w:rFonts w:ascii="Century Gothic" w:hAnsi="Century Gothic"/>
          <w:sz w:val="20"/>
          <w:szCs w:val="20"/>
        </w:rPr>
      </w:pPr>
      <w:r w:rsidRPr="00B7690E">
        <w:rPr>
          <w:rFonts w:ascii="Century Gothic" w:hAnsi="Century Gothic"/>
          <w:b/>
          <w:sz w:val="20"/>
          <w:szCs w:val="20"/>
        </w:rPr>
        <w:t>Inventory Posting Group</w:t>
      </w:r>
      <w:r>
        <w:rPr>
          <w:rFonts w:ascii="Century Gothic" w:hAnsi="Century Gothic"/>
          <w:sz w:val="20"/>
          <w:szCs w:val="20"/>
        </w:rPr>
        <w:t>.</w:t>
      </w:r>
      <w:r w:rsidR="0041488D">
        <w:rPr>
          <w:rFonts w:ascii="Century Gothic" w:hAnsi="Century Gothic"/>
          <w:sz w:val="20"/>
          <w:szCs w:val="20"/>
        </w:rPr>
        <w:t xml:space="preserve"> / 0</w:t>
      </w:r>
    </w:p>
    <w:p w:rsidR="00A1111F" w:rsidRPr="00A1111F" w:rsidRDefault="00A1111F" w:rsidP="00A1111F">
      <w:pPr>
        <w:rPr>
          <w:rFonts w:ascii="Century Gothic" w:hAnsi="Century Gothic"/>
          <w:sz w:val="20"/>
          <w:szCs w:val="20"/>
        </w:rPr>
      </w:pPr>
    </w:p>
    <w:p w:rsidR="005B447B" w:rsidRDefault="005B447B" w:rsidP="00B7690E">
      <w:pPr>
        <w:pStyle w:val="ListParagraph"/>
        <w:rPr>
          <w:rFonts w:ascii="Century Gothic" w:hAnsi="Century Gothic"/>
          <w:sz w:val="20"/>
          <w:szCs w:val="20"/>
        </w:rPr>
      </w:pPr>
    </w:p>
    <w:p w:rsidR="00574D1C" w:rsidRDefault="00574D1C" w:rsidP="00574D1C">
      <w:pPr>
        <w:pStyle w:val="ListParagraph"/>
        <w:numPr>
          <w:ilvl w:val="0"/>
          <w:numId w:val="4"/>
        </w:numPr>
        <w:rPr>
          <w:rFonts w:ascii="Century Gothic" w:hAnsi="Century Gothic"/>
          <w:b/>
          <w:sz w:val="22"/>
          <w:szCs w:val="22"/>
        </w:rPr>
      </w:pPr>
      <w:r>
        <w:rPr>
          <w:rFonts w:ascii="Century Gothic" w:hAnsi="Century Gothic"/>
          <w:b/>
          <w:sz w:val="22"/>
          <w:szCs w:val="22"/>
        </w:rPr>
        <w:t>Branch Maintenance</w:t>
      </w:r>
      <w:r w:rsidR="006A30DB">
        <w:rPr>
          <w:rFonts w:ascii="Century Gothic" w:hAnsi="Century Gothic"/>
          <w:b/>
          <w:sz w:val="22"/>
          <w:szCs w:val="22"/>
        </w:rPr>
        <w:t xml:space="preserve"> – this new screen allows the user to see all branches for an item and allows specific fields to be changed and others to be seen. </w:t>
      </w:r>
      <w:r w:rsidR="007548F7">
        <w:rPr>
          <w:rFonts w:ascii="Century Gothic" w:hAnsi="Century Gothic"/>
          <w:b/>
          <w:sz w:val="22"/>
          <w:szCs w:val="22"/>
        </w:rPr>
        <w:t>(</w:t>
      </w:r>
      <w:r w:rsidR="006A30DB">
        <w:rPr>
          <w:rFonts w:ascii="Century Gothic" w:hAnsi="Century Gothic"/>
          <w:b/>
          <w:sz w:val="22"/>
          <w:szCs w:val="22"/>
        </w:rPr>
        <w:t>See Screen 0</w:t>
      </w:r>
      <w:r w:rsidR="007548F7">
        <w:rPr>
          <w:rFonts w:ascii="Century Gothic" w:hAnsi="Century Gothic"/>
          <w:b/>
          <w:sz w:val="22"/>
          <w:szCs w:val="22"/>
        </w:rPr>
        <w:t>7 below)</w:t>
      </w:r>
    </w:p>
    <w:p w:rsidR="007548F7" w:rsidRDefault="007548F7" w:rsidP="00574D1C">
      <w:pPr>
        <w:pStyle w:val="ListParagraph"/>
        <w:numPr>
          <w:ilvl w:val="0"/>
          <w:numId w:val="4"/>
        </w:numPr>
        <w:rPr>
          <w:rFonts w:ascii="Century Gothic" w:hAnsi="Century Gothic"/>
          <w:b/>
          <w:sz w:val="22"/>
          <w:szCs w:val="22"/>
        </w:rPr>
      </w:pPr>
      <w:r>
        <w:rPr>
          <w:rFonts w:ascii="Century Gothic" w:hAnsi="Century Gothic"/>
          <w:b/>
          <w:sz w:val="22"/>
          <w:szCs w:val="22"/>
        </w:rPr>
        <w:t xml:space="preserve">Use </w:t>
      </w:r>
      <w:proofErr w:type="spellStart"/>
      <w:r>
        <w:rPr>
          <w:rFonts w:ascii="Century Gothic" w:hAnsi="Century Gothic"/>
          <w:b/>
          <w:sz w:val="22"/>
          <w:szCs w:val="22"/>
        </w:rPr>
        <w:t>ItemBranch</w:t>
      </w:r>
      <w:proofErr w:type="spellEnd"/>
      <w:r>
        <w:rPr>
          <w:rFonts w:ascii="Century Gothic" w:hAnsi="Century Gothic"/>
          <w:b/>
          <w:sz w:val="22"/>
          <w:szCs w:val="22"/>
        </w:rPr>
        <w:t xml:space="preserve"> table</w:t>
      </w:r>
    </w:p>
    <w:p w:rsidR="00574D1C" w:rsidRDefault="002F36D5" w:rsidP="00574D1C">
      <w:pPr>
        <w:pStyle w:val="ListParagraph"/>
        <w:rPr>
          <w:rFonts w:ascii="Century Gothic" w:hAnsi="Century Gothic"/>
          <w:b/>
          <w:sz w:val="22"/>
          <w:szCs w:val="22"/>
        </w:rPr>
      </w:pPr>
      <w:r>
        <w:rPr>
          <w:rFonts w:ascii="Century Gothic" w:hAnsi="Century Gothic"/>
          <w:b/>
          <w:sz w:val="22"/>
          <w:szCs w:val="22"/>
        </w:rPr>
        <w:t xml:space="preserve"> </w:t>
      </w:r>
    </w:p>
    <w:tbl>
      <w:tblPr>
        <w:tblW w:w="9900" w:type="dxa"/>
        <w:tblInd w:w="93" w:type="dxa"/>
        <w:tblLook w:val="04A0"/>
      </w:tblPr>
      <w:tblGrid>
        <w:gridCol w:w="960"/>
        <w:gridCol w:w="1260"/>
        <w:gridCol w:w="960"/>
        <w:gridCol w:w="960"/>
        <w:gridCol w:w="960"/>
        <w:gridCol w:w="960"/>
        <w:gridCol w:w="960"/>
        <w:gridCol w:w="960"/>
        <w:gridCol w:w="960"/>
        <w:gridCol w:w="960"/>
      </w:tblGrid>
      <w:tr w:rsidR="006A30DB" w:rsidRPr="006A30DB" w:rsidTr="006A30DB">
        <w:trPr>
          <w:trHeight w:val="300"/>
        </w:trPr>
        <w:tc>
          <w:tcPr>
            <w:tcW w:w="960" w:type="dxa"/>
            <w:tcBorders>
              <w:top w:val="nil"/>
              <w:left w:val="nil"/>
              <w:bottom w:val="nil"/>
              <w:right w:val="nil"/>
            </w:tcBorders>
            <w:shd w:val="clear" w:color="auto" w:fill="auto"/>
            <w:noWrap/>
            <w:vAlign w:val="bottom"/>
            <w:hideMark/>
          </w:tcPr>
          <w:p w:rsidR="006A30DB" w:rsidRPr="006A30DB" w:rsidRDefault="006A30DB" w:rsidP="006A30DB">
            <w:pPr>
              <w:rPr>
                <w:rFonts w:ascii="Calibri" w:hAnsi="Calibri"/>
                <w:color w:val="000000"/>
                <w:sz w:val="22"/>
                <w:szCs w:val="22"/>
              </w:rPr>
            </w:pPr>
            <w:r w:rsidRPr="006A30DB">
              <w:rPr>
                <w:rFonts w:ascii="Calibri" w:hAnsi="Calibri"/>
                <w:color w:val="000000"/>
                <w:sz w:val="22"/>
                <w:szCs w:val="22"/>
              </w:rPr>
              <w:t>Loc No</w:t>
            </w:r>
          </w:p>
        </w:tc>
        <w:tc>
          <w:tcPr>
            <w:tcW w:w="1260" w:type="dxa"/>
            <w:tcBorders>
              <w:top w:val="nil"/>
              <w:left w:val="nil"/>
              <w:bottom w:val="nil"/>
              <w:right w:val="nil"/>
            </w:tcBorders>
            <w:shd w:val="clear" w:color="auto" w:fill="auto"/>
            <w:noWrap/>
            <w:vAlign w:val="bottom"/>
            <w:hideMark/>
          </w:tcPr>
          <w:p w:rsidR="006A30DB" w:rsidRPr="006A30DB" w:rsidRDefault="006A30DB" w:rsidP="006A30DB">
            <w:pPr>
              <w:rPr>
                <w:rFonts w:ascii="Calibri" w:hAnsi="Calibri"/>
                <w:color w:val="000000"/>
                <w:sz w:val="22"/>
                <w:szCs w:val="22"/>
              </w:rPr>
            </w:pPr>
            <w:r w:rsidRPr="006A30DB">
              <w:rPr>
                <w:rFonts w:ascii="Calibri" w:hAnsi="Calibri"/>
                <w:color w:val="000000"/>
                <w:sz w:val="22"/>
                <w:szCs w:val="22"/>
              </w:rPr>
              <w:t>Loc Name</w:t>
            </w:r>
          </w:p>
        </w:tc>
        <w:tc>
          <w:tcPr>
            <w:tcW w:w="960" w:type="dxa"/>
            <w:tcBorders>
              <w:top w:val="nil"/>
              <w:left w:val="nil"/>
              <w:bottom w:val="nil"/>
              <w:right w:val="nil"/>
            </w:tcBorders>
            <w:shd w:val="clear" w:color="auto" w:fill="auto"/>
            <w:noWrap/>
            <w:vAlign w:val="bottom"/>
            <w:hideMark/>
          </w:tcPr>
          <w:p w:rsidR="006A30DB" w:rsidRPr="006A30DB" w:rsidRDefault="006A30DB" w:rsidP="006A30DB">
            <w:pPr>
              <w:rPr>
                <w:rFonts w:ascii="Calibri" w:hAnsi="Calibri"/>
                <w:color w:val="000000"/>
                <w:sz w:val="22"/>
                <w:szCs w:val="22"/>
              </w:rPr>
            </w:pPr>
            <w:proofErr w:type="spellStart"/>
            <w:r w:rsidRPr="006A30DB">
              <w:rPr>
                <w:rFonts w:ascii="Calibri" w:hAnsi="Calibri"/>
                <w:color w:val="000000"/>
                <w:sz w:val="22"/>
                <w:szCs w:val="22"/>
              </w:rPr>
              <w:t>Stk</w:t>
            </w:r>
            <w:proofErr w:type="spellEnd"/>
            <w:r w:rsidRPr="006A30DB">
              <w:rPr>
                <w:rFonts w:ascii="Calibri" w:hAnsi="Calibri"/>
                <w:color w:val="000000"/>
                <w:sz w:val="22"/>
                <w:szCs w:val="22"/>
              </w:rPr>
              <w:t xml:space="preserve"> </w:t>
            </w:r>
            <w:proofErr w:type="spellStart"/>
            <w:r w:rsidRPr="006A30DB">
              <w:rPr>
                <w:rFonts w:ascii="Calibri" w:hAnsi="Calibri"/>
                <w:color w:val="000000"/>
                <w:sz w:val="22"/>
                <w:szCs w:val="22"/>
              </w:rPr>
              <w:t>Ind</w:t>
            </w:r>
            <w:proofErr w:type="spellEnd"/>
          </w:p>
        </w:tc>
        <w:tc>
          <w:tcPr>
            <w:tcW w:w="960" w:type="dxa"/>
            <w:tcBorders>
              <w:top w:val="nil"/>
              <w:left w:val="nil"/>
              <w:bottom w:val="nil"/>
              <w:right w:val="nil"/>
            </w:tcBorders>
            <w:shd w:val="clear" w:color="auto" w:fill="auto"/>
            <w:noWrap/>
            <w:vAlign w:val="bottom"/>
            <w:hideMark/>
          </w:tcPr>
          <w:p w:rsidR="006A30DB" w:rsidRPr="006A30DB" w:rsidRDefault="006A30DB" w:rsidP="006A30DB">
            <w:pPr>
              <w:rPr>
                <w:rFonts w:ascii="Calibri" w:hAnsi="Calibri"/>
                <w:color w:val="000000"/>
                <w:sz w:val="22"/>
                <w:szCs w:val="22"/>
              </w:rPr>
            </w:pPr>
            <w:r w:rsidRPr="006A30DB">
              <w:rPr>
                <w:rFonts w:ascii="Calibri" w:hAnsi="Calibri"/>
                <w:color w:val="000000"/>
                <w:sz w:val="22"/>
                <w:szCs w:val="22"/>
              </w:rPr>
              <w:t>SVC</w:t>
            </w:r>
          </w:p>
        </w:tc>
        <w:tc>
          <w:tcPr>
            <w:tcW w:w="960" w:type="dxa"/>
            <w:tcBorders>
              <w:top w:val="nil"/>
              <w:left w:val="nil"/>
              <w:bottom w:val="nil"/>
              <w:right w:val="nil"/>
            </w:tcBorders>
            <w:shd w:val="clear" w:color="auto" w:fill="auto"/>
            <w:noWrap/>
            <w:vAlign w:val="bottom"/>
            <w:hideMark/>
          </w:tcPr>
          <w:p w:rsidR="006A30DB" w:rsidRPr="006A30DB" w:rsidRDefault="006A30DB" w:rsidP="006A30DB">
            <w:pPr>
              <w:rPr>
                <w:rFonts w:ascii="Calibri" w:hAnsi="Calibri"/>
                <w:color w:val="000000"/>
                <w:sz w:val="22"/>
                <w:szCs w:val="22"/>
              </w:rPr>
            </w:pPr>
            <w:r w:rsidRPr="006A30DB">
              <w:rPr>
                <w:rFonts w:ascii="Calibri" w:hAnsi="Calibri"/>
                <w:color w:val="000000"/>
                <w:sz w:val="22"/>
                <w:szCs w:val="22"/>
              </w:rPr>
              <w:t>ROP</w:t>
            </w:r>
          </w:p>
        </w:tc>
        <w:tc>
          <w:tcPr>
            <w:tcW w:w="960" w:type="dxa"/>
            <w:tcBorders>
              <w:top w:val="nil"/>
              <w:left w:val="nil"/>
              <w:bottom w:val="nil"/>
              <w:right w:val="nil"/>
            </w:tcBorders>
            <w:shd w:val="clear" w:color="auto" w:fill="auto"/>
            <w:noWrap/>
            <w:vAlign w:val="bottom"/>
            <w:hideMark/>
          </w:tcPr>
          <w:p w:rsidR="006A30DB" w:rsidRPr="006A30DB" w:rsidRDefault="006A30DB" w:rsidP="006A30DB">
            <w:pPr>
              <w:rPr>
                <w:rFonts w:ascii="Calibri" w:hAnsi="Calibri"/>
                <w:color w:val="000000"/>
                <w:sz w:val="22"/>
                <w:szCs w:val="22"/>
              </w:rPr>
            </w:pPr>
            <w:proofErr w:type="spellStart"/>
            <w:r w:rsidRPr="006A30DB">
              <w:rPr>
                <w:rFonts w:ascii="Calibri" w:hAnsi="Calibri"/>
                <w:color w:val="000000"/>
                <w:sz w:val="22"/>
                <w:szCs w:val="22"/>
              </w:rPr>
              <w:t>Avg</w:t>
            </w:r>
            <w:proofErr w:type="spellEnd"/>
            <w:r w:rsidRPr="006A30DB">
              <w:rPr>
                <w:rFonts w:ascii="Calibri" w:hAnsi="Calibri"/>
                <w:color w:val="000000"/>
                <w:sz w:val="22"/>
                <w:szCs w:val="22"/>
              </w:rPr>
              <w:t xml:space="preserve"> Cost</w:t>
            </w:r>
          </w:p>
        </w:tc>
        <w:tc>
          <w:tcPr>
            <w:tcW w:w="960" w:type="dxa"/>
            <w:tcBorders>
              <w:top w:val="nil"/>
              <w:left w:val="nil"/>
              <w:bottom w:val="nil"/>
              <w:right w:val="nil"/>
            </w:tcBorders>
            <w:shd w:val="clear" w:color="auto" w:fill="auto"/>
            <w:noWrap/>
            <w:vAlign w:val="bottom"/>
            <w:hideMark/>
          </w:tcPr>
          <w:p w:rsidR="006A30DB" w:rsidRPr="00697D16" w:rsidRDefault="00080AC4" w:rsidP="006A30DB">
            <w:pPr>
              <w:rPr>
                <w:rFonts w:ascii="Calibri" w:hAnsi="Calibri"/>
                <w:b/>
                <w:color w:val="000000"/>
                <w:sz w:val="22"/>
                <w:szCs w:val="22"/>
              </w:rPr>
            </w:pPr>
            <w:r w:rsidRPr="00697D16">
              <w:rPr>
                <w:rFonts w:ascii="Calibri" w:hAnsi="Calibri"/>
                <w:b/>
                <w:color w:val="000000"/>
                <w:sz w:val="22"/>
                <w:szCs w:val="22"/>
              </w:rPr>
              <w:t>Price Cost</w:t>
            </w:r>
          </w:p>
        </w:tc>
        <w:tc>
          <w:tcPr>
            <w:tcW w:w="960" w:type="dxa"/>
            <w:tcBorders>
              <w:top w:val="nil"/>
              <w:left w:val="nil"/>
              <w:bottom w:val="nil"/>
              <w:right w:val="nil"/>
            </w:tcBorders>
            <w:shd w:val="clear" w:color="auto" w:fill="auto"/>
            <w:noWrap/>
            <w:vAlign w:val="bottom"/>
            <w:hideMark/>
          </w:tcPr>
          <w:p w:rsidR="006A30DB" w:rsidRPr="00697D16" w:rsidRDefault="002E0839" w:rsidP="006A30DB">
            <w:pPr>
              <w:rPr>
                <w:rFonts w:ascii="Calibri" w:hAnsi="Calibri"/>
                <w:b/>
                <w:color w:val="000000"/>
                <w:sz w:val="22"/>
                <w:szCs w:val="22"/>
              </w:rPr>
            </w:pPr>
            <w:r w:rsidRPr="00697D16">
              <w:rPr>
                <w:rFonts w:ascii="Calibri" w:hAnsi="Calibri"/>
                <w:b/>
                <w:color w:val="000000"/>
                <w:sz w:val="22"/>
                <w:szCs w:val="22"/>
              </w:rPr>
              <w:t xml:space="preserve">Display </w:t>
            </w:r>
            <w:proofErr w:type="spellStart"/>
            <w:r w:rsidRPr="00697D16">
              <w:rPr>
                <w:rFonts w:ascii="Calibri" w:hAnsi="Calibri"/>
                <w:b/>
                <w:color w:val="000000"/>
                <w:sz w:val="22"/>
                <w:szCs w:val="22"/>
              </w:rPr>
              <w:t>Repl</w:t>
            </w:r>
            <w:proofErr w:type="spellEnd"/>
            <w:r w:rsidRPr="00697D16">
              <w:rPr>
                <w:rFonts w:ascii="Calibri" w:hAnsi="Calibri"/>
                <w:b/>
                <w:color w:val="000000"/>
                <w:sz w:val="22"/>
                <w:szCs w:val="22"/>
              </w:rPr>
              <w:t xml:space="preserve"> Cost</w:t>
            </w:r>
          </w:p>
        </w:tc>
        <w:tc>
          <w:tcPr>
            <w:tcW w:w="960" w:type="dxa"/>
            <w:tcBorders>
              <w:top w:val="nil"/>
              <w:left w:val="nil"/>
              <w:bottom w:val="nil"/>
              <w:right w:val="nil"/>
            </w:tcBorders>
            <w:shd w:val="clear" w:color="auto" w:fill="auto"/>
            <w:noWrap/>
            <w:vAlign w:val="bottom"/>
            <w:hideMark/>
          </w:tcPr>
          <w:p w:rsidR="006A30DB" w:rsidRPr="006A30DB" w:rsidRDefault="006A30DB" w:rsidP="006A30DB">
            <w:pPr>
              <w:rPr>
                <w:rFonts w:ascii="Calibri" w:hAnsi="Calibri"/>
                <w:color w:val="000000"/>
                <w:sz w:val="22"/>
                <w:szCs w:val="22"/>
              </w:rPr>
            </w:pPr>
            <w:r w:rsidRPr="006A30DB">
              <w:rPr>
                <w:rFonts w:ascii="Calibri" w:hAnsi="Calibri"/>
                <w:color w:val="000000"/>
                <w:sz w:val="22"/>
                <w:szCs w:val="22"/>
              </w:rPr>
              <w:t>S/</w:t>
            </w:r>
            <w:proofErr w:type="spellStart"/>
            <w:r w:rsidRPr="006A30DB">
              <w:rPr>
                <w:rFonts w:ascii="Calibri" w:hAnsi="Calibri"/>
                <w:color w:val="000000"/>
                <w:sz w:val="22"/>
                <w:szCs w:val="22"/>
              </w:rPr>
              <w:t>Avg</w:t>
            </w:r>
            <w:proofErr w:type="spellEnd"/>
            <w:r w:rsidRPr="006A30DB">
              <w:rPr>
                <w:rFonts w:ascii="Calibri" w:hAnsi="Calibri"/>
                <w:color w:val="000000"/>
                <w:sz w:val="22"/>
                <w:szCs w:val="22"/>
              </w:rPr>
              <w:t xml:space="preserve"> Cost</w:t>
            </w:r>
          </w:p>
        </w:tc>
        <w:tc>
          <w:tcPr>
            <w:tcW w:w="960" w:type="dxa"/>
            <w:tcBorders>
              <w:top w:val="nil"/>
              <w:left w:val="nil"/>
              <w:bottom w:val="nil"/>
              <w:right w:val="nil"/>
            </w:tcBorders>
            <w:shd w:val="clear" w:color="auto" w:fill="auto"/>
            <w:noWrap/>
            <w:vAlign w:val="bottom"/>
            <w:hideMark/>
          </w:tcPr>
          <w:p w:rsidR="006A30DB" w:rsidRPr="006A30DB" w:rsidRDefault="006A30DB" w:rsidP="006A30DB">
            <w:pPr>
              <w:rPr>
                <w:rFonts w:ascii="Calibri" w:hAnsi="Calibri"/>
                <w:color w:val="000000"/>
                <w:sz w:val="22"/>
                <w:szCs w:val="22"/>
              </w:rPr>
            </w:pPr>
            <w:r w:rsidRPr="006A30DB">
              <w:rPr>
                <w:rFonts w:ascii="Calibri" w:hAnsi="Calibri"/>
                <w:color w:val="000000"/>
                <w:sz w:val="22"/>
                <w:szCs w:val="22"/>
              </w:rPr>
              <w:t>Bin Cap</w:t>
            </w:r>
          </w:p>
        </w:tc>
      </w:tr>
    </w:tbl>
    <w:p w:rsidR="006A30DB" w:rsidRDefault="006A30DB" w:rsidP="00574D1C">
      <w:pPr>
        <w:pStyle w:val="ListParagraph"/>
        <w:rPr>
          <w:rFonts w:ascii="Century Gothic" w:hAnsi="Century Gothic"/>
          <w:b/>
          <w:sz w:val="22"/>
          <w:szCs w:val="22"/>
        </w:rPr>
      </w:pPr>
    </w:p>
    <w:p w:rsidR="00145EA0" w:rsidRDefault="00145EA0" w:rsidP="00574D1C">
      <w:pPr>
        <w:pStyle w:val="ListParagraph"/>
        <w:rPr>
          <w:rFonts w:ascii="Century Gothic" w:hAnsi="Century Gothic"/>
          <w:b/>
          <w:sz w:val="22"/>
          <w:szCs w:val="22"/>
        </w:rPr>
      </w:pPr>
      <w:r>
        <w:rPr>
          <w:rFonts w:ascii="Century Gothic" w:hAnsi="Century Gothic"/>
          <w:b/>
          <w:sz w:val="22"/>
          <w:szCs w:val="22"/>
        </w:rPr>
        <w:t>Screen 07</w:t>
      </w:r>
    </w:p>
    <w:p w:rsidR="00145EA0" w:rsidRDefault="00145EA0" w:rsidP="00574D1C">
      <w:pPr>
        <w:pStyle w:val="ListParagraph"/>
        <w:rPr>
          <w:rFonts w:ascii="Century Gothic" w:hAnsi="Century Gothic"/>
          <w:b/>
          <w:sz w:val="22"/>
          <w:szCs w:val="22"/>
        </w:rPr>
      </w:pPr>
    </w:p>
    <w:p w:rsidR="00145EA0" w:rsidRDefault="00145EA0" w:rsidP="00574D1C">
      <w:pPr>
        <w:pStyle w:val="ListParagraph"/>
        <w:rPr>
          <w:rFonts w:ascii="Century Gothic" w:hAnsi="Century Gothic"/>
          <w:b/>
          <w:sz w:val="22"/>
          <w:szCs w:val="22"/>
        </w:rPr>
      </w:pPr>
      <w:r>
        <w:rPr>
          <w:rFonts w:ascii="Century Gothic" w:hAnsi="Century Gothic"/>
          <w:b/>
          <w:sz w:val="22"/>
          <w:szCs w:val="22"/>
        </w:rPr>
        <w:t xml:space="preserve">Show all stocking branches whether the </w:t>
      </w:r>
      <w:proofErr w:type="spellStart"/>
      <w:r>
        <w:rPr>
          <w:rFonts w:ascii="Century Gothic" w:hAnsi="Century Gothic"/>
          <w:b/>
          <w:sz w:val="22"/>
          <w:szCs w:val="22"/>
        </w:rPr>
        <w:t>IMBranch</w:t>
      </w:r>
      <w:proofErr w:type="spellEnd"/>
      <w:r>
        <w:rPr>
          <w:rFonts w:ascii="Century Gothic" w:hAnsi="Century Gothic"/>
          <w:b/>
          <w:sz w:val="22"/>
          <w:szCs w:val="22"/>
        </w:rPr>
        <w:t xml:space="preserve"> record exist or not - if a branch record does not exist for a </w:t>
      </w:r>
      <w:proofErr w:type="spellStart"/>
      <w:r>
        <w:rPr>
          <w:rFonts w:ascii="Century Gothic" w:hAnsi="Century Gothic"/>
          <w:b/>
          <w:sz w:val="22"/>
          <w:szCs w:val="22"/>
        </w:rPr>
        <w:t>givenBranch</w:t>
      </w:r>
      <w:proofErr w:type="spellEnd"/>
      <w:r>
        <w:rPr>
          <w:rFonts w:ascii="Century Gothic" w:hAnsi="Century Gothic"/>
          <w:b/>
          <w:sz w:val="22"/>
          <w:szCs w:val="22"/>
        </w:rPr>
        <w:t xml:space="preserve"> in the Loc name field display “No Br Record exists”.</w:t>
      </w:r>
    </w:p>
    <w:p w:rsidR="00145EA0" w:rsidRDefault="00145EA0" w:rsidP="00574D1C">
      <w:pPr>
        <w:pStyle w:val="ListParagraph"/>
        <w:rPr>
          <w:rFonts w:ascii="Century Gothic" w:hAnsi="Century Gothic"/>
          <w:b/>
          <w:sz w:val="22"/>
          <w:szCs w:val="22"/>
        </w:rPr>
      </w:pPr>
    </w:p>
    <w:p w:rsidR="00145EA0" w:rsidRDefault="00145EA0" w:rsidP="00574D1C">
      <w:pPr>
        <w:pStyle w:val="ListParagraph"/>
        <w:rPr>
          <w:rFonts w:ascii="Century Gothic" w:hAnsi="Century Gothic"/>
          <w:b/>
          <w:sz w:val="22"/>
          <w:szCs w:val="22"/>
        </w:rPr>
      </w:pPr>
      <w:proofErr w:type="spellStart"/>
      <w:r>
        <w:rPr>
          <w:rFonts w:ascii="Century Gothic" w:hAnsi="Century Gothic"/>
          <w:b/>
          <w:sz w:val="22"/>
          <w:szCs w:val="22"/>
        </w:rPr>
        <w:lastRenderedPageBreak/>
        <w:t>Stk</w:t>
      </w:r>
      <w:proofErr w:type="spellEnd"/>
      <w:r>
        <w:rPr>
          <w:rFonts w:ascii="Century Gothic" w:hAnsi="Century Gothic"/>
          <w:b/>
          <w:sz w:val="22"/>
          <w:szCs w:val="22"/>
        </w:rPr>
        <w:t xml:space="preserve"> </w:t>
      </w:r>
      <w:proofErr w:type="spellStart"/>
      <w:r>
        <w:rPr>
          <w:rFonts w:ascii="Century Gothic" w:hAnsi="Century Gothic"/>
          <w:b/>
          <w:sz w:val="22"/>
          <w:szCs w:val="22"/>
        </w:rPr>
        <w:t>Ind</w:t>
      </w:r>
      <w:proofErr w:type="spellEnd"/>
      <w:r>
        <w:rPr>
          <w:rFonts w:ascii="Century Gothic" w:hAnsi="Century Gothic"/>
          <w:b/>
          <w:sz w:val="22"/>
          <w:szCs w:val="22"/>
        </w:rPr>
        <w:t xml:space="preserve"> – can be changed which could add the Branch record for the location indicated to the left of the column – if a branch record is </w:t>
      </w:r>
      <w:r w:rsidR="003C4394">
        <w:rPr>
          <w:rFonts w:ascii="Century Gothic" w:hAnsi="Century Gothic"/>
          <w:b/>
          <w:sz w:val="22"/>
          <w:szCs w:val="22"/>
        </w:rPr>
        <w:t xml:space="preserve">requested </w:t>
      </w:r>
      <w:r>
        <w:rPr>
          <w:rFonts w:ascii="Century Gothic" w:hAnsi="Century Gothic"/>
          <w:b/>
          <w:sz w:val="22"/>
          <w:szCs w:val="22"/>
        </w:rPr>
        <w:t xml:space="preserve">copy the location 01 branch record by coping all fields as is </w:t>
      </w:r>
    </w:p>
    <w:p w:rsidR="00145EA0" w:rsidRDefault="00145EA0" w:rsidP="00574D1C">
      <w:pPr>
        <w:pStyle w:val="ListParagraph"/>
        <w:rPr>
          <w:rFonts w:ascii="Century Gothic" w:hAnsi="Century Gothic"/>
          <w:b/>
          <w:sz w:val="22"/>
          <w:szCs w:val="22"/>
        </w:rPr>
      </w:pPr>
    </w:p>
    <w:p w:rsidR="00145EA0" w:rsidRDefault="00145EA0" w:rsidP="00574D1C">
      <w:pPr>
        <w:pStyle w:val="ListParagraph"/>
        <w:rPr>
          <w:rFonts w:ascii="Century Gothic" w:hAnsi="Century Gothic"/>
          <w:b/>
          <w:sz w:val="22"/>
          <w:szCs w:val="22"/>
        </w:rPr>
      </w:pPr>
    </w:p>
    <w:p w:rsidR="00145EA0" w:rsidRDefault="00145EA0" w:rsidP="00574D1C">
      <w:pPr>
        <w:pStyle w:val="ListParagraph"/>
        <w:rPr>
          <w:rFonts w:ascii="Century Gothic" w:hAnsi="Century Gothic"/>
          <w:b/>
          <w:sz w:val="22"/>
          <w:szCs w:val="22"/>
        </w:rPr>
      </w:pPr>
    </w:p>
    <w:p w:rsidR="00145EA0" w:rsidRDefault="00145EA0" w:rsidP="00574D1C">
      <w:pPr>
        <w:pStyle w:val="ListParagraph"/>
        <w:rPr>
          <w:rFonts w:ascii="Century Gothic" w:hAnsi="Century Gothic"/>
          <w:b/>
          <w:sz w:val="22"/>
          <w:szCs w:val="22"/>
        </w:rPr>
      </w:pPr>
    </w:p>
    <w:p w:rsidR="00145EA0" w:rsidRDefault="00145EA0" w:rsidP="00574D1C">
      <w:pPr>
        <w:pStyle w:val="ListParagraph"/>
        <w:rPr>
          <w:rFonts w:ascii="Century Gothic" w:hAnsi="Century Gothic"/>
          <w:b/>
          <w:sz w:val="22"/>
          <w:szCs w:val="22"/>
        </w:rPr>
      </w:pPr>
    </w:p>
    <w:p w:rsidR="00145EA0" w:rsidRDefault="00145EA0" w:rsidP="00574D1C">
      <w:pPr>
        <w:pStyle w:val="ListParagraph"/>
        <w:rPr>
          <w:rFonts w:ascii="Century Gothic" w:hAnsi="Century Gothic"/>
          <w:b/>
          <w:sz w:val="22"/>
          <w:szCs w:val="22"/>
        </w:rPr>
      </w:pPr>
    </w:p>
    <w:p w:rsidR="00145EA0" w:rsidRDefault="00145EA0" w:rsidP="00574D1C">
      <w:pPr>
        <w:pStyle w:val="ListParagraph"/>
        <w:rPr>
          <w:rFonts w:ascii="Century Gothic" w:hAnsi="Century Gothic"/>
          <w:b/>
          <w:sz w:val="22"/>
          <w:szCs w:val="22"/>
        </w:rPr>
      </w:pPr>
      <w:r>
        <w:rPr>
          <w:rFonts w:ascii="Century Gothic" w:hAnsi="Century Gothic"/>
          <w:b/>
          <w:sz w:val="22"/>
          <w:szCs w:val="22"/>
        </w:rPr>
        <w:t xml:space="preserve">Branch Stocking Analysis Screen – call this screen from the left side menu </w:t>
      </w:r>
    </w:p>
    <w:p w:rsidR="007179A4" w:rsidRDefault="007179A4" w:rsidP="00574D1C">
      <w:pPr>
        <w:pStyle w:val="ListParagraph"/>
        <w:rPr>
          <w:rFonts w:ascii="Century Gothic" w:hAnsi="Century Gothic"/>
          <w:b/>
          <w:sz w:val="22"/>
          <w:szCs w:val="22"/>
        </w:rPr>
      </w:pPr>
    </w:p>
    <w:p w:rsidR="00574D1C" w:rsidRPr="00574D1C" w:rsidRDefault="00574D1C" w:rsidP="00574D1C">
      <w:pPr>
        <w:pStyle w:val="ListParagraph"/>
        <w:rPr>
          <w:rFonts w:ascii="Century Gothic" w:hAnsi="Century Gothic"/>
          <w:b/>
          <w:sz w:val="22"/>
          <w:szCs w:val="22"/>
        </w:rPr>
      </w:pPr>
      <w:r>
        <w:rPr>
          <w:rFonts w:ascii="Century Gothic" w:hAnsi="Century Gothic"/>
          <w:b/>
          <w:noProof/>
          <w:sz w:val="22"/>
          <w:szCs w:val="22"/>
        </w:rPr>
        <w:drawing>
          <wp:inline distT="0" distB="0" distL="0" distR="0">
            <wp:extent cx="6686550" cy="4336971"/>
            <wp:effectExtent l="57150" t="19050" r="76200" b="101679"/>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6686550" cy="4336971"/>
                    </a:xfrm>
                    <a:prstGeom prst="rect">
                      <a:avLst/>
                    </a:prstGeom>
                    <a:noFill/>
                    <a:ln w="9525">
                      <a:solidFill>
                        <a:schemeClr val="bg1">
                          <a:lumMod val="75000"/>
                        </a:schemeClr>
                      </a:solidFill>
                      <a:miter lim="800000"/>
                      <a:headEnd/>
                      <a:tailEnd/>
                    </a:ln>
                    <a:effectLst>
                      <a:outerShdw blurRad="50800" dist="38100" dir="5400000" algn="t" rotWithShape="0">
                        <a:prstClr val="black">
                          <a:alpha val="40000"/>
                        </a:prstClr>
                      </a:outerShdw>
                    </a:effectLst>
                  </pic:spPr>
                </pic:pic>
              </a:graphicData>
            </a:graphic>
          </wp:inline>
        </w:drawing>
      </w:r>
    </w:p>
    <w:p w:rsidR="00BF04AD" w:rsidRDefault="00BF04AD" w:rsidP="00574D1C">
      <w:pPr>
        <w:rPr>
          <w:rFonts w:ascii="Century Gothic" w:hAnsi="Century Gothic"/>
          <w:sz w:val="20"/>
          <w:szCs w:val="20"/>
        </w:rPr>
      </w:pPr>
    </w:p>
    <w:p w:rsidR="007179A4" w:rsidRDefault="007548F7" w:rsidP="00574D1C">
      <w:pPr>
        <w:rPr>
          <w:rFonts w:ascii="Century Gothic" w:hAnsi="Century Gothic"/>
          <w:sz w:val="20"/>
          <w:szCs w:val="20"/>
        </w:rPr>
      </w:pPr>
      <w:r>
        <w:rPr>
          <w:rFonts w:ascii="Century Gothic" w:hAnsi="Century Gothic"/>
          <w:sz w:val="20"/>
          <w:szCs w:val="20"/>
        </w:rPr>
        <w:tab/>
        <w:t>Screen 08</w:t>
      </w:r>
    </w:p>
    <w:p w:rsidR="007179A4" w:rsidRDefault="007179A4" w:rsidP="00574D1C">
      <w:pPr>
        <w:rPr>
          <w:rFonts w:ascii="Century Gothic" w:hAnsi="Century Gothic"/>
          <w:sz w:val="20"/>
          <w:szCs w:val="20"/>
        </w:rPr>
      </w:pPr>
    </w:p>
    <w:p w:rsidR="007179A4" w:rsidRDefault="007179A4" w:rsidP="00574D1C">
      <w:pPr>
        <w:rPr>
          <w:rFonts w:ascii="Century Gothic" w:hAnsi="Century Gothic"/>
          <w:sz w:val="20"/>
          <w:szCs w:val="20"/>
        </w:rPr>
      </w:pPr>
    </w:p>
    <w:p w:rsidR="007179A4" w:rsidRDefault="007179A4" w:rsidP="00574D1C">
      <w:pPr>
        <w:rPr>
          <w:rFonts w:ascii="Century Gothic" w:hAnsi="Century Gothic"/>
          <w:sz w:val="20"/>
          <w:szCs w:val="20"/>
        </w:rPr>
      </w:pPr>
    </w:p>
    <w:p w:rsidR="007179A4" w:rsidRDefault="007179A4" w:rsidP="00574D1C">
      <w:pPr>
        <w:rPr>
          <w:rFonts w:ascii="Century Gothic" w:hAnsi="Century Gothic"/>
          <w:sz w:val="20"/>
          <w:szCs w:val="20"/>
        </w:rPr>
      </w:pPr>
    </w:p>
    <w:p w:rsidR="007179A4" w:rsidRDefault="007179A4" w:rsidP="00574D1C">
      <w:pPr>
        <w:rPr>
          <w:rFonts w:ascii="Century Gothic" w:hAnsi="Century Gothic"/>
          <w:sz w:val="20"/>
          <w:szCs w:val="20"/>
        </w:rPr>
      </w:pPr>
    </w:p>
    <w:p w:rsidR="007179A4" w:rsidRDefault="007179A4" w:rsidP="00574D1C">
      <w:pPr>
        <w:rPr>
          <w:rFonts w:ascii="Century Gothic" w:hAnsi="Century Gothic"/>
          <w:sz w:val="20"/>
          <w:szCs w:val="20"/>
        </w:rPr>
      </w:pPr>
    </w:p>
    <w:p w:rsidR="007179A4" w:rsidRDefault="007179A4" w:rsidP="00574D1C">
      <w:pPr>
        <w:rPr>
          <w:rFonts w:ascii="Century Gothic" w:hAnsi="Century Gothic"/>
          <w:sz w:val="20"/>
          <w:szCs w:val="20"/>
        </w:rPr>
      </w:pPr>
    </w:p>
    <w:p w:rsidR="007179A4" w:rsidRDefault="007179A4" w:rsidP="00574D1C">
      <w:pPr>
        <w:rPr>
          <w:rFonts w:ascii="Century Gothic" w:hAnsi="Century Gothic"/>
          <w:sz w:val="20"/>
          <w:szCs w:val="20"/>
        </w:rPr>
      </w:pPr>
    </w:p>
    <w:p w:rsidR="007179A4" w:rsidRDefault="007179A4" w:rsidP="00574D1C">
      <w:pPr>
        <w:rPr>
          <w:rFonts w:ascii="Century Gothic" w:hAnsi="Century Gothic"/>
          <w:sz w:val="20"/>
          <w:szCs w:val="20"/>
        </w:rPr>
      </w:pPr>
    </w:p>
    <w:p w:rsidR="007179A4" w:rsidRDefault="007179A4" w:rsidP="00574D1C">
      <w:pPr>
        <w:rPr>
          <w:rFonts w:ascii="Century Gothic" w:hAnsi="Century Gothic"/>
          <w:sz w:val="20"/>
          <w:szCs w:val="20"/>
        </w:rPr>
      </w:pPr>
    </w:p>
    <w:p w:rsidR="007179A4" w:rsidRDefault="007179A4" w:rsidP="00574D1C">
      <w:pPr>
        <w:rPr>
          <w:rFonts w:ascii="Century Gothic" w:hAnsi="Century Gothic"/>
          <w:sz w:val="20"/>
          <w:szCs w:val="20"/>
        </w:rPr>
      </w:pPr>
    </w:p>
    <w:p w:rsidR="007179A4" w:rsidRDefault="007179A4" w:rsidP="00574D1C">
      <w:pPr>
        <w:rPr>
          <w:rFonts w:ascii="Century Gothic" w:hAnsi="Century Gothic"/>
          <w:sz w:val="20"/>
          <w:szCs w:val="20"/>
        </w:rPr>
      </w:pPr>
    </w:p>
    <w:p w:rsidR="007179A4" w:rsidRDefault="007179A4" w:rsidP="00574D1C">
      <w:pPr>
        <w:rPr>
          <w:rFonts w:ascii="Century Gothic" w:hAnsi="Century Gothic"/>
          <w:sz w:val="20"/>
          <w:szCs w:val="20"/>
        </w:rPr>
      </w:pPr>
    </w:p>
    <w:p w:rsidR="007179A4" w:rsidRDefault="007179A4" w:rsidP="00574D1C">
      <w:pPr>
        <w:rPr>
          <w:rFonts w:ascii="Century Gothic" w:hAnsi="Century Gothic"/>
          <w:sz w:val="20"/>
          <w:szCs w:val="20"/>
        </w:rPr>
      </w:pPr>
    </w:p>
    <w:p w:rsidR="007179A4" w:rsidRDefault="007179A4" w:rsidP="00574D1C">
      <w:pPr>
        <w:rPr>
          <w:rFonts w:ascii="Century Gothic" w:hAnsi="Century Gothic"/>
          <w:sz w:val="20"/>
          <w:szCs w:val="20"/>
        </w:rPr>
      </w:pPr>
    </w:p>
    <w:p w:rsidR="007179A4" w:rsidRDefault="007179A4" w:rsidP="00574D1C">
      <w:pPr>
        <w:rPr>
          <w:rFonts w:ascii="Century Gothic" w:hAnsi="Century Gothic"/>
          <w:sz w:val="20"/>
          <w:szCs w:val="20"/>
        </w:rPr>
      </w:pPr>
    </w:p>
    <w:p w:rsidR="007179A4" w:rsidRDefault="007179A4" w:rsidP="00574D1C">
      <w:pPr>
        <w:rPr>
          <w:rFonts w:ascii="Century Gothic" w:hAnsi="Century Gothic"/>
          <w:sz w:val="20"/>
          <w:szCs w:val="20"/>
        </w:rPr>
      </w:pPr>
    </w:p>
    <w:p w:rsidR="007179A4" w:rsidRDefault="007179A4" w:rsidP="00574D1C">
      <w:pPr>
        <w:rPr>
          <w:rFonts w:ascii="Century Gothic" w:hAnsi="Century Gothic"/>
          <w:sz w:val="20"/>
          <w:szCs w:val="20"/>
        </w:rPr>
      </w:pPr>
    </w:p>
    <w:p w:rsidR="008D1DF5" w:rsidRDefault="008D1DF5" w:rsidP="00574D1C">
      <w:pPr>
        <w:rPr>
          <w:rFonts w:ascii="Century Gothic" w:hAnsi="Century Gothic"/>
          <w:sz w:val="20"/>
          <w:szCs w:val="20"/>
        </w:rPr>
      </w:pPr>
    </w:p>
    <w:p w:rsidR="008D1DF5" w:rsidRDefault="00512BB7" w:rsidP="00574D1C">
      <w:pPr>
        <w:rPr>
          <w:rFonts w:ascii="Century Gothic" w:hAnsi="Century Gothic"/>
          <w:sz w:val="20"/>
          <w:szCs w:val="20"/>
        </w:rPr>
      </w:pPr>
      <w:r>
        <w:rPr>
          <w:rFonts w:ascii="Century Gothic" w:hAnsi="Century Gothic"/>
          <w:noProof/>
          <w:sz w:val="20"/>
          <w:szCs w:val="20"/>
        </w:rPr>
        <w:pict>
          <v:shape id="_x0000_s1041" type="#_x0000_t32" style="position:absolute;margin-left:248.25pt;margin-top:131.85pt;width:0;height:2.25pt;flip:y;z-index:251688960" o:connectortype="straight" strokecolor="#1dd9d5">
            <v:shadow on="t" color="#a5a5a5 [2092]"/>
          </v:shape>
        </w:pict>
      </w:r>
    </w:p>
    <w:p w:rsidR="007548F7" w:rsidRDefault="007548F7" w:rsidP="00574D1C">
      <w:pPr>
        <w:rPr>
          <w:rFonts w:ascii="Century Gothic" w:hAnsi="Century Gothic"/>
          <w:sz w:val="20"/>
          <w:szCs w:val="20"/>
        </w:rPr>
      </w:pPr>
    </w:p>
    <w:p w:rsidR="00A1111F" w:rsidRPr="00A1111F" w:rsidRDefault="00A1111F" w:rsidP="00A1111F">
      <w:pPr>
        <w:rPr>
          <w:rFonts w:ascii="Century Gothic" w:hAnsi="Century Gothic"/>
          <w:b/>
          <w:sz w:val="20"/>
          <w:szCs w:val="20"/>
        </w:rPr>
      </w:pPr>
      <w:r w:rsidRPr="00A1111F">
        <w:rPr>
          <w:rFonts w:ascii="Century Gothic" w:hAnsi="Century Gothic"/>
          <w:b/>
          <w:sz w:val="20"/>
          <w:szCs w:val="20"/>
        </w:rPr>
        <w:t>Cost Maintenance</w:t>
      </w:r>
      <w:r w:rsidR="004D1028">
        <w:rPr>
          <w:rFonts w:ascii="Century Gothic" w:hAnsi="Century Gothic"/>
          <w:b/>
          <w:sz w:val="20"/>
          <w:szCs w:val="20"/>
        </w:rPr>
        <w:t xml:space="preserve"> (Title / Default Value)</w:t>
      </w:r>
    </w:p>
    <w:p w:rsidR="00A1111F" w:rsidRPr="00A1111F" w:rsidRDefault="00A1111F" w:rsidP="00A1111F">
      <w:pPr>
        <w:rPr>
          <w:rFonts w:ascii="Century Gothic" w:hAnsi="Century Gothic"/>
          <w:b/>
          <w:sz w:val="20"/>
          <w:szCs w:val="20"/>
        </w:rPr>
      </w:pPr>
      <w:r w:rsidRPr="00A1111F">
        <w:rPr>
          <w:rFonts w:ascii="Century Gothic" w:hAnsi="Century Gothic"/>
          <w:b/>
          <w:sz w:val="20"/>
          <w:szCs w:val="20"/>
        </w:rPr>
        <w:t>1.</w:t>
      </w:r>
      <w:r w:rsidRPr="00A1111F">
        <w:rPr>
          <w:rFonts w:ascii="Century Gothic" w:hAnsi="Century Gothic"/>
          <w:b/>
          <w:sz w:val="20"/>
          <w:szCs w:val="20"/>
        </w:rPr>
        <w:tab/>
        <w:t>Costing Method</w:t>
      </w:r>
      <w:r w:rsidR="00CB5267">
        <w:rPr>
          <w:rFonts w:ascii="Century Gothic" w:hAnsi="Century Gothic"/>
          <w:b/>
          <w:sz w:val="20"/>
          <w:szCs w:val="20"/>
        </w:rPr>
        <w:t xml:space="preserve"> / A</w:t>
      </w:r>
    </w:p>
    <w:p w:rsidR="00A1111F" w:rsidRPr="00A1111F" w:rsidRDefault="00A1111F" w:rsidP="00A1111F">
      <w:pPr>
        <w:rPr>
          <w:rFonts w:ascii="Century Gothic" w:hAnsi="Century Gothic"/>
          <w:b/>
          <w:sz w:val="20"/>
          <w:szCs w:val="20"/>
        </w:rPr>
      </w:pPr>
      <w:r w:rsidRPr="00A1111F">
        <w:rPr>
          <w:rFonts w:ascii="Century Gothic" w:hAnsi="Century Gothic"/>
          <w:b/>
          <w:sz w:val="20"/>
          <w:szCs w:val="20"/>
        </w:rPr>
        <w:t>2.</w:t>
      </w:r>
      <w:r w:rsidRPr="00A1111F">
        <w:rPr>
          <w:rFonts w:ascii="Century Gothic" w:hAnsi="Century Gothic"/>
          <w:b/>
          <w:sz w:val="20"/>
          <w:szCs w:val="20"/>
        </w:rPr>
        <w:tab/>
        <w:t>Standard Cost Markup %</w:t>
      </w:r>
      <w:r w:rsidR="004D1028">
        <w:rPr>
          <w:rFonts w:ascii="Century Gothic" w:hAnsi="Century Gothic"/>
          <w:b/>
          <w:sz w:val="20"/>
          <w:szCs w:val="20"/>
        </w:rPr>
        <w:t xml:space="preserve"> /0</w:t>
      </w:r>
    </w:p>
    <w:p w:rsidR="00A1111F" w:rsidRPr="00A1111F" w:rsidRDefault="00A1111F" w:rsidP="00A1111F">
      <w:pPr>
        <w:rPr>
          <w:rFonts w:ascii="Century Gothic" w:hAnsi="Century Gothic"/>
          <w:b/>
          <w:sz w:val="20"/>
          <w:szCs w:val="20"/>
        </w:rPr>
      </w:pPr>
      <w:r w:rsidRPr="00A1111F">
        <w:rPr>
          <w:rFonts w:ascii="Century Gothic" w:hAnsi="Century Gothic"/>
          <w:b/>
          <w:sz w:val="20"/>
          <w:szCs w:val="20"/>
        </w:rPr>
        <w:t>3.</w:t>
      </w:r>
      <w:r w:rsidRPr="00A1111F">
        <w:rPr>
          <w:rFonts w:ascii="Century Gothic" w:hAnsi="Century Gothic"/>
          <w:b/>
          <w:sz w:val="20"/>
          <w:szCs w:val="20"/>
        </w:rPr>
        <w:tab/>
        <w:t>Unit Cost</w:t>
      </w:r>
      <w:r w:rsidR="004D1028">
        <w:rPr>
          <w:rFonts w:ascii="Century Gothic" w:hAnsi="Century Gothic"/>
          <w:b/>
          <w:sz w:val="20"/>
          <w:szCs w:val="20"/>
        </w:rPr>
        <w:t xml:space="preserve"> / 0</w:t>
      </w:r>
    </w:p>
    <w:p w:rsidR="00A1111F" w:rsidRPr="00A1111F" w:rsidRDefault="00A1111F" w:rsidP="00A1111F">
      <w:pPr>
        <w:rPr>
          <w:rFonts w:ascii="Century Gothic" w:hAnsi="Century Gothic"/>
          <w:b/>
          <w:sz w:val="20"/>
          <w:szCs w:val="20"/>
        </w:rPr>
      </w:pPr>
      <w:r w:rsidRPr="00A1111F">
        <w:rPr>
          <w:rFonts w:ascii="Century Gothic" w:hAnsi="Century Gothic"/>
          <w:b/>
          <w:sz w:val="20"/>
          <w:szCs w:val="20"/>
        </w:rPr>
        <w:t>4.</w:t>
      </w:r>
      <w:r w:rsidRPr="00A1111F">
        <w:rPr>
          <w:rFonts w:ascii="Century Gothic" w:hAnsi="Century Gothic"/>
          <w:b/>
          <w:sz w:val="20"/>
          <w:szCs w:val="20"/>
        </w:rPr>
        <w:tab/>
        <w:t>Average Cost</w:t>
      </w:r>
      <w:r w:rsidR="004D1028">
        <w:rPr>
          <w:rFonts w:ascii="Century Gothic" w:hAnsi="Century Gothic"/>
          <w:b/>
          <w:sz w:val="20"/>
          <w:szCs w:val="20"/>
        </w:rPr>
        <w:t xml:space="preserve"> / 0</w:t>
      </w:r>
    </w:p>
    <w:p w:rsidR="00A1111F" w:rsidRPr="00A1111F" w:rsidRDefault="00A1111F" w:rsidP="00A1111F">
      <w:pPr>
        <w:rPr>
          <w:rFonts w:ascii="Century Gothic" w:hAnsi="Century Gothic"/>
          <w:b/>
          <w:sz w:val="20"/>
          <w:szCs w:val="20"/>
        </w:rPr>
      </w:pPr>
      <w:r w:rsidRPr="00A1111F">
        <w:rPr>
          <w:rFonts w:ascii="Century Gothic" w:hAnsi="Century Gothic"/>
          <w:b/>
          <w:sz w:val="20"/>
          <w:szCs w:val="20"/>
        </w:rPr>
        <w:t>5.</w:t>
      </w:r>
      <w:r w:rsidRPr="00A1111F">
        <w:rPr>
          <w:rFonts w:ascii="Century Gothic" w:hAnsi="Century Gothic"/>
          <w:b/>
          <w:sz w:val="20"/>
          <w:szCs w:val="20"/>
        </w:rPr>
        <w:tab/>
        <w:t>Last Direct Cost</w:t>
      </w:r>
      <w:r w:rsidR="004D1028">
        <w:rPr>
          <w:rFonts w:ascii="Century Gothic" w:hAnsi="Century Gothic"/>
          <w:b/>
          <w:sz w:val="20"/>
          <w:szCs w:val="20"/>
        </w:rPr>
        <w:t xml:space="preserve"> / 0</w:t>
      </w:r>
    </w:p>
    <w:p w:rsidR="00A1111F" w:rsidRPr="00A1111F" w:rsidRDefault="00A1111F" w:rsidP="00A1111F">
      <w:pPr>
        <w:rPr>
          <w:rFonts w:ascii="Century Gothic" w:hAnsi="Century Gothic"/>
          <w:b/>
          <w:sz w:val="20"/>
          <w:szCs w:val="20"/>
        </w:rPr>
      </w:pPr>
      <w:r w:rsidRPr="00A1111F">
        <w:rPr>
          <w:rFonts w:ascii="Century Gothic" w:hAnsi="Century Gothic"/>
          <w:b/>
          <w:sz w:val="20"/>
          <w:szCs w:val="20"/>
        </w:rPr>
        <w:t>6.</w:t>
      </w:r>
      <w:r w:rsidRPr="00A1111F">
        <w:rPr>
          <w:rFonts w:ascii="Century Gothic" w:hAnsi="Century Gothic"/>
          <w:b/>
          <w:sz w:val="20"/>
          <w:szCs w:val="20"/>
        </w:rPr>
        <w:tab/>
        <w:t>Price/Profit Calculator</w:t>
      </w:r>
      <w:r w:rsidR="004D1028">
        <w:rPr>
          <w:rFonts w:ascii="Century Gothic" w:hAnsi="Century Gothic"/>
          <w:b/>
          <w:sz w:val="20"/>
          <w:szCs w:val="20"/>
        </w:rPr>
        <w:t xml:space="preserve"> / 0</w:t>
      </w:r>
    </w:p>
    <w:p w:rsidR="00A1111F" w:rsidRPr="00A1111F" w:rsidRDefault="00A1111F" w:rsidP="00A1111F">
      <w:pPr>
        <w:rPr>
          <w:rFonts w:ascii="Century Gothic" w:hAnsi="Century Gothic"/>
          <w:b/>
          <w:sz w:val="20"/>
          <w:szCs w:val="20"/>
        </w:rPr>
      </w:pPr>
      <w:r w:rsidRPr="00A1111F">
        <w:rPr>
          <w:rFonts w:ascii="Century Gothic" w:hAnsi="Century Gothic"/>
          <w:b/>
          <w:sz w:val="20"/>
          <w:szCs w:val="20"/>
        </w:rPr>
        <w:t>7.</w:t>
      </w:r>
      <w:r w:rsidRPr="00A1111F">
        <w:rPr>
          <w:rFonts w:ascii="Century Gothic" w:hAnsi="Century Gothic"/>
          <w:b/>
          <w:sz w:val="20"/>
          <w:szCs w:val="20"/>
        </w:rPr>
        <w:tab/>
        <w:t>Gross Margin % (Profit)</w:t>
      </w:r>
      <w:r w:rsidR="004D1028">
        <w:rPr>
          <w:rFonts w:ascii="Century Gothic" w:hAnsi="Century Gothic"/>
          <w:b/>
          <w:sz w:val="20"/>
          <w:szCs w:val="20"/>
        </w:rPr>
        <w:t xml:space="preserve"> / 0</w:t>
      </w:r>
      <w:r w:rsidR="007548F7">
        <w:rPr>
          <w:rFonts w:ascii="Century Gothic" w:hAnsi="Century Gothic"/>
          <w:b/>
          <w:sz w:val="20"/>
          <w:szCs w:val="20"/>
        </w:rPr>
        <w:t xml:space="preserve"> – let’s leave </w:t>
      </w:r>
    </w:p>
    <w:p w:rsidR="00A1111F" w:rsidRPr="00A1111F" w:rsidRDefault="00A1111F" w:rsidP="00A1111F">
      <w:pPr>
        <w:rPr>
          <w:rFonts w:ascii="Century Gothic" w:hAnsi="Century Gothic"/>
          <w:b/>
          <w:sz w:val="20"/>
          <w:szCs w:val="20"/>
        </w:rPr>
      </w:pPr>
      <w:r w:rsidRPr="00A1111F">
        <w:rPr>
          <w:rFonts w:ascii="Century Gothic" w:hAnsi="Century Gothic"/>
          <w:b/>
          <w:sz w:val="20"/>
          <w:szCs w:val="20"/>
        </w:rPr>
        <w:t>8.</w:t>
      </w:r>
      <w:r w:rsidRPr="00A1111F">
        <w:rPr>
          <w:rFonts w:ascii="Century Gothic" w:hAnsi="Century Gothic"/>
          <w:b/>
          <w:sz w:val="20"/>
          <w:szCs w:val="20"/>
        </w:rPr>
        <w:tab/>
        <w:t>Competitor Price</w:t>
      </w:r>
      <w:r w:rsidR="004D1028">
        <w:rPr>
          <w:rFonts w:ascii="Century Gothic" w:hAnsi="Century Gothic"/>
          <w:b/>
          <w:sz w:val="20"/>
          <w:szCs w:val="20"/>
        </w:rPr>
        <w:t xml:space="preserve"> / 0</w:t>
      </w:r>
      <w:r w:rsidR="007548F7">
        <w:rPr>
          <w:rFonts w:ascii="Century Gothic" w:hAnsi="Century Gothic"/>
          <w:b/>
          <w:sz w:val="20"/>
          <w:szCs w:val="20"/>
        </w:rPr>
        <w:t xml:space="preserve"> </w:t>
      </w:r>
      <w:proofErr w:type="gramStart"/>
      <w:r w:rsidR="007548F7">
        <w:rPr>
          <w:rFonts w:ascii="Century Gothic" w:hAnsi="Century Gothic"/>
          <w:b/>
          <w:sz w:val="20"/>
          <w:szCs w:val="20"/>
        </w:rPr>
        <w:t>This</w:t>
      </w:r>
      <w:proofErr w:type="gramEnd"/>
      <w:r w:rsidR="007548F7">
        <w:rPr>
          <w:rFonts w:ascii="Century Gothic" w:hAnsi="Century Gothic"/>
          <w:b/>
          <w:sz w:val="20"/>
          <w:szCs w:val="20"/>
        </w:rPr>
        <w:t xml:space="preserve"> may not be needed</w:t>
      </w:r>
    </w:p>
    <w:p w:rsidR="00A1111F" w:rsidRPr="009A64DC" w:rsidRDefault="00A1111F" w:rsidP="00574D1C">
      <w:pPr>
        <w:rPr>
          <w:rFonts w:ascii="Century Gothic" w:hAnsi="Century Gothic"/>
          <w:b/>
          <w:sz w:val="20"/>
          <w:szCs w:val="20"/>
        </w:rPr>
      </w:pPr>
      <w:r w:rsidRPr="00A1111F">
        <w:rPr>
          <w:rFonts w:ascii="Century Gothic" w:hAnsi="Century Gothic"/>
          <w:b/>
          <w:sz w:val="20"/>
          <w:szCs w:val="20"/>
        </w:rPr>
        <w:t>9.</w:t>
      </w:r>
      <w:r w:rsidRPr="00A1111F">
        <w:rPr>
          <w:rFonts w:ascii="Century Gothic" w:hAnsi="Century Gothic"/>
          <w:b/>
          <w:sz w:val="20"/>
          <w:szCs w:val="20"/>
        </w:rPr>
        <w:tab/>
        <w:t>Item Price Code</w:t>
      </w:r>
      <w:r w:rsidR="004D1028">
        <w:rPr>
          <w:rFonts w:ascii="Century Gothic" w:hAnsi="Century Gothic"/>
          <w:b/>
          <w:sz w:val="20"/>
          <w:szCs w:val="20"/>
        </w:rPr>
        <w:t xml:space="preserve"> /</w:t>
      </w:r>
    </w:p>
    <w:p w:rsidR="00A1111F" w:rsidRDefault="00A1111F" w:rsidP="00574D1C">
      <w:pPr>
        <w:rPr>
          <w:rFonts w:ascii="Century Gothic" w:hAnsi="Century Gothic"/>
          <w:sz w:val="20"/>
          <w:szCs w:val="20"/>
        </w:rPr>
      </w:pPr>
    </w:p>
    <w:p w:rsidR="008D1DF5" w:rsidRPr="00574D1C" w:rsidRDefault="008D1DF5" w:rsidP="00574D1C">
      <w:pPr>
        <w:rPr>
          <w:rFonts w:ascii="Century Gothic" w:hAnsi="Century Gothic"/>
          <w:sz w:val="20"/>
          <w:szCs w:val="20"/>
        </w:rPr>
      </w:pPr>
    </w:p>
    <w:p w:rsidR="00D9691D" w:rsidRDefault="00D9691D" w:rsidP="00D9691D">
      <w:pPr>
        <w:pStyle w:val="ListParagraph"/>
        <w:numPr>
          <w:ilvl w:val="0"/>
          <w:numId w:val="4"/>
        </w:numPr>
        <w:rPr>
          <w:rFonts w:ascii="Century Gothic" w:hAnsi="Century Gothic"/>
          <w:b/>
          <w:sz w:val="22"/>
          <w:szCs w:val="22"/>
        </w:rPr>
      </w:pPr>
      <w:r>
        <w:rPr>
          <w:rFonts w:ascii="Century Gothic" w:hAnsi="Century Gothic"/>
          <w:b/>
          <w:sz w:val="22"/>
          <w:szCs w:val="22"/>
        </w:rPr>
        <w:t>Item Card</w:t>
      </w:r>
    </w:p>
    <w:p w:rsidR="00FB1B5A" w:rsidRDefault="00FB1B5A" w:rsidP="00FB1B5A">
      <w:pPr>
        <w:pStyle w:val="ListParagraph"/>
        <w:rPr>
          <w:rFonts w:ascii="Century Gothic" w:hAnsi="Century Gothic"/>
          <w:b/>
          <w:sz w:val="22"/>
          <w:szCs w:val="22"/>
        </w:rPr>
      </w:pPr>
    </w:p>
    <w:p w:rsidR="00BF04AD" w:rsidRDefault="005E6FE7" w:rsidP="00B7690E">
      <w:pPr>
        <w:pStyle w:val="ListParagraph"/>
        <w:rPr>
          <w:rFonts w:ascii="Century Gothic" w:hAnsi="Century Gothic"/>
          <w:sz w:val="20"/>
          <w:szCs w:val="20"/>
        </w:rPr>
      </w:pPr>
      <w:r>
        <w:rPr>
          <w:rFonts w:ascii="Century Gothic" w:hAnsi="Century Gothic"/>
          <w:noProof/>
          <w:sz w:val="20"/>
          <w:szCs w:val="20"/>
        </w:rPr>
        <w:drawing>
          <wp:inline distT="0" distB="0" distL="0" distR="0">
            <wp:extent cx="6743700" cy="3874833"/>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6743700" cy="3874833"/>
                    </a:xfrm>
                    <a:prstGeom prst="rect">
                      <a:avLst/>
                    </a:prstGeom>
                    <a:noFill/>
                    <a:ln w="9525">
                      <a:noFill/>
                      <a:miter lim="800000"/>
                      <a:headEnd/>
                      <a:tailEnd/>
                    </a:ln>
                  </pic:spPr>
                </pic:pic>
              </a:graphicData>
            </a:graphic>
          </wp:inline>
        </w:drawing>
      </w:r>
    </w:p>
    <w:p w:rsidR="00BF04AD" w:rsidRDefault="00BF04AD" w:rsidP="00B7690E">
      <w:pPr>
        <w:pStyle w:val="ListParagraph"/>
        <w:rPr>
          <w:rFonts w:ascii="Century Gothic" w:hAnsi="Century Gothic"/>
          <w:sz w:val="20"/>
          <w:szCs w:val="20"/>
        </w:rPr>
      </w:pPr>
    </w:p>
    <w:p w:rsidR="00910191" w:rsidRPr="003122CA" w:rsidRDefault="007548F7" w:rsidP="00ED5CAC">
      <w:pPr>
        <w:pStyle w:val="NoSpacing"/>
        <w:rPr>
          <w:rFonts w:ascii="Century Gothic" w:hAnsi="Century Gothic"/>
          <w:b/>
          <w:sz w:val="20"/>
          <w:szCs w:val="20"/>
        </w:rPr>
      </w:pPr>
      <w:r>
        <w:rPr>
          <w:rFonts w:ascii="Century Gothic" w:hAnsi="Century Gothic"/>
          <w:b/>
          <w:sz w:val="20"/>
          <w:szCs w:val="20"/>
        </w:rPr>
        <w:tab/>
        <w:t xml:space="preserve">Screen 09 – This is run from the side menu and already exist is SOE </w:t>
      </w:r>
    </w:p>
    <w:p w:rsidR="00BF04AD" w:rsidRDefault="00BF04AD" w:rsidP="00B7690E">
      <w:pPr>
        <w:pStyle w:val="ListParagraph"/>
        <w:rPr>
          <w:rFonts w:ascii="Century Gothic" w:hAnsi="Century Gothic"/>
          <w:sz w:val="20"/>
          <w:szCs w:val="20"/>
        </w:rPr>
      </w:pPr>
    </w:p>
    <w:p w:rsidR="00BF04AD" w:rsidRDefault="00BF04AD" w:rsidP="00B7690E">
      <w:pPr>
        <w:pStyle w:val="ListParagraph"/>
        <w:rPr>
          <w:rFonts w:ascii="Century Gothic" w:hAnsi="Century Gothic"/>
          <w:sz w:val="20"/>
          <w:szCs w:val="20"/>
        </w:rPr>
      </w:pPr>
    </w:p>
    <w:p w:rsidR="00BF04AD" w:rsidRDefault="00BF04AD" w:rsidP="00B7690E">
      <w:pPr>
        <w:pStyle w:val="ListParagraph"/>
        <w:rPr>
          <w:rFonts w:ascii="Century Gothic" w:hAnsi="Century Gothic"/>
          <w:sz w:val="20"/>
          <w:szCs w:val="20"/>
        </w:rPr>
      </w:pPr>
    </w:p>
    <w:p w:rsidR="00BF04AD" w:rsidRDefault="00BF04AD" w:rsidP="00D9691D">
      <w:pPr>
        <w:rPr>
          <w:rFonts w:ascii="Century Gothic" w:hAnsi="Century Gothic"/>
          <w:sz w:val="20"/>
          <w:szCs w:val="20"/>
        </w:rPr>
      </w:pPr>
    </w:p>
    <w:p w:rsidR="00D9691D" w:rsidRDefault="00D9691D" w:rsidP="00D9691D">
      <w:pPr>
        <w:rPr>
          <w:rFonts w:ascii="Century Gothic" w:hAnsi="Century Gothic"/>
          <w:sz w:val="20"/>
          <w:szCs w:val="20"/>
        </w:rPr>
      </w:pPr>
    </w:p>
    <w:p w:rsidR="006C3D15" w:rsidRDefault="006C3D15" w:rsidP="00D9691D">
      <w:pPr>
        <w:rPr>
          <w:rFonts w:ascii="Century Gothic" w:hAnsi="Century Gothic"/>
          <w:sz w:val="20"/>
          <w:szCs w:val="20"/>
        </w:rPr>
      </w:pPr>
    </w:p>
    <w:p w:rsidR="006C3D15" w:rsidRDefault="006C3D15" w:rsidP="00D9691D">
      <w:pPr>
        <w:rPr>
          <w:rFonts w:ascii="Century Gothic" w:hAnsi="Century Gothic"/>
          <w:sz w:val="20"/>
          <w:szCs w:val="20"/>
        </w:rPr>
      </w:pPr>
    </w:p>
    <w:p w:rsidR="006C3D15" w:rsidRDefault="006C3D15" w:rsidP="00D9691D">
      <w:pPr>
        <w:rPr>
          <w:rFonts w:ascii="Century Gothic" w:hAnsi="Century Gothic"/>
          <w:sz w:val="20"/>
          <w:szCs w:val="20"/>
        </w:rPr>
      </w:pPr>
    </w:p>
    <w:p w:rsidR="006C3D15" w:rsidRDefault="006C3D15" w:rsidP="00D9691D">
      <w:pPr>
        <w:rPr>
          <w:rFonts w:ascii="Century Gothic" w:hAnsi="Century Gothic"/>
          <w:sz w:val="20"/>
          <w:szCs w:val="20"/>
        </w:rPr>
      </w:pPr>
    </w:p>
    <w:p w:rsidR="00A1111F" w:rsidRPr="009A64DC" w:rsidRDefault="00A1111F" w:rsidP="009A64DC">
      <w:pPr>
        <w:rPr>
          <w:rFonts w:ascii="Century Gothic" w:hAnsi="Century Gothic"/>
          <w:sz w:val="20"/>
          <w:szCs w:val="20"/>
        </w:rPr>
      </w:pPr>
    </w:p>
    <w:p w:rsidR="00A1111F" w:rsidRDefault="00A1111F" w:rsidP="00B7690E">
      <w:pPr>
        <w:pStyle w:val="ListParagraph"/>
        <w:rPr>
          <w:rFonts w:ascii="Century Gothic" w:hAnsi="Century Gothic"/>
          <w:sz w:val="20"/>
          <w:szCs w:val="20"/>
        </w:rPr>
      </w:pPr>
    </w:p>
    <w:p w:rsidR="00A1111F" w:rsidRDefault="00A1111F" w:rsidP="00B7690E">
      <w:pPr>
        <w:pStyle w:val="ListParagraph"/>
        <w:rPr>
          <w:rFonts w:ascii="Century Gothic" w:hAnsi="Century Gothic"/>
          <w:sz w:val="20"/>
          <w:szCs w:val="20"/>
        </w:rPr>
      </w:pPr>
    </w:p>
    <w:p w:rsidR="00A1111F" w:rsidRDefault="00A1111F" w:rsidP="00B7690E">
      <w:pPr>
        <w:pStyle w:val="ListParagraph"/>
        <w:rPr>
          <w:rFonts w:ascii="Century Gothic" w:hAnsi="Century Gothic"/>
          <w:sz w:val="20"/>
          <w:szCs w:val="20"/>
        </w:rPr>
      </w:pPr>
    </w:p>
    <w:p w:rsidR="00A1111F" w:rsidRDefault="00A1111F" w:rsidP="00B7690E">
      <w:pPr>
        <w:pStyle w:val="ListParagraph"/>
        <w:rPr>
          <w:rFonts w:ascii="Century Gothic" w:hAnsi="Century Gothic"/>
          <w:sz w:val="20"/>
          <w:szCs w:val="20"/>
        </w:rPr>
      </w:pPr>
    </w:p>
    <w:p w:rsidR="00A1111F" w:rsidRDefault="00A1111F" w:rsidP="00B7690E">
      <w:pPr>
        <w:pStyle w:val="ListParagraph"/>
        <w:rPr>
          <w:rFonts w:ascii="Century Gothic" w:hAnsi="Century Gothic"/>
          <w:sz w:val="20"/>
          <w:szCs w:val="20"/>
        </w:rPr>
      </w:pPr>
    </w:p>
    <w:p w:rsidR="00A1111F" w:rsidRDefault="00A1111F" w:rsidP="00B7690E">
      <w:pPr>
        <w:pStyle w:val="ListParagraph"/>
        <w:rPr>
          <w:rFonts w:ascii="Century Gothic" w:hAnsi="Century Gothic"/>
          <w:sz w:val="20"/>
          <w:szCs w:val="20"/>
        </w:rPr>
      </w:pPr>
    </w:p>
    <w:p w:rsidR="00BF04AD" w:rsidRDefault="00BF04AD" w:rsidP="00BF04AD">
      <w:pPr>
        <w:pStyle w:val="ListParagraph"/>
        <w:numPr>
          <w:ilvl w:val="0"/>
          <w:numId w:val="4"/>
        </w:numPr>
        <w:rPr>
          <w:rFonts w:ascii="Century Gothic" w:hAnsi="Century Gothic"/>
          <w:b/>
          <w:sz w:val="22"/>
          <w:szCs w:val="22"/>
        </w:rPr>
      </w:pPr>
      <w:r>
        <w:rPr>
          <w:rFonts w:ascii="Century Gothic" w:hAnsi="Century Gothic"/>
          <w:b/>
          <w:sz w:val="22"/>
          <w:szCs w:val="22"/>
        </w:rPr>
        <w:t>Stock Status</w:t>
      </w:r>
    </w:p>
    <w:p w:rsidR="005F3CCE" w:rsidRPr="005F3CCE" w:rsidRDefault="005F3CCE" w:rsidP="005F3CCE">
      <w:pPr>
        <w:rPr>
          <w:rFonts w:ascii="Century Gothic" w:hAnsi="Century Gothic"/>
          <w:b/>
          <w:sz w:val="22"/>
          <w:szCs w:val="22"/>
        </w:rPr>
      </w:pPr>
    </w:p>
    <w:p w:rsidR="00BF04AD" w:rsidRDefault="00BF04AD" w:rsidP="00BF04AD">
      <w:pPr>
        <w:pStyle w:val="ListParagraph"/>
        <w:rPr>
          <w:rFonts w:ascii="Century Gothic" w:hAnsi="Century Gothic"/>
          <w:sz w:val="20"/>
          <w:szCs w:val="20"/>
        </w:rPr>
      </w:pPr>
      <w:r>
        <w:rPr>
          <w:rFonts w:ascii="Century Gothic" w:hAnsi="Century Gothic"/>
          <w:noProof/>
          <w:sz w:val="20"/>
          <w:szCs w:val="20"/>
        </w:rPr>
        <w:drawing>
          <wp:inline distT="0" distB="0" distL="0" distR="0">
            <wp:extent cx="6716961" cy="3629025"/>
            <wp:effectExtent l="57150" t="19050" r="83889" b="10477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6716961" cy="3629025"/>
                    </a:xfrm>
                    <a:prstGeom prst="rect">
                      <a:avLst/>
                    </a:prstGeom>
                    <a:noFill/>
                    <a:ln w="9525">
                      <a:solidFill>
                        <a:schemeClr val="bg1">
                          <a:lumMod val="75000"/>
                        </a:schemeClr>
                      </a:solidFill>
                      <a:miter lim="800000"/>
                      <a:headEnd/>
                      <a:tailEnd/>
                    </a:ln>
                    <a:effectLst>
                      <a:outerShdw blurRad="50800" dist="38100" dir="5400000" algn="t" rotWithShape="0">
                        <a:prstClr val="black">
                          <a:alpha val="40000"/>
                        </a:prstClr>
                      </a:outerShdw>
                    </a:effectLst>
                  </pic:spPr>
                </pic:pic>
              </a:graphicData>
            </a:graphic>
          </wp:inline>
        </w:drawing>
      </w:r>
    </w:p>
    <w:p w:rsidR="00BF04AD" w:rsidRDefault="007548F7" w:rsidP="00B7690E">
      <w:pPr>
        <w:pStyle w:val="ListParagraph"/>
        <w:rPr>
          <w:rFonts w:ascii="Century Gothic" w:hAnsi="Century Gothic"/>
          <w:sz w:val="20"/>
          <w:szCs w:val="20"/>
        </w:rPr>
      </w:pPr>
      <w:r>
        <w:rPr>
          <w:rFonts w:ascii="Century Gothic" w:hAnsi="Century Gothic"/>
          <w:sz w:val="20"/>
          <w:szCs w:val="20"/>
        </w:rPr>
        <w:t xml:space="preserve">Screen 10 – this is in SOE, WO and PO so just call it from </w:t>
      </w:r>
      <w:proofErr w:type="spellStart"/>
      <w:proofErr w:type="gramStart"/>
      <w:r>
        <w:rPr>
          <w:rFonts w:ascii="Century Gothic" w:hAnsi="Century Gothic"/>
          <w:sz w:val="20"/>
          <w:szCs w:val="20"/>
        </w:rPr>
        <w:t>it’s</w:t>
      </w:r>
      <w:proofErr w:type="spellEnd"/>
      <w:proofErr w:type="gramEnd"/>
      <w:r>
        <w:rPr>
          <w:rFonts w:ascii="Century Gothic" w:hAnsi="Century Gothic"/>
          <w:sz w:val="20"/>
          <w:szCs w:val="20"/>
        </w:rPr>
        <w:t xml:space="preserve"> standard location</w:t>
      </w:r>
    </w:p>
    <w:p w:rsidR="00B7690E" w:rsidRPr="00B7690E" w:rsidRDefault="00B7690E" w:rsidP="00B7690E">
      <w:pPr>
        <w:pStyle w:val="ListParagraph"/>
        <w:rPr>
          <w:rFonts w:ascii="Century Gothic" w:hAnsi="Century Gothic"/>
          <w:b/>
          <w:sz w:val="20"/>
          <w:szCs w:val="20"/>
        </w:rPr>
      </w:pPr>
    </w:p>
    <w:p w:rsidR="00B7690E" w:rsidRPr="00B7690E" w:rsidRDefault="00B7690E" w:rsidP="00B7690E">
      <w:pPr>
        <w:rPr>
          <w:rFonts w:ascii="Century Gothic" w:hAnsi="Century Gothic"/>
          <w:sz w:val="20"/>
          <w:szCs w:val="20"/>
        </w:rPr>
      </w:pPr>
    </w:p>
    <w:p w:rsidR="00B7690E" w:rsidRPr="00B7690E" w:rsidRDefault="00B7690E" w:rsidP="00B7690E">
      <w:pPr>
        <w:pStyle w:val="ListParagraph"/>
        <w:rPr>
          <w:rFonts w:ascii="Century Gothic" w:hAnsi="Century Gothic"/>
          <w:b/>
          <w:sz w:val="20"/>
          <w:szCs w:val="20"/>
        </w:rPr>
      </w:pPr>
    </w:p>
    <w:p w:rsidR="00D3330F" w:rsidRPr="00FE4FC9" w:rsidRDefault="00512BB7">
      <w:pPr>
        <w:rPr>
          <w:rFonts w:ascii="Century Gothic" w:hAnsi="Century Gothic"/>
          <w:sz w:val="20"/>
          <w:szCs w:val="20"/>
        </w:rPr>
      </w:pPr>
      <w:r>
        <w:rPr>
          <w:rFonts w:ascii="Century Gothic" w:hAnsi="Century Gothic"/>
          <w:noProof/>
          <w:sz w:val="20"/>
          <w:szCs w:val="20"/>
        </w:rPr>
        <w:pict>
          <v:roundrect id="AutoShape 97" o:spid="_x0000_s1036" style="position:absolute;margin-left:-1.5pt;margin-top:6pt;width:134.25pt;height:25.5pt;z-index:2516838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" fillcolor="#c7f3f5" strokecolor="#1dd9d5">
            <v:fill color2="#f4fdfd" rotate="t" focus="100%" type="gradient"/>
            <v:shadow on="t" color="#a5a5a5 [2092]"/>
            <v:textbox>
              <w:txbxContent>
                <w:p w:rsidR="00FE4996" w:rsidRPr="00C36D0C" w:rsidRDefault="00FE4996" w:rsidP="00C36D0C">
                  <w:pPr>
                    <w:jc w:val="center"/>
                    <w:rPr>
                      <w:rFonts w:ascii="Century Gothic" w:hAnsi="Century Gothic"/>
                      <w:b/>
                    </w:rPr>
                  </w:pPr>
                  <w:r w:rsidRPr="00C36D0C">
                    <w:rPr>
                      <w:rFonts w:ascii="Century Gothic" w:hAnsi="Century Gothic"/>
                      <w:b/>
                    </w:rPr>
                    <w:t>Button</w:t>
                  </w:r>
                  <w:r>
                    <w:rPr>
                      <w:rFonts w:ascii="Century Gothic" w:hAnsi="Century Gothic"/>
                      <w:b/>
                    </w:rPr>
                    <w:t>s and Icons</w:t>
                  </w:r>
                </w:p>
              </w:txbxContent>
            </v:textbox>
          </v:roundrect>
        </w:pict>
      </w:r>
    </w:p>
    <w:p w:rsidR="001B3EBC" w:rsidRDefault="001B3EBC"/>
    <w:p w:rsidR="0095652F" w:rsidRDefault="0095652F"/>
    <w:p w:rsidR="00BE2C5D" w:rsidRDefault="00BE2C5D" w:rsidP="000561DE">
      <w:pPr>
        <w:pStyle w:val="ListParagraph"/>
        <w:numPr>
          <w:ilvl w:val="0"/>
          <w:numId w:val="6"/>
        </w:numPr>
        <w:rPr>
          <w:rFonts w:ascii="Century Gothic" w:hAnsi="Century Gothic"/>
          <w:sz w:val="20"/>
          <w:szCs w:val="20"/>
        </w:rPr>
      </w:pPr>
      <w:r w:rsidRPr="0032346E">
        <w:rPr>
          <w:rFonts w:ascii="Century Gothic" w:hAnsi="Century Gothic"/>
          <w:b/>
          <w:sz w:val="20"/>
          <w:szCs w:val="20"/>
        </w:rPr>
        <w:t>Close</w:t>
      </w:r>
      <w:r w:rsidRPr="0032346E">
        <w:rPr>
          <w:rFonts w:ascii="Century Gothic" w:hAnsi="Century Gothic"/>
          <w:sz w:val="20"/>
          <w:szCs w:val="20"/>
        </w:rPr>
        <w:t xml:space="preserve"> – Exit screen, clear any session variables</w:t>
      </w:r>
      <w:r w:rsidR="008F4B05">
        <w:rPr>
          <w:rFonts w:ascii="Century Gothic" w:hAnsi="Century Gothic"/>
          <w:sz w:val="20"/>
          <w:szCs w:val="20"/>
        </w:rPr>
        <w:t xml:space="preserve"> when data is not present. If data is present </w:t>
      </w:r>
    </w:p>
    <w:p w:rsidR="009A64DC" w:rsidRPr="0032346E" w:rsidRDefault="009A64DC" w:rsidP="009A64DC">
      <w:pPr>
        <w:pStyle w:val="ListParagraph"/>
        <w:numPr>
          <w:ilvl w:val="1"/>
          <w:numId w:val="6"/>
        </w:numPr>
        <w:rPr>
          <w:rFonts w:ascii="Century Gothic" w:hAnsi="Century Gothic"/>
          <w:sz w:val="20"/>
          <w:szCs w:val="20"/>
        </w:rPr>
      </w:pPr>
      <w:r>
        <w:rPr>
          <w:rFonts w:ascii="Century Gothic" w:hAnsi="Century Gothic"/>
          <w:b/>
          <w:sz w:val="20"/>
          <w:szCs w:val="20"/>
        </w:rPr>
        <w:t>If this was a new item or cloned item in this session and the user wants to leave the screen using ‘Close’ then prompt the user and let them know the</w:t>
      </w:r>
      <w:r w:rsidR="00992623">
        <w:rPr>
          <w:rFonts w:ascii="Century Gothic" w:hAnsi="Century Gothic"/>
          <w:b/>
          <w:sz w:val="20"/>
          <w:szCs w:val="20"/>
        </w:rPr>
        <w:t xml:space="preserve">y are leaving the screen without saving the newly created item </w:t>
      </w:r>
      <w:r w:rsidR="00992623">
        <w:rPr>
          <w:rFonts w:ascii="Century Gothic" w:hAnsi="Century Gothic"/>
          <w:sz w:val="20"/>
          <w:szCs w:val="20"/>
        </w:rPr>
        <w:t>– If they choose to continue then physically delete the newly created item and UM records.</w:t>
      </w:r>
    </w:p>
    <w:p w:rsidR="00BE2C5D" w:rsidRDefault="00BE2C5D" w:rsidP="000561DE">
      <w:pPr>
        <w:pStyle w:val="ListParagraph"/>
        <w:numPr>
          <w:ilvl w:val="0"/>
          <w:numId w:val="6"/>
        </w:numPr>
        <w:rPr>
          <w:rFonts w:ascii="Century Gothic" w:hAnsi="Century Gothic"/>
          <w:sz w:val="20"/>
          <w:szCs w:val="20"/>
        </w:rPr>
      </w:pPr>
      <w:r w:rsidRPr="0032346E">
        <w:rPr>
          <w:rFonts w:ascii="Century Gothic" w:hAnsi="Century Gothic"/>
          <w:b/>
          <w:sz w:val="20"/>
          <w:szCs w:val="20"/>
        </w:rPr>
        <w:t>Delete</w:t>
      </w:r>
      <w:r w:rsidRPr="0032346E">
        <w:rPr>
          <w:rFonts w:ascii="Century Gothic" w:hAnsi="Century Gothic"/>
          <w:sz w:val="20"/>
          <w:szCs w:val="20"/>
        </w:rPr>
        <w:t xml:space="preserve"> – Display message:</w:t>
      </w:r>
      <w:r w:rsidR="008F4B05">
        <w:rPr>
          <w:rFonts w:ascii="Century Gothic" w:hAnsi="Century Gothic"/>
          <w:sz w:val="20"/>
          <w:szCs w:val="20"/>
        </w:rPr>
        <w:t xml:space="preserve"> “Do you want to delete this Item</w:t>
      </w:r>
      <w:r w:rsidRPr="0032346E">
        <w:rPr>
          <w:rFonts w:ascii="Century Gothic" w:hAnsi="Century Gothic"/>
          <w:sz w:val="20"/>
          <w:szCs w:val="20"/>
        </w:rPr>
        <w:t>?'</w:t>
      </w:r>
    </w:p>
    <w:p w:rsidR="0032346E" w:rsidRDefault="0032346E" w:rsidP="0032346E">
      <w:pPr>
        <w:pStyle w:val="ListParagraph"/>
        <w:ind w:left="1440"/>
        <w:rPr>
          <w:rFonts w:ascii="Century Gothic" w:hAnsi="Century Gothic"/>
          <w:sz w:val="20"/>
          <w:szCs w:val="20"/>
        </w:rPr>
      </w:pPr>
      <w:r>
        <w:rPr>
          <w:rFonts w:ascii="Century Gothic" w:hAnsi="Century Gothic"/>
          <w:b/>
          <w:sz w:val="20"/>
          <w:szCs w:val="20"/>
        </w:rPr>
        <w:t>Y</w:t>
      </w:r>
      <w:r w:rsidRPr="0032346E">
        <w:rPr>
          <w:rFonts w:ascii="Century Gothic" w:hAnsi="Century Gothic"/>
          <w:sz w:val="20"/>
          <w:szCs w:val="20"/>
        </w:rPr>
        <w:t>-</w:t>
      </w:r>
      <w:r>
        <w:rPr>
          <w:rFonts w:ascii="Century Gothic" w:hAnsi="Century Gothic"/>
          <w:sz w:val="20"/>
          <w:szCs w:val="20"/>
        </w:rPr>
        <w:t xml:space="preserve"> </w:t>
      </w:r>
      <w:r w:rsidR="008F4B05">
        <w:rPr>
          <w:rFonts w:ascii="Century Gothic" w:hAnsi="Century Gothic"/>
          <w:sz w:val="20"/>
          <w:szCs w:val="20"/>
        </w:rPr>
        <w:t xml:space="preserve">Set </w:t>
      </w:r>
      <w:proofErr w:type="spellStart"/>
      <w:r w:rsidR="008F4B05">
        <w:rPr>
          <w:rFonts w:ascii="Century Gothic" w:hAnsi="Century Gothic"/>
          <w:sz w:val="20"/>
          <w:szCs w:val="20"/>
        </w:rPr>
        <w:t>DeleteDt</w:t>
      </w:r>
      <w:proofErr w:type="spellEnd"/>
      <w:r w:rsidR="008F4B05">
        <w:rPr>
          <w:rFonts w:ascii="Century Gothic" w:hAnsi="Century Gothic"/>
          <w:sz w:val="20"/>
          <w:szCs w:val="20"/>
        </w:rPr>
        <w:t xml:space="preserve"> </w:t>
      </w:r>
      <w:r w:rsidR="007548F7">
        <w:rPr>
          <w:rFonts w:ascii="Century Gothic" w:hAnsi="Century Gothic"/>
          <w:sz w:val="20"/>
          <w:szCs w:val="20"/>
        </w:rPr>
        <w:t xml:space="preserve">and </w:t>
      </w:r>
      <w:proofErr w:type="spellStart"/>
      <w:proofErr w:type="gramStart"/>
      <w:r w:rsidR="007548F7">
        <w:rPr>
          <w:rFonts w:ascii="Century Gothic" w:hAnsi="Century Gothic"/>
          <w:sz w:val="20"/>
          <w:szCs w:val="20"/>
        </w:rPr>
        <w:t>DeleteUserID</w:t>
      </w:r>
      <w:proofErr w:type="spellEnd"/>
      <w:r w:rsidR="007548F7">
        <w:rPr>
          <w:rFonts w:ascii="Century Gothic" w:hAnsi="Century Gothic"/>
          <w:sz w:val="20"/>
          <w:szCs w:val="20"/>
        </w:rPr>
        <w:t>(</w:t>
      </w:r>
      <w:proofErr w:type="gramEnd"/>
      <w:r w:rsidR="007548F7">
        <w:rPr>
          <w:rFonts w:ascii="Century Gothic" w:hAnsi="Century Gothic"/>
          <w:sz w:val="20"/>
          <w:szCs w:val="20"/>
        </w:rPr>
        <w:t xml:space="preserve">new field) </w:t>
      </w:r>
      <w:r w:rsidR="008F4B05">
        <w:rPr>
          <w:rFonts w:ascii="Century Gothic" w:hAnsi="Century Gothic"/>
          <w:sz w:val="20"/>
          <w:szCs w:val="20"/>
        </w:rPr>
        <w:t>and clear all fields, variables and refresh screen</w:t>
      </w:r>
    </w:p>
    <w:p w:rsidR="0032346E" w:rsidRPr="0032346E" w:rsidRDefault="0032346E" w:rsidP="0032346E">
      <w:pPr>
        <w:pStyle w:val="ListParagraph"/>
        <w:rPr>
          <w:rFonts w:ascii="Century Gothic" w:hAnsi="Century Gothic"/>
          <w:sz w:val="20"/>
          <w:szCs w:val="20"/>
        </w:rPr>
      </w:pPr>
      <w:r>
        <w:rPr>
          <w:rFonts w:ascii="Century Gothic" w:hAnsi="Century Gothic"/>
          <w:sz w:val="20"/>
          <w:szCs w:val="20"/>
        </w:rPr>
        <w:tab/>
      </w:r>
      <w:r w:rsidRPr="00D4082E">
        <w:rPr>
          <w:rFonts w:ascii="Century Gothic" w:hAnsi="Century Gothic"/>
          <w:b/>
          <w:sz w:val="20"/>
          <w:szCs w:val="20"/>
        </w:rPr>
        <w:t>N</w:t>
      </w:r>
      <w:r>
        <w:rPr>
          <w:rFonts w:ascii="Century Gothic" w:hAnsi="Century Gothic"/>
          <w:sz w:val="20"/>
          <w:szCs w:val="20"/>
        </w:rPr>
        <w:t xml:space="preserve">- </w:t>
      </w:r>
      <w:r w:rsidR="00D4082E">
        <w:rPr>
          <w:rFonts w:ascii="Century Gothic" w:hAnsi="Century Gothic"/>
          <w:sz w:val="20"/>
          <w:szCs w:val="20"/>
        </w:rPr>
        <w:t>Close message, continue session</w:t>
      </w:r>
    </w:p>
    <w:p w:rsidR="008F4B05" w:rsidRDefault="008F4B05" w:rsidP="000561DE">
      <w:pPr>
        <w:pStyle w:val="ListParagraph"/>
        <w:numPr>
          <w:ilvl w:val="0"/>
          <w:numId w:val="6"/>
        </w:numPr>
        <w:rPr>
          <w:rFonts w:ascii="Century Gothic" w:hAnsi="Century Gothic"/>
          <w:b/>
          <w:sz w:val="20"/>
          <w:szCs w:val="20"/>
        </w:rPr>
      </w:pPr>
      <w:r w:rsidRPr="008F4B05">
        <w:rPr>
          <w:rFonts w:ascii="Century Gothic" w:hAnsi="Century Gothic"/>
          <w:b/>
          <w:sz w:val="20"/>
          <w:szCs w:val="20"/>
        </w:rPr>
        <w:lastRenderedPageBreak/>
        <w:t>Save</w:t>
      </w:r>
      <w:r w:rsidR="002F5C0F">
        <w:rPr>
          <w:rFonts w:ascii="Century Gothic" w:hAnsi="Century Gothic"/>
          <w:b/>
          <w:sz w:val="20"/>
          <w:szCs w:val="20"/>
        </w:rPr>
        <w:t xml:space="preserve"> </w:t>
      </w:r>
      <w:r w:rsidR="00EA590F">
        <w:rPr>
          <w:rFonts w:ascii="Century Gothic" w:hAnsi="Century Gothic"/>
          <w:b/>
          <w:sz w:val="20"/>
          <w:szCs w:val="20"/>
        </w:rPr>
        <w:t>–</w:t>
      </w:r>
      <w:r>
        <w:rPr>
          <w:rFonts w:ascii="Century Gothic" w:hAnsi="Century Gothic"/>
          <w:b/>
          <w:sz w:val="20"/>
          <w:szCs w:val="20"/>
        </w:rPr>
        <w:t xml:space="preserve"> </w:t>
      </w:r>
    </w:p>
    <w:p w:rsidR="002F5C0F" w:rsidRDefault="002F5C0F" w:rsidP="002F5C0F">
      <w:pPr>
        <w:pStyle w:val="ListParagraph"/>
        <w:ind w:left="1440"/>
        <w:rPr>
          <w:rFonts w:ascii="Century Gothic" w:hAnsi="Century Gothic"/>
          <w:b/>
          <w:sz w:val="20"/>
          <w:szCs w:val="20"/>
        </w:rPr>
      </w:pPr>
      <w:r>
        <w:rPr>
          <w:rFonts w:ascii="Century Gothic" w:hAnsi="Century Gothic"/>
          <w:b/>
          <w:sz w:val="20"/>
          <w:szCs w:val="20"/>
        </w:rPr>
        <w:t>Grid View -</w:t>
      </w:r>
      <w:r w:rsidR="002D6F46">
        <w:rPr>
          <w:rFonts w:ascii="Century Gothic" w:hAnsi="Century Gothic"/>
          <w:b/>
          <w:sz w:val="20"/>
          <w:szCs w:val="20"/>
        </w:rPr>
        <w:t xml:space="preserve"> </w:t>
      </w:r>
    </w:p>
    <w:p w:rsidR="002F5C0F" w:rsidRPr="002D6F46" w:rsidRDefault="002F5C0F" w:rsidP="002F5C0F">
      <w:pPr>
        <w:pStyle w:val="ListParagraph"/>
        <w:ind w:left="1440"/>
        <w:rPr>
          <w:rFonts w:ascii="Century Gothic" w:hAnsi="Century Gothic"/>
          <w:sz w:val="20"/>
          <w:szCs w:val="20"/>
        </w:rPr>
      </w:pPr>
      <w:r>
        <w:rPr>
          <w:rFonts w:ascii="Century Gothic" w:hAnsi="Century Gothic"/>
          <w:b/>
          <w:sz w:val="20"/>
          <w:szCs w:val="20"/>
        </w:rPr>
        <w:t xml:space="preserve">Entry Area </w:t>
      </w:r>
      <w:r w:rsidR="002D6F46">
        <w:rPr>
          <w:rFonts w:ascii="Century Gothic" w:hAnsi="Century Gothic"/>
          <w:b/>
          <w:sz w:val="20"/>
          <w:szCs w:val="20"/>
        </w:rPr>
        <w:t>–</w:t>
      </w:r>
      <w:r>
        <w:rPr>
          <w:rFonts w:ascii="Century Gothic" w:hAnsi="Century Gothic"/>
          <w:b/>
          <w:sz w:val="20"/>
          <w:szCs w:val="20"/>
        </w:rPr>
        <w:t xml:space="preserve"> </w:t>
      </w:r>
      <w:r w:rsidR="002D6F46" w:rsidRPr="002D6F46">
        <w:rPr>
          <w:rFonts w:ascii="Century Gothic" w:hAnsi="Century Gothic"/>
          <w:sz w:val="20"/>
          <w:szCs w:val="20"/>
        </w:rPr>
        <w:t>Save data and build description by merging Size Description, Category Description and Plating if field is blank.</w:t>
      </w:r>
    </w:p>
    <w:p w:rsidR="00EA590F" w:rsidRDefault="00EA590F" w:rsidP="000561DE">
      <w:pPr>
        <w:pStyle w:val="ListParagraph"/>
        <w:numPr>
          <w:ilvl w:val="0"/>
          <w:numId w:val="6"/>
        </w:numPr>
        <w:rPr>
          <w:rFonts w:ascii="Century Gothic" w:hAnsi="Century Gothic"/>
          <w:b/>
          <w:sz w:val="20"/>
          <w:szCs w:val="20"/>
        </w:rPr>
      </w:pPr>
      <w:r>
        <w:rPr>
          <w:rFonts w:ascii="Century Gothic" w:hAnsi="Century Gothic"/>
          <w:b/>
          <w:sz w:val="20"/>
          <w:szCs w:val="20"/>
        </w:rPr>
        <w:t xml:space="preserve">Build Description </w:t>
      </w:r>
      <w:r w:rsidR="002F5C0F">
        <w:rPr>
          <w:rFonts w:ascii="Century Gothic" w:hAnsi="Century Gothic"/>
          <w:b/>
          <w:sz w:val="20"/>
          <w:szCs w:val="20"/>
        </w:rPr>
        <w:t>–</w:t>
      </w:r>
      <w:r>
        <w:rPr>
          <w:rFonts w:ascii="Century Gothic" w:hAnsi="Century Gothic"/>
          <w:b/>
          <w:sz w:val="20"/>
          <w:szCs w:val="20"/>
        </w:rPr>
        <w:t xml:space="preserve"> </w:t>
      </w:r>
      <w:r w:rsidR="002D6F46">
        <w:rPr>
          <w:rFonts w:ascii="Century Gothic" w:hAnsi="Century Gothic"/>
          <w:sz w:val="20"/>
          <w:szCs w:val="20"/>
        </w:rPr>
        <w:t xml:space="preserve">Merge </w:t>
      </w:r>
      <w:r w:rsidR="002D6F46" w:rsidRPr="002D6F46">
        <w:rPr>
          <w:rFonts w:ascii="Century Gothic" w:hAnsi="Century Gothic"/>
          <w:sz w:val="20"/>
          <w:szCs w:val="20"/>
        </w:rPr>
        <w:t>Size Description, Category Description and Plating</w:t>
      </w:r>
      <w:r w:rsidR="002D6F46">
        <w:rPr>
          <w:rFonts w:ascii="Century Gothic" w:hAnsi="Century Gothic"/>
          <w:sz w:val="20"/>
          <w:szCs w:val="20"/>
        </w:rPr>
        <w:t>.</w:t>
      </w:r>
    </w:p>
    <w:p w:rsidR="002F5C0F" w:rsidRDefault="002F5C0F" w:rsidP="000561DE">
      <w:pPr>
        <w:pStyle w:val="ListParagraph"/>
        <w:numPr>
          <w:ilvl w:val="0"/>
          <w:numId w:val="6"/>
        </w:numPr>
        <w:rPr>
          <w:rFonts w:ascii="Century Gothic" w:hAnsi="Century Gothic"/>
          <w:b/>
          <w:sz w:val="20"/>
          <w:szCs w:val="20"/>
        </w:rPr>
      </w:pPr>
      <w:r>
        <w:rPr>
          <w:rFonts w:ascii="Century Gothic" w:hAnsi="Century Gothic"/>
          <w:b/>
          <w:sz w:val="20"/>
          <w:szCs w:val="20"/>
        </w:rPr>
        <w:t>Package –</w:t>
      </w:r>
    </w:p>
    <w:p w:rsidR="002F5C0F" w:rsidRPr="008F4B05" w:rsidRDefault="002F5C0F" w:rsidP="000561DE">
      <w:pPr>
        <w:pStyle w:val="ListParagraph"/>
        <w:numPr>
          <w:ilvl w:val="0"/>
          <w:numId w:val="6"/>
        </w:numPr>
        <w:rPr>
          <w:rFonts w:ascii="Century Gothic" w:hAnsi="Century Gothic"/>
          <w:b/>
          <w:sz w:val="20"/>
          <w:szCs w:val="20"/>
        </w:rPr>
      </w:pPr>
      <w:r>
        <w:rPr>
          <w:rFonts w:ascii="Century Gothic" w:hAnsi="Century Gothic"/>
          <w:b/>
          <w:sz w:val="20"/>
          <w:szCs w:val="20"/>
        </w:rPr>
        <w:t>Bulk -</w:t>
      </w:r>
    </w:p>
    <w:p w:rsidR="00BE2C5D" w:rsidRPr="0032346E" w:rsidRDefault="00BE2C5D" w:rsidP="000561DE">
      <w:pPr>
        <w:pStyle w:val="ListParagraph"/>
        <w:numPr>
          <w:ilvl w:val="0"/>
          <w:numId w:val="6"/>
        </w:numPr>
        <w:rPr>
          <w:rFonts w:ascii="Century Gothic" w:hAnsi="Century Gothic"/>
          <w:sz w:val="20"/>
          <w:szCs w:val="20"/>
        </w:rPr>
      </w:pPr>
      <w:r w:rsidRPr="0032346E">
        <w:rPr>
          <w:rFonts w:ascii="Century Gothic" w:hAnsi="Century Gothic"/>
          <w:b/>
          <w:sz w:val="20"/>
          <w:szCs w:val="20"/>
        </w:rPr>
        <w:t>Fax, Print, Email</w:t>
      </w:r>
      <w:r w:rsidRPr="0032346E">
        <w:rPr>
          <w:rFonts w:ascii="Century Gothic" w:hAnsi="Century Gothic"/>
          <w:sz w:val="20"/>
          <w:szCs w:val="20"/>
        </w:rPr>
        <w:t xml:space="preserve"> </w:t>
      </w:r>
      <w:r w:rsidR="0032346E">
        <w:rPr>
          <w:rFonts w:ascii="Century Gothic" w:hAnsi="Century Gothic"/>
          <w:sz w:val="20"/>
          <w:szCs w:val="20"/>
        </w:rPr>
        <w:t>–</w:t>
      </w:r>
      <w:r w:rsidRPr="0032346E">
        <w:rPr>
          <w:rFonts w:ascii="Century Gothic" w:hAnsi="Century Gothic"/>
          <w:sz w:val="20"/>
          <w:szCs w:val="20"/>
        </w:rPr>
        <w:t xml:space="preserve"> </w:t>
      </w:r>
      <w:r w:rsidR="0032346E">
        <w:rPr>
          <w:rFonts w:ascii="Century Gothic" w:hAnsi="Century Gothic"/>
          <w:sz w:val="20"/>
          <w:szCs w:val="20"/>
        </w:rPr>
        <w:t>Standard ERP functionality</w:t>
      </w:r>
    </w:p>
    <w:p w:rsidR="00D4082E" w:rsidRDefault="00D4082E"/>
    <w:p w:rsidR="00D4082E" w:rsidRDefault="00D4082E"/>
    <w:p w:rsidR="00036413" w:rsidRDefault="00036413"/>
    <w:p w:rsidR="00910191" w:rsidRDefault="00910191"/>
    <w:p w:rsidR="007C04FB" w:rsidRDefault="007C04FB"/>
    <w:p w:rsidR="007C04FB" w:rsidRDefault="007C04FB"/>
    <w:p w:rsidR="007C04FB" w:rsidRDefault="007C04FB"/>
    <w:p w:rsidR="00A1111F" w:rsidRDefault="00A1111F"/>
    <w:p w:rsidR="0095652F" w:rsidRDefault="00512BB7">
      <w:r>
        <w:rPr>
          <w:noProof/>
        </w:rPr>
        <w:pict>
          <v:roundrect id="AutoShape 96" o:spid="_x0000_s1035" style="position:absolute;margin-left:-1.5pt;margin-top:12.15pt;width:119.25pt;height:22.5pt;z-index:25168281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" fillcolor="#c7f3f5" strokecolor="#1dd9d5">
            <v:fill color2="#f4fdfd" rotate="t" focus="100%" type="gradient"/>
            <v:shadow on="t" color="#a5a5a5 [2092]"/>
            <v:textbox>
              <w:txbxContent>
                <w:p w:rsidR="00FE4996" w:rsidRPr="00C36D0C" w:rsidRDefault="00FE4996">
                  <w:pPr>
                    <w:rPr>
                      <w:rFonts w:ascii="Century Gothic" w:hAnsi="Century Gothic"/>
                      <w:b/>
                    </w:rPr>
                  </w:pPr>
                  <w:r w:rsidRPr="00C36D0C">
                    <w:rPr>
                      <w:rFonts w:ascii="Century Gothic" w:hAnsi="Century Gothic"/>
                      <w:b/>
                    </w:rPr>
                    <w:t>Database Tables</w:t>
                  </w:r>
                </w:p>
              </w:txbxContent>
            </v:textbox>
          </v:roundrect>
        </w:pict>
      </w:r>
    </w:p>
    <w:p w:rsidR="0095652F" w:rsidRDefault="0095652F"/>
    <w:p w:rsidR="006A092F" w:rsidRDefault="004F5A9C">
      <w:r>
        <w:t xml:space="preserve">   </w:t>
      </w:r>
    </w:p>
    <w:p w:rsidR="0061257D" w:rsidRDefault="00036413" w:rsidP="00036413">
      <w:pPr>
        <w:tabs>
          <w:tab w:val="left" w:pos="2190"/>
        </w:tabs>
      </w:pPr>
      <w:r>
        <w:tab/>
      </w:r>
    </w:p>
    <w:tbl>
      <w:tblPr>
        <w:tblStyle w:val="LightGrid-Accent5"/>
        <w:tblW w:w="5000" w:type="pct"/>
        <w:tblLayout w:type="fixed"/>
        <w:tblLook w:val="04A0"/>
      </w:tblPr>
      <w:tblGrid>
        <w:gridCol w:w="2538"/>
        <w:gridCol w:w="919"/>
        <w:gridCol w:w="1421"/>
        <w:gridCol w:w="1531"/>
        <w:gridCol w:w="2613"/>
        <w:gridCol w:w="1077"/>
        <w:gridCol w:w="917"/>
      </w:tblGrid>
      <w:tr w:rsidR="000E4AB7" w:rsidRPr="001E18D6" w:rsidTr="002D062E">
        <w:trPr>
          <w:cnfStyle w:val="100000000000"/>
          <w:trHeight w:val="315"/>
        </w:trPr>
        <w:tc>
          <w:tcPr>
            <w:cnfStyle w:val="001000000000"/>
            <w:tcW w:w="1569" w:type="pct"/>
            <w:gridSpan w:val="2"/>
            <w:tcBorders>
              <w:right w:val="nil"/>
            </w:tcBorders>
            <w:shd w:val="clear" w:color="auto" w:fill="31849B" w:themeFill="accent5" w:themeFillShade="BF"/>
          </w:tcPr>
          <w:p w:rsidR="000E4AB7" w:rsidRPr="001E18D6" w:rsidRDefault="000E4AB7" w:rsidP="0015135A">
            <w:pPr>
              <w:jc w:val="center"/>
              <w:rPr>
                <w:rFonts w:ascii="Berlin Sans FB Demi" w:hAnsi="Berlin Sans FB Demi" w:cs="Arial"/>
                <w:color w:val="FFFFFF"/>
                <w:sz w:val="22"/>
                <w:szCs w:val="22"/>
              </w:rPr>
            </w:pPr>
            <w:proofErr w:type="spellStart"/>
            <w:r>
              <w:rPr>
                <w:rFonts w:ascii="Berlin Sans FB Demi" w:hAnsi="Berlin Sans FB Demi" w:cs="Arial"/>
                <w:color w:val="FFFFFF"/>
                <w:sz w:val="22"/>
                <w:szCs w:val="22"/>
              </w:rPr>
              <w:t>ItemMaster</w:t>
            </w:r>
            <w:proofErr w:type="spellEnd"/>
          </w:p>
        </w:tc>
        <w:tc>
          <w:tcPr>
            <w:tcW w:w="1339" w:type="pct"/>
            <w:gridSpan w:val="2"/>
            <w:tcBorders>
              <w:top w:val="nil"/>
              <w:left w:val="nil"/>
              <w:bottom w:val="nil"/>
              <w:right w:val="nil"/>
            </w:tcBorders>
            <w:shd w:val="clear" w:color="auto" w:fill="auto"/>
            <w:noWrap/>
            <w:hideMark/>
          </w:tcPr>
          <w:p w:rsidR="000E4AB7" w:rsidRPr="001E18D6" w:rsidRDefault="000E4AB7" w:rsidP="0015135A">
            <w:pPr>
              <w:cnfStyle w:val="100000000000"/>
              <w:rPr>
                <w:rFonts w:ascii="Arial" w:hAnsi="Arial" w:cs="Arial"/>
                <w:b w:val="0"/>
                <w:bCs w:val="0"/>
                <w:sz w:val="20"/>
                <w:szCs w:val="20"/>
              </w:rPr>
            </w:pPr>
          </w:p>
        </w:tc>
        <w:tc>
          <w:tcPr>
            <w:tcW w:w="1186" w:type="pct"/>
            <w:tcBorders>
              <w:top w:val="nil"/>
              <w:left w:val="nil"/>
              <w:bottom w:val="nil"/>
              <w:right w:val="nil"/>
            </w:tcBorders>
            <w:shd w:val="clear" w:color="auto" w:fill="auto"/>
            <w:noWrap/>
            <w:hideMark/>
          </w:tcPr>
          <w:p w:rsidR="000E4AB7" w:rsidRPr="001E18D6" w:rsidRDefault="000E4AB7" w:rsidP="0015135A">
            <w:pPr>
              <w:cnfStyle w:val="100000000000"/>
              <w:rPr>
                <w:rFonts w:ascii="Arial" w:hAnsi="Arial" w:cs="Arial"/>
                <w:b w:val="0"/>
                <w:bCs w:val="0"/>
                <w:sz w:val="20"/>
                <w:szCs w:val="20"/>
              </w:rPr>
            </w:pPr>
          </w:p>
        </w:tc>
        <w:tc>
          <w:tcPr>
            <w:tcW w:w="489" w:type="pct"/>
            <w:tcBorders>
              <w:top w:val="nil"/>
              <w:left w:val="nil"/>
              <w:bottom w:val="nil"/>
              <w:right w:val="nil"/>
            </w:tcBorders>
            <w:shd w:val="clear" w:color="auto" w:fill="auto"/>
            <w:noWrap/>
            <w:hideMark/>
          </w:tcPr>
          <w:p w:rsidR="000E4AB7" w:rsidRPr="001E18D6" w:rsidRDefault="000E4AB7" w:rsidP="0015135A">
            <w:pPr>
              <w:cnfStyle w:val="100000000000"/>
              <w:rPr>
                <w:rFonts w:ascii="Arial" w:hAnsi="Arial" w:cs="Arial"/>
                <w:b w:val="0"/>
                <w:bCs w:val="0"/>
                <w:sz w:val="20"/>
                <w:szCs w:val="20"/>
              </w:rPr>
            </w:pPr>
          </w:p>
        </w:tc>
        <w:tc>
          <w:tcPr>
            <w:tcW w:w="417" w:type="pct"/>
            <w:tcBorders>
              <w:top w:val="nil"/>
              <w:left w:val="nil"/>
              <w:bottom w:val="nil"/>
              <w:right w:val="nil"/>
            </w:tcBorders>
            <w:shd w:val="clear" w:color="auto" w:fill="auto"/>
            <w:noWrap/>
            <w:hideMark/>
          </w:tcPr>
          <w:p w:rsidR="000E4AB7" w:rsidRPr="001E18D6" w:rsidRDefault="000E4AB7" w:rsidP="0015135A">
            <w:pPr>
              <w:cnfStyle w:val="100000000000"/>
              <w:rPr>
                <w:rFonts w:ascii="Arial" w:hAnsi="Arial" w:cs="Arial"/>
                <w:b w:val="0"/>
                <w:bCs w:val="0"/>
                <w:sz w:val="20"/>
                <w:szCs w:val="20"/>
              </w:rPr>
            </w:pPr>
          </w:p>
        </w:tc>
      </w:tr>
      <w:tr w:rsidR="00036413" w:rsidRPr="001E18D6" w:rsidTr="002D062E">
        <w:trPr>
          <w:cnfStyle w:val="000000100000"/>
          <w:trHeight w:val="330"/>
        </w:trPr>
        <w:tc>
          <w:tcPr>
            <w:cnfStyle w:val="001000000000"/>
            <w:tcW w:w="1152" w:type="pct"/>
            <w:shd w:val="clear" w:color="auto" w:fill="31849B" w:themeFill="accent5" w:themeFillShade="BF"/>
          </w:tcPr>
          <w:p w:rsidR="00DE05FC" w:rsidRPr="00DE05FC" w:rsidRDefault="00DE05FC" w:rsidP="0015135A">
            <w:pPr>
              <w:jc w:val="center"/>
              <w:rPr>
                <w:rFonts w:ascii="Berlin Sans FB Demi" w:hAnsi="Berlin Sans FB Demi" w:cs="Arial"/>
                <w:bCs w:val="0"/>
                <w:color w:val="FFFFFF"/>
                <w:sz w:val="22"/>
                <w:szCs w:val="22"/>
              </w:rPr>
            </w:pPr>
            <w:r w:rsidRPr="00DE05FC">
              <w:rPr>
                <w:rFonts w:ascii="Arial" w:hAnsi="Arial" w:cs="Arial"/>
                <w:bCs w:val="0"/>
                <w:color w:val="FFFFFF"/>
                <w:sz w:val="20"/>
                <w:szCs w:val="20"/>
              </w:rPr>
              <w:t>Screen Element</w:t>
            </w:r>
          </w:p>
        </w:tc>
        <w:tc>
          <w:tcPr>
            <w:tcW w:w="1757" w:type="pct"/>
            <w:gridSpan w:val="3"/>
            <w:shd w:val="clear" w:color="auto" w:fill="31849B" w:themeFill="accent5" w:themeFillShade="BF"/>
            <w:noWrap/>
            <w:hideMark/>
          </w:tcPr>
          <w:p w:rsidR="00DE05FC" w:rsidRPr="00DE05FC" w:rsidRDefault="00DE05FC" w:rsidP="0015135A">
            <w:pPr>
              <w:jc w:val="center"/>
              <w:cnfStyle w:val="000000100000"/>
              <w:rPr>
                <w:rFonts w:ascii="Arial" w:hAnsi="Arial" w:cs="Arial"/>
                <w:b/>
                <w:bCs/>
                <w:color w:val="FFFFFF"/>
                <w:sz w:val="20"/>
                <w:szCs w:val="20"/>
              </w:rPr>
            </w:pPr>
            <w:r w:rsidRPr="00DE05FC">
              <w:rPr>
                <w:rFonts w:ascii="Berlin Sans FB Demi" w:hAnsi="Berlin Sans FB Demi" w:cs="Arial"/>
                <w:b/>
                <w:bCs/>
                <w:color w:val="FFFFFF"/>
                <w:sz w:val="22"/>
                <w:szCs w:val="22"/>
              </w:rPr>
              <w:t>Column</w:t>
            </w:r>
          </w:p>
        </w:tc>
        <w:tc>
          <w:tcPr>
            <w:tcW w:w="1186" w:type="pct"/>
            <w:tcBorders>
              <w:top w:val="nil"/>
            </w:tcBorders>
            <w:shd w:val="clear" w:color="auto" w:fill="31849B" w:themeFill="accent5" w:themeFillShade="BF"/>
            <w:noWrap/>
            <w:hideMark/>
          </w:tcPr>
          <w:p w:rsidR="00DE05FC" w:rsidRPr="00DE05FC" w:rsidRDefault="00DE05FC" w:rsidP="0015135A">
            <w:pPr>
              <w:jc w:val="center"/>
              <w:cnfStyle w:val="000000100000"/>
              <w:rPr>
                <w:rFonts w:ascii="Arial" w:hAnsi="Arial" w:cs="Arial"/>
                <w:b/>
                <w:bCs/>
                <w:color w:val="FFFFFF"/>
                <w:sz w:val="20"/>
                <w:szCs w:val="20"/>
              </w:rPr>
            </w:pPr>
            <w:r w:rsidRPr="00DE05FC">
              <w:rPr>
                <w:rFonts w:ascii="Arial" w:hAnsi="Arial" w:cs="Arial"/>
                <w:b/>
                <w:bCs/>
                <w:color w:val="FFFFFF"/>
                <w:sz w:val="20"/>
                <w:szCs w:val="20"/>
              </w:rPr>
              <w:t>Dependencies</w:t>
            </w:r>
          </w:p>
        </w:tc>
        <w:tc>
          <w:tcPr>
            <w:tcW w:w="489" w:type="pct"/>
            <w:tcBorders>
              <w:top w:val="nil"/>
            </w:tcBorders>
            <w:shd w:val="clear" w:color="auto" w:fill="31849B" w:themeFill="accent5" w:themeFillShade="BF"/>
            <w:noWrap/>
            <w:hideMark/>
          </w:tcPr>
          <w:p w:rsidR="00DE05FC" w:rsidRPr="00DE05FC" w:rsidRDefault="00DE05FC" w:rsidP="0015135A">
            <w:pPr>
              <w:jc w:val="center"/>
              <w:cnfStyle w:val="000000100000"/>
              <w:rPr>
                <w:rFonts w:ascii="Arial" w:hAnsi="Arial" w:cs="Arial"/>
                <w:b/>
                <w:bCs/>
                <w:color w:val="FFFFFF"/>
                <w:sz w:val="20"/>
                <w:szCs w:val="20"/>
              </w:rPr>
            </w:pPr>
            <w:r w:rsidRPr="00DE05FC">
              <w:rPr>
                <w:rFonts w:ascii="Arial" w:hAnsi="Arial" w:cs="Arial"/>
                <w:b/>
                <w:bCs/>
                <w:color w:val="FFFFFF"/>
                <w:sz w:val="20"/>
                <w:szCs w:val="20"/>
              </w:rPr>
              <w:t>Defaults</w:t>
            </w:r>
          </w:p>
        </w:tc>
        <w:tc>
          <w:tcPr>
            <w:tcW w:w="417" w:type="pct"/>
            <w:tcBorders>
              <w:top w:val="nil"/>
            </w:tcBorders>
            <w:shd w:val="clear" w:color="auto" w:fill="31849B" w:themeFill="accent5" w:themeFillShade="BF"/>
            <w:noWrap/>
            <w:hideMark/>
          </w:tcPr>
          <w:p w:rsidR="00DE05FC" w:rsidRPr="00DE05FC" w:rsidRDefault="00DE05FC" w:rsidP="0015135A">
            <w:pPr>
              <w:jc w:val="center"/>
              <w:cnfStyle w:val="000000100000"/>
              <w:rPr>
                <w:rFonts w:ascii="Arial" w:hAnsi="Arial" w:cs="Arial"/>
                <w:b/>
                <w:bCs/>
                <w:color w:val="FFFFFF"/>
                <w:sz w:val="20"/>
                <w:szCs w:val="20"/>
              </w:rPr>
            </w:pPr>
            <w:r w:rsidRPr="00DE05FC">
              <w:rPr>
                <w:rFonts w:ascii="Arial" w:hAnsi="Arial" w:cs="Arial"/>
                <w:b/>
                <w:bCs/>
                <w:color w:val="FFFFFF"/>
                <w:sz w:val="20"/>
                <w:szCs w:val="20"/>
              </w:rPr>
              <w:t>Events</w:t>
            </w:r>
          </w:p>
        </w:tc>
      </w:tr>
      <w:tr w:rsidR="00036413" w:rsidRPr="001E18D6" w:rsidTr="002D062E">
        <w:trPr>
          <w:cnfStyle w:val="000000010000"/>
          <w:trHeight w:val="255"/>
        </w:trPr>
        <w:tc>
          <w:tcPr>
            <w:cnfStyle w:val="001000000000"/>
            <w:tcW w:w="1152" w:type="pct"/>
          </w:tcPr>
          <w:p w:rsidR="000E4AB7" w:rsidRDefault="000B63D7">
            <w:pPr>
              <w:rPr>
                <w:rFonts w:ascii="Calibri" w:hAnsi="Calibri"/>
                <w:color w:val="000000"/>
                <w:sz w:val="22"/>
                <w:szCs w:val="22"/>
              </w:rPr>
            </w:pPr>
            <w:r>
              <w:rPr>
                <w:rFonts w:ascii="Calibri" w:hAnsi="Calibri"/>
                <w:color w:val="000000"/>
                <w:sz w:val="22"/>
                <w:szCs w:val="22"/>
              </w:rPr>
              <w:t>n/a</w:t>
            </w:r>
          </w:p>
        </w:tc>
        <w:tc>
          <w:tcPr>
            <w:tcW w:w="1062" w:type="pct"/>
            <w:gridSpan w:val="2"/>
            <w:noWrap/>
            <w:vAlign w:val="bottom"/>
            <w:hideMark/>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pItemMasterID</w:t>
            </w:r>
            <w:proofErr w:type="spellEnd"/>
            <w:r>
              <w:rPr>
                <w:rFonts w:ascii="Calibri" w:hAnsi="Calibri"/>
                <w:color w:val="000000"/>
                <w:sz w:val="22"/>
                <w:szCs w:val="22"/>
              </w:rPr>
              <w:t xml:space="preserve"> </w:t>
            </w:r>
          </w:p>
        </w:tc>
        <w:tc>
          <w:tcPr>
            <w:tcW w:w="694" w:type="pct"/>
            <w:noWrap/>
            <w:vAlign w:val="bottom"/>
            <w:hideMark/>
          </w:tcPr>
          <w:p w:rsidR="000E4AB7" w:rsidRDefault="000E4AB7">
            <w:pPr>
              <w:cnfStyle w:val="000000010000"/>
              <w:rPr>
                <w:rFonts w:ascii="Calibri" w:hAnsi="Calibri"/>
                <w:color w:val="000000"/>
                <w:sz w:val="22"/>
                <w:szCs w:val="22"/>
              </w:rPr>
            </w:pPr>
            <w:r>
              <w:rPr>
                <w:rFonts w:ascii="Calibri" w:hAnsi="Calibri"/>
                <w:color w:val="000000"/>
                <w:sz w:val="22"/>
                <w:szCs w:val="22"/>
              </w:rPr>
              <w:t>numeric(9,0)</w:t>
            </w:r>
          </w:p>
        </w:tc>
        <w:tc>
          <w:tcPr>
            <w:tcW w:w="1186" w:type="pct"/>
            <w:noWrap/>
            <w:hideMark/>
          </w:tcPr>
          <w:p w:rsidR="000E4AB7" w:rsidRPr="001E18D6" w:rsidRDefault="000B63D7" w:rsidP="0015135A">
            <w:pPr>
              <w:cnfStyle w:val="000000010000"/>
              <w:rPr>
                <w:rFonts w:ascii="Arial" w:hAnsi="Arial" w:cs="Arial"/>
                <w:color w:val="31849B"/>
                <w:sz w:val="20"/>
                <w:szCs w:val="20"/>
              </w:rPr>
            </w:pPr>
            <w:r>
              <w:rPr>
                <w:rFonts w:ascii="Arial" w:hAnsi="Arial" w:cs="Arial"/>
                <w:color w:val="31849B"/>
                <w:sz w:val="20"/>
                <w:szCs w:val="20"/>
              </w:rPr>
              <w:t>Identity column – store for database transactions</w:t>
            </w:r>
          </w:p>
        </w:tc>
        <w:tc>
          <w:tcPr>
            <w:tcW w:w="489" w:type="pct"/>
            <w:noWrap/>
            <w:hideMark/>
          </w:tcPr>
          <w:p w:rsidR="000E4AB7" w:rsidRPr="001E18D6" w:rsidRDefault="000E4AB7" w:rsidP="0015135A">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hideMark/>
          </w:tcPr>
          <w:p w:rsidR="000E4AB7" w:rsidRPr="001E18D6" w:rsidRDefault="000E4AB7" w:rsidP="0015135A">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0B63D7" w:rsidP="000B63D7">
            <w:pPr>
              <w:tabs>
                <w:tab w:val="left" w:pos="1440"/>
              </w:tabs>
              <w:rPr>
                <w:rFonts w:ascii="Calibri" w:hAnsi="Calibri"/>
                <w:color w:val="000000"/>
                <w:sz w:val="22"/>
                <w:szCs w:val="22"/>
              </w:rPr>
            </w:pPr>
            <w:r>
              <w:rPr>
                <w:rFonts w:ascii="Calibri" w:hAnsi="Calibri"/>
                <w:color w:val="000000"/>
                <w:sz w:val="22"/>
                <w:szCs w:val="22"/>
              </w:rPr>
              <w:t>Item Number</w:t>
            </w:r>
          </w:p>
        </w:tc>
        <w:tc>
          <w:tcPr>
            <w:tcW w:w="1062" w:type="pct"/>
            <w:gridSpan w:val="2"/>
            <w:noWrap/>
            <w:vAlign w:val="bottom"/>
            <w:hideMark/>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ItemNo</w:t>
            </w:r>
            <w:proofErr w:type="spellEnd"/>
          </w:p>
        </w:tc>
        <w:tc>
          <w:tcPr>
            <w:tcW w:w="694" w:type="pct"/>
            <w:noWrap/>
            <w:vAlign w:val="bottom"/>
            <w:hideMark/>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(20),</w:t>
            </w:r>
          </w:p>
        </w:tc>
        <w:tc>
          <w:tcPr>
            <w:tcW w:w="1186" w:type="pct"/>
            <w:noWrap/>
            <w:hideMark/>
          </w:tcPr>
          <w:p w:rsidR="000E4AB7" w:rsidRPr="001E18D6" w:rsidRDefault="000E4AB7" w:rsidP="0015135A">
            <w:pPr>
              <w:cnfStyle w:val="000000100000"/>
              <w:rPr>
                <w:rFonts w:ascii="Arial" w:hAnsi="Arial" w:cs="Arial"/>
                <w:color w:val="31849B"/>
                <w:sz w:val="20"/>
                <w:szCs w:val="20"/>
              </w:rPr>
            </w:pPr>
            <w:r w:rsidRPr="001E18D6">
              <w:rPr>
                <w:rFonts w:ascii="Arial" w:hAnsi="Arial" w:cs="Arial"/>
                <w:color w:val="31849B"/>
                <w:sz w:val="20"/>
                <w:szCs w:val="20"/>
              </w:rPr>
              <w:t> </w:t>
            </w:r>
            <w:proofErr w:type="spellStart"/>
            <w:r w:rsidR="007548F7">
              <w:rPr>
                <w:rFonts w:ascii="Arial" w:hAnsi="Arial" w:cs="Arial"/>
                <w:color w:val="31849B"/>
                <w:sz w:val="20"/>
                <w:szCs w:val="20"/>
              </w:rPr>
              <w:t>Can not</w:t>
            </w:r>
            <w:proofErr w:type="spellEnd"/>
            <w:r w:rsidR="007548F7">
              <w:rPr>
                <w:rFonts w:ascii="Arial" w:hAnsi="Arial" w:cs="Arial"/>
                <w:color w:val="31849B"/>
                <w:sz w:val="20"/>
                <w:szCs w:val="20"/>
              </w:rPr>
              <w:t xml:space="preserve"> be duplicated </w:t>
            </w:r>
          </w:p>
        </w:tc>
        <w:tc>
          <w:tcPr>
            <w:tcW w:w="489" w:type="pct"/>
            <w:noWrap/>
            <w:hideMark/>
          </w:tcPr>
          <w:p w:rsidR="000E4AB7" w:rsidRPr="001E18D6" w:rsidRDefault="000E4AB7" w:rsidP="0015135A">
            <w:pPr>
              <w:cnfStyle w:val="000000100000"/>
              <w:rPr>
                <w:rFonts w:ascii="Arial" w:hAnsi="Arial" w:cs="Arial"/>
                <w:color w:val="31849B"/>
                <w:sz w:val="20"/>
                <w:szCs w:val="20"/>
              </w:rPr>
            </w:pPr>
            <w:r w:rsidRPr="001E18D6">
              <w:rPr>
                <w:rFonts w:ascii="Arial" w:hAnsi="Arial" w:cs="Arial"/>
                <w:color w:val="31849B"/>
                <w:sz w:val="20"/>
                <w:szCs w:val="20"/>
              </w:rPr>
              <w:t> </w:t>
            </w:r>
            <w:r w:rsidR="007548F7">
              <w:rPr>
                <w:rFonts w:ascii="Arial" w:hAnsi="Arial" w:cs="Arial"/>
                <w:color w:val="31849B"/>
                <w:sz w:val="20"/>
                <w:szCs w:val="20"/>
              </w:rPr>
              <w:t>none</w:t>
            </w:r>
          </w:p>
        </w:tc>
        <w:tc>
          <w:tcPr>
            <w:tcW w:w="417" w:type="pct"/>
            <w:noWrap/>
            <w:hideMark/>
          </w:tcPr>
          <w:p w:rsidR="000E4AB7" w:rsidRPr="001E18D6" w:rsidRDefault="000E4AB7" w:rsidP="0015135A">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hideMark/>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AltItemNo</w:t>
            </w:r>
            <w:proofErr w:type="spellEnd"/>
          </w:p>
        </w:tc>
        <w:tc>
          <w:tcPr>
            <w:tcW w:w="694" w:type="pct"/>
            <w:noWrap/>
            <w:vAlign w:val="bottom"/>
            <w:hideMark/>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(20),</w:t>
            </w:r>
          </w:p>
        </w:tc>
        <w:tc>
          <w:tcPr>
            <w:tcW w:w="1186" w:type="pct"/>
            <w:noWrap/>
            <w:hideMark/>
          </w:tcPr>
          <w:p w:rsidR="000E4AB7" w:rsidRPr="001E18D6" w:rsidRDefault="000E4AB7" w:rsidP="0015135A">
            <w:pPr>
              <w:cnfStyle w:val="000000010000"/>
              <w:rPr>
                <w:rFonts w:ascii="Arial" w:hAnsi="Arial" w:cs="Arial"/>
                <w:color w:val="31849B"/>
                <w:sz w:val="20"/>
                <w:szCs w:val="20"/>
              </w:rPr>
            </w:pPr>
            <w:r w:rsidRPr="001E18D6">
              <w:rPr>
                <w:rFonts w:ascii="Arial" w:hAnsi="Arial" w:cs="Arial"/>
                <w:color w:val="31849B"/>
                <w:sz w:val="20"/>
                <w:szCs w:val="20"/>
              </w:rPr>
              <w:t> </w:t>
            </w:r>
            <w:proofErr w:type="spellStart"/>
            <w:r w:rsidR="007548F7">
              <w:rPr>
                <w:rFonts w:ascii="Arial" w:hAnsi="Arial" w:cs="Arial"/>
                <w:color w:val="31849B"/>
                <w:sz w:val="20"/>
                <w:szCs w:val="20"/>
              </w:rPr>
              <w:t>Can not</w:t>
            </w:r>
            <w:proofErr w:type="spellEnd"/>
            <w:r w:rsidR="007548F7">
              <w:rPr>
                <w:rFonts w:ascii="Arial" w:hAnsi="Arial" w:cs="Arial"/>
                <w:color w:val="31849B"/>
                <w:sz w:val="20"/>
                <w:szCs w:val="20"/>
              </w:rPr>
              <w:t xml:space="preserve"> be duplicated</w:t>
            </w:r>
          </w:p>
        </w:tc>
        <w:tc>
          <w:tcPr>
            <w:tcW w:w="489" w:type="pct"/>
            <w:noWrap/>
            <w:hideMark/>
          </w:tcPr>
          <w:p w:rsidR="000E4AB7" w:rsidRPr="001E18D6" w:rsidRDefault="000E4AB7" w:rsidP="0015135A">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hideMark/>
          </w:tcPr>
          <w:p w:rsidR="000E4AB7" w:rsidRPr="001E18D6" w:rsidRDefault="000E4AB7" w:rsidP="0015135A">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0B63D7">
            <w:pPr>
              <w:rPr>
                <w:rFonts w:ascii="Calibri" w:hAnsi="Calibri"/>
                <w:color w:val="000000"/>
                <w:sz w:val="22"/>
                <w:szCs w:val="22"/>
              </w:rPr>
            </w:pPr>
            <w:r>
              <w:rPr>
                <w:rFonts w:ascii="Calibri" w:hAnsi="Calibri"/>
                <w:color w:val="000000"/>
                <w:sz w:val="22"/>
                <w:szCs w:val="22"/>
              </w:rPr>
              <w:t>Parent Item</w:t>
            </w:r>
          </w:p>
        </w:tc>
        <w:tc>
          <w:tcPr>
            <w:tcW w:w="1062" w:type="pct"/>
            <w:gridSpan w:val="2"/>
            <w:noWrap/>
            <w:vAlign w:val="bottom"/>
            <w:hideMark/>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ParentProdNo</w:t>
            </w:r>
            <w:proofErr w:type="spellEnd"/>
          </w:p>
        </w:tc>
        <w:tc>
          <w:tcPr>
            <w:tcW w:w="694" w:type="pct"/>
            <w:noWrap/>
            <w:vAlign w:val="bottom"/>
            <w:hideMark/>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(40),</w:t>
            </w:r>
          </w:p>
        </w:tc>
        <w:tc>
          <w:tcPr>
            <w:tcW w:w="1186" w:type="pct"/>
            <w:noWrap/>
            <w:hideMark/>
          </w:tcPr>
          <w:p w:rsidR="000E4AB7" w:rsidRPr="001E18D6" w:rsidRDefault="000E4AB7" w:rsidP="0015135A">
            <w:pPr>
              <w:cnfStyle w:val="000000100000"/>
              <w:rPr>
                <w:rFonts w:ascii="Arial" w:hAnsi="Arial" w:cs="Arial"/>
                <w:color w:val="31849B"/>
                <w:sz w:val="20"/>
                <w:szCs w:val="20"/>
              </w:rPr>
            </w:pPr>
            <w:r w:rsidRPr="001E18D6">
              <w:rPr>
                <w:rFonts w:ascii="Arial" w:hAnsi="Arial" w:cs="Arial"/>
                <w:color w:val="31849B"/>
                <w:sz w:val="20"/>
                <w:szCs w:val="20"/>
              </w:rPr>
              <w:t> </w:t>
            </w:r>
            <w:r w:rsidR="007548F7">
              <w:rPr>
                <w:rFonts w:ascii="Arial" w:hAnsi="Arial" w:cs="Arial"/>
                <w:color w:val="31849B"/>
                <w:sz w:val="20"/>
                <w:szCs w:val="20"/>
              </w:rPr>
              <w:t xml:space="preserve">Can be </w:t>
            </w:r>
            <w:proofErr w:type="spellStart"/>
            <w:r w:rsidR="007548F7">
              <w:rPr>
                <w:rFonts w:ascii="Arial" w:hAnsi="Arial" w:cs="Arial"/>
                <w:color w:val="31849B"/>
                <w:sz w:val="20"/>
                <w:szCs w:val="20"/>
              </w:rPr>
              <w:t>duplictaed</w:t>
            </w:r>
            <w:proofErr w:type="spellEnd"/>
          </w:p>
        </w:tc>
        <w:tc>
          <w:tcPr>
            <w:tcW w:w="489" w:type="pct"/>
            <w:noWrap/>
            <w:hideMark/>
          </w:tcPr>
          <w:p w:rsidR="000E4AB7" w:rsidRPr="001E18D6" w:rsidRDefault="000E4AB7" w:rsidP="0015135A">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hideMark/>
          </w:tcPr>
          <w:p w:rsidR="000E4AB7" w:rsidRPr="001E18D6" w:rsidRDefault="000E4AB7" w:rsidP="0015135A">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0B63D7">
            <w:pPr>
              <w:rPr>
                <w:rFonts w:ascii="Calibri" w:hAnsi="Calibri"/>
                <w:color w:val="000000"/>
                <w:sz w:val="22"/>
                <w:szCs w:val="22"/>
              </w:rPr>
            </w:pPr>
            <w:r>
              <w:rPr>
                <w:rFonts w:ascii="Calibri" w:hAnsi="Calibri"/>
                <w:color w:val="000000"/>
                <w:sz w:val="22"/>
                <w:szCs w:val="22"/>
              </w:rPr>
              <w:t>Description</w:t>
            </w:r>
          </w:p>
        </w:tc>
        <w:tc>
          <w:tcPr>
            <w:tcW w:w="1062" w:type="pct"/>
            <w:gridSpan w:val="2"/>
            <w:noWrap/>
            <w:vAlign w:val="bottom"/>
            <w:hideMark/>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ItemDesc</w:t>
            </w:r>
            <w:proofErr w:type="spellEnd"/>
          </w:p>
        </w:tc>
        <w:tc>
          <w:tcPr>
            <w:tcW w:w="694" w:type="pct"/>
            <w:noWrap/>
            <w:vAlign w:val="bottom"/>
            <w:hideMark/>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(50),</w:t>
            </w:r>
          </w:p>
        </w:tc>
        <w:tc>
          <w:tcPr>
            <w:tcW w:w="1186" w:type="pct"/>
            <w:noWrap/>
            <w:hideMark/>
          </w:tcPr>
          <w:p w:rsidR="000E4AB7" w:rsidRPr="001E18D6" w:rsidRDefault="000E4AB7" w:rsidP="0015135A">
            <w:pPr>
              <w:cnfStyle w:val="000000010000"/>
              <w:rPr>
                <w:rFonts w:ascii="Arial" w:hAnsi="Arial" w:cs="Arial"/>
                <w:color w:val="31849B"/>
                <w:sz w:val="20"/>
                <w:szCs w:val="20"/>
              </w:rPr>
            </w:pPr>
            <w:r w:rsidRPr="001E18D6">
              <w:rPr>
                <w:rFonts w:ascii="Arial" w:hAnsi="Arial" w:cs="Arial"/>
                <w:color w:val="31849B"/>
                <w:sz w:val="20"/>
                <w:szCs w:val="20"/>
              </w:rPr>
              <w:t> </w:t>
            </w:r>
            <w:r w:rsidR="007548F7">
              <w:rPr>
                <w:rFonts w:ascii="Arial" w:hAnsi="Arial" w:cs="Arial"/>
                <w:color w:val="31849B"/>
                <w:sz w:val="20"/>
                <w:szCs w:val="20"/>
              </w:rPr>
              <w:t xml:space="preserve">Entered field </w:t>
            </w:r>
          </w:p>
        </w:tc>
        <w:tc>
          <w:tcPr>
            <w:tcW w:w="489" w:type="pct"/>
            <w:noWrap/>
            <w:hideMark/>
          </w:tcPr>
          <w:p w:rsidR="000E4AB7" w:rsidRPr="001E18D6" w:rsidRDefault="000E4AB7" w:rsidP="0015135A">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hideMark/>
          </w:tcPr>
          <w:p w:rsidR="000E4AB7" w:rsidRPr="001E18D6" w:rsidRDefault="000E4AB7" w:rsidP="0015135A">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hideMark/>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ItemStat</w:t>
            </w:r>
            <w:proofErr w:type="spellEnd"/>
          </w:p>
        </w:tc>
        <w:tc>
          <w:tcPr>
            <w:tcW w:w="694" w:type="pct"/>
            <w:noWrap/>
            <w:vAlign w:val="bottom"/>
            <w:hideMark/>
          </w:tcPr>
          <w:p w:rsidR="000E4AB7" w:rsidRDefault="000E4AB7">
            <w:pPr>
              <w:cnfStyle w:val="000000100000"/>
              <w:rPr>
                <w:rFonts w:ascii="Calibri" w:hAnsi="Calibri"/>
                <w:color w:val="000000"/>
                <w:sz w:val="22"/>
                <w:szCs w:val="22"/>
              </w:rPr>
            </w:pPr>
            <w:r>
              <w:rPr>
                <w:rFonts w:ascii="Calibri" w:hAnsi="Calibri"/>
                <w:color w:val="000000"/>
                <w:sz w:val="22"/>
                <w:szCs w:val="22"/>
              </w:rPr>
              <w:t>char(2)</w:t>
            </w:r>
          </w:p>
        </w:tc>
        <w:tc>
          <w:tcPr>
            <w:tcW w:w="1186" w:type="pct"/>
            <w:noWrap/>
            <w:hideMark/>
          </w:tcPr>
          <w:p w:rsidR="000E4AB7" w:rsidRPr="001E18D6" w:rsidRDefault="000E4AB7" w:rsidP="0015135A">
            <w:pPr>
              <w:cnfStyle w:val="000000100000"/>
              <w:rPr>
                <w:rFonts w:ascii="Arial" w:hAnsi="Arial" w:cs="Arial"/>
                <w:color w:val="31849B"/>
                <w:sz w:val="20"/>
                <w:szCs w:val="20"/>
              </w:rPr>
            </w:pPr>
            <w:r w:rsidRPr="001E18D6">
              <w:rPr>
                <w:rFonts w:ascii="Arial" w:hAnsi="Arial" w:cs="Arial"/>
                <w:color w:val="31849B"/>
                <w:sz w:val="20"/>
                <w:szCs w:val="20"/>
              </w:rPr>
              <w:t> </w:t>
            </w:r>
            <w:r w:rsidR="007548F7">
              <w:rPr>
                <w:rFonts w:ascii="Arial" w:hAnsi="Arial" w:cs="Arial"/>
                <w:color w:val="31849B"/>
                <w:sz w:val="20"/>
                <w:szCs w:val="20"/>
              </w:rPr>
              <w:t xml:space="preserve">Drop down </w:t>
            </w:r>
          </w:p>
        </w:tc>
        <w:tc>
          <w:tcPr>
            <w:tcW w:w="489" w:type="pct"/>
            <w:noWrap/>
            <w:hideMark/>
          </w:tcPr>
          <w:p w:rsidR="000E4AB7" w:rsidRPr="001E18D6" w:rsidRDefault="000E4AB7" w:rsidP="0015135A">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hideMark/>
          </w:tcPr>
          <w:p w:rsidR="000E4AB7" w:rsidRPr="001E18D6" w:rsidRDefault="000E4AB7" w:rsidP="0015135A">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hideMark/>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RecTrans</w:t>
            </w:r>
            <w:proofErr w:type="spellEnd"/>
          </w:p>
        </w:tc>
        <w:tc>
          <w:tcPr>
            <w:tcW w:w="694" w:type="pct"/>
            <w:noWrap/>
            <w:vAlign w:val="bottom"/>
            <w:hideMark/>
          </w:tcPr>
          <w:p w:rsidR="000E4AB7" w:rsidRDefault="000E4AB7">
            <w:pPr>
              <w:cnfStyle w:val="000000010000"/>
              <w:rPr>
                <w:rFonts w:ascii="Calibri" w:hAnsi="Calibri"/>
                <w:color w:val="000000"/>
                <w:sz w:val="22"/>
                <w:szCs w:val="22"/>
              </w:rPr>
            </w:pPr>
            <w:r>
              <w:rPr>
                <w:rFonts w:ascii="Calibri" w:hAnsi="Calibri"/>
                <w:color w:val="000000"/>
                <w:sz w:val="22"/>
                <w:szCs w:val="22"/>
              </w:rPr>
              <w:t>char(2)</w:t>
            </w:r>
          </w:p>
        </w:tc>
        <w:tc>
          <w:tcPr>
            <w:tcW w:w="1186" w:type="pct"/>
            <w:noWrap/>
            <w:hideMark/>
          </w:tcPr>
          <w:p w:rsidR="000E4AB7" w:rsidRPr="001E18D6" w:rsidRDefault="000E4AB7" w:rsidP="0015135A">
            <w:pPr>
              <w:cnfStyle w:val="000000010000"/>
              <w:rPr>
                <w:rFonts w:ascii="Arial" w:hAnsi="Arial" w:cs="Arial"/>
                <w:color w:val="31849B"/>
                <w:sz w:val="20"/>
                <w:szCs w:val="20"/>
              </w:rPr>
            </w:pPr>
            <w:r w:rsidRPr="001E18D6">
              <w:rPr>
                <w:rFonts w:ascii="Arial" w:hAnsi="Arial" w:cs="Arial"/>
                <w:color w:val="31849B"/>
                <w:sz w:val="20"/>
                <w:szCs w:val="20"/>
              </w:rPr>
              <w:t> </w:t>
            </w:r>
            <w:r w:rsidR="007548F7">
              <w:rPr>
                <w:rFonts w:ascii="Arial" w:hAnsi="Arial" w:cs="Arial"/>
                <w:color w:val="31849B"/>
                <w:sz w:val="20"/>
                <w:szCs w:val="20"/>
              </w:rPr>
              <w:t>Y or N Default Y</w:t>
            </w:r>
          </w:p>
        </w:tc>
        <w:tc>
          <w:tcPr>
            <w:tcW w:w="489" w:type="pct"/>
            <w:noWrap/>
            <w:hideMark/>
          </w:tcPr>
          <w:p w:rsidR="000E4AB7" w:rsidRPr="001E18D6" w:rsidRDefault="000E4AB7" w:rsidP="0015135A">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hideMark/>
          </w:tcPr>
          <w:p w:rsidR="000E4AB7" w:rsidRPr="001E18D6" w:rsidRDefault="000E4AB7" w:rsidP="0015135A">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hideMark/>
          </w:tcPr>
          <w:p w:rsidR="000E4AB7" w:rsidRDefault="000E4AB7" w:rsidP="00036413">
            <w:pPr>
              <w:cnfStyle w:val="000000100000"/>
              <w:rPr>
                <w:rFonts w:ascii="Calibri" w:hAnsi="Calibri"/>
                <w:color w:val="000000"/>
                <w:sz w:val="22"/>
                <w:szCs w:val="22"/>
              </w:rPr>
            </w:pPr>
            <w:r>
              <w:rPr>
                <w:rFonts w:ascii="Calibri" w:hAnsi="Calibri"/>
                <w:color w:val="000000"/>
                <w:sz w:val="22"/>
                <w:szCs w:val="22"/>
              </w:rPr>
              <w:t>Specification</w:t>
            </w:r>
          </w:p>
        </w:tc>
        <w:tc>
          <w:tcPr>
            <w:tcW w:w="694" w:type="pct"/>
            <w:noWrap/>
            <w:vAlign w:val="bottom"/>
            <w:hideMark/>
          </w:tcPr>
          <w:p w:rsidR="000E4AB7" w:rsidRDefault="00036413">
            <w:pPr>
              <w:cnfStyle w:val="00000010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(255)</w:t>
            </w:r>
          </w:p>
        </w:tc>
        <w:tc>
          <w:tcPr>
            <w:tcW w:w="1186" w:type="pct"/>
            <w:noWrap/>
            <w:hideMark/>
          </w:tcPr>
          <w:p w:rsidR="000E4AB7" w:rsidRPr="001E18D6" w:rsidRDefault="000E4AB7" w:rsidP="0015135A">
            <w:pPr>
              <w:cnfStyle w:val="000000100000"/>
              <w:rPr>
                <w:rFonts w:ascii="Arial" w:hAnsi="Arial" w:cs="Arial"/>
                <w:color w:val="31849B"/>
                <w:sz w:val="20"/>
                <w:szCs w:val="20"/>
              </w:rPr>
            </w:pPr>
            <w:r w:rsidRPr="001E18D6">
              <w:rPr>
                <w:rFonts w:ascii="Arial" w:hAnsi="Arial" w:cs="Arial"/>
                <w:color w:val="31849B"/>
                <w:sz w:val="20"/>
                <w:szCs w:val="20"/>
              </w:rPr>
              <w:t> </w:t>
            </w:r>
            <w:r w:rsidR="00FD3E53">
              <w:rPr>
                <w:rFonts w:ascii="Arial" w:hAnsi="Arial" w:cs="Arial"/>
                <w:color w:val="31849B"/>
                <w:sz w:val="20"/>
                <w:szCs w:val="20"/>
              </w:rPr>
              <w:t>Enterable</w:t>
            </w:r>
          </w:p>
        </w:tc>
        <w:tc>
          <w:tcPr>
            <w:tcW w:w="489" w:type="pct"/>
            <w:noWrap/>
            <w:hideMark/>
          </w:tcPr>
          <w:p w:rsidR="000E4AB7" w:rsidRPr="001E18D6" w:rsidRDefault="000E4AB7" w:rsidP="0015135A">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hideMark/>
          </w:tcPr>
          <w:p w:rsidR="000E4AB7" w:rsidRPr="001E18D6" w:rsidRDefault="000E4AB7" w:rsidP="0015135A">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hideMark/>
          </w:tcPr>
          <w:p w:rsidR="000E4AB7" w:rsidRDefault="000E4AB7">
            <w:pPr>
              <w:cnfStyle w:val="000000010000"/>
              <w:rPr>
                <w:rFonts w:ascii="Calibri" w:hAnsi="Calibri"/>
                <w:color w:val="000000"/>
                <w:sz w:val="22"/>
                <w:szCs w:val="22"/>
              </w:rPr>
            </w:pPr>
            <w:r>
              <w:rPr>
                <w:rFonts w:ascii="Calibri" w:hAnsi="Calibri"/>
                <w:color w:val="000000"/>
                <w:sz w:val="22"/>
                <w:szCs w:val="22"/>
              </w:rPr>
              <w:t>Tariff</w:t>
            </w:r>
          </w:p>
        </w:tc>
        <w:tc>
          <w:tcPr>
            <w:tcW w:w="694" w:type="pct"/>
            <w:noWrap/>
            <w:vAlign w:val="bottom"/>
            <w:hideMark/>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(20),</w:t>
            </w:r>
          </w:p>
        </w:tc>
        <w:tc>
          <w:tcPr>
            <w:tcW w:w="1186" w:type="pct"/>
            <w:noWrap/>
            <w:hideMark/>
          </w:tcPr>
          <w:p w:rsidR="000E4AB7" w:rsidRPr="001E18D6" w:rsidRDefault="000E4AB7" w:rsidP="0015135A">
            <w:pPr>
              <w:cnfStyle w:val="000000010000"/>
              <w:rPr>
                <w:rFonts w:ascii="Arial" w:hAnsi="Arial" w:cs="Arial"/>
                <w:color w:val="31849B"/>
                <w:sz w:val="20"/>
                <w:szCs w:val="20"/>
              </w:rPr>
            </w:pPr>
            <w:r w:rsidRPr="001E18D6">
              <w:rPr>
                <w:rFonts w:ascii="Arial" w:hAnsi="Arial" w:cs="Arial"/>
                <w:color w:val="31849B"/>
                <w:sz w:val="20"/>
                <w:szCs w:val="20"/>
              </w:rPr>
              <w:t> </w:t>
            </w:r>
            <w:r w:rsidR="00FD3E53">
              <w:rPr>
                <w:rFonts w:ascii="Arial" w:hAnsi="Arial" w:cs="Arial"/>
                <w:color w:val="31849B"/>
                <w:sz w:val="20"/>
                <w:szCs w:val="20"/>
              </w:rPr>
              <w:t>Enterable</w:t>
            </w:r>
          </w:p>
        </w:tc>
        <w:tc>
          <w:tcPr>
            <w:tcW w:w="489" w:type="pct"/>
            <w:noWrap/>
            <w:hideMark/>
          </w:tcPr>
          <w:p w:rsidR="000E4AB7" w:rsidRPr="001E18D6" w:rsidRDefault="000E4AB7" w:rsidP="0015135A">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hideMark/>
          </w:tcPr>
          <w:p w:rsidR="000E4AB7" w:rsidRPr="001E18D6" w:rsidRDefault="000E4AB7" w:rsidP="0015135A">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036413">
            <w:pPr>
              <w:rPr>
                <w:rFonts w:ascii="Calibri" w:hAnsi="Calibri"/>
                <w:color w:val="000000"/>
                <w:sz w:val="22"/>
                <w:szCs w:val="22"/>
              </w:rPr>
            </w:pPr>
            <w:r>
              <w:rPr>
                <w:rFonts w:ascii="Calibri" w:hAnsi="Calibri"/>
                <w:color w:val="000000"/>
                <w:sz w:val="22"/>
                <w:szCs w:val="22"/>
              </w:rPr>
              <w:t>Category Description</w:t>
            </w:r>
          </w:p>
        </w:tc>
        <w:tc>
          <w:tcPr>
            <w:tcW w:w="1062" w:type="pct"/>
            <w:gridSpan w:val="2"/>
            <w:noWrap/>
            <w:vAlign w:val="bottom"/>
            <w:hideMark/>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CatDesc</w:t>
            </w:r>
            <w:proofErr w:type="spellEnd"/>
          </w:p>
        </w:tc>
        <w:tc>
          <w:tcPr>
            <w:tcW w:w="694" w:type="pct"/>
            <w:noWrap/>
            <w:vAlign w:val="bottom"/>
            <w:hideMark/>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(80),</w:t>
            </w:r>
          </w:p>
        </w:tc>
        <w:tc>
          <w:tcPr>
            <w:tcW w:w="1186" w:type="pct"/>
            <w:noWrap/>
            <w:hideMark/>
          </w:tcPr>
          <w:p w:rsidR="000E4AB7" w:rsidRPr="001E18D6" w:rsidRDefault="000E4AB7" w:rsidP="0015135A">
            <w:pPr>
              <w:cnfStyle w:val="000000100000"/>
              <w:rPr>
                <w:rFonts w:ascii="Arial" w:hAnsi="Arial" w:cs="Arial"/>
                <w:color w:val="31849B"/>
                <w:sz w:val="20"/>
                <w:szCs w:val="20"/>
              </w:rPr>
            </w:pPr>
            <w:r w:rsidRPr="001E18D6">
              <w:rPr>
                <w:rFonts w:ascii="Arial" w:hAnsi="Arial" w:cs="Arial"/>
                <w:color w:val="31849B"/>
                <w:sz w:val="20"/>
                <w:szCs w:val="20"/>
              </w:rPr>
              <w:t> </w:t>
            </w:r>
            <w:r w:rsidR="00247B6C">
              <w:rPr>
                <w:rFonts w:ascii="Arial" w:hAnsi="Arial" w:cs="Arial"/>
                <w:color w:val="31849B"/>
                <w:sz w:val="20"/>
                <w:szCs w:val="20"/>
              </w:rPr>
              <w:t xml:space="preserve">Auto generated from the </w:t>
            </w:r>
            <w:proofErr w:type="spellStart"/>
            <w:r w:rsidR="00247B6C">
              <w:rPr>
                <w:rFonts w:ascii="Arial" w:hAnsi="Arial" w:cs="Arial"/>
                <w:color w:val="31849B"/>
                <w:sz w:val="20"/>
                <w:szCs w:val="20"/>
              </w:rPr>
              <w:t>CategoryGroupDescription</w:t>
            </w:r>
            <w:proofErr w:type="spellEnd"/>
            <w:r w:rsidR="00247B6C">
              <w:rPr>
                <w:rFonts w:ascii="Arial" w:hAnsi="Arial" w:cs="Arial"/>
                <w:color w:val="31849B"/>
                <w:sz w:val="20"/>
                <w:szCs w:val="20"/>
              </w:rPr>
              <w:t xml:space="preserve"> table </w:t>
            </w:r>
          </w:p>
        </w:tc>
        <w:tc>
          <w:tcPr>
            <w:tcW w:w="489" w:type="pct"/>
            <w:noWrap/>
            <w:hideMark/>
          </w:tcPr>
          <w:p w:rsidR="000E4AB7" w:rsidRPr="001E18D6" w:rsidRDefault="000E4AB7" w:rsidP="0015135A">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hideMark/>
          </w:tcPr>
          <w:p w:rsidR="000E4AB7" w:rsidRPr="001E18D6" w:rsidRDefault="000E4AB7" w:rsidP="0015135A">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036413">
            <w:pPr>
              <w:rPr>
                <w:rFonts w:ascii="Calibri" w:hAnsi="Calibri"/>
                <w:color w:val="000000"/>
                <w:sz w:val="22"/>
                <w:szCs w:val="22"/>
              </w:rPr>
            </w:pPr>
            <w:r>
              <w:rPr>
                <w:rFonts w:ascii="Calibri" w:hAnsi="Calibri"/>
                <w:color w:val="000000"/>
                <w:sz w:val="22"/>
                <w:szCs w:val="22"/>
              </w:rPr>
              <w:t>Plating</w:t>
            </w:r>
          </w:p>
        </w:tc>
        <w:tc>
          <w:tcPr>
            <w:tcW w:w="1062" w:type="pct"/>
            <w:gridSpan w:val="2"/>
            <w:noWrap/>
            <w:vAlign w:val="bottom"/>
            <w:hideMark/>
          </w:tcPr>
          <w:p w:rsidR="000E4AB7" w:rsidRDefault="000E4AB7">
            <w:pPr>
              <w:cnfStyle w:val="000000010000"/>
              <w:rPr>
                <w:rFonts w:ascii="Calibri" w:hAnsi="Calibri"/>
                <w:color w:val="000000"/>
                <w:sz w:val="22"/>
                <w:szCs w:val="22"/>
              </w:rPr>
            </w:pPr>
            <w:r>
              <w:rPr>
                <w:rFonts w:ascii="Calibri" w:hAnsi="Calibri"/>
                <w:color w:val="000000"/>
                <w:sz w:val="22"/>
                <w:szCs w:val="22"/>
              </w:rPr>
              <w:t>Finish</w:t>
            </w:r>
          </w:p>
        </w:tc>
        <w:tc>
          <w:tcPr>
            <w:tcW w:w="694" w:type="pct"/>
            <w:noWrap/>
            <w:vAlign w:val="bottom"/>
            <w:hideMark/>
          </w:tcPr>
          <w:p w:rsidR="000E4AB7" w:rsidRDefault="000E4AB7">
            <w:pPr>
              <w:cnfStyle w:val="000000010000"/>
              <w:rPr>
                <w:rFonts w:ascii="Calibri" w:hAnsi="Calibri"/>
                <w:color w:val="000000"/>
                <w:sz w:val="22"/>
                <w:szCs w:val="22"/>
              </w:rPr>
            </w:pPr>
            <w:r>
              <w:rPr>
                <w:rFonts w:ascii="Calibri" w:hAnsi="Calibri"/>
                <w:color w:val="000000"/>
                <w:sz w:val="22"/>
                <w:szCs w:val="22"/>
              </w:rPr>
              <w:t>char(4),</w:t>
            </w:r>
          </w:p>
        </w:tc>
        <w:tc>
          <w:tcPr>
            <w:tcW w:w="1186" w:type="pct"/>
            <w:noWrap/>
            <w:hideMark/>
          </w:tcPr>
          <w:p w:rsidR="000E4AB7" w:rsidRPr="001E18D6" w:rsidRDefault="000E4AB7" w:rsidP="0015135A">
            <w:pPr>
              <w:cnfStyle w:val="000000010000"/>
              <w:rPr>
                <w:rFonts w:ascii="Arial" w:hAnsi="Arial" w:cs="Arial"/>
                <w:color w:val="31849B"/>
                <w:sz w:val="20"/>
                <w:szCs w:val="20"/>
              </w:rPr>
            </w:pPr>
            <w:r w:rsidRPr="001E18D6">
              <w:rPr>
                <w:rFonts w:ascii="Arial" w:hAnsi="Arial" w:cs="Arial"/>
                <w:color w:val="31849B"/>
                <w:sz w:val="20"/>
                <w:szCs w:val="20"/>
              </w:rPr>
              <w:t> </w:t>
            </w:r>
            <w:r w:rsidR="00247B6C">
              <w:rPr>
                <w:rFonts w:ascii="Arial" w:hAnsi="Arial" w:cs="Arial"/>
                <w:color w:val="31849B"/>
                <w:sz w:val="20"/>
                <w:szCs w:val="20"/>
              </w:rPr>
              <w:t xml:space="preserve">Auto generated during entry from the </w:t>
            </w:r>
            <w:proofErr w:type="spellStart"/>
            <w:r w:rsidR="00247B6C">
              <w:rPr>
                <w:rFonts w:ascii="Arial" w:hAnsi="Arial" w:cs="Arial"/>
                <w:color w:val="31849B"/>
                <w:sz w:val="20"/>
                <w:szCs w:val="20"/>
              </w:rPr>
              <w:t>Catelogplatingtable</w:t>
            </w:r>
            <w:proofErr w:type="spellEnd"/>
          </w:p>
        </w:tc>
        <w:tc>
          <w:tcPr>
            <w:tcW w:w="489" w:type="pct"/>
            <w:noWrap/>
            <w:hideMark/>
          </w:tcPr>
          <w:p w:rsidR="000E4AB7" w:rsidRPr="001E18D6" w:rsidRDefault="000E4AB7" w:rsidP="0015135A">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hideMark/>
          </w:tcPr>
          <w:p w:rsidR="000E4AB7" w:rsidRPr="001E18D6" w:rsidRDefault="000E4AB7" w:rsidP="0015135A">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036413">
            <w:pPr>
              <w:rPr>
                <w:rFonts w:ascii="Calibri" w:hAnsi="Calibri"/>
                <w:color w:val="000000"/>
                <w:sz w:val="22"/>
                <w:szCs w:val="22"/>
              </w:rPr>
            </w:pPr>
            <w:r>
              <w:rPr>
                <w:rFonts w:ascii="Calibri" w:hAnsi="Calibri"/>
                <w:color w:val="000000"/>
                <w:sz w:val="22"/>
                <w:szCs w:val="22"/>
              </w:rPr>
              <w:t>Size Description</w:t>
            </w:r>
          </w:p>
        </w:tc>
        <w:tc>
          <w:tcPr>
            <w:tcW w:w="1062" w:type="pct"/>
            <w:gridSpan w:val="2"/>
            <w:noWrap/>
            <w:vAlign w:val="bottom"/>
            <w:hideMark/>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ItemSize</w:t>
            </w:r>
            <w:proofErr w:type="spellEnd"/>
          </w:p>
        </w:tc>
        <w:tc>
          <w:tcPr>
            <w:tcW w:w="694" w:type="pct"/>
            <w:noWrap/>
            <w:vAlign w:val="bottom"/>
            <w:hideMark/>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(30),</w:t>
            </w:r>
          </w:p>
        </w:tc>
        <w:tc>
          <w:tcPr>
            <w:tcW w:w="1186" w:type="pct"/>
            <w:noWrap/>
            <w:hideMark/>
          </w:tcPr>
          <w:p w:rsidR="000E4AB7" w:rsidRPr="001E18D6" w:rsidRDefault="000E4AB7" w:rsidP="0015135A">
            <w:pPr>
              <w:cnfStyle w:val="000000100000"/>
              <w:rPr>
                <w:rFonts w:ascii="Arial" w:hAnsi="Arial" w:cs="Arial"/>
                <w:color w:val="31849B"/>
                <w:sz w:val="20"/>
                <w:szCs w:val="20"/>
              </w:rPr>
            </w:pPr>
            <w:r w:rsidRPr="001E18D6">
              <w:rPr>
                <w:rFonts w:ascii="Arial" w:hAnsi="Arial" w:cs="Arial"/>
                <w:color w:val="31849B"/>
                <w:sz w:val="20"/>
                <w:szCs w:val="20"/>
              </w:rPr>
              <w:t> </w:t>
            </w:r>
            <w:r w:rsidR="00FE4996">
              <w:rPr>
                <w:rFonts w:ascii="Arial" w:hAnsi="Arial" w:cs="Arial"/>
                <w:color w:val="31849B"/>
                <w:sz w:val="20"/>
                <w:szCs w:val="20"/>
              </w:rPr>
              <w:t xml:space="preserve">Entry any 4 </w:t>
            </w:r>
          </w:p>
        </w:tc>
        <w:tc>
          <w:tcPr>
            <w:tcW w:w="489" w:type="pct"/>
            <w:noWrap/>
            <w:hideMark/>
          </w:tcPr>
          <w:p w:rsidR="000E4AB7" w:rsidRPr="001E18D6" w:rsidRDefault="000E4AB7" w:rsidP="0015135A">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hideMark/>
          </w:tcPr>
          <w:p w:rsidR="000E4AB7" w:rsidRPr="001E18D6" w:rsidRDefault="000E4AB7" w:rsidP="0015135A">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hideMark/>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PriceCat</w:t>
            </w:r>
            <w:proofErr w:type="spellEnd"/>
          </w:p>
        </w:tc>
        <w:tc>
          <w:tcPr>
            <w:tcW w:w="694" w:type="pct"/>
            <w:noWrap/>
            <w:vAlign w:val="bottom"/>
            <w:hideMark/>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(10),</w:t>
            </w:r>
          </w:p>
        </w:tc>
        <w:tc>
          <w:tcPr>
            <w:tcW w:w="1186" w:type="pct"/>
            <w:noWrap/>
            <w:hideMark/>
          </w:tcPr>
          <w:p w:rsidR="000E4AB7" w:rsidRPr="001E18D6" w:rsidRDefault="000E4AB7" w:rsidP="0015135A">
            <w:pPr>
              <w:cnfStyle w:val="000000010000"/>
              <w:rPr>
                <w:rFonts w:ascii="Arial" w:hAnsi="Arial" w:cs="Arial"/>
                <w:color w:val="31849B"/>
                <w:sz w:val="20"/>
                <w:szCs w:val="20"/>
              </w:rPr>
            </w:pPr>
            <w:r w:rsidRPr="001E18D6">
              <w:rPr>
                <w:rFonts w:ascii="Arial" w:hAnsi="Arial" w:cs="Arial"/>
                <w:color w:val="31849B"/>
                <w:sz w:val="20"/>
                <w:szCs w:val="20"/>
              </w:rPr>
              <w:t> </w:t>
            </w:r>
          </w:p>
        </w:tc>
        <w:tc>
          <w:tcPr>
            <w:tcW w:w="489" w:type="pct"/>
            <w:noWrap/>
            <w:hideMark/>
          </w:tcPr>
          <w:p w:rsidR="000E4AB7" w:rsidRPr="001E18D6" w:rsidRDefault="000E4AB7" w:rsidP="0015135A">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hideMark/>
          </w:tcPr>
          <w:p w:rsidR="000E4AB7" w:rsidRPr="001E18D6" w:rsidRDefault="000E4AB7" w:rsidP="0015135A">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hideMark/>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PcsPerPallet</w:t>
            </w:r>
            <w:proofErr w:type="spellEnd"/>
          </w:p>
        </w:tc>
        <w:tc>
          <w:tcPr>
            <w:tcW w:w="694" w:type="pct"/>
            <w:noWrap/>
            <w:vAlign w:val="bottom"/>
            <w:hideMark/>
          </w:tcPr>
          <w:p w:rsidR="000E4AB7" w:rsidRDefault="000E4AB7">
            <w:pPr>
              <w:cnfStyle w:val="000000100000"/>
              <w:rPr>
                <w:rFonts w:ascii="Calibri" w:hAnsi="Calibri"/>
                <w:color w:val="000000"/>
                <w:sz w:val="22"/>
                <w:szCs w:val="22"/>
              </w:rPr>
            </w:pPr>
            <w:r>
              <w:rPr>
                <w:rFonts w:ascii="Calibri" w:hAnsi="Calibri"/>
                <w:color w:val="000000"/>
                <w:sz w:val="22"/>
                <w:szCs w:val="22"/>
              </w:rPr>
              <w:t>float</w:t>
            </w:r>
          </w:p>
        </w:tc>
        <w:tc>
          <w:tcPr>
            <w:tcW w:w="1186" w:type="pct"/>
            <w:noWrap/>
            <w:hideMark/>
          </w:tcPr>
          <w:p w:rsidR="000E4AB7" w:rsidRPr="001E18D6" w:rsidRDefault="000E4AB7" w:rsidP="0015135A">
            <w:pPr>
              <w:cnfStyle w:val="000000100000"/>
              <w:rPr>
                <w:rFonts w:ascii="Arial" w:hAnsi="Arial" w:cs="Arial"/>
                <w:color w:val="31849B"/>
                <w:sz w:val="20"/>
                <w:szCs w:val="20"/>
              </w:rPr>
            </w:pPr>
            <w:r w:rsidRPr="001E18D6">
              <w:rPr>
                <w:rFonts w:ascii="Arial" w:hAnsi="Arial" w:cs="Arial"/>
                <w:color w:val="31849B"/>
                <w:sz w:val="20"/>
                <w:szCs w:val="20"/>
              </w:rPr>
              <w:t> </w:t>
            </w:r>
            <w:proofErr w:type="spellStart"/>
            <w:r w:rsidR="00FE4996">
              <w:rPr>
                <w:rFonts w:ascii="Arial" w:hAnsi="Arial" w:cs="Arial"/>
                <w:color w:val="31849B"/>
                <w:sz w:val="20"/>
                <w:szCs w:val="20"/>
              </w:rPr>
              <w:t>Callculated</w:t>
            </w:r>
            <w:proofErr w:type="spellEnd"/>
            <w:r w:rsidR="00FE4996">
              <w:rPr>
                <w:rFonts w:ascii="Arial" w:hAnsi="Arial" w:cs="Arial"/>
                <w:color w:val="31849B"/>
                <w:sz w:val="20"/>
                <w:szCs w:val="20"/>
              </w:rPr>
              <w:t xml:space="preserve"> (same as Sup/</w:t>
            </w:r>
            <w:proofErr w:type="spellStart"/>
            <w:r w:rsidR="00FE4996">
              <w:rPr>
                <w:rFonts w:ascii="Arial" w:hAnsi="Arial" w:cs="Arial"/>
                <w:color w:val="31849B"/>
                <w:sz w:val="20"/>
                <w:szCs w:val="20"/>
              </w:rPr>
              <w:t>Eqv</w:t>
            </w:r>
            <w:proofErr w:type="spellEnd"/>
            <w:r w:rsidR="00FE4996">
              <w:rPr>
                <w:rFonts w:ascii="Arial" w:hAnsi="Arial" w:cs="Arial"/>
                <w:color w:val="31849B"/>
                <w:sz w:val="20"/>
                <w:szCs w:val="20"/>
              </w:rPr>
              <w:t xml:space="preserve"> qty</w:t>
            </w:r>
          </w:p>
        </w:tc>
        <w:tc>
          <w:tcPr>
            <w:tcW w:w="489" w:type="pct"/>
            <w:noWrap/>
            <w:hideMark/>
          </w:tcPr>
          <w:p w:rsidR="000E4AB7" w:rsidRPr="001E18D6" w:rsidRDefault="000E4AB7" w:rsidP="0015135A">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hideMark/>
          </w:tcPr>
          <w:p w:rsidR="000E4AB7" w:rsidRPr="001E18D6" w:rsidRDefault="000E4AB7" w:rsidP="0015135A">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hideMark/>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DensityFactor</w:t>
            </w:r>
            <w:proofErr w:type="spellEnd"/>
          </w:p>
        </w:tc>
        <w:tc>
          <w:tcPr>
            <w:tcW w:w="694" w:type="pct"/>
            <w:noWrap/>
            <w:vAlign w:val="bottom"/>
            <w:hideMark/>
          </w:tcPr>
          <w:p w:rsidR="000E4AB7" w:rsidRDefault="000E4AB7">
            <w:pPr>
              <w:cnfStyle w:val="000000010000"/>
              <w:rPr>
                <w:rFonts w:ascii="Calibri" w:hAnsi="Calibri"/>
                <w:color w:val="000000"/>
                <w:sz w:val="22"/>
                <w:szCs w:val="22"/>
              </w:rPr>
            </w:pPr>
            <w:r>
              <w:rPr>
                <w:rFonts w:ascii="Calibri" w:hAnsi="Calibri"/>
                <w:color w:val="000000"/>
                <w:sz w:val="22"/>
                <w:szCs w:val="22"/>
              </w:rPr>
              <w:t>numeric(9,0)</w:t>
            </w:r>
          </w:p>
        </w:tc>
        <w:tc>
          <w:tcPr>
            <w:tcW w:w="1186" w:type="pct"/>
            <w:noWrap/>
            <w:hideMark/>
          </w:tcPr>
          <w:p w:rsidR="000E4AB7" w:rsidRPr="001E18D6" w:rsidRDefault="000E4AB7" w:rsidP="0015135A">
            <w:pPr>
              <w:cnfStyle w:val="000000010000"/>
              <w:rPr>
                <w:rFonts w:ascii="Arial" w:hAnsi="Arial" w:cs="Arial"/>
                <w:color w:val="31849B"/>
                <w:sz w:val="20"/>
                <w:szCs w:val="20"/>
              </w:rPr>
            </w:pPr>
            <w:r w:rsidRPr="001E18D6">
              <w:rPr>
                <w:rFonts w:ascii="Arial" w:hAnsi="Arial" w:cs="Arial"/>
                <w:color w:val="31849B"/>
                <w:sz w:val="20"/>
                <w:szCs w:val="20"/>
              </w:rPr>
              <w:t> </w:t>
            </w:r>
          </w:p>
        </w:tc>
        <w:tc>
          <w:tcPr>
            <w:tcW w:w="489" w:type="pct"/>
            <w:noWrap/>
            <w:hideMark/>
          </w:tcPr>
          <w:p w:rsidR="000E4AB7" w:rsidRPr="001E18D6" w:rsidRDefault="000E4AB7" w:rsidP="0015135A">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hideMark/>
          </w:tcPr>
          <w:p w:rsidR="000E4AB7" w:rsidRPr="001E18D6" w:rsidRDefault="000E4AB7" w:rsidP="0015135A">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hideMark/>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GLPostingTbl</w:t>
            </w:r>
            <w:proofErr w:type="spellEnd"/>
          </w:p>
        </w:tc>
        <w:tc>
          <w:tcPr>
            <w:tcW w:w="694" w:type="pct"/>
            <w:noWrap/>
            <w:vAlign w:val="bottom"/>
            <w:hideMark/>
          </w:tcPr>
          <w:p w:rsidR="000E4AB7" w:rsidRDefault="000E4AB7">
            <w:pPr>
              <w:cnfStyle w:val="000000100000"/>
              <w:rPr>
                <w:rFonts w:ascii="Calibri" w:hAnsi="Calibri"/>
                <w:color w:val="000000"/>
                <w:sz w:val="22"/>
                <w:szCs w:val="22"/>
              </w:rPr>
            </w:pPr>
            <w:r>
              <w:rPr>
                <w:rFonts w:ascii="Calibri" w:hAnsi="Calibri"/>
                <w:color w:val="000000"/>
                <w:sz w:val="22"/>
                <w:szCs w:val="22"/>
              </w:rPr>
              <w:t>numeric(9,0)</w:t>
            </w:r>
          </w:p>
        </w:tc>
        <w:tc>
          <w:tcPr>
            <w:tcW w:w="1186" w:type="pct"/>
            <w:noWrap/>
            <w:hideMark/>
          </w:tcPr>
          <w:p w:rsidR="000E4AB7" w:rsidRPr="001E18D6" w:rsidRDefault="000E4AB7" w:rsidP="0015135A">
            <w:pPr>
              <w:cnfStyle w:val="000000100000"/>
              <w:rPr>
                <w:rFonts w:ascii="Arial" w:hAnsi="Arial" w:cs="Arial"/>
                <w:color w:val="31849B"/>
                <w:sz w:val="20"/>
                <w:szCs w:val="20"/>
              </w:rPr>
            </w:pPr>
            <w:r w:rsidRPr="001E18D6">
              <w:rPr>
                <w:rFonts w:ascii="Arial" w:hAnsi="Arial" w:cs="Arial"/>
                <w:color w:val="31849B"/>
                <w:sz w:val="20"/>
                <w:szCs w:val="20"/>
              </w:rPr>
              <w:t> </w:t>
            </w:r>
          </w:p>
        </w:tc>
        <w:tc>
          <w:tcPr>
            <w:tcW w:w="489" w:type="pct"/>
            <w:noWrap/>
            <w:hideMark/>
          </w:tcPr>
          <w:p w:rsidR="000E4AB7" w:rsidRPr="001E18D6" w:rsidRDefault="000E4AB7" w:rsidP="0015135A">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hideMark/>
          </w:tcPr>
          <w:p w:rsidR="000E4AB7" w:rsidRPr="001E18D6" w:rsidRDefault="000E4AB7" w:rsidP="0015135A">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247B6C">
            <w:pPr>
              <w:rPr>
                <w:rFonts w:ascii="Calibri" w:hAnsi="Calibri"/>
                <w:color w:val="000000"/>
                <w:sz w:val="22"/>
                <w:szCs w:val="22"/>
              </w:rPr>
            </w:pPr>
            <w:r>
              <w:rPr>
                <w:rFonts w:ascii="Calibri" w:hAnsi="Calibri"/>
                <w:color w:val="000000"/>
                <w:sz w:val="22"/>
                <w:szCs w:val="22"/>
              </w:rPr>
              <w:t>Base UOM</w:t>
            </w:r>
          </w:p>
        </w:tc>
        <w:tc>
          <w:tcPr>
            <w:tcW w:w="1062" w:type="pct"/>
            <w:gridSpan w:val="2"/>
            <w:noWrap/>
            <w:vAlign w:val="bottom"/>
            <w:hideMark/>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SellStkUM</w:t>
            </w:r>
            <w:proofErr w:type="spellEnd"/>
          </w:p>
        </w:tc>
        <w:tc>
          <w:tcPr>
            <w:tcW w:w="694" w:type="pct"/>
            <w:noWrap/>
            <w:vAlign w:val="bottom"/>
            <w:hideMark/>
          </w:tcPr>
          <w:p w:rsidR="000E4AB7" w:rsidRDefault="000E4AB7">
            <w:pPr>
              <w:cnfStyle w:val="000000010000"/>
              <w:rPr>
                <w:rFonts w:ascii="Calibri" w:hAnsi="Calibri"/>
                <w:color w:val="000000"/>
                <w:sz w:val="22"/>
                <w:szCs w:val="22"/>
              </w:rPr>
            </w:pPr>
            <w:r>
              <w:rPr>
                <w:rFonts w:ascii="Calibri" w:hAnsi="Calibri"/>
                <w:color w:val="000000"/>
                <w:sz w:val="22"/>
                <w:szCs w:val="22"/>
              </w:rPr>
              <w:t>char(5)</w:t>
            </w:r>
          </w:p>
        </w:tc>
        <w:tc>
          <w:tcPr>
            <w:tcW w:w="1186" w:type="pct"/>
            <w:noWrap/>
            <w:hideMark/>
          </w:tcPr>
          <w:p w:rsidR="000E4AB7" w:rsidRPr="001E18D6" w:rsidRDefault="000E4AB7" w:rsidP="0015135A">
            <w:pPr>
              <w:cnfStyle w:val="000000010000"/>
              <w:rPr>
                <w:rFonts w:ascii="Arial" w:hAnsi="Arial" w:cs="Arial"/>
                <w:color w:val="31849B"/>
                <w:sz w:val="20"/>
                <w:szCs w:val="20"/>
              </w:rPr>
            </w:pPr>
            <w:r w:rsidRPr="001E18D6">
              <w:rPr>
                <w:rFonts w:ascii="Arial" w:hAnsi="Arial" w:cs="Arial"/>
                <w:color w:val="31849B"/>
                <w:sz w:val="20"/>
                <w:szCs w:val="20"/>
              </w:rPr>
              <w:t> </w:t>
            </w:r>
            <w:r w:rsidR="00247B6C">
              <w:rPr>
                <w:rFonts w:ascii="Arial" w:hAnsi="Arial" w:cs="Arial"/>
                <w:color w:val="31849B"/>
                <w:sz w:val="20"/>
                <w:szCs w:val="20"/>
              </w:rPr>
              <w:t>Use list</w:t>
            </w:r>
          </w:p>
        </w:tc>
        <w:tc>
          <w:tcPr>
            <w:tcW w:w="489" w:type="pct"/>
            <w:noWrap/>
            <w:hideMark/>
          </w:tcPr>
          <w:p w:rsidR="000E4AB7" w:rsidRPr="001E18D6" w:rsidRDefault="000E4AB7" w:rsidP="0015135A">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hideMark/>
          </w:tcPr>
          <w:p w:rsidR="000E4AB7" w:rsidRPr="001E18D6" w:rsidRDefault="000E4AB7" w:rsidP="0015135A">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hideMark/>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SellStkUMQty</w:t>
            </w:r>
            <w:proofErr w:type="spellEnd"/>
          </w:p>
        </w:tc>
        <w:tc>
          <w:tcPr>
            <w:tcW w:w="694" w:type="pct"/>
            <w:noWrap/>
            <w:vAlign w:val="bottom"/>
            <w:hideMark/>
          </w:tcPr>
          <w:p w:rsidR="000E4AB7" w:rsidRDefault="000E4AB7">
            <w:pPr>
              <w:cnfStyle w:val="000000100000"/>
              <w:rPr>
                <w:rFonts w:ascii="Calibri" w:hAnsi="Calibri"/>
                <w:color w:val="000000"/>
                <w:sz w:val="22"/>
                <w:szCs w:val="22"/>
              </w:rPr>
            </w:pPr>
            <w:r>
              <w:rPr>
                <w:rFonts w:ascii="Calibri" w:hAnsi="Calibri"/>
                <w:color w:val="000000"/>
                <w:sz w:val="22"/>
                <w:szCs w:val="22"/>
              </w:rPr>
              <w:t>float</w:t>
            </w:r>
          </w:p>
        </w:tc>
        <w:tc>
          <w:tcPr>
            <w:tcW w:w="1186" w:type="pct"/>
            <w:noWrap/>
            <w:hideMark/>
          </w:tcPr>
          <w:p w:rsidR="000E4AB7" w:rsidRPr="001E18D6" w:rsidRDefault="000E4AB7" w:rsidP="0015135A">
            <w:pPr>
              <w:cnfStyle w:val="000000100000"/>
              <w:rPr>
                <w:rFonts w:ascii="Arial" w:hAnsi="Arial" w:cs="Arial"/>
                <w:color w:val="31849B"/>
                <w:sz w:val="20"/>
                <w:szCs w:val="20"/>
              </w:rPr>
            </w:pPr>
            <w:r w:rsidRPr="001E18D6">
              <w:rPr>
                <w:rFonts w:ascii="Arial" w:hAnsi="Arial" w:cs="Arial"/>
                <w:color w:val="31849B"/>
                <w:sz w:val="20"/>
                <w:szCs w:val="20"/>
              </w:rPr>
              <w:t> </w:t>
            </w:r>
          </w:p>
        </w:tc>
        <w:tc>
          <w:tcPr>
            <w:tcW w:w="489" w:type="pct"/>
            <w:noWrap/>
            <w:hideMark/>
          </w:tcPr>
          <w:p w:rsidR="000E4AB7" w:rsidRPr="001E18D6" w:rsidRDefault="000E4AB7" w:rsidP="0015135A">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hideMark/>
          </w:tcPr>
          <w:p w:rsidR="000E4AB7" w:rsidRPr="001E18D6" w:rsidRDefault="000E4AB7" w:rsidP="0015135A">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247B6C">
            <w:pPr>
              <w:rPr>
                <w:rFonts w:ascii="Calibri" w:hAnsi="Calibri"/>
                <w:color w:val="000000"/>
                <w:sz w:val="22"/>
                <w:szCs w:val="22"/>
              </w:rPr>
            </w:pPr>
            <w:proofErr w:type="spellStart"/>
            <w:r>
              <w:rPr>
                <w:rFonts w:ascii="Calibri" w:hAnsi="Calibri"/>
                <w:color w:val="000000"/>
                <w:sz w:val="22"/>
                <w:szCs w:val="22"/>
              </w:rPr>
              <w:t>Pur</w:t>
            </w:r>
            <w:proofErr w:type="spellEnd"/>
            <w:r>
              <w:rPr>
                <w:rFonts w:ascii="Calibri" w:hAnsi="Calibri"/>
                <w:color w:val="000000"/>
                <w:sz w:val="22"/>
                <w:szCs w:val="22"/>
              </w:rPr>
              <w:t xml:space="preserve"> UOM</w:t>
            </w:r>
          </w:p>
        </w:tc>
        <w:tc>
          <w:tcPr>
            <w:tcW w:w="1062" w:type="pct"/>
            <w:gridSpan w:val="2"/>
            <w:noWrap/>
            <w:vAlign w:val="bottom"/>
            <w:hideMark/>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CostPurUM</w:t>
            </w:r>
            <w:proofErr w:type="spellEnd"/>
          </w:p>
        </w:tc>
        <w:tc>
          <w:tcPr>
            <w:tcW w:w="694" w:type="pct"/>
            <w:noWrap/>
            <w:vAlign w:val="bottom"/>
            <w:hideMark/>
          </w:tcPr>
          <w:p w:rsidR="000E4AB7" w:rsidRDefault="000E4AB7">
            <w:pPr>
              <w:cnfStyle w:val="000000010000"/>
              <w:rPr>
                <w:rFonts w:ascii="Calibri" w:hAnsi="Calibri"/>
                <w:color w:val="000000"/>
                <w:sz w:val="22"/>
                <w:szCs w:val="22"/>
              </w:rPr>
            </w:pPr>
            <w:r>
              <w:rPr>
                <w:rFonts w:ascii="Calibri" w:hAnsi="Calibri"/>
                <w:color w:val="000000"/>
                <w:sz w:val="22"/>
                <w:szCs w:val="22"/>
              </w:rPr>
              <w:t>char(5),</w:t>
            </w:r>
          </w:p>
        </w:tc>
        <w:tc>
          <w:tcPr>
            <w:tcW w:w="1186" w:type="pct"/>
            <w:noWrap/>
            <w:hideMark/>
          </w:tcPr>
          <w:p w:rsidR="000E4AB7" w:rsidRPr="001E18D6" w:rsidRDefault="000E4AB7" w:rsidP="0015135A">
            <w:pPr>
              <w:cnfStyle w:val="000000010000"/>
              <w:rPr>
                <w:rFonts w:ascii="Arial" w:hAnsi="Arial" w:cs="Arial"/>
                <w:color w:val="31849B"/>
                <w:sz w:val="20"/>
                <w:szCs w:val="20"/>
              </w:rPr>
            </w:pPr>
            <w:r w:rsidRPr="001E18D6">
              <w:rPr>
                <w:rFonts w:ascii="Arial" w:hAnsi="Arial" w:cs="Arial"/>
                <w:color w:val="31849B"/>
                <w:sz w:val="20"/>
                <w:szCs w:val="20"/>
              </w:rPr>
              <w:t> </w:t>
            </w:r>
            <w:r w:rsidR="003F6177">
              <w:rPr>
                <w:rFonts w:ascii="Arial" w:hAnsi="Arial" w:cs="Arial"/>
                <w:color w:val="31849B"/>
                <w:sz w:val="20"/>
                <w:szCs w:val="20"/>
              </w:rPr>
              <w:t>Use list</w:t>
            </w:r>
          </w:p>
        </w:tc>
        <w:tc>
          <w:tcPr>
            <w:tcW w:w="489" w:type="pct"/>
            <w:noWrap/>
            <w:hideMark/>
          </w:tcPr>
          <w:p w:rsidR="000E4AB7" w:rsidRPr="001E18D6" w:rsidRDefault="000E4AB7" w:rsidP="0015135A">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hideMark/>
          </w:tcPr>
          <w:p w:rsidR="000E4AB7" w:rsidRPr="001E18D6" w:rsidRDefault="000E4AB7" w:rsidP="0015135A">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FE4996">
            <w:pPr>
              <w:rPr>
                <w:rFonts w:ascii="Calibri" w:hAnsi="Calibri"/>
                <w:color w:val="000000"/>
                <w:sz w:val="22"/>
                <w:szCs w:val="22"/>
              </w:rPr>
            </w:pPr>
            <w:r>
              <w:rPr>
                <w:rFonts w:ascii="Calibri" w:hAnsi="Calibri"/>
                <w:color w:val="000000"/>
                <w:sz w:val="22"/>
                <w:szCs w:val="22"/>
              </w:rPr>
              <w:t>Sell UOM</w:t>
            </w:r>
          </w:p>
        </w:tc>
        <w:tc>
          <w:tcPr>
            <w:tcW w:w="1062" w:type="pct"/>
            <w:gridSpan w:val="2"/>
            <w:noWrap/>
            <w:vAlign w:val="bottom"/>
            <w:hideMark/>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PriceUM</w:t>
            </w:r>
            <w:proofErr w:type="spellEnd"/>
          </w:p>
        </w:tc>
        <w:tc>
          <w:tcPr>
            <w:tcW w:w="694" w:type="pct"/>
            <w:noWrap/>
            <w:vAlign w:val="bottom"/>
            <w:hideMark/>
          </w:tcPr>
          <w:p w:rsidR="000E4AB7" w:rsidRDefault="000E4AB7">
            <w:pPr>
              <w:cnfStyle w:val="000000100000"/>
              <w:rPr>
                <w:rFonts w:ascii="Calibri" w:hAnsi="Calibri"/>
                <w:color w:val="000000"/>
                <w:sz w:val="22"/>
                <w:szCs w:val="22"/>
              </w:rPr>
            </w:pPr>
            <w:r>
              <w:rPr>
                <w:rFonts w:ascii="Calibri" w:hAnsi="Calibri"/>
                <w:color w:val="000000"/>
                <w:sz w:val="22"/>
                <w:szCs w:val="22"/>
              </w:rPr>
              <w:t>char(5)</w:t>
            </w:r>
          </w:p>
        </w:tc>
        <w:tc>
          <w:tcPr>
            <w:tcW w:w="1186" w:type="pct"/>
            <w:noWrap/>
            <w:hideMark/>
          </w:tcPr>
          <w:p w:rsidR="000E4AB7" w:rsidRPr="001E18D6" w:rsidRDefault="000E4AB7" w:rsidP="0015135A">
            <w:pPr>
              <w:cnfStyle w:val="000000100000"/>
              <w:rPr>
                <w:rFonts w:ascii="Arial" w:hAnsi="Arial" w:cs="Arial"/>
                <w:color w:val="31849B"/>
                <w:sz w:val="20"/>
                <w:szCs w:val="20"/>
              </w:rPr>
            </w:pPr>
            <w:r w:rsidRPr="001E18D6">
              <w:rPr>
                <w:rFonts w:ascii="Arial" w:hAnsi="Arial" w:cs="Arial"/>
                <w:color w:val="31849B"/>
                <w:sz w:val="20"/>
                <w:szCs w:val="20"/>
              </w:rPr>
              <w:t> </w:t>
            </w:r>
            <w:r w:rsidR="003F6177">
              <w:rPr>
                <w:rFonts w:ascii="Arial" w:hAnsi="Arial" w:cs="Arial"/>
                <w:color w:val="31849B"/>
                <w:sz w:val="20"/>
                <w:szCs w:val="20"/>
              </w:rPr>
              <w:t>Use list</w:t>
            </w:r>
          </w:p>
        </w:tc>
        <w:tc>
          <w:tcPr>
            <w:tcW w:w="489" w:type="pct"/>
            <w:noWrap/>
            <w:hideMark/>
          </w:tcPr>
          <w:p w:rsidR="000E4AB7" w:rsidRPr="001E18D6" w:rsidRDefault="000E4AB7" w:rsidP="0015135A">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hideMark/>
          </w:tcPr>
          <w:p w:rsidR="000E4AB7" w:rsidRPr="001E18D6" w:rsidRDefault="000E4AB7" w:rsidP="0015135A">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FE4996">
            <w:pPr>
              <w:rPr>
                <w:rFonts w:ascii="Calibri" w:hAnsi="Calibri"/>
                <w:color w:val="000000"/>
                <w:sz w:val="22"/>
                <w:szCs w:val="22"/>
              </w:rPr>
            </w:pPr>
            <w:proofErr w:type="spellStart"/>
            <w:r>
              <w:rPr>
                <w:rFonts w:ascii="Calibri" w:hAnsi="Calibri"/>
                <w:color w:val="000000"/>
                <w:sz w:val="22"/>
                <w:szCs w:val="22"/>
              </w:rPr>
              <w:t>SuperUM</w:t>
            </w:r>
            <w:proofErr w:type="spellEnd"/>
          </w:p>
        </w:tc>
        <w:tc>
          <w:tcPr>
            <w:tcW w:w="1062" w:type="pct"/>
            <w:gridSpan w:val="2"/>
            <w:noWrap/>
            <w:vAlign w:val="bottom"/>
            <w:hideMark/>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SuperUM</w:t>
            </w:r>
            <w:proofErr w:type="spellEnd"/>
          </w:p>
        </w:tc>
        <w:tc>
          <w:tcPr>
            <w:tcW w:w="694" w:type="pct"/>
            <w:noWrap/>
            <w:vAlign w:val="bottom"/>
            <w:hideMark/>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(5)</w:t>
            </w:r>
          </w:p>
        </w:tc>
        <w:tc>
          <w:tcPr>
            <w:tcW w:w="1186" w:type="pct"/>
            <w:noWrap/>
            <w:hideMark/>
          </w:tcPr>
          <w:p w:rsidR="000E4AB7" w:rsidRPr="001E18D6" w:rsidRDefault="003F6177" w:rsidP="0015135A">
            <w:pPr>
              <w:cnfStyle w:val="000000010000"/>
              <w:rPr>
                <w:rFonts w:ascii="Arial" w:hAnsi="Arial" w:cs="Arial"/>
                <w:color w:val="31849B"/>
                <w:sz w:val="20"/>
                <w:szCs w:val="20"/>
              </w:rPr>
            </w:pPr>
            <w:r>
              <w:rPr>
                <w:rFonts w:ascii="Arial" w:hAnsi="Arial" w:cs="Arial"/>
                <w:color w:val="31849B"/>
                <w:sz w:val="20"/>
                <w:szCs w:val="20"/>
              </w:rPr>
              <w:t>Use list</w:t>
            </w:r>
          </w:p>
        </w:tc>
        <w:tc>
          <w:tcPr>
            <w:tcW w:w="489" w:type="pct"/>
            <w:noWrap/>
            <w:hideMark/>
          </w:tcPr>
          <w:p w:rsidR="000E4AB7" w:rsidRPr="001E18D6" w:rsidRDefault="000E4AB7" w:rsidP="0015135A">
            <w:pPr>
              <w:cnfStyle w:val="000000010000"/>
              <w:rPr>
                <w:rFonts w:ascii="Arial" w:hAnsi="Arial" w:cs="Arial"/>
                <w:color w:val="31849B"/>
                <w:sz w:val="20"/>
                <w:szCs w:val="20"/>
              </w:rPr>
            </w:pPr>
          </w:p>
        </w:tc>
        <w:tc>
          <w:tcPr>
            <w:tcW w:w="417" w:type="pct"/>
            <w:noWrap/>
            <w:hideMark/>
          </w:tcPr>
          <w:p w:rsidR="000E4AB7" w:rsidRPr="001E18D6" w:rsidRDefault="000E4AB7" w:rsidP="0015135A">
            <w:pPr>
              <w:cnfStyle w:val="000000010000"/>
              <w:rPr>
                <w:rFonts w:ascii="Arial" w:hAnsi="Arial" w:cs="Arial"/>
                <w:color w:val="31849B"/>
                <w:sz w:val="20"/>
                <w:szCs w:val="20"/>
              </w:rPr>
            </w:pPr>
          </w:p>
        </w:tc>
      </w:tr>
      <w:tr w:rsidR="00036413" w:rsidRPr="001E18D6" w:rsidTr="002D062E">
        <w:trPr>
          <w:cnfStyle w:val="000000100000"/>
          <w:trHeight w:val="255"/>
        </w:trPr>
        <w:tc>
          <w:tcPr>
            <w:cnfStyle w:val="001000000000"/>
            <w:tcW w:w="1152" w:type="pct"/>
          </w:tcPr>
          <w:p w:rsidR="000E4AB7" w:rsidRDefault="00247B6C">
            <w:pPr>
              <w:rPr>
                <w:rFonts w:ascii="Calibri" w:hAnsi="Calibri"/>
                <w:color w:val="000000"/>
                <w:sz w:val="22"/>
                <w:szCs w:val="22"/>
              </w:rPr>
            </w:pPr>
            <w:r>
              <w:rPr>
                <w:rFonts w:ascii="Calibri" w:hAnsi="Calibri"/>
                <w:color w:val="000000"/>
                <w:sz w:val="22"/>
                <w:szCs w:val="22"/>
              </w:rPr>
              <w:lastRenderedPageBreak/>
              <w:t>Sell UOM</w:t>
            </w:r>
          </w:p>
        </w:tc>
        <w:tc>
          <w:tcPr>
            <w:tcW w:w="1062" w:type="pct"/>
            <w:gridSpan w:val="2"/>
            <w:noWrap/>
            <w:vAlign w:val="bottom"/>
            <w:hideMark/>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SellUM</w:t>
            </w:r>
            <w:proofErr w:type="spellEnd"/>
          </w:p>
        </w:tc>
        <w:tc>
          <w:tcPr>
            <w:tcW w:w="694" w:type="pct"/>
            <w:noWrap/>
            <w:vAlign w:val="bottom"/>
            <w:hideMark/>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(5)</w:t>
            </w:r>
          </w:p>
        </w:tc>
        <w:tc>
          <w:tcPr>
            <w:tcW w:w="1186" w:type="pct"/>
            <w:noWrap/>
            <w:hideMark/>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r w:rsidR="003F6177">
              <w:rPr>
                <w:rFonts w:ascii="Arial" w:hAnsi="Arial" w:cs="Arial"/>
                <w:color w:val="31849B"/>
                <w:sz w:val="20"/>
                <w:szCs w:val="20"/>
              </w:rPr>
              <w:t>Set to Price UM</w:t>
            </w:r>
          </w:p>
        </w:tc>
        <w:tc>
          <w:tcPr>
            <w:tcW w:w="489" w:type="pct"/>
            <w:noWrap/>
            <w:hideMark/>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hideMark/>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SleeveUM</w:t>
            </w:r>
            <w:proofErr w:type="spellEnd"/>
          </w:p>
        </w:tc>
        <w:tc>
          <w:tcPr>
            <w:tcW w:w="694" w:type="pct"/>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(5)</w:t>
            </w:r>
          </w:p>
        </w:tc>
        <w:tc>
          <w:tcPr>
            <w:tcW w:w="1186"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DensityUM</w:t>
            </w:r>
            <w:proofErr w:type="spellEnd"/>
          </w:p>
        </w:tc>
        <w:tc>
          <w:tcPr>
            <w:tcW w:w="694" w:type="pct"/>
            <w:noWrap/>
            <w:vAlign w:val="bottom"/>
          </w:tcPr>
          <w:p w:rsidR="000E4AB7" w:rsidRDefault="000E4AB7">
            <w:pPr>
              <w:cnfStyle w:val="000000100000"/>
              <w:rPr>
                <w:rFonts w:ascii="Calibri" w:hAnsi="Calibri"/>
                <w:color w:val="000000"/>
                <w:sz w:val="22"/>
                <w:szCs w:val="22"/>
              </w:rPr>
            </w:pPr>
            <w:r>
              <w:rPr>
                <w:rFonts w:ascii="Calibri" w:hAnsi="Calibri"/>
                <w:color w:val="000000"/>
                <w:sz w:val="22"/>
                <w:szCs w:val="22"/>
              </w:rPr>
              <w:t>char(5)</w:t>
            </w:r>
          </w:p>
        </w:tc>
        <w:tc>
          <w:tcPr>
            <w:tcW w:w="1186"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StkUM</w:t>
            </w:r>
            <w:proofErr w:type="spellEnd"/>
          </w:p>
        </w:tc>
        <w:tc>
          <w:tcPr>
            <w:tcW w:w="694" w:type="pct"/>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(5)</w:t>
            </w:r>
          </w:p>
        </w:tc>
        <w:tc>
          <w:tcPr>
            <w:tcW w:w="1186"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100000"/>
              <w:rPr>
                <w:rFonts w:ascii="Calibri" w:hAnsi="Calibri"/>
                <w:color w:val="000000"/>
                <w:sz w:val="22"/>
                <w:szCs w:val="22"/>
              </w:rPr>
            </w:pPr>
            <w:r>
              <w:rPr>
                <w:rFonts w:ascii="Calibri" w:hAnsi="Calibri"/>
                <w:color w:val="000000"/>
                <w:sz w:val="22"/>
                <w:szCs w:val="22"/>
              </w:rPr>
              <w:t>Height</w:t>
            </w:r>
          </w:p>
        </w:tc>
        <w:tc>
          <w:tcPr>
            <w:tcW w:w="694" w:type="pct"/>
            <w:noWrap/>
            <w:vAlign w:val="bottom"/>
          </w:tcPr>
          <w:p w:rsidR="000E4AB7" w:rsidRDefault="000E4AB7">
            <w:pPr>
              <w:cnfStyle w:val="000000100000"/>
              <w:rPr>
                <w:rFonts w:ascii="Calibri" w:hAnsi="Calibri"/>
                <w:color w:val="000000"/>
                <w:sz w:val="22"/>
                <w:szCs w:val="22"/>
              </w:rPr>
            </w:pPr>
            <w:r>
              <w:rPr>
                <w:rFonts w:ascii="Calibri" w:hAnsi="Calibri"/>
                <w:color w:val="000000"/>
                <w:sz w:val="22"/>
                <w:szCs w:val="22"/>
              </w:rPr>
              <w:t>float</w:t>
            </w:r>
          </w:p>
        </w:tc>
        <w:tc>
          <w:tcPr>
            <w:tcW w:w="1186"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010000"/>
              <w:rPr>
                <w:rFonts w:ascii="Calibri" w:hAnsi="Calibri"/>
                <w:color w:val="000000"/>
                <w:sz w:val="22"/>
                <w:szCs w:val="22"/>
              </w:rPr>
            </w:pPr>
            <w:r>
              <w:rPr>
                <w:rFonts w:ascii="Calibri" w:hAnsi="Calibri"/>
                <w:color w:val="000000"/>
                <w:sz w:val="22"/>
                <w:szCs w:val="22"/>
              </w:rPr>
              <w:t>Width</w:t>
            </w:r>
          </w:p>
        </w:tc>
        <w:tc>
          <w:tcPr>
            <w:tcW w:w="694" w:type="pct"/>
            <w:noWrap/>
            <w:vAlign w:val="bottom"/>
          </w:tcPr>
          <w:p w:rsidR="000E4AB7" w:rsidRDefault="000E4AB7">
            <w:pPr>
              <w:cnfStyle w:val="000000010000"/>
              <w:rPr>
                <w:rFonts w:ascii="Calibri" w:hAnsi="Calibri"/>
                <w:color w:val="000000"/>
                <w:sz w:val="22"/>
                <w:szCs w:val="22"/>
              </w:rPr>
            </w:pPr>
            <w:r>
              <w:rPr>
                <w:rFonts w:ascii="Calibri" w:hAnsi="Calibri"/>
                <w:color w:val="000000"/>
                <w:sz w:val="22"/>
                <w:szCs w:val="22"/>
              </w:rPr>
              <w:t>float</w:t>
            </w:r>
          </w:p>
        </w:tc>
        <w:tc>
          <w:tcPr>
            <w:tcW w:w="1186"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100000"/>
              <w:rPr>
                <w:rFonts w:ascii="Calibri" w:hAnsi="Calibri"/>
                <w:color w:val="000000"/>
                <w:sz w:val="22"/>
                <w:szCs w:val="22"/>
              </w:rPr>
            </w:pPr>
            <w:r>
              <w:rPr>
                <w:rFonts w:ascii="Calibri" w:hAnsi="Calibri"/>
                <w:color w:val="000000"/>
                <w:sz w:val="22"/>
                <w:szCs w:val="22"/>
              </w:rPr>
              <w:t>Depth</w:t>
            </w:r>
          </w:p>
        </w:tc>
        <w:tc>
          <w:tcPr>
            <w:tcW w:w="694" w:type="pct"/>
            <w:noWrap/>
            <w:vAlign w:val="bottom"/>
          </w:tcPr>
          <w:p w:rsidR="000E4AB7" w:rsidRDefault="000E4AB7">
            <w:pPr>
              <w:cnfStyle w:val="000000100000"/>
              <w:rPr>
                <w:rFonts w:ascii="Calibri" w:hAnsi="Calibri"/>
                <w:color w:val="000000"/>
                <w:sz w:val="22"/>
                <w:szCs w:val="22"/>
              </w:rPr>
            </w:pPr>
            <w:r>
              <w:rPr>
                <w:rFonts w:ascii="Calibri" w:hAnsi="Calibri"/>
                <w:color w:val="000000"/>
                <w:sz w:val="22"/>
                <w:szCs w:val="22"/>
              </w:rPr>
              <w:t>float</w:t>
            </w:r>
          </w:p>
        </w:tc>
        <w:tc>
          <w:tcPr>
            <w:tcW w:w="1186"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CubicMsr</w:t>
            </w:r>
            <w:proofErr w:type="spellEnd"/>
          </w:p>
        </w:tc>
        <w:tc>
          <w:tcPr>
            <w:tcW w:w="694" w:type="pct"/>
            <w:noWrap/>
            <w:vAlign w:val="bottom"/>
          </w:tcPr>
          <w:p w:rsidR="000E4AB7" w:rsidRDefault="000E4AB7">
            <w:pPr>
              <w:cnfStyle w:val="000000010000"/>
              <w:rPr>
                <w:rFonts w:ascii="Calibri" w:hAnsi="Calibri"/>
                <w:color w:val="000000"/>
                <w:sz w:val="22"/>
                <w:szCs w:val="22"/>
              </w:rPr>
            </w:pPr>
            <w:r>
              <w:rPr>
                <w:rFonts w:ascii="Calibri" w:hAnsi="Calibri"/>
                <w:color w:val="000000"/>
                <w:sz w:val="22"/>
                <w:szCs w:val="22"/>
              </w:rPr>
              <w:t>float</w:t>
            </w:r>
          </w:p>
        </w:tc>
        <w:tc>
          <w:tcPr>
            <w:tcW w:w="1186"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247B6C">
            <w:pPr>
              <w:rPr>
                <w:rFonts w:ascii="Calibri" w:hAnsi="Calibri"/>
                <w:color w:val="000000"/>
                <w:sz w:val="22"/>
                <w:szCs w:val="22"/>
              </w:rPr>
            </w:pPr>
            <w:r>
              <w:rPr>
                <w:rFonts w:ascii="Calibri" w:hAnsi="Calibri"/>
                <w:color w:val="000000"/>
                <w:sz w:val="22"/>
                <w:szCs w:val="22"/>
              </w:rPr>
              <w:t>Net Weight</w:t>
            </w:r>
          </w:p>
        </w:tc>
        <w:tc>
          <w:tcPr>
            <w:tcW w:w="1062" w:type="pct"/>
            <w:gridSpan w:val="2"/>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Wght</w:t>
            </w:r>
            <w:proofErr w:type="spellEnd"/>
          </w:p>
        </w:tc>
        <w:tc>
          <w:tcPr>
            <w:tcW w:w="694" w:type="pct"/>
            <w:noWrap/>
            <w:vAlign w:val="bottom"/>
          </w:tcPr>
          <w:p w:rsidR="000E4AB7" w:rsidRDefault="000E4AB7">
            <w:pPr>
              <w:cnfStyle w:val="000000100000"/>
              <w:rPr>
                <w:rFonts w:ascii="Calibri" w:hAnsi="Calibri"/>
                <w:color w:val="000000"/>
                <w:sz w:val="22"/>
                <w:szCs w:val="22"/>
              </w:rPr>
            </w:pPr>
            <w:r>
              <w:rPr>
                <w:rFonts w:ascii="Calibri" w:hAnsi="Calibri"/>
                <w:color w:val="000000"/>
                <w:sz w:val="22"/>
                <w:szCs w:val="22"/>
              </w:rPr>
              <w:t>float</w:t>
            </w:r>
          </w:p>
        </w:tc>
        <w:tc>
          <w:tcPr>
            <w:tcW w:w="1186"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r w:rsidR="00FE4996">
              <w:rPr>
                <w:rFonts w:ascii="Arial" w:hAnsi="Arial" w:cs="Arial"/>
                <w:color w:val="31849B"/>
                <w:sz w:val="20"/>
                <w:szCs w:val="20"/>
              </w:rPr>
              <w:t>Entered by user</w:t>
            </w:r>
          </w:p>
        </w:tc>
        <w:tc>
          <w:tcPr>
            <w:tcW w:w="489"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r w:rsidR="00FE4996">
              <w:rPr>
                <w:rFonts w:ascii="Arial" w:hAnsi="Arial" w:cs="Arial"/>
                <w:color w:val="31849B"/>
                <w:sz w:val="20"/>
                <w:szCs w:val="20"/>
              </w:rPr>
              <w:t>Display 3 decimals</w:t>
            </w:r>
          </w:p>
        </w:tc>
        <w:tc>
          <w:tcPr>
            <w:tcW w:w="417"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247B6C">
            <w:pPr>
              <w:rPr>
                <w:rFonts w:ascii="Calibri" w:hAnsi="Calibri"/>
                <w:color w:val="000000"/>
                <w:sz w:val="22"/>
                <w:szCs w:val="22"/>
              </w:rPr>
            </w:pPr>
            <w:r>
              <w:rPr>
                <w:rFonts w:ascii="Calibri" w:hAnsi="Calibri"/>
                <w:color w:val="000000"/>
                <w:sz w:val="22"/>
                <w:szCs w:val="22"/>
              </w:rPr>
              <w:t>Gross Weight</w:t>
            </w:r>
          </w:p>
        </w:tc>
        <w:tc>
          <w:tcPr>
            <w:tcW w:w="1062" w:type="pct"/>
            <w:gridSpan w:val="2"/>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GrossWght</w:t>
            </w:r>
            <w:proofErr w:type="spellEnd"/>
          </w:p>
        </w:tc>
        <w:tc>
          <w:tcPr>
            <w:tcW w:w="694" w:type="pct"/>
            <w:noWrap/>
            <w:vAlign w:val="bottom"/>
          </w:tcPr>
          <w:p w:rsidR="000E4AB7" w:rsidRDefault="000E4AB7">
            <w:pPr>
              <w:cnfStyle w:val="000000010000"/>
              <w:rPr>
                <w:rFonts w:ascii="Calibri" w:hAnsi="Calibri"/>
                <w:color w:val="000000"/>
                <w:sz w:val="22"/>
                <w:szCs w:val="22"/>
              </w:rPr>
            </w:pPr>
            <w:r>
              <w:rPr>
                <w:rFonts w:ascii="Calibri" w:hAnsi="Calibri"/>
                <w:color w:val="000000"/>
                <w:sz w:val="22"/>
                <w:szCs w:val="22"/>
              </w:rPr>
              <w:t>float</w:t>
            </w:r>
          </w:p>
        </w:tc>
        <w:tc>
          <w:tcPr>
            <w:tcW w:w="1186" w:type="pct"/>
            <w:noWrap/>
          </w:tcPr>
          <w:p w:rsidR="000E4AB7" w:rsidRPr="001E18D6" w:rsidRDefault="00FE4996" w:rsidP="000E4AB7">
            <w:pPr>
              <w:cnfStyle w:val="000000010000"/>
              <w:rPr>
                <w:rFonts w:ascii="Arial" w:hAnsi="Arial" w:cs="Arial"/>
                <w:color w:val="31849B"/>
                <w:sz w:val="20"/>
                <w:szCs w:val="20"/>
              </w:rPr>
            </w:pPr>
            <w:r>
              <w:rPr>
                <w:rFonts w:ascii="Arial" w:hAnsi="Arial" w:cs="Arial"/>
                <w:color w:val="31849B"/>
                <w:sz w:val="20"/>
                <w:szCs w:val="20"/>
              </w:rPr>
              <w:t xml:space="preserve">Net weight + routing weight </w:t>
            </w:r>
            <w:r w:rsidR="000E4AB7" w:rsidRPr="001E18D6">
              <w:rPr>
                <w:rFonts w:ascii="Arial" w:hAnsi="Arial" w:cs="Arial"/>
                <w:color w:val="31849B"/>
                <w:sz w:val="20"/>
                <w:szCs w:val="20"/>
              </w:rPr>
              <w:t> </w:t>
            </w:r>
            <w:r>
              <w:rPr>
                <w:rFonts w:ascii="Arial" w:hAnsi="Arial" w:cs="Arial"/>
                <w:color w:val="31849B"/>
                <w:sz w:val="20"/>
                <w:szCs w:val="20"/>
              </w:rPr>
              <w:t>= Gross Weight</w:t>
            </w:r>
          </w:p>
        </w:tc>
        <w:tc>
          <w:tcPr>
            <w:tcW w:w="489" w:type="pct"/>
            <w:noWrap/>
          </w:tcPr>
          <w:p w:rsidR="000E4AB7" w:rsidRPr="001E18D6" w:rsidRDefault="00FE4996" w:rsidP="000E4AB7">
            <w:pPr>
              <w:cnfStyle w:val="000000010000"/>
              <w:rPr>
                <w:rFonts w:ascii="Arial" w:hAnsi="Arial" w:cs="Arial"/>
                <w:color w:val="31849B"/>
                <w:sz w:val="20"/>
                <w:szCs w:val="20"/>
              </w:rPr>
            </w:pPr>
            <w:r>
              <w:rPr>
                <w:rFonts w:ascii="Arial" w:hAnsi="Arial" w:cs="Arial"/>
                <w:color w:val="31849B"/>
                <w:sz w:val="20"/>
                <w:szCs w:val="20"/>
              </w:rPr>
              <w:t>Display 3 decimals</w:t>
            </w:r>
            <w:r w:rsidR="000E4AB7" w:rsidRPr="001E18D6">
              <w:rPr>
                <w:rFonts w:ascii="Arial" w:hAnsi="Arial" w:cs="Arial"/>
                <w:color w:val="31849B"/>
                <w:sz w:val="20"/>
                <w:szCs w:val="20"/>
              </w:rPr>
              <w:t> </w:t>
            </w:r>
          </w:p>
        </w:tc>
        <w:tc>
          <w:tcPr>
            <w:tcW w:w="417"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PUMGrossWght</w:t>
            </w:r>
            <w:proofErr w:type="spellEnd"/>
          </w:p>
        </w:tc>
        <w:tc>
          <w:tcPr>
            <w:tcW w:w="694" w:type="pct"/>
            <w:noWrap/>
            <w:vAlign w:val="bottom"/>
          </w:tcPr>
          <w:p w:rsidR="000E4AB7" w:rsidRDefault="000E4AB7">
            <w:pPr>
              <w:cnfStyle w:val="000000100000"/>
              <w:rPr>
                <w:rFonts w:ascii="Calibri" w:hAnsi="Calibri"/>
                <w:color w:val="000000"/>
                <w:sz w:val="22"/>
                <w:szCs w:val="22"/>
              </w:rPr>
            </w:pPr>
            <w:r>
              <w:rPr>
                <w:rFonts w:ascii="Calibri" w:hAnsi="Calibri"/>
                <w:color w:val="000000"/>
                <w:sz w:val="22"/>
                <w:szCs w:val="22"/>
              </w:rPr>
              <w:t>float</w:t>
            </w:r>
          </w:p>
        </w:tc>
        <w:tc>
          <w:tcPr>
            <w:tcW w:w="1186"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PUMNetWght</w:t>
            </w:r>
            <w:proofErr w:type="spellEnd"/>
          </w:p>
        </w:tc>
        <w:tc>
          <w:tcPr>
            <w:tcW w:w="694" w:type="pct"/>
            <w:noWrap/>
            <w:vAlign w:val="bottom"/>
          </w:tcPr>
          <w:p w:rsidR="000E4AB7" w:rsidRDefault="000E4AB7">
            <w:pPr>
              <w:cnfStyle w:val="000000010000"/>
              <w:rPr>
                <w:rFonts w:ascii="Calibri" w:hAnsi="Calibri"/>
                <w:color w:val="000000"/>
                <w:sz w:val="22"/>
                <w:szCs w:val="22"/>
              </w:rPr>
            </w:pPr>
            <w:r>
              <w:rPr>
                <w:rFonts w:ascii="Calibri" w:hAnsi="Calibri"/>
                <w:color w:val="000000"/>
                <w:sz w:val="22"/>
                <w:szCs w:val="22"/>
              </w:rPr>
              <w:t>float</w:t>
            </w:r>
          </w:p>
        </w:tc>
        <w:tc>
          <w:tcPr>
            <w:tcW w:w="1186"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E966F1">
            <w:pPr>
              <w:rPr>
                <w:rFonts w:ascii="Calibri" w:hAnsi="Calibri"/>
                <w:color w:val="000000"/>
                <w:sz w:val="22"/>
                <w:szCs w:val="22"/>
              </w:rPr>
            </w:pPr>
            <w:r>
              <w:rPr>
                <w:rFonts w:ascii="Calibri" w:hAnsi="Calibri"/>
                <w:color w:val="000000"/>
                <w:sz w:val="22"/>
                <w:szCs w:val="22"/>
              </w:rPr>
              <w:t>Weight 100</w:t>
            </w:r>
          </w:p>
        </w:tc>
        <w:tc>
          <w:tcPr>
            <w:tcW w:w="1062" w:type="pct"/>
            <w:gridSpan w:val="2"/>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HundredWght</w:t>
            </w:r>
            <w:proofErr w:type="spellEnd"/>
          </w:p>
        </w:tc>
        <w:tc>
          <w:tcPr>
            <w:tcW w:w="694" w:type="pct"/>
            <w:noWrap/>
            <w:vAlign w:val="bottom"/>
          </w:tcPr>
          <w:p w:rsidR="000E4AB7" w:rsidRDefault="000E4AB7">
            <w:pPr>
              <w:cnfStyle w:val="000000100000"/>
              <w:rPr>
                <w:rFonts w:ascii="Calibri" w:hAnsi="Calibri"/>
                <w:color w:val="000000"/>
                <w:sz w:val="22"/>
                <w:szCs w:val="22"/>
              </w:rPr>
            </w:pPr>
            <w:r>
              <w:rPr>
                <w:rFonts w:ascii="Calibri" w:hAnsi="Calibri"/>
                <w:color w:val="000000"/>
                <w:sz w:val="22"/>
                <w:szCs w:val="22"/>
              </w:rPr>
              <w:t>float</w:t>
            </w:r>
          </w:p>
        </w:tc>
        <w:tc>
          <w:tcPr>
            <w:tcW w:w="1186"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r w:rsidR="00FE4996">
              <w:rPr>
                <w:rFonts w:ascii="Arial" w:hAnsi="Arial" w:cs="Arial"/>
                <w:color w:val="31849B"/>
                <w:sz w:val="20"/>
                <w:szCs w:val="20"/>
              </w:rPr>
              <w:t>Weight/</w:t>
            </w:r>
            <w:proofErr w:type="spellStart"/>
            <w:r w:rsidR="00FE4996">
              <w:rPr>
                <w:rFonts w:ascii="Arial" w:hAnsi="Arial" w:cs="Arial"/>
                <w:color w:val="31849B"/>
                <w:sz w:val="20"/>
                <w:szCs w:val="20"/>
              </w:rPr>
              <w:t>sellstkqty</w:t>
            </w:r>
            <w:proofErr w:type="spellEnd"/>
            <w:r w:rsidR="00FE4996">
              <w:rPr>
                <w:rFonts w:ascii="Arial" w:hAnsi="Arial" w:cs="Arial"/>
                <w:color w:val="31849B"/>
                <w:sz w:val="20"/>
                <w:szCs w:val="20"/>
              </w:rPr>
              <w:t xml:space="preserve"> * 100</w:t>
            </w:r>
          </w:p>
        </w:tc>
        <w:tc>
          <w:tcPr>
            <w:tcW w:w="489"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TariffCd</w:t>
            </w:r>
            <w:proofErr w:type="spellEnd"/>
          </w:p>
        </w:tc>
        <w:tc>
          <w:tcPr>
            <w:tcW w:w="694" w:type="pct"/>
            <w:noWrap/>
            <w:vAlign w:val="bottom"/>
          </w:tcPr>
          <w:p w:rsidR="000E4AB7" w:rsidRDefault="000E4AB7">
            <w:pPr>
              <w:cnfStyle w:val="000000010000"/>
              <w:rPr>
                <w:rFonts w:ascii="Calibri" w:hAnsi="Calibri"/>
                <w:color w:val="000000"/>
                <w:sz w:val="22"/>
                <w:szCs w:val="22"/>
              </w:rPr>
            </w:pPr>
            <w:r>
              <w:rPr>
                <w:rFonts w:ascii="Calibri" w:hAnsi="Calibri"/>
                <w:color w:val="000000"/>
                <w:sz w:val="22"/>
                <w:szCs w:val="22"/>
              </w:rPr>
              <w:t>char(4)</w:t>
            </w:r>
          </w:p>
        </w:tc>
        <w:tc>
          <w:tcPr>
            <w:tcW w:w="1186"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036413">
            <w:pPr>
              <w:rPr>
                <w:rFonts w:ascii="Calibri" w:hAnsi="Calibri"/>
                <w:color w:val="000000"/>
                <w:sz w:val="22"/>
                <w:szCs w:val="22"/>
              </w:rPr>
            </w:pPr>
            <w:r>
              <w:rPr>
                <w:rFonts w:ascii="Calibri" w:hAnsi="Calibri"/>
                <w:color w:val="000000"/>
                <w:sz w:val="22"/>
                <w:szCs w:val="22"/>
              </w:rPr>
              <w:t>UPC  Code</w:t>
            </w:r>
          </w:p>
        </w:tc>
        <w:tc>
          <w:tcPr>
            <w:tcW w:w="1062" w:type="pct"/>
            <w:gridSpan w:val="2"/>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UPCCd</w:t>
            </w:r>
            <w:proofErr w:type="spellEnd"/>
          </w:p>
        </w:tc>
        <w:tc>
          <w:tcPr>
            <w:tcW w:w="694" w:type="pct"/>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(12),</w:t>
            </w:r>
          </w:p>
        </w:tc>
        <w:tc>
          <w:tcPr>
            <w:tcW w:w="1186"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r w:rsidR="00FE4996">
              <w:rPr>
                <w:rFonts w:ascii="Arial" w:hAnsi="Arial" w:cs="Arial"/>
                <w:color w:val="31849B"/>
                <w:sz w:val="20"/>
                <w:szCs w:val="20"/>
              </w:rPr>
              <w:t>Developed from the PKG or Bulk UPC table find the first open row (PFC item number is blank)</w:t>
            </w:r>
          </w:p>
        </w:tc>
        <w:tc>
          <w:tcPr>
            <w:tcW w:w="489"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CommodityCd</w:t>
            </w:r>
            <w:proofErr w:type="spellEnd"/>
          </w:p>
        </w:tc>
        <w:tc>
          <w:tcPr>
            <w:tcW w:w="694" w:type="pct"/>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(8),</w:t>
            </w:r>
          </w:p>
        </w:tc>
        <w:tc>
          <w:tcPr>
            <w:tcW w:w="1186"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SerialNoCd</w:t>
            </w:r>
            <w:proofErr w:type="spellEnd"/>
          </w:p>
        </w:tc>
        <w:tc>
          <w:tcPr>
            <w:tcW w:w="694" w:type="pct"/>
            <w:noWrap/>
            <w:vAlign w:val="bottom"/>
          </w:tcPr>
          <w:p w:rsidR="000E4AB7" w:rsidRDefault="000E4AB7">
            <w:pPr>
              <w:cnfStyle w:val="000000100000"/>
              <w:rPr>
                <w:rFonts w:ascii="Calibri" w:hAnsi="Calibri"/>
                <w:color w:val="000000"/>
                <w:sz w:val="22"/>
                <w:szCs w:val="22"/>
              </w:rPr>
            </w:pPr>
            <w:r>
              <w:rPr>
                <w:rFonts w:ascii="Calibri" w:hAnsi="Calibri"/>
                <w:color w:val="000000"/>
                <w:sz w:val="22"/>
                <w:szCs w:val="22"/>
              </w:rPr>
              <w:t>char(2)</w:t>
            </w:r>
          </w:p>
        </w:tc>
        <w:tc>
          <w:tcPr>
            <w:tcW w:w="1186"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FormatCd</w:t>
            </w:r>
            <w:proofErr w:type="spellEnd"/>
          </w:p>
        </w:tc>
        <w:tc>
          <w:tcPr>
            <w:tcW w:w="694" w:type="pct"/>
            <w:noWrap/>
            <w:vAlign w:val="bottom"/>
          </w:tcPr>
          <w:p w:rsidR="000E4AB7" w:rsidRDefault="000E4AB7">
            <w:pPr>
              <w:cnfStyle w:val="000000010000"/>
              <w:rPr>
                <w:rFonts w:ascii="Calibri" w:hAnsi="Calibri"/>
                <w:color w:val="000000"/>
                <w:sz w:val="22"/>
                <w:szCs w:val="22"/>
              </w:rPr>
            </w:pPr>
            <w:r>
              <w:rPr>
                <w:rFonts w:ascii="Calibri" w:hAnsi="Calibri"/>
                <w:color w:val="000000"/>
                <w:sz w:val="22"/>
                <w:szCs w:val="22"/>
              </w:rPr>
              <w:t>char(2)</w:t>
            </w:r>
          </w:p>
        </w:tc>
        <w:tc>
          <w:tcPr>
            <w:tcW w:w="1186"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TaxStatCd</w:t>
            </w:r>
            <w:proofErr w:type="spellEnd"/>
          </w:p>
        </w:tc>
        <w:tc>
          <w:tcPr>
            <w:tcW w:w="694" w:type="pct"/>
            <w:noWrap/>
            <w:vAlign w:val="bottom"/>
          </w:tcPr>
          <w:p w:rsidR="000E4AB7" w:rsidRDefault="000E4AB7">
            <w:pPr>
              <w:cnfStyle w:val="000000100000"/>
              <w:rPr>
                <w:rFonts w:ascii="Calibri" w:hAnsi="Calibri"/>
                <w:color w:val="000000"/>
                <w:sz w:val="22"/>
                <w:szCs w:val="22"/>
              </w:rPr>
            </w:pPr>
            <w:r>
              <w:rPr>
                <w:rFonts w:ascii="Calibri" w:hAnsi="Calibri"/>
                <w:color w:val="000000"/>
                <w:sz w:val="22"/>
                <w:szCs w:val="22"/>
              </w:rPr>
              <w:t>char(2)</w:t>
            </w:r>
          </w:p>
        </w:tc>
        <w:tc>
          <w:tcPr>
            <w:tcW w:w="1186"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PieceCstCd</w:t>
            </w:r>
            <w:proofErr w:type="spellEnd"/>
          </w:p>
        </w:tc>
        <w:tc>
          <w:tcPr>
            <w:tcW w:w="694" w:type="pct"/>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(10)</w:t>
            </w:r>
          </w:p>
        </w:tc>
        <w:tc>
          <w:tcPr>
            <w:tcW w:w="1186"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AuditCostInd</w:t>
            </w:r>
            <w:proofErr w:type="spellEnd"/>
          </w:p>
        </w:tc>
        <w:tc>
          <w:tcPr>
            <w:tcW w:w="694" w:type="pct"/>
            <w:noWrap/>
            <w:vAlign w:val="bottom"/>
          </w:tcPr>
          <w:p w:rsidR="000E4AB7" w:rsidRDefault="000E4AB7">
            <w:pPr>
              <w:cnfStyle w:val="000000100000"/>
              <w:rPr>
                <w:rFonts w:ascii="Calibri" w:hAnsi="Calibri"/>
                <w:color w:val="000000"/>
                <w:sz w:val="22"/>
                <w:szCs w:val="22"/>
              </w:rPr>
            </w:pPr>
            <w:r>
              <w:rPr>
                <w:rFonts w:ascii="Calibri" w:hAnsi="Calibri"/>
                <w:color w:val="000000"/>
                <w:sz w:val="22"/>
                <w:szCs w:val="22"/>
              </w:rPr>
              <w:t>char(1)</w:t>
            </w:r>
          </w:p>
        </w:tc>
        <w:tc>
          <w:tcPr>
            <w:tcW w:w="1186" w:type="pct"/>
            <w:noWrap/>
          </w:tcPr>
          <w:p w:rsidR="000E4AB7" w:rsidRPr="001E18D6" w:rsidRDefault="000E4AB7" w:rsidP="000E4AB7">
            <w:pPr>
              <w:cnfStyle w:val="000000100000"/>
              <w:rPr>
                <w:rFonts w:ascii="Arial" w:hAnsi="Arial" w:cs="Arial"/>
                <w:color w:val="31849B"/>
                <w:sz w:val="20"/>
                <w:szCs w:val="20"/>
              </w:rPr>
            </w:pPr>
          </w:p>
        </w:tc>
        <w:tc>
          <w:tcPr>
            <w:tcW w:w="489" w:type="pct"/>
            <w:noWrap/>
          </w:tcPr>
          <w:p w:rsidR="000E4AB7" w:rsidRPr="001E18D6" w:rsidRDefault="000E4AB7" w:rsidP="000E4AB7">
            <w:pPr>
              <w:cnfStyle w:val="000000100000"/>
              <w:rPr>
                <w:rFonts w:ascii="Arial" w:hAnsi="Arial" w:cs="Arial"/>
                <w:color w:val="31849B"/>
                <w:sz w:val="20"/>
                <w:szCs w:val="20"/>
              </w:rPr>
            </w:pPr>
          </w:p>
        </w:tc>
        <w:tc>
          <w:tcPr>
            <w:tcW w:w="417" w:type="pct"/>
            <w:noWrap/>
          </w:tcPr>
          <w:p w:rsidR="000E4AB7" w:rsidRPr="001E18D6" w:rsidRDefault="000E4AB7" w:rsidP="000E4AB7">
            <w:pPr>
              <w:cnfStyle w:val="000000100000"/>
              <w:rPr>
                <w:rFonts w:ascii="Arial" w:hAnsi="Arial" w:cs="Arial"/>
                <w:color w:val="31849B"/>
                <w:sz w:val="20"/>
                <w:szCs w:val="20"/>
              </w:rPr>
            </w:pPr>
          </w:p>
        </w:tc>
      </w:tr>
      <w:tr w:rsidR="00036413" w:rsidRPr="001E18D6" w:rsidTr="002D062E">
        <w:trPr>
          <w:cnfStyle w:val="000000010000"/>
          <w:trHeight w:val="255"/>
        </w:trPr>
        <w:tc>
          <w:tcPr>
            <w:cnfStyle w:val="001000000000"/>
            <w:tcW w:w="1152" w:type="pct"/>
          </w:tcPr>
          <w:p w:rsidR="000E4AB7" w:rsidRDefault="00036413">
            <w:pPr>
              <w:rPr>
                <w:rFonts w:ascii="Calibri" w:hAnsi="Calibri"/>
                <w:color w:val="000000"/>
                <w:sz w:val="22"/>
                <w:szCs w:val="22"/>
              </w:rPr>
            </w:pPr>
            <w:proofErr w:type="spellStart"/>
            <w:r>
              <w:rPr>
                <w:rFonts w:ascii="Calibri" w:hAnsi="Calibri"/>
                <w:color w:val="000000"/>
                <w:sz w:val="22"/>
                <w:szCs w:val="22"/>
              </w:rPr>
              <w:t>Haz</w:t>
            </w:r>
            <w:proofErr w:type="spellEnd"/>
            <w:r>
              <w:rPr>
                <w:rFonts w:ascii="Calibri" w:hAnsi="Calibri"/>
                <w:color w:val="000000"/>
                <w:sz w:val="22"/>
                <w:szCs w:val="22"/>
              </w:rPr>
              <w:t xml:space="preserve"> Mat</w:t>
            </w:r>
          </w:p>
        </w:tc>
        <w:tc>
          <w:tcPr>
            <w:tcW w:w="1062" w:type="pct"/>
            <w:gridSpan w:val="2"/>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HazMatInd</w:t>
            </w:r>
            <w:proofErr w:type="spellEnd"/>
          </w:p>
        </w:tc>
        <w:tc>
          <w:tcPr>
            <w:tcW w:w="694" w:type="pct"/>
            <w:noWrap/>
            <w:vAlign w:val="bottom"/>
          </w:tcPr>
          <w:p w:rsidR="000E4AB7" w:rsidRDefault="000E4AB7">
            <w:pPr>
              <w:cnfStyle w:val="000000010000"/>
              <w:rPr>
                <w:rFonts w:ascii="Calibri" w:hAnsi="Calibri"/>
                <w:color w:val="000000"/>
                <w:sz w:val="22"/>
                <w:szCs w:val="22"/>
              </w:rPr>
            </w:pPr>
            <w:r>
              <w:rPr>
                <w:rFonts w:ascii="Calibri" w:hAnsi="Calibri"/>
                <w:color w:val="000000"/>
                <w:sz w:val="22"/>
                <w:szCs w:val="22"/>
              </w:rPr>
              <w:t>char(1)</w:t>
            </w:r>
          </w:p>
        </w:tc>
        <w:tc>
          <w:tcPr>
            <w:tcW w:w="1186"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r w:rsidR="00FE4996">
              <w:rPr>
                <w:rFonts w:ascii="Arial" w:hAnsi="Arial" w:cs="Arial"/>
                <w:color w:val="31849B"/>
                <w:sz w:val="20"/>
                <w:szCs w:val="20"/>
              </w:rPr>
              <w:t>User entered and changed</w:t>
            </w:r>
          </w:p>
        </w:tc>
        <w:tc>
          <w:tcPr>
            <w:tcW w:w="489"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DetPartsInd</w:t>
            </w:r>
            <w:proofErr w:type="spellEnd"/>
          </w:p>
        </w:tc>
        <w:tc>
          <w:tcPr>
            <w:tcW w:w="694" w:type="pct"/>
            <w:noWrap/>
            <w:vAlign w:val="bottom"/>
          </w:tcPr>
          <w:p w:rsidR="000E4AB7" w:rsidRDefault="000E4AB7">
            <w:pPr>
              <w:cnfStyle w:val="000000100000"/>
              <w:rPr>
                <w:rFonts w:ascii="Calibri" w:hAnsi="Calibri"/>
                <w:color w:val="000000"/>
                <w:sz w:val="22"/>
                <w:szCs w:val="22"/>
              </w:rPr>
            </w:pPr>
            <w:r>
              <w:rPr>
                <w:rFonts w:ascii="Calibri" w:hAnsi="Calibri"/>
                <w:color w:val="000000"/>
                <w:sz w:val="22"/>
                <w:szCs w:val="22"/>
              </w:rPr>
              <w:t>char(1)</w:t>
            </w:r>
          </w:p>
        </w:tc>
        <w:tc>
          <w:tcPr>
            <w:tcW w:w="1186"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036413">
            <w:pPr>
              <w:rPr>
                <w:rFonts w:ascii="Calibri" w:hAnsi="Calibri"/>
                <w:color w:val="000000"/>
                <w:sz w:val="22"/>
                <w:szCs w:val="22"/>
              </w:rPr>
            </w:pPr>
            <w:r>
              <w:rPr>
                <w:rFonts w:ascii="Calibri" w:hAnsi="Calibri"/>
                <w:color w:val="000000"/>
                <w:sz w:val="22"/>
                <w:szCs w:val="22"/>
              </w:rPr>
              <w:t>Web Enabled</w:t>
            </w:r>
          </w:p>
        </w:tc>
        <w:tc>
          <w:tcPr>
            <w:tcW w:w="1062" w:type="pct"/>
            <w:gridSpan w:val="2"/>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WebEnabledInd</w:t>
            </w:r>
            <w:proofErr w:type="spellEnd"/>
          </w:p>
        </w:tc>
        <w:tc>
          <w:tcPr>
            <w:tcW w:w="694" w:type="pct"/>
            <w:noWrap/>
            <w:vAlign w:val="bottom"/>
          </w:tcPr>
          <w:p w:rsidR="000E4AB7" w:rsidRDefault="000E4AB7">
            <w:pPr>
              <w:cnfStyle w:val="000000010000"/>
              <w:rPr>
                <w:rFonts w:ascii="Calibri" w:hAnsi="Calibri"/>
                <w:color w:val="000000"/>
                <w:sz w:val="22"/>
                <w:szCs w:val="22"/>
              </w:rPr>
            </w:pPr>
            <w:r>
              <w:rPr>
                <w:rFonts w:ascii="Calibri" w:hAnsi="Calibri"/>
                <w:color w:val="000000"/>
                <w:sz w:val="22"/>
                <w:szCs w:val="22"/>
              </w:rPr>
              <w:t>char(1)</w:t>
            </w:r>
          </w:p>
        </w:tc>
        <w:tc>
          <w:tcPr>
            <w:tcW w:w="1186"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r w:rsidR="00FE4996">
              <w:rPr>
                <w:rFonts w:ascii="Arial" w:hAnsi="Arial" w:cs="Arial"/>
                <w:color w:val="31849B"/>
                <w:sz w:val="20"/>
                <w:szCs w:val="20"/>
              </w:rPr>
              <w:t xml:space="preserve">User entered and changed </w:t>
            </w:r>
          </w:p>
        </w:tc>
        <w:tc>
          <w:tcPr>
            <w:tcW w:w="489"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CostMarkupAdder</w:t>
            </w:r>
            <w:proofErr w:type="spellEnd"/>
          </w:p>
        </w:tc>
        <w:tc>
          <w:tcPr>
            <w:tcW w:w="694" w:type="pct"/>
            <w:noWrap/>
            <w:vAlign w:val="bottom"/>
          </w:tcPr>
          <w:p w:rsidR="000E4AB7" w:rsidRDefault="000E4AB7">
            <w:pPr>
              <w:cnfStyle w:val="000000100000"/>
              <w:rPr>
                <w:rFonts w:ascii="Calibri" w:hAnsi="Calibri"/>
                <w:color w:val="000000"/>
                <w:sz w:val="22"/>
                <w:szCs w:val="22"/>
              </w:rPr>
            </w:pPr>
            <w:r>
              <w:rPr>
                <w:rFonts w:ascii="Calibri" w:hAnsi="Calibri"/>
                <w:color w:val="000000"/>
                <w:sz w:val="22"/>
                <w:szCs w:val="22"/>
              </w:rPr>
              <w:t>char(4)</w:t>
            </w:r>
          </w:p>
        </w:tc>
        <w:tc>
          <w:tcPr>
            <w:tcW w:w="1186"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036413">
            <w:pPr>
              <w:rPr>
                <w:rFonts w:ascii="Calibri" w:hAnsi="Calibri"/>
                <w:color w:val="000000"/>
                <w:sz w:val="22"/>
                <w:szCs w:val="22"/>
              </w:rPr>
            </w:pPr>
            <w:r>
              <w:rPr>
                <w:rFonts w:ascii="Calibri" w:hAnsi="Calibri"/>
                <w:color w:val="000000"/>
                <w:sz w:val="22"/>
                <w:szCs w:val="22"/>
              </w:rPr>
              <w:t>Corp Fixed Velocity</w:t>
            </w:r>
          </w:p>
        </w:tc>
        <w:tc>
          <w:tcPr>
            <w:tcW w:w="1062" w:type="pct"/>
            <w:gridSpan w:val="2"/>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CorpFixedVelocity</w:t>
            </w:r>
            <w:proofErr w:type="spellEnd"/>
          </w:p>
        </w:tc>
        <w:tc>
          <w:tcPr>
            <w:tcW w:w="694" w:type="pct"/>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(10)</w:t>
            </w:r>
          </w:p>
        </w:tc>
        <w:tc>
          <w:tcPr>
            <w:tcW w:w="1186"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r w:rsidR="00FE4996">
              <w:rPr>
                <w:rFonts w:ascii="Arial" w:hAnsi="Arial" w:cs="Arial"/>
                <w:color w:val="31849B"/>
                <w:sz w:val="20"/>
                <w:szCs w:val="20"/>
              </w:rPr>
              <w:t xml:space="preserve">Enterable </w:t>
            </w:r>
          </w:p>
        </w:tc>
        <w:tc>
          <w:tcPr>
            <w:tcW w:w="489"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E966F1">
            <w:pPr>
              <w:rPr>
                <w:rFonts w:ascii="Calibri" w:hAnsi="Calibri"/>
                <w:color w:val="000000"/>
                <w:sz w:val="22"/>
                <w:szCs w:val="22"/>
              </w:rPr>
            </w:pPr>
            <w:r>
              <w:rPr>
                <w:rFonts w:ascii="Calibri" w:hAnsi="Calibri"/>
                <w:color w:val="000000"/>
                <w:sz w:val="22"/>
                <w:szCs w:val="22"/>
              </w:rPr>
              <w:t>Delete Date</w:t>
            </w:r>
          </w:p>
        </w:tc>
        <w:tc>
          <w:tcPr>
            <w:tcW w:w="1062" w:type="pct"/>
            <w:gridSpan w:val="2"/>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DeleteDt</w:t>
            </w:r>
            <w:proofErr w:type="spellEnd"/>
          </w:p>
        </w:tc>
        <w:tc>
          <w:tcPr>
            <w:tcW w:w="694" w:type="pct"/>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datetime</w:t>
            </w:r>
            <w:proofErr w:type="spellEnd"/>
          </w:p>
        </w:tc>
        <w:tc>
          <w:tcPr>
            <w:tcW w:w="1186"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r w:rsidR="00FE4996">
              <w:rPr>
                <w:rFonts w:ascii="Arial" w:hAnsi="Arial" w:cs="Arial"/>
                <w:color w:val="31849B"/>
                <w:sz w:val="20"/>
                <w:szCs w:val="20"/>
              </w:rPr>
              <w:t xml:space="preserve">Display only </w:t>
            </w:r>
          </w:p>
        </w:tc>
        <w:tc>
          <w:tcPr>
            <w:tcW w:w="489"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E966F1">
            <w:pPr>
              <w:rPr>
                <w:rFonts w:ascii="Calibri" w:hAnsi="Calibri"/>
                <w:color w:val="000000"/>
                <w:sz w:val="22"/>
                <w:szCs w:val="22"/>
              </w:rPr>
            </w:pPr>
            <w:r>
              <w:rPr>
                <w:rFonts w:ascii="Calibri" w:hAnsi="Calibri"/>
                <w:color w:val="000000"/>
                <w:sz w:val="22"/>
                <w:szCs w:val="22"/>
              </w:rPr>
              <w:t>Entry date</w:t>
            </w:r>
          </w:p>
        </w:tc>
        <w:tc>
          <w:tcPr>
            <w:tcW w:w="1062" w:type="pct"/>
            <w:gridSpan w:val="2"/>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EntryDt</w:t>
            </w:r>
            <w:proofErr w:type="spellEnd"/>
          </w:p>
        </w:tc>
        <w:tc>
          <w:tcPr>
            <w:tcW w:w="694" w:type="pct"/>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datetime</w:t>
            </w:r>
            <w:proofErr w:type="spellEnd"/>
          </w:p>
        </w:tc>
        <w:tc>
          <w:tcPr>
            <w:tcW w:w="1186"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r w:rsidR="00FE4996">
              <w:rPr>
                <w:rFonts w:ascii="Arial" w:hAnsi="Arial" w:cs="Arial"/>
                <w:color w:val="31849B"/>
                <w:sz w:val="20"/>
                <w:szCs w:val="20"/>
              </w:rPr>
              <w:t>Display only</w:t>
            </w:r>
          </w:p>
        </w:tc>
        <w:tc>
          <w:tcPr>
            <w:tcW w:w="489"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E966F1">
            <w:pPr>
              <w:rPr>
                <w:rFonts w:ascii="Calibri" w:hAnsi="Calibri"/>
                <w:color w:val="000000"/>
                <w:sz w:val="22"/>
                <w:szCs w:val="22"/>
              </w:rPr>
            </w:pPr>
            <w:r>
              <w:rPr>
                <w:rFonts w:ascii="Calibri" w:hAnsi="Calibri"/>
                <w:color w:val="000000"/>
                <w:sz w:val="22"/>
                <w:szCs w:val="22"/>
              </w:rPr>
              <w:t>Entry Id</w:t>
            </w:r>
          </w:p>
        </w:tc>
        <w:tc>
          <w:tcPr>
            <w:tcW w:w="1062" w:type="pct"/>
            <w:gridSpan w:val="2"/>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EntryID</w:t>
            </w:r>
            <w:proofErr w:type="spellEnd"/>
          </w:p>
        </w:tc>
        <w:tc>
          <w:tcPr>
            <w:tcW w:w="694" w:type="pct"/>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(50)</w:t>
            </w:r>
          </w:p>
        </w:tc>
        <w:tc>
          <w:tcPr>
            <w:tcW w:w="1186"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r w:rsidR="00FE4996">
              <w:rPr>
                <w:rFonts w:ascii="Arial" w:hAnsi="Arial" w:cs="Arial"/>
                <w:color w:val="31849B"/>
                <w:sz w:val="20"/>
                <w:szCs w:val="20"/>
              </w:rPr>
              <w:t xml:space="preserve">Display only </w:t>
            </w:r>
          </w:p>
        </w:tc>
        <w:tc>
          <w:tcPr>
            <w:tcW w:w="489"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E966F1">
            <w:pPr>
              <w:rPr>
                <w:rFonts w:ascii="Calibri" w:hAnsi="Calibri"/>
                <w:color w:val="000000"/>
                <w:sz w:val="22"/>
                <w:szCs w:val="22"/>
              </w:rPr>
            </w:pPr>
            <w:r>
              <w:rPr>
                <w:rFonts w:ascii="Calibri" w:hAnsi="Calibri"/>
                <w:color w:val="000000"/>
                <w:sz w:val="22"/>
                <w:szCs w:val="22"/>
              </w:rPr>
              <w:t>Change date</w:t>
            </w:r>
          </w:p>
        </w:tc>
        <w:tc>
          <w:tcPr>
            <w:tcW w:w="1062" w:type="pct"/>
            <w:gridSpan w:val="2"/>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ChangeDt</w:t>
            </w:r>
            <w:proofErr w:type="spellEnd"/>
          </w:p>
        </w:tc>
        <w:tc>
          <w:tcPr>
            <w:tcW w:w="694" w:type="pct"/>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datetime</w:t>
            </w:r>
            <w:proofErr w:type="spellEnd"/>
          </w:p>
        </w:tc>
        <w:tc>
          <w:tcPr>
            <w:tcW w:w="1186"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r w:rsidR="00FE4996">
              <w:rPr>
                <w:rFonts w:ascii="Arial" w:hAnsi="Arial" w:cs="Arial"/>
                <w:color w:val="31849B"/>
                <w:sz w:val="20"/>
                <w:szCs w:val="20"/>
              </w:rPr>
              <w:t>Display only</w:t>
            </w:r>
          </w:p>
        </w:tc>
        <w:tc>
          <w:tcPr>
            <w:tcW w:w="489"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E966F1">
            <w:pPr>
              <w:rPr>
                <w:rFonts w:ascii="Calibri" w:hAnsi="Calibri"/>
                <w:color w:val="000000"/>
                <w:sz w:val="22"/>
                <w:szCs w:val="22"/>
              </w:rPr>
            </w:pPr>
            <w:r>
              <w:rPr>
                <w:rFonts w:ascii="Calibri" w:hAnsi="Calibri"/>
                <w:color w:val="000000"/>
                <w:sz w:val="22"/>
                <w:szCs w:val="22"/>
              </w:rPr>
              <w:t>Change id</w:t>
            </w:r>
          </w:p>
        </w:tc>
        <w:tc>
          <w:tcPr>
            <w:tcW w:w="1062" w:type="pct"/>
            <w:gridSpan w:val="2"/>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ChangeID</w:t>
            </w:r>
            <w:proofErr w:type="spellEnd"/>
          </w:p>
        </w:tc>
        <w:tc>
          <w:tcPr>
            <w:tcW w:w="694" w:type="pct"/>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(50)</w:t>
            </w:r>
          </w:p>
        </w:tc>
        <w:tc>
          <w:tcPr>
            <w:tcW w:w="1186"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r w:rsidR="00FE4996">
              <w:rPr>
                <w:rFonts w:ascii="Arial" w:hAnsi="Arial" w:cs="Arial"/>
                <w:color w:val="31849B"/>
                <w:sz w:val="20"/>
                <w:szCs w:val="20"/>
              </w:rPr>
              <w:t>Display only</w:t>
            </w:r>
          </w:p>
        </w:tc>
        <w:tc>
          <w:tcPr>
            <w:tcW w:w="489"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StatusCd</w:t>
            </w:r>
            <w:proofErr w:type="spellEnd"/>
          </w:p>
        </w:tc>
        <w:tc>
          <w:tcPr>
            <w:tcW w:w="694" w:type="pct"/>
            <w:noWrap/>
            <w:vAlign w:val="bottom"/>
          </w:tcPr>
          <w:p w:rsidR="000E4AB7" w:rsidRDefault="000E4AB7">
            <w:pPr>
              <w:cnfStyle w:val="000000010000"/>
              <w:rPr>
                <w:rFonts w:ascii="Calibri" w:hAnsi="Calibri"/>
                <w:color w:val="000000"/>
                <w:sz w:val="22"/>
                <w:szCs w:val="22"/>
              </w:rPr>
            </w:pPr>
            <w:r>
              <w:rPr>
                <w:rFonts w:ascii="Calibri" w:hAnsi="Calibri"/>
                <w:color w:val="000000"/>
                <w:sz w:val="22"/>
                <w:szCs w:val="22"/>
              </w:rPr>
              <w:t>char(2)</w:t>
            </w:r>
          </w:p>
        </w:tc>
        <w:tc>
          <w:tcPr>
            <w:tcW w:w="1186"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E966F1">
            <w:pPr>
              <w:rPr>
                <w:rFonts w:ascii="Calibri" w:hAnsi="Calibri"/>
                <w:color w:val="000000"/>
                <w:sz w:val="22"/>
                <w:szCs w:val="22"/>
              </w:rPr>
            </w:pPr>
            <w:r>
              <w:rPr>
                <w:rFonts w:ascii="Calibri" w:hAnsi="Calibri"/>
                <w:color w:val="000000"/>
                <w:sz w:val="22"/>
                <w:szCs w:val="22"/>
              </w:rPr>
              <w:t>Pallet Partner</w:t>
            </w:r>
          </w:p>
        </w:tc>
        <w:tc>
          <w:tcPr>
            <w:tcW w:w="1062" w:type="pct"/>
            <w:gridSpan w:val="2"/>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PalPtnrInd</w:t>
            </w:r>
            <w:proofErr w:type="spellEnd"/>
          </w:p>
        </w:tc>
        <w:tc>
          <w:tcPr>
            <w:tcW w:w="694" w:type="pct"/>
            <w:noWrap/>
            <w:vAlign w:val="bottom"/>
          </w:tcPr>
          <w:p w:rsidR="000E4AB7" w:rsidRDefault="000E4AB7">
            <w:pPr>
              <w:cnfStyle w:val="000000100000"/>
              <w:rPr>
                <w:rFonts w:ascii="Calibri" w:hAnsi="Calibri"/>
                <w:color w:val="000000"/>
                <w:sz w:val="22"/>
                <w:szCs w:val="22"/>
              </w:rPr>
            </w:pPr>
            <w:r>
              <w:rPr>
                <w:rFonts w:ascii="Calibri" w:hAnsi="Calibri"/>
                <w:color w:val="000000"/>
                <w:sz w:val="22"/>
                <w:szCs w:val="22"/>
              </w:rPr>
              <w:t>char(1)</w:t>
            </w:r>
          </w:p>
        </w:tc>
        <w:tc>
          <w:tcPr>
            <w:tcW w:w="1186"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r w:rsidR="00FE4996">
              <w:rPr>
                <w:rFonts w:ascii="Arial" w:hAnsi="Arial" w:cs="Arial"/>
                <w:color w:val="31849B"/>
                <w:sz w:val="20"/>
                <w:szCs w:val="20"/>
              </w:rPr>
              <w:t xml:space="preserve">Enterable </w:t>
            </w:r>
          </w:p>
        </w:tc>
        <w:tc>
          <w:tcPr>
            <w:tcW w:w="489"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ReplacementCost</w:t>
            </w:r>
            <w:proofErr w:type="spellEnd"/>
          </w:p>
        </w:tc>
        <w:tc>
          <w:tcPr>
            <w:tcW w:w="694" w:type="pct"/>
            <w:noWrap/>
            <w:vAlign w:val="bottom"/>
          </w:tcPr>
          <w:p w:rsidR="000E4AB7" w:rsidRDefault="000E4AB7">
            <w:pPr>
              <w:cnfStyle w:val="000000010000"/>
              <w:rPr>
                <w:rFonts w:ascii="Calibri" w:hAnsi="Calibri"/>
                <w:color w:val="000000"/>
                <w:sz w:val="22"/>
                <w:szCs w:val="22"/>
              </w:rPr>
            </w:pPr>
            <w:r>
              <w:rPr>
                <w:rFonts w:ascii="Calibri" w:hAnsi="Calibri"/>
                <w:color w:val="000000"/>
                <w:sz w:val="22"/>
                <w:szCs w:val="22"/>
              </w:rPr>
              <w:t>money</w:t>
            </w:r>
          </w:p>
        </w:tc>
        <w:tc>
          <w:tcPr>
            <w:tcW w:w="1186"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ReplacementCostAlt</w:t>
            </w:r>
            <w:proofErr w:type="spellEnd"/>
          </w:p>
        </w:tc>
        <w:tc>
          <w:tcPr>
            <w:tcW w:w="694" w:type="pct"/>
            <w:noWrap/>
            <w:vAlign w:val="bottom"/>
          </w:tcPr>
          <w:p w:rsidR="000E4AB7" w:rsidRDefault="000E4AB7">
            <w:pPr>
              <w:cnfStyle w:val="000000100000"/>
              <w:rPr>
                <w:rFonts w:ascii="Calibri" w:hAnsi="Calibri"/>
                <w:color w:val="000000"/>
                <w:sz w:val="22"/>
                <w:szCs w:val="22"/>
              </w:rPr>
            </w:pPr>
            <w:r>
              <w:rPr>
                <w:rFonts w:ascii="Calibri" w:hAnsi="Calibri"/>
                <w:color w:val="000000"/>
                <w:sz w:val="22"/>
                <w:szCs w:val="22"/>
              </w:rPr>
              <w:t>money</w:t>
            </w:r>
          </w:p>
        </w:tc>
        <w:tc>
          <w:tcPr>
            <w:tcW w:w="1186"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VelocityCd</w:t>
            </w:r>
            <w:proofErr w:type="spellEnd"/>
          </w:p>
        </w:tc>
        <w:tc>
          <w:tcPr>
            <w:tcW w:w="694" w:type="pct"/>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(10)</w:t>
            </w:r>
          </w:p>
        </w:tc>
        <w:tc>
          <w:tcPr>
            <w:tcW w:w="1186"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IMHealth</w:t>
            </w:r>
            <w:proofErr w:type="spellEnd"/>
          </w:p>
        </w:tc>
        <w:tc>
          <w:tcPr>
            <w:tcW w:w="694" w:type="pct"/>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(5)</w:t>
            </w:r>
          </w:p>
        </w:tc>
        <w:tc>
          <w:tcPr>
            <w:tcW w:w="1186"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CatVelocityCd</w:t>
            </w:r>
            <w:proofErr w:type="spellEnd"/>
          </w:p>
        </w:tc>
        <w:tc>
          <w:tcPr>
            <w:tcW w:w="694" w:type="pct"/>
            <w:noWrap/>
            <w:vAlign w:val="bottom"/>
          </w:tcPr>
          <w:p w:rsidR="000E4AB7" w:rsidRDefault="000E4AB7">
            <w:pPr>
              <w:cnfStyle w:val="000000010000"/>
              <w:rPr>
                <w:rFonts w:ascii="Calibri" w:hAnsi="Calibri"/>
                <w:color w:val="000000"/>
                <w:sz w:val="22"/>
                <w:szCs w:val="22"/>
              </w:rPr>
            </w:pPr>
            <w:r>
              <w:rPr>
                <w:rFonts w:ascii="Calibri" w:hAnsi="Calibri"/>
                <w:color w:val="000000"/>
                <w:sz w:val="22"/>
                <w:szCs w:val="22"/>
              </w:rPr>
              <w:t>char(3)</w:t>
            </w:r>
          </w:p>
        </w:tc>
        <w:tc>
          <w:tcPr>
            <w:tcW w:w="1186"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B7690E">
            <w:pPr>
              <w:rPr>
                <w:rFonts w:ascii="Calibri" w:hAnsi="Calibri"/>
                <w:color w:val="000000"/>
                <w:sz w:val="22"/>
                <w:szCs w:val="22"/>
              </w:rPr>
            </w:pPr>
            <w:r>
              <w:rPr>
                <w:rFonts w:ascii="Calibri" w:hAnsi="Calibri"/>
                <w:color w:val="000000"/>
                <w:sz w:val="22"/>
                <w:szCs w:val="22"/>
              </w:rPr>
              <w:t>Turn Ranking Code</w:t>
            </w:r>
          </w:p>
        </w:tc>
        <w:tc>
          <w:tcPr>
            <w:tcW w:w="1062" w:type="pct"/>
            <w:gridSpan w:val="2"/>
            <w:noWrap/>
            <w:vAlign w:val="bottom"/>
          </w:tcPr>
          <w:p w:rsidR="000E4AB7" w:rsidRDefault="000E4AB7">
            <w:pPr>
              <w:cnfStyle w:val="000000100000"/>
              <w:rPr>
                <w:rFonts w:ascii="Calibri" w:hAnsi="Calibri"/>
                <w:color w:val="000000"/>
                <w:sz w:val="22"/>
                <w:szCs w:val="22"/>
              </w:rPr>
            </w:pPr>
            <w:r>
              <w:rPr>
                <w:rFonts w:ascii="Calibri" w:hAnsi="Calibri"/>
                <w:color w:val="000000"/>
                <w:sz w:val="22"/>
                <w:szCs w:val="22"/>
              </w:rPr>
              <w:t>Ranking</w:t>
            </w:r>
          </w:p>
        </w:tc>
        <w:tc>
          <w:tcPr>
            <w:tcW w:w="694" w:type="pct"/>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bigint</w:t>
            </w:r>
            <w:proofErr w:type="spellEnd"/>
          </w:p>
        </w:tc>
        <w:tc>
          <w:tcPr>
            <w:tcW w:w="1186"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r w:rsidR="003F6177">
              <w:rPr>
                <w:rFonts w:ascii="Arial" w:hAnsi="Arial" w:cs="Arial"/>
                <w:color w:val="31849B"/>
                <w:sz w:val="20"/>
                <w:szCs w:val="20"/>
              </w:rPr>
              <w:t>display</w:t>
            </w:r>
          </w:p>
        </w:tc>
        <w:tc>
          <w:tcPr>
            <w:tcW w:w="489"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ListPrice</w:t>
            </w:r>
            <w:proofErr w:type="spellEnd"/>
          </w:p>
        </w:tc>
        <w:tc>
          <w:tcPr>
            <w:tcW w:w="694" w:type="pct"/>
            <w:noWrap/>
            <w:vAlign w:val="bottom"/>
          </w:tcPr>
          <w:p w:rsidR="000E4AB7" w:rsidRDefault="000E4AB7">
            <w:pPr>
              <w:cnfStyle w:val="000000010000"/>
              <w:rPr>
                <w:rFonts w:ascii="Calibri" w:hAnsi="Calibri"/>
                <w:color w:val="000000"/>
                <w:sz w:val="22"/>
                <w:szCs w:val="22"/>
              </w:rPr>
            </w:pPr>
            <w:r>
              <w:rPr>
                <w:rFonts w:ascii="Calibri" w:hAnsi="Calibri"/>
                <w:color w:val="000000"/>
                <w:sz w:val="22"/>
                <w:szCs w:val="22"/>
              </w:rPr>
              <w:t>money</w:t>
            </w:r>
          </w:p>
        </w:tc>
        <w:tc>
          <w:tcPr>
            <w:tcW w:w="1186"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B7690E">
            <w:pPr>
              <w:rPr>
                <w:rFonts w:ascii="Calibri" w:hAnsi="Calibri"/>
                <w:color w:val="000000"/>
                <w:sz w:val="22"/>
                <w:szCs w:val="22"/>
              </w:rPr>
            </w:pPr>
            <w:r>
              <w:rPr>
                <w:rFonts w:ascii="Calibri" w:hAnsi="Calibri"/>
                <w:color w:val="000000"/>
                <w:sz w:val="22"/>
                <w:szCs w:val="22"/>
              </w:rPr>
              <w:lastRenderedPageBreak/>
              <w:t>Costing Method</w:t>
            </w:r>
          </w:p>
        </w:tc>
        <w:tc>
          <w:tcPr>
            <w:tcW w:w="1062" w:type="pct"/>
            <w:gridSpan w:val="2"/>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CostMethod</w:t>
            </w:r>
            <w:proofErr w:type="spellEnd"/>
          </w:p>
        </w:tc>
        <w:tc>
          <w:tcPr>
            <w:tcW w:w="694" w:type="pct"/>
            <w:noWrap/>
            <w:vAlign w:val="bottom"/>
          </w:tcPr>
          <w:p w:rsidR="000E4AB7" w:rsidRDefault="000E4AB7">
            <w:pPr>
              <w:cnfStyle w:val="000000100000"/>
              <w:rPr>
                <w:rFonts w:ascii="Calibri" w:hAnsi="Calibri"/>
                <w:color w:val="000000"/>
                <w:sz w:val="22"/>
                <w:szCs w:val="22"/>
              </w:rPr>
            </w:pPr>
            <w:r>
              <w:rPr>
                <w:rFonts w:ascii="Calibri" w:hAnsi="Calibri"/>
                <w:color w:val="000000"/>
                <w:sz w:val="22"/>
                <w:szCs w:val="22"/>
              </w:rPr>
              <w:t>char(2)</w:t>
            </w:r>
          </w:p>
        </w:tc>
        <w:tc>
          <w:tcPr>
            <w:tcW w:w="1186"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r w:rsidR="003F6177">
              <w:rPr>
                <w:rFonts w:ascii="Arial" w:hAnsi="Arial" w:cs="Arial"/>
                <w:color w:val="31849B"/>
                <w:sz w:val="20"/>
                <w:szCs w:val="20"/>
              </w:rPr>
              <w:t>Display only</w:t>
            </w:r>
          </w:p>
        </w:tc>
        <w:tc>
          <w:tcPr>
            <w:tcW w:w="489"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CommissionSchd</w:t>
            </w:r>
            <w:proofErr w:type="spellEnd"/>
          </w:p>
        </w:tc>
        <w:tc>
          <w:tcPr>
            <w:tcW w:w="694" w:type="pct"/>
            <w:noWrap/>
            <w:vAlign w:val="bottom"/>
          </w:tcPr>
          <w:p w:rsidR="000E4AB7" w:rsidRDefault="000E4AB7">
            <w:pPr>
              <w:cnfStyle w:val="000000010000"/>
              <w:rPr>
                <w:rFonts w:ascii="Calibri" w:hAnsi="Calibri"/>
                <w:color w:val="000000"/>
                <w:sz w:val="22"/>
                <w:szCs w:val="22"/>
              </w:rPr>
            </w:pPr>
            <w:r>
              <w:rPr>
                <w:rFonts w:ascii="Calibri" w:hAnsi="Calibri"/>
                <w:color w:val="000000"/>
                <w:sz w:val="22"/>
                <w:szCs w:val="22"/>
              </w:rPr>
              <w:t>char(4),</w:t>
            </w:r>
          </w:p>
        </w:tc>
        <w:tc>
          <w:tcPr>
            <w:tcW w:w="1186" w:type="pct"/>
            <w:noWrap/>
          </w:tcPr>
          <w:p w:rsidR="000E4AB7" w:rsidRPr="001E18D6" w:rsidRDefault="000E4AB7" w:rsidP="000E4AB7">
            <w:pPr>
              <w:cnfStyle w:val="000000010000"/>
              <w:rPr>
                <w:rFonts w:ascii="Arial" w:hAnsi="Arial" w:cs="Arial"/>
                <w:color w:val="31849B"/>
                <w:sz w:val="20"/>
                <w:szCs w:val="20"/>
              </w:rPr>
            </w:pPr>
          </w:p>
        </w:tc>
        <w:tc>
          <w:tcPr>
            <w:tcW w:w="489" w:type="pct"/>
            <w:noWrap/>
          </w:tcPr>
          <w:p w:rsidR="000E4AB7" w:rsidRPr="001E18D6" w:rsidRDefault="000E4AB7" w:rsidP="000E4AB7">
            <w:pPr>
              <w:cnfStyle w:val="000000010000"/>
              <w:rPr>
                <w:rFonts w:ascii="Arial" w:hAnsi="Arial" w:cs="Arial"/>
                <w:color w:val="31849B"/>
                <w:sz w:val="20"/>
                <w:szCs w:val="20"/>
              </w:rPr>
            </w:pPr>
          </w:p>
        </w:tc>
        <w:tc>
          <w:tcPr>
            <w:tcW w:w="417" w:type="pct"/>
            <w:noWrap/>
          </w:tcPr>
          <w:p w:rsidR="000E4AB7" w:rsidRPr="001E18D6" w:rsidRDefault="000E4AB7" w:rsidP="000E4AB7">
            <w:pPr>
              <w:cnfStyle w:val="000000010000"/>
              <w:rPr>
                <w:rFonts w:ascii="Arial" w:hAnsi="Arial" w:cs="Arial"/>
                <w:color w:val="31849B"/>
                <w:sz w:val="20"/>
                <w:szCs w:val="20"/>
              </w:rPr>
            </w:pPr>
          </w:p>
        </w:tc>
      </w:tr>
      <w:tr w:rsidR="00036413" w:rsidRPr="001E18D6" w:rsidTr="002D062E">
        <w:trPr>
          <w:cnfStyle w:val="00000010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PackageGroup</w:t>
            </w:r>
            <w:proofErr w:type="spellEnd"/>
          </w:p>
        </w:tc>
        <w:tc>
          <w:tcPr>
            <w:tcW w:w="694" w:type="pct"/>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(10),</w:t>
            </w:r>
          </w:p>
        </w:tc>
        <w:tc>
          <w:tcPr>
            <w:tcW w:w="1186"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BuyGroup</w:t>
            </w:r>
            <w:proofErr w:type="spellEnd"/>
          </w:p>
        </w:tc>
        <w:tc>
          <w:tcPr>
            <w:tcW w:w="694" w:type="pct"/>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int</w:t>
            </w:r>
            <w:proofErr w:type="spellEnd"/>
          </w:p>
        </w:tc>
        <w:tc>
          <w:tcPr>
            <w:tcW w:w="1186"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BuyGroupDescription</w:t>
            </w:r>
            <w:proofErr w:type="spellEnd"/>
          </w:p>
        </w:tc>
        <w:tc>
          <w:tcPr>
            <w:tcW w:w="694" w:type="pct"/>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(80),</w:t>
            </w:r>
          </w:p>
        </w:tc>
        <w:tc>
          <w:tcPr>
            <w:tcW w:w="1186"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ProductLine</w:t>
            </w:r>
            <w:proofErr w:type="spellEnd"/>
          </w:p>
        </w:tc>
        <w:tc>
          <w:tcPr>
            <w:tcW w:w="694" w:type="pct"/>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int</w:t>
            </w:r>
            <w:proofErr w:type="spellEnd"/>
          </w:p>
        </w:tc>
        <w:tc>
          <w:tcPr>
            <w:tcW w:w="1186"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ProductLineDescription</w:t>
            </w:r>
            <w:proofErr w:type="spellEnd"/>
          </w:p>
        </w:tc>
        <w:tc>
          <w:tcPr>
            <w:tcW w:w="694" w:type="pct"/>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(80),</w:t>
            </w:r>
          </w:p>
        </w:tc>
        <w:tc>
          <w:tcPr>
            <w:tcW w:w="1186"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ProductLineSort</w:t>
            </w:r>
            <w:proofErr w:type="spellEnd"/>
          </w:p>
        </w:tc>
        <w:tc>
          <w:tcPr>
            <w:tcW w:w="694" w:type="pct"/>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int</w:t>
            </w:r>
            <w:proofErr w:type="spellEnd"/>
          </w:p>
        </w:tc>
        <w:tc>
          <w:tcPr>
            <w:tcW w:w="1186"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ItemPriceGroup</w:t>
            </w:r>
            <w:proofErr w:type="spellEnd"/>
          </w:p>
        </w:tc>
        <w:tc>
          <w:tcPr>
            <w:tcW w:w="694" w:type="pct"/>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(20),</w:t>
            </w:r>
          </w:p>
        </w:tc>
        <w:tc>
          <w:tcPr>
            <w:tcW w:w="1186"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CertRequiredInd</w:t>
            </w:r>
            <w:proofErr w:type="spellEnd"/>
          </w:p>
        </w:tc>
        <w:tc>
          <w:tcPr>
            <w:tcW w:w="694" w:type="pct"/>
            <w:noWrap/>
            <w:vAlign w:val="bottom"/>
          </w:tcPr>
          <w:p w:rsidR="000E4AB7" w:rsidRDefault="000E4AB7">
            <w:pPr>
              <w:cnfStyle w:val="000000010000"/>
              <w:rPr>
                <w:rFonts w:ascii="Calibri" w:hAnsi="Calibri"/>
                <w:color w:val="000000"/>
                <w:sz w:val="22"/>
                <w:szCs w:val="22"/>
              </w:rPr>
            </w:pPr>
            <w:r>
              <w:rPr>
                <w:rFonts w:ascii="Calibri" w:hAnsi="Calibri"/>
                <w:color w:val="000000"/>
                <w:sz w:val="22"/>
                <w:szCs w:val="22"/>
              </w:rPr>
              <w:t>char(2),</w:t>
            </w:r>
          </w:p>
        </w:tc>
        <w:tc>
          <w:tcPr>
            <w:tcW w:w="1186"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036413">
            <w:pPr>
              <w:rPr>
                <w:rFonts w:ascii="Calibri" w:hAnsi="Calibri"/>
                <w:color w:val="000000"/>
                <w:sz w:val="22"/>
                <w:szCs w:val="22"/>
              </w:rPr>
            </w:pPr>
            <w:r>
              <w:rPr>
                <w:rFonts w:ascii="Calibri" w:hAnsi="Calibri"/>
                <w:color w:val="000000"/>
                <w:sz w:val="22"/>
                <w:szCs w:val="22"/>
              </w:rPr>
              <w:t>PPI</w:t>
            </w:r>
          </w:p>
        </w:tc>
        <w:tc>
          <w:tcPr>
            <w:tcW w:w="1062" w:type="pct"/>
            <w:gridSpan w:val="2"/>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PPICode</w:t>
            </w:r>
            <w:proofErr w:type="spellEnd"/>
          </w:p>
        </w:tc>
        <w:tc>
          <w:tcPr>
            <w:tcW w:w="694" w:type="pct"/>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(30),</w:t>
            </w:r>
          </w:p>
        </w:tc>
        <w:tc>
          <w:tcPr>
            <w:tcW w:w="1186"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0E4AB7">
            <w:pPr>
              <w:rPr>
                <w:rFonts w:ascii="Calibri" w:hAnsi="Calibri"/>
                <w:color w:val="000000"/>
                <w:sz w:val="22"/>
                <w:szCs w:val="22"/>
              </w:rPr>
            </w:pPr>
          </w:p>
        </w:tc>
        <w:tc>
          <w:tcPr>
            <w:tcW w:w="1062" w:type="pct"/>
            <w:gridSpan w:val="2"/>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QualityInd</w:t>
            </w:r>
            <w:proofErr w:type="spellEnd"/>
          </w:p>
        </w:tc>
        <w:tc>
          <w:tcPr>
            <w:tcW w:w="694" w:type="pct"/>
            <w:noWrap/>
            <w:vAlign w:val="bottom"/>
          </w:tcPr>
          <w:p w:rsidR="000E4AB7" w:rsidRDefault="000E4AB7">
            <w:pPr>
              <w:cnfStyle w:val="000000010000"/>
              <w:rPr>
                <w:rFonts w:ascii="Calibri" w:hAnsi="Calibri"/>
                <w:color w:val="000000"/>
                <w:sz w:val="22"/>
                <w:szCs w:val="22"/>
              </w:rPr>
            </w:pPr>
            <w:r>
              <w:rPr>
                <w:rFonts w:ascii="Calibri" w:hAnsi="Calibri"/>
                <w:color w:val="000000"/>
                <w:sz w:val="22"/>
                <w:szCs w:val="22"/>
              </w:rPr>
              <w:t>char(2),</w:t>
            </w:r>
          </w:p>
        </w:tc>
        <w:tc>
          <w:tcPr>
            <w:tcW w:w="1186"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100000"/>
          <w:trHeight w:val="255"/>
        </w:trPr>
        <w:tc>
          <w:tcPr>
            <w:cnfStyle w:val="001000000000"/>
            <w:tcW w:w="1152" w:type="pct"/>
          </w:tcPr>
          <w:p w:rsidR="000E4AB7" w:rsidRDefault="00036413">
            <w:pPr>
              <w:rPr>
                <w:rFonts w:ascii="Calibri" w:hAnsi="Calibri"/>
                <w:color w:val="000000"/>
                <w:sz w:val="22"/>
                <w:szCs w:val="22"/>
              </w:rPr>
            </w:pPr>
            <w:r>
              <w:rPr>
                <w:rFonts w:ascii="Calibri" w:hAnsi="Calibri"/>
                <w:color w:val="000000"/>
                <w:sz w:val="22"/>
                <w:szCs w:val="22"/>
              </w:rPr>
              <w:t>Low Profile Pallet Qty</w:t>
            </w:r>
          </w:p>
        </w:tc>
        <w:tc>
          <w:tcPr>
            <w:tcW w:w="1062" w:type="pct"/>
            <w:gridSpan w:val="2"/>
            <w:noWrap/>
            <w:vAlign w:val="bottom"/>
          </w:tcPr>
          <w:p w:rsidR="000E4AB7" w:rsidRDefault="000E4AB7">
            <w:pPr>
              <w:cnfStyle w:val="000000100000"/>
              <w:rPr>
                <w:rFonts w:ascii="Calibri" w:hAnsi="Calibri"/>
                <w:color w:val="000000"/>
                <w:sz w:val="22"/>
                <w:szCs w:val="22"/>
              </w:rPr>
            </w:pPr>
            <w:proofErr w:type="spellStart"/>
            <w:r>
              <w:rPr>
                <w:rFonts w:ascii="Calibri" w:hAnsi="Calibri"/>
                <w:color w:val="000000"/>
                <w:sz w:val="22"/>
                <w:szCs w:val="22"/>
              </w:rPr>
              <w:t>LowProfilePalletQty</w:t>
            </w:r>
            <w:proofErr w:type="spellEnd"/>
          </w:p>
        </w:tc>
        <w:tc>
          <w:tcPr>
            <w:tcW w:w="694" w:type="pct"/>
            <w:noWrap/>
            <w:vAlign w:val="bottom"/>
          </w:tcPr>
          <w:p w:rsidR="000E4AB7" w:rsidRDefault="000E4AB7">
            <w:pPr>
              <w:cnfStyle w:val="000000100000"/>
              <w:rPr>
                <w:rFonts w:ascii="Calibri" w:hAnsi="Calibri"/>
                <w:color w:val="000000"/>
                <w:sz w:val="22"/>
                <w:szCs w:val="22"/>
              </w:rPr>
            </w:pPr>
            <w:r>
              <w:rPr>
                <w:rFonts w:ascii="Calibri" w:hAnsi="Calibri"/>
                <w:color w:val="000000"/>
                <w:sz w:val="22"/>
                <w:szCs w:val="22"/>
              </w:rPr>
              <w:t>float</w:t>
            </w:r>
          </w:p>
        </w:tc>
        <w:tc>
          <w:tcPr>
            <w:tcW w:w="1186"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r w:rsidR="003F6177">
              <w:rPr>
                <w:rFonts w:ascii="Arial" w:hAnsi="Arial" w:cs="Arial"/>
                <w:color w:val="31849B"/>
                <w:sz w:val="20"/>
                <w:szCs w:val="20"/>
              </w:rPr>
              <w:t>= super equivalent qty</w:t>
            </w:r>
          </w:p>
        </w:tc>
        <w:tc>
          <w:tcPr>
            <w:tcW w:w="489"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100000"/>
              <w:rPr>
                <w:rFonts w:ascii="Arial" w:hAnsi="Arial" w:cs="Arial"/>
                <w:color w:val="31849B"/>
                <w:sz w:val="20"/>
                <w:szCs w:val="20"/>
              </w:rPr>
            </w:pPr>
            <w:r w:rsidRPr="001E18D6">
              <w:rPr>
                <w:rFonts w:ascii="Arial" w:hAnsi="Arial" w:cs="Arial"/>
                <w:color w:val="31849B"/>
                <w:sz w:val="20"/>
                <w:szCs w:val="20"/>
              </w:rPr>
              <w:t> </w:t>
            </w:r>
          </w:p>
        </w:tc>
      </w:tr>
      <w:tr w:rsidR="00036413" w:rsidRPr="001E18D6" w:rsidTr="002D062E">
        <w:trPr>
          <w:cnfStyle w:val="000000010000"/>
          <w:trHeight w:val="255"/>
        </w:trPr>
        <w:tc>
          <w:tcPr>
            <w:cnfStyle w:val="001000000000"/>
            <w:tcW w:w="1152" w:type="pct"/>
          </w:tcPr>
          <w:p w:rsidR="000E4AB7" w:rsidRDefault="00036413">
            <w:pPr>
              <w:rPr>
                <w:rFonts w:ascii="Calibri" w:hAnsi="Calibri"/>
                <w:color w:val="000000"/>
                <w:sz w:val="22"/>
                <w:szCs w:val="22"/>
              </w:rPr>
            </w:pPr>
            <w:r>
              <w:rPr>
                <w:rFonts w:ascii="Calibri" w:hAnsi="Calibri"/>
                <w:color w:val="000000"/>
                <w:sz w:val="22"/>
                <w:szCs w:val="22"/>
              </w:rPr>
              <w:t>Diameter</w:t>
            </w:r>
          </w:p>
        </w:tc>
        <w:tc>
          <w:tcPr>
            <w:tcW w:w="1062" w:type="pct"/>
            <w:gridSpan w:val="2"/>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DiameterDesc</w:t>
            </w:r>
            <w:proofErr w:type="spellEnd"/>
          </w:p>
        </w:tc>
        <w:tc>
          <w:tcPr>
            <w:tcW w:w="694" w:type="pct"/>
            <w:noWrap/>
            <w:vAlign w:val="bottom"/>
          </w:tcPr>
          <w:p w:rsidR="000E4AB7" w:rsidRDefault="000E4AB7">
            <w:pPr>
              <w:cnfStyle w:val="00000001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(15),</w:t>
            </w:r>
          </w:p>
        </w:tc>
        <w:tc>
          <w:tcPr>
            <w:tcW w:w="1186"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r w:rsidR="003F6177">
              <w:rPr>
                <w:rFonts w:ascii="Arial" w:hAnsi="Arial" w:cs="Arial"/>
                <w:color w:val="31849B"/>
                <w:sz w:val="20"/>
                <w:szCs w:val="20"/>
              </w:rPr>
              <w:t>enterable</w:t>
            </w:r>
          </w:p>
        </w:tc>
        <w:tc>
          <w:tcPr>
            <w:tcW w:w="489"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0E4AB7" w:rsidRPr="001E18D6" w:rsidRDefault="000E4AB7" w:rsidP="000E4AB7">
            <w:pPr>
              <w:cnfStyle w:val="000000010000"/>
              <w:rPr>
                <w:rFonts w:ascii="Arial" w:hAnsi="Arial" w:cs="Arial"/>
                <w:color w:val="31849B"/>
                <w:sz w:val="20"/>
                <w:szCs w:val="20"/>
              </w:rPr>
            </w:pPr>
            <w:r w:rsidRPr="001E18D6">
              <w:rPr>
                <w:rFonts w:ascii="Arial" w:hAnsi="Arial" w:cs="Arial"/>
                <w:color w:val="31849B"/>
                <w:sz w:val="20"/>
                <w:szCs w:val="20"/>
              </w:rPr>
              <w:t> </w:t>
            </w:r>
          </w:p>
        </w:tc>
      </w:tr>
      <w:tr w:rsidR="002D062E" w:rsidRPr="001E18D6" w:rsidTr="002D062E">
        <w:trPr>
          <w:cnfStyle w:val="000000100000"/>
          <w:trHeight w:val="255"/>
        </w:trPr>
        <w:tc>
          <w:tcPr>
            <w:cnfStyle w:val="001000000000"/>
            <w:tcW w:w="1152" w:type="pct"/>
          </w:tcPr>
          <w:p w:rsidR="002D062E" w:rsidRDefault="002D062E" w:rsidP="00BF04AD">
            <w:pPr>
              <w:rPr>
                <w:rFonts w:ascii="Calibri" w:hAnsi="Calibri"/>
                <w:color w:val="000000"/>
                <w:sz w:val="22"/>
                <w:szCs w:val="22"/>
              </w:rPr>
            </w:pPr>
            <w:r>
              <w:rPr>
                <w:rFonts w:ascii="Calibri" w:hAnsi="Calibri"/>
                <w:color w:val="000000"/>
                <w:sz w:val="22"/>
                <w:szCs w:val="22"/>
              </w:rPr>
              <w:t xml:space="preserve">Length </w:t>
            </w:r>
          </w:p>
        </w:tc>
        <w:tc>
          <w:tcPr>
            <w:tcW w:w="1062" w:type="pct"/>
            <w:gridSpan w:val="2"/>
            <w:noWrap/>
            <w:vAlign w:val="bottom"/>
          </w:tcPr>
          <w:p w:rsidR="002D062E" w:rsidRDefault="002D062E" w:rsidP="00BF04AD">
            <w:pPr>
              <w:cnfStyle w:val="000000100000"/>
              <w:rPr>
                <w:rFonts w:ascii="Calibri" w:hAnsi="Calibri"/>
                <w:color w:val="000000"/>
                <w:sz w:val="22"/>
                <w:szCs w:val="22"/>
              </w:rPr>
            </w:pPr>
            <w:proofErr w:type="spellStart"/>
            <w:r>
              <w:rPr>
                <w:rFonts w:ascii="Calibri" w:hAnsi="Calibri"/>
                <w:color w:val="000000"/>
                <w:sz w:val="22"/>
                <w:szCs w:val="22"/>
              </w:rPr>
              <w:t>LengthDesc</w:t>
            </w:r>
            <w:proofErr w:type="spellEnd"/>
          </w:p>
        </w:tc>
        <w:tc>
          <w:tcPr>
            <w:tcW w:w="694" w:type="pct"/>
            <w:noWrap/>
            <w:vAlign w:val="bottom"/>
          </w:tcPr>
          <w:p w:rsidR="002D062E" w:rsidRDefault="002D062E" w:rsidP="00BF04AD">
            <w:pPr>
              <w:cnfStyle w:val="00000010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(15),</w:t>
            </w:r>
          </w:p>
        </w:tc>
        <w:tc>
          <w:tcPr>
            <w:tcW w:w="1186" w:type="pct"/>
            <w:noWrap/>
          </w:tcPr>
          <w:p w:rsidR="002D062E" w:rsidRPr="001E18D6" w:rsidRDefault="002D062E" w:rsidP="00BF04AD">
            <w:pPr>
              <w:cnfStyle w:val="000000100000"/>
              <w:rPr>
                <w:rFonts w:ascii="Arial" w:hAnsi="Arial" w:cs="Arial"/>
                <w:color w:val="31849B"/>
                <w:sz w:val="20"/>
                <w:szCs w:val="20"/>
              </w:rPr>
            </w:pPr>
            <w:r w:rsidRPr="001E18D6">
              <w:rPr>
                <w:rFonts w:ascii="Arial" w:hAnsi="Arial" w:cs="Arial"/>
                <w:color w:val="31849B"/>
                <w:sz w:val="20"/>
                <w:szCs w:val="20"/>
              </w:rPr>
              <w:t> </w:t>
            </w:r>
            <w:proofErr w:type="spellStart"/>
            <w:r w:rsidR="003F6177">
              <w:rPr>
                <w:rFonts w:ascii="Arial" w:hAnsi="Arial" w:cs="Arial"/>
                <w:color w:val="31849B"/>
                <w:sz w:val="20"/>
                <w:szCs w:val="20"/>
              </w:rPr>
              <w:t>enterbale</w:t>
            </w:r>
            <w:proofErr w:type="spellEnd"/>
          </w:p>
        </w:tc>
        <w:tc>
          <w:tcPr>
            <w:tcW w:w="489" w:type="pct"/>
            <w:noWrap/>
          </w:tcPr>
          <w:p w:rsidR="002D062E" w:rsidRPr="001E18D6" w:rsidRDefault="002D062E" w:rsidP="00BF04AD">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2D062E" w:rsidRPr="001E18D6" w:rsidRDefault="002D062E" w:rsidP="00BF04AD">
            <w:pPr>
              <w:cnfStyle w:val="000000100000"/>
              <w:rPr>
                <w:rFonts w:ascii="Arial" w:hAnsi="Arial" w:cs="Arial"/>
                <w:color w:val="31849B"/>
                <w:sz w:val="20"/>
                <w:szCs w:val="20"/>
              </w:rPr>
            </w:pPr>
            <w:r w:rsidRPr="001E18D6">
              <w:rPr>
                <w:rFonts w:ascii="Arial" w:hAnsi="Arial" w:cs="Arial"/>
                <w:color w:val="31849B"/>
                <w:sz w:val="20"/>
                <w:szCs w:val="20"/>
              </w:rPr>
              <w:t> </w:t>
            </w:r>
          </w:p>
        </w:tc>
      </w:tr>
      <w:tr w:rsidR="002D062E" w:rsidRPr="001E18D6" w:rsidTr="002D062E">
        <w:trPr>
          <w:cnfStyle w:val="000000010000"/>
          <w:trHeight w:val="255"/>
        </w:trPr>
        <w:tc>
          <w:tcPr>
            <w:cnfStyle w:val="001000000000"/>
            <w:tcW w:w="1152" w:type="pct"/>
          </w:tcPr>
          <w:p w:rsidR="002D062E" w:rsidRDefault="002D062E" w:rsidP="00BF04AD">
            <w:pPr>
              <w:rPr>
                <w:rFonts w:ascii="Calibri" w:hAnsi="Calibri"/>
                <w:color w:val="000000"/>
                <w:sz w:val="22"/>
                <w:szCs w:val="22"/>
              </w:rPr>
            </w:pPr>
          </w:p>
        </w:tc>
        <w:tc>
          <w:tcPr>
            <w:tcW w:w="1062" w:type="pct"/>
            <w:gridSpan w:val="2"/>
            <w:noWrap/>
            <w:vAlign w:val="bottom"/>
          </w:tcPr>
          <w:p w:rsidR="002D062E" w:rsidRDefault="002D062E" w:rsidP="00BF04AD">
            <w:pPr>
              <w:cnfStyle w:val="000000010000"/>
              <w:rPr>
                <w:rFonts w:ascii="Calibri" w:hAnsi="Calibri"/>
                <w:color w:val="000000"/>
                <w:sz w:val="22"/>
                <w:szCs w:val="22"/>
              </w:rPr>
            </w:pPr>
            <w:proofErr w:type="spellStart"/>
            <w:r>
              <w:rPr>
                <w:rFonts w:ascii="Calibri" w:hAnsi="Calibri"/>
                <w:color w:val="000000"/>
                <w:sz w:val="22"/>
                <w:szCs w:val="22"/>
              </w:rPr>
              <w:t>PackageVelocityCd</w:t>
            </w:r>
            <w:proofErr w:type="spellEnd"/>
          </w:p>
        </w:tc>
        <w:tc>
          <w:tcPr>
            <w:tcW w:w="694" w:type="pct"/>
            <w:noWrap/>
            <w:vAlign w:val="bottom"/>
          </w:tcPr>
          <w:p w:rsidR="002D062E" w:rsidRDefault="002D062E" w:rsidP="00BF04AD">
            <w:pPr>
              <w:cnfStyle w:val="000000010000"/>
              <w:rPr>
                <w:rFonts w:ascii="Calibri" w:hAnsi="Calibri"/>
                <w:color w:val="000000"/>
                <w:sz w:val="22"/>
                <w:szCs w:val="22"/>
              </w:rPr>
            </w:pPr>
            <w:r>
              <w:rPr>
                <w:rFonts w:ascii="Calibri" w:hAnsi="Calibri"/>
                <w:color w:val="000000"/>
                <w:sz w:val="22"/>
                <w:szCs w:val="22"/>
              </w:rPr>
              <w:t>Char(1)</w:t>
            </w:r>
          </w:p>
        </w:tc>
        <w:tc>
          <w:tcPr>
            <w:tcW w:w="1186" w:type="pct"/>
            <w:noWrap/>
          </w:tcPr>
          <w:p w:rsidR="002D062E" w:rsidRPr="001E18D6" w:rsidRDefault="002D062E" w:rsidP="00BF04AD">
            <w:pPr>
              <w:cnfStyle w:val="00000001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2D062E" w:rsidRPr="001E18D6" w:rsidRDefault="002D062E" w:rsidP="00BF04AD">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2D062E" w:rsidRPr="001E18D6" w:rsidRDefault="002D062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2D062E" w:rsidRPr="001E18D6" w:rsidTr="002D062E">
        <w:trPr>
          <w:cnfStyle w:val="000000100000"/>
          <w:trHeight w:val="255"/>
        </w:trPr>
        <w:tc>
          <w:tcPr>
            <w:cnfStyle w:val="001000000000"/>
            <w:tcW w:w="1152" w:type="pct"/>
          </w:tcPr>
          <w:p w:rsidR="002D062E" w:rsidRDefault="002D062E" w:rsidP="00BF04AD">
            <w:pPr>
              <w:rPr>
                <w:rFonts w:ascii="Calibri" w:hAnsi="Calibri"/>
                <w:color w:val="000000"/>
                <w:sz w:val="22"/>
                <w:szCs w:val="22"/>
              </w:rPr>
            </w:pPr>
          </w:p>
        </w:tc>
        <w:tc>
          <w:tcPr>
            <w:tcW w:w="1062" w:type="pct"/>
            <w:gridSpan w:val="2"/>
            <w:noWrap/>
            <w:vAlign w:val="bottom"/>
          </w:tcPr>
          <w:p w:rsidR="002D062E" w:rsidRDefault="002D062E" w:rsidP="00BF04AD">
            <w:pPr>
              <w:cnfStyle w:val="000000100000"/>
              <w:rPr>
                <w:rFonts w:ascii="Calibri" w:hAnsi="Calibri"/>
                <w:color w:val="000000"/>
                <w:sz w:val="22"/>
                <w:szCs w:val="22"/>
              </w:rPr>
            </w:pPr>
            <w:proofErr w:type="spellStart"/>
            <w:r>
              <w:rPr>
                <w:rFonts w:ascii="Calibri" w:hAnsi="Calibri"/>
                <w:color w:val="000000"/>
                <w:sz w:val="22"/>
                <w:szCs w:val="22"/>
              </w:rPr>
              <w:t>ExcludeFromMRP</w:t>
            </w:r>
            <w:proofErr w:type="spellEnd"/>
          </w:p>
        </w:tc>
        <w:tc>
          <w:tcPr>
            <w:tcW w:w="694" w:type="pct"/>
            <w:noWrap/>
            <w:vAlign w:val="bottom"/>
          </w:tcPr>
          <w:p w:rsidR="002D062E" w:rsidRDefault="002D062E" w:rsidP="00BF04AD">
            <w:pPr>
              <w:cnfStyle w:val="000000100000"/>
              <w:rPr>
                <w:rFonts w:ascii="Calibri" w:hAnsi="Calibri"/>
                <w:color w:val="000000"/>
                <w:sz w:val="22"/>
                <w:szCs w:val="22"/>
              </w:rPr>
            </w:pPr>
            <w:r>
              <w:rPr>
                <w:rFonts w:ascii="Calibri" w:hAnsi="Calibri"/>
                <w:color w:val="000000"/>
                <w:sz w:val="22"/>
                <w:szCs w:val="22"/>
              </w:rPr>
              <w:t>Char(2)</w:t>
            </w:r>
          </w:p>
        </w:tc>
        <w:tc>
          <w:tcPr>
            <w:tcW w:w="1186" w:type="pct"/>
            <w:noWrap/>
          </w:tcPr>
          <w:p w:rsidR="002D062E" w:rsidRPr="001E18D6" w:rsidRDefault="002D062E" w:rsidP="00BF04AD">
            <w:pPr>
              <w:cnfStyle w:val="00000010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2D062E" w:rsidRPr="001E18D6" w:rsidRDefault="002D062E" w:rsidP="00BF04AD">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2D062E" w:rsidRPr="001E18D6" w:rsidRDefault="002D062E" w:rsidP="00BF04AD">
            <w:pPr>
              <w:cnfStyle w:val="000000100000"/>
              <w:rPr>
                <w:rFonts w:ascii="Arial" w:hAnsi="Arial" w:cs="Arial"/>
                <w:color w:val="31849B"/>
                <w:sz w:val="20"/>
                <w:szCs w:val="20"/>
              </w:rPr>
            </w:pPr>
            <w:r w:rsidRPr="001E18D6">
              <w:rPr>
                <w:rFonts w:ascii="Arial" w:hAnsi="Arial" w:cs="Arial"/>
                <w:color w:val="31849B"/>
                <w:sz w:val="20"/>
                <w:szCs w:val="20"/>
              </w:rPr>
              <w:t> </w:t>
            </w:r>
          </w:p>
        </w:tc>
      </w:tr>
      <w:tr w:rsidR="002D062E" w:rsidRPr="001E18D6" w:rsidTr="002D062E">
        <w:trPr>
          <w:cnfStyle w:val="000000010000"/>
          <w:trHeight w:val="255"/>
        </w:trPr>
        <w:tc>
          <w:tcPr>
            <w:cnfStyle w:val="001000000000"/>
            <w:tcW w:w="1152" w:type="pct"/>
          </w:tcPr>
          <w:p w:rsidR="002D062E" w:rsidRDefault="002D062E" w:rsidP="00BF04AD">
            <w:pPr>
              <w:rPr>
                <w:rFonts w:ascii="Calibri" w:hAnsi="Calibri"/>
                <w:color w:val="000000"/>
                <w:sz w:val="22"/>
                <w:szCs w:val="22"/>
              </w:rPr>
            </w:pPr>
          </w:p>
        </w:tc>
        <w:tc>
          <w:tcPr>
            <w:tcW w:w="1062" w:type="pct"/>
            <w:gridSpan w:val="2"/>
            <w:noWrap/>
            <w:vAlign w:val="bottom"/>
          </w:tcPr>
          <w:p w:rsidR="002D062E" w:rsidRDefault="002D062E" w:rsidP="00BF04AD">
            <w:pPr>
              <w:cnfStyle w:val="000000010000"/>
              <w:rPr>
                <w:rFonts w:ascii="Calibri" w:hAnsi="Calibri"/>
                <w:color w:val="000000"/>
                <w:sz w:val="22"/>
                <w:szCs w:val="22"/>
              </w:rPr>
            </w:pPr>
            <w:proofErr w:type="spellStart"/>
            <w:r>
              <w:rPr>
                <w:rFonts w:ascii="Calibri" w:hAnsi="Calibri"/>
                <w:color w:val="000000"/>
                <w:sz w:val="22"/>
                <w:szCs w:val="22"/>
              </w:rPr>
              <w:t>BoxSize</w:t>
            </w:r>
            <w:proofErr w:type="spellEnd"/>
          </w:p>
        </w:tc>
        <w:tc>
          <w:tcPr>
            <w:tcW w:w="694" w:type="pct"/>
            <w:noWrap/>
            <w:vAlign w:val="bottom"/>
          </w:tcPr>
          <w:p w:rsidR="002D062E" w:rsidRDefault="002D062E" w:rsidP="00BF04AD">
            <w:pPr>
              <w:cnfStyle w:val="00000001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(10)</w:t>
            </w:r>
          </w:p>
        </w:tc>
        <w:tc>
          <w:tcPr>
            <w:tcW w:w="1186" w:type="pct"/>
            <w:noWrap/>
          </w:tcPr>
          <w:p w:rsidR="002D062E" w:rsidRPr="001E18D6" w:rsidRDefault="002D062E" w:rsidP="00BF04AD">
            <w:pPr>
              <w:cnfStyle w:val="00000001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2D062E" w:rsidRPr="001E18D6" w:rsidRDefault="002D062E" w:rsidP="00BF04AD">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2D062E" w:rsidRPr="001E18D6" w:rsidRDefault="002D062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2D062E" w:rsidRPr="001E18D6" w:rsidTr="002D062E">
        <w:trPr>
          <w:cnfStyle w:val="000000100000"/>
          <w:trHeight w:val="255"/>
        </w:trPr>
        <w:tc>
          <w:tcPr>
            <w:cnfStyle w:val="001000000000"/>
            <w:tcW w:w="1152" w:type="pct"/>
          </w:tcPr>
          <w:p w:rsidR="002D062E" w:rsidRDefault="002D062E" w:rsidP="00BF04AD">
            <w:pPr>
              <w:rPr>
                <w:rFonts w:ascii="Calibri" w:hAnsi="Calibri"/>
                <w:color w:val="000000"/>
                <w:sz w:val="22"/>
                <w:szCs w:val="22"/>
              </w:rPr>
            </w:pPr>
          </w:p>
        </w:tc>
        <w:tc>
          <w:tcPr>
            <w:tcW w:w="1062" w:type="pct"/>
            <w:gridSpan w:val="2"/>
            <w:noWrap/>
            <w:vAlign w:val="bottom"/>
          </w:tcPr>
          <w:p w:rsidR="002D062E" w:rsidRDefault="002D062E" w:rsidP="00BF04AD">
            <w:pPr>
              <w:cnfStyle w:val="000000100000"/>
              <w:rPr>
                <w:rFonts w:ascii="Calibri" w:hAnsi="Calibri"/>
                <w:color w:val="000000"/>
                <w:sz w:val="22"/>
                <w:szCs w:val="22"/>
              </w:rPr>
            </w:pPr>
            <w:proofErr w:type="spellStart"/>
            <w:r>
              <w:rPr>
                <w:rFonts w:ascii="Calibri" w:hAnsi="Calibri"/>
                <w:color w:val="000000"/>
                <w:sz w:val="22"/>
                <w:szCs w:val="22"/>
              </w:rPr>
              <w:t>PurchaseAltMultiplier</w:t>
            </w:r>
            <w:proofErr w:type="spellEnd"/>
          </w:p>
        </w:tc>
        <w:tc>
          <w:tcPr>
            <w:tcW w:w="694" w:type="pct"/>
            <w:noWrap/>
            <w:vAlign w:val="bottom"/>
          </w:tcPr>
          <w:p w:rsidR="002D062E" w:rsidRDefault="002D062E" w:rsidP="00BF04AD">
            <w:pPr>
              <w:cnfStyle w:val="000000100000"/>
              <w:rPr>
                <w:rFonts w:ascii="Calibri" w:hAnsi="Calibri"/>
                <w:color w:val="000000"/>
                <w:sz w:val="22"/>
                <w:szCs w:val="22"/>
              </w:rPr>
            </w:pPr>
            <w:r>
              <w:rPr>
                <w:rFonts w:ascii="Calibri" w:hAnsi="Calibri"/>
                <w:color w:val="000000"/>
                <w:sz w:val="22"/>
                <w:szCs w:val="22"/>
              </w:rPr>
              <w:t>Numeric(6)</w:t>
            </w:r>
          </w:p>
        </w:tc>
        <w:tc>
          <w:tcPr>
            <w:tcW w:w="1186" w:type="pct"/>
            <w:noWrap/>
          </w:tcPr>
          <w:p w:rsidR="002D062E" w:rsidRPr="001E18D6" w:rsidRDefault="002D062E" w:rsidP="00BF04AD">
            <w:pPr>
              <w:cnfStyle w:val="00000010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2D062E" w:rsidRPr="001E18D6" w:rsidRDefault="002D062E" w:rsidP="00BF04AD">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2D062E" w:rsidRPr="001E18D6" w:rsidRDefault="002D062E" w:rsidP="00BF04AD">
            <w:pPr>
              <w:cnfStyle w:val="000000100000"/>
              <w:rPr>
                <w:rFonts w:ascii="Arial" w:hAnsi="Arial" w:cs="Arial"/>
                <w:color w:val="31849B"/>
                <w:sz w:val="20"/>
                <w:szCs w:val="20"/>
              </w:rPr>
            </w:pPr>
            <w:r w:rsidRPr="001E18D6">
              <w:rPr>
                <w:rFonts w:ascii="Arial" w:hAnsi="Arial" w:cs="Arial"/>
                <w:color w:val="31849B"/>
                <w:sz w:val="20"/>
                <w:szCs w:val="20"/>
              </w:rPr>
              <w:t> </w:t>
            </w:r>
          </w:p>
        </w:tc>
      </w:tr>
      <w:tr w:rsidR="002D062E" w:rsidRPr="001E18D6" w:rsidTr="002D062E">
        <w:trPr>
          <w:cnfStyle w:val="000000010000"/>
          <w:trHeight w:val="255"/>
        </w:trPr>
        <w:tc>
          <w:tcPr>
            <w:cnfStyle w:val="001000000000"/>
            <w:tcW w:w="1152" w:type="pct"/>
          </w:tcPr>
          <w:p w:rsidR="002D062E" w:rsidRDefault="002D062E" w:rsidP="00BF04AD">
            <w:pPr>
              <w:rPr>
                <w:rFonts w:ascii="Calibri" w:hAnsi="Calibri"/>
                <w:color w:val="000000"/>
                <w:sz w:val="22"/>
                <w:szCs w:val="22"/>
              </w:rPr>
            </w:pPr>
          </w:p>
        </w:tc>
        <w:tc>
          <w:tcPr>
            <w:tcW w:w="1062" w:type="pct"/>
            <w:gridSpan w:val="2"/>
            <w:noWrap/>
            <w:vAlign w:val="bottom"/>
          </w:tcPr>
          <w:p w:rsidR="002D062E" w:rsidRDefault="002D062E" w:rsidP="00BF04AD">
            <w:pPr>
              <w:cnfStyle w:val="000000010000"/>
              <w:rPr>
                <w:rFonts w:ascii="Calibri" w:hAnsi="Calibri"/>
                <w:color w:val="000000"/>
                <w:sz w:val="22"/>
                <w:szCs w:val="22"/>
              </w:rPr>
            </w:pPr>
            <w:proofErr w:type="spellStart"/>
            <w:r>
              <w:rPr>
                <w:rFonts w:ascii="Calibri" w:hAnsi="Calibri"/>
                <w:color w:val="000000"/>
                <w:sz w:val="22"/>
                <w:szCs w:val="22"/>
              </w:rPr>
              <w:t>SalesAltMultiplier</w:t>
            </w:r>
            <w:proofErr w:type="spellEnd"/>
          </w:p>
        </w:tc>
        <w:tc>
          <w:tcPr>
            <w:tcW w:w="694" w:type="pct"/>
            <w:noWrap/>
            <w:vAlign w:val="bottom"/>
          </w:tcPr>
          <w:p w:rsidR="002D062E" w:rsidRDefault="002D062E" w:rsidP="00BF04AD">
            <w:pPr>
              <w:cnfStyle w:val="000000010000"/>
              <w:rPr>
                <w:rFonts w:ascii="Calibri" w:hAnsi="Calibri"/>
                <w:color w:val="000000"/>
                <w:sz w:val="22"/>
                <w:szCs w:val="22"/>
              </w:rPr>
            </w:pPr>
            <w:r>
              <w:rPr>
                <w:rFonts w:ascii="Calibri" w:hAnsi="Calibri"/>
                <w:color w:val="000000"/>
                <w:sz w:val="22"/>
                <w:szCs w:val="22"/>
              </w:rPr>
              <w:t>Numeric(6)</w:t>
            </w:r>
          </w:p>
        </w:tc>
        <w:tc>
          <w:tcPr>
            <w:tcW w:w="1186" w:type="pct"/>
            <w:noWrap/>
          </w:tcPr>
          <w:p w:rsidR="002D062E" w:rsidRPr="001E18D6" w:rsidRDefault="002D062E" w:rsidP="00BF04AD">
            <w:pPr>
              <w:cnfStyle w:val="00000001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2D062E" w:rsidRPr="001E18D6" w:rsidRDefault="002D062E" w:rsidP="00BF04AD">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2D062E" w:rsidRPr="001E18D6" w:rsidRDefault="002D062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2D062E" w:rsidRPr="001E18D6" w:rsidTr="002D062E">
        <w:trPr>
          <w:cnfStyle w:val="000000100000"/>
          <w:trHeight w:val="255"/>
        </w:trPr>
        <w:tc>
          <w:tcPr>
            <w:cnfStyle w:val="001000000000"/>
            <w:tcW w:w="1152" w:type="pct"/>
          </w:tcPr>
          <w:p w:rsidR="002D062E" w:rsidRDefault="002D062E" w:rsidP="00BF04AD">
            <w:pPr>
              <w:rPr>
                <w:rFonts w:ascii="Calibri" w:hAnsi="Calibri"/>
                <w:color w:val="000000"/>
                <w:sz w:val="22"/>
                <w:szCs w:val="22"/>
              </w:rPr>
            </w:pPr>
          </w:p>
        </w:tc>
        <w:tc>
          <w:tcPr>
            <w:tcW w:w="1062" w:type="pct"/>
            <w:gridSpan w:val="2"/>
            <w:noWrap/>
            <w:vAlign w:val="bottom"/>
          </w:tcPr>
          <w:p w:rsidR="002D062E" w:rsidRDefault="002D062E" w:rsidP="00BF04AD">
            <w:pPr>
              <w:cnfStyle w:val="000000100000"/>
              <w:rPr>
                <w:rFonts w:ascii="Calibri" w:hAnsi="Calibri"/>
                <w:color w:val="000000"/>
                <w:sz w:val="22"/>
                <w:szCs w:val="22"/>
              </w:rPr>
            </w:pPr>
            <w:proofErr w:type="spellStart"/>
            <w:r>
              <w:rPr>
                <w:rFonts w:ascii="Calibri" w:hAnsi="Calibri"/>
                <w:color w:val="000000"/>
                <w:sz w:val="22"/>
                <w:szCs w:val="22"/>
              </w:rPr>
              <w:t>SubItemInd</w:t>
            </w:r>
            <w:proofErr w:type="spellEnd"/>
          </w:p>
        </w:tc>
        <w:tc>
          <w:tcPr>
            <w:tcW w:w="694" w:type="pct"/>
            <w:noWrap/>
            <w:vAlign w:val="bottom"/>
          </w:tcPr>
          <w:p w:rsidR="002D062E" w:rsidRDefault="002D062E" w:rsidP="00BF04AD">
            <w:pPr>
              <w:cnfStyle w:val="000000100000"/>
              <w:rPr>
                <w:rFonts w:ascii="Calibri" w:hAnsi="Calibri"/>
                <w:color w:val="000000"/>
                <w:sz w:val="22"/>
                <w:szCs w:val="22"/>
              </w:rPr>
            </w:pPr>
            <w:r>
              <w:rPr>
                <w:rFonts w:ascii="Calibri" w:hAnsi="Calibri"/>
                <w:color w:val="000000"/>
                <w:sz w:val="22"/>
                <w:szCs w:val="22"/>
              </w:rPr>
              <w:t>Char(2)</w:t>
            </w:r>
          </w:p>
        </w:tc>
        <w:tc>
          <w:tcPr>
            <w:tcW w:w="1186" w:type="pct"/>
            <w:noWrap/>
          </w:tcPr>
          <w:p w:rsidR="002D062E" w:rsidRPr="001E18D6" w:rsidRDefault="002D062E" w:rsidP="00BF04AD">
            <w:pPr>
              <w:cnfStyle w:val="00000010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2D062E" w:rsidRPr="001E18D6" w:rsidRDefault="002D062E" w:rsidP="00BF04AD">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2D062E" w:rsidRPr="001E18D6" w:rsidRDefault="002D062E" w:rsidP="00BF04AD">
            <w:pPr>
              <w:cnfStyle w:val="000000100000"/>
              <w:rPr>
                <w:rFonts w:ascii="Arial" w:hAnsi="Arial" w:cs="Arial"/>
                <w:color w:val="31849B"/>
                <w:sz w:val="20"/>
                <w:szCs w:val="20"/>
              </w:rPr>
            </w:pPr>
            <w:r w:rsidRPr="001E18D6">
              <w:rPr>
                <w:rFonts w:ascii="Arial" w:hAnsi="Arial" w:cs="Arial"/>
                <w:color w:val="31849B"/>
                <w:sz w:val="20"/>
                <w:szCs w:val="20"/>
              </w:rPr>
              <w:t> </w:t>
            </w:r>
          </w:p>
        </w:tc>
      </w:tr>
      <w:tr w:rsidR="002D062E" w:rsidRPr="001E18D6" w:rsidTr="002D062E">
        <w:trPr>
          <w:cnfStyle w:val="000000010000"/>
          <w:trHeight w:val="255"/>
        </w:trPr>
        <w:tc>
          <w:tcPr>
            <w:cnfStyle w:val="001000000000"/>
            <w:tcW w:w="1152" w:type="pct"/>
          </w:tcPr>
          <w:p w:rsidR="002D062E" w:rsidRDefault="002D062E" w:rsidP="00BF04AD">
            <w:pPr>
              <w:rPr>
                <w:rFonts w:ascii="Calibri" w:hAnsi="Calibri"/>
                <w:color w:val="000000"/>
                <w:sz w:val="22"/>
                <w:szCs w:val="22"/>
              </w:rPr>
            </w:pPr>
          </w:p>
        </w:tc>
        <w:tc>
          <w:tcPr>
            <w:tcW w:w="1062" w:type="pct"/>
            <w:gridSpan w:val="2"/>
            <w:noWrap/>
            <w:vAlign w:val="bottom"/>
          </w:tcPr>
          <w:p w:rsidR="002D062E" w:rsidRDefault="002D062E" w:rsidP="00BF04AD">
            <w:pPr>
              <w:cnfStyle w:val="000000010000"/>
              <w:rPr>
                <w:rFonts w:ascii="Calibri" w:hAnsi="Calibri"/>
                <w:color w:val="000000"/>
                <w:sz w:val="22"/>
                <w:szCs w:val="22"/>
              </w:rPr>
            </w:pPr>
            <w:proofErr w:type="spellStart"/>
            <w:r>
              <w:rPr>
                <w:rFonts w:ascii="Calibri" w:hAnsi="Calibri"/>
                <w:color w:val="000000"/>
                <w:sz w:val="22"/>
                <w:szCs w:val="22"/>
              </w:rPr>
              <w:t>SellOutItemInd</w:t>
            </w:r>
            <w:proofErr w:type="spellEnd"/>
          </w:p>
        </w:tc>
        <w:tc>
          <w:tcPr>
            <w:tcW w:w="694" w:type="pct"/>
            <w:noWrap/>
            <w:vAlign w:val="bottom"/>
          </w:tcPr>
          <w:p w:rsidR="002D062E" w:rsidRDefault="002D062E" w:rsidP="00BF04AD">
            <w:pPr>
              <w:cnfStyle w:val="000000010000"/>
              <w:rPr>
                <w:rFonts w:ascii="Calibri" w:hAnsi="Calibri"/>
                <w:color w:val="000000"/>
                <w:sz w:val="22"/>
                <w:szCs w:val="22"/>
              </w:rPr>
            </w:pPr>
            <w:r>
              <w:rPr>
                <w:rFonts w:ascii="Calibri" w:hAnsi="Calibri"/>
                <w:color w:val="000000"/>
                <w:sz w:val="22"/>
                <w:szCs w:val="22"/>
              </w:rPr>
              <w:t>Char(2)</w:t>
            </w:r>
          </w:p>
        </w:tc>
        <w:tc>
          <w:tcPr>
            <w:tcW w:w="1186" w:type="pct"/>
            <w:noWrap/>
          </w:tcPr>
          <w:p w:rsidR="002D062E" w:rsidRPr="001E18D6" w:rsidRDefault="002D062E" w:rsidP="00BF04AD">
            <w:pPr>
              <w:cnfStyle w:val="00000001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2D062E" w:rsidRPr="001E18D6" w:rsidRDefault="002D062E" w:rsidP="00BF04AD">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2D062E" w:rsidRPr="001E18D6" w:rsidRDefault="002D062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2D062E" w:rsidRPr="001E18D6" w:rsidTr="002D062E">
        <w:trPr>
          <w:cnfStyle w:val="000000100000"/>
          <w:trHeight w:val="255"/>
        </w:trPr>
        <w:tc>
          <w:tcPr>
            <w:cnfStyle w:val="001000000000"/>
            <w:tcW w:w="1152" w:type="pct"/>
          </w:tcPr>
          <w:p w:rsidR="002D062E" w:rsidRDefault="002D062E" w:rsidP="00BF04AD">
            <w:pPr>
              <w:rPr>
                <w:rFonts w:ascii="Calibri" w:hAnsi="Calibri"/>
                <w:color w:val="000000"/>
                <w:sz w:val="22"/>
                <w:szCs w:val="22"/>
              </w:rPr>
            </w:pPr>
          </w:p>
        </w:tc>
        <w:tc>
          <w:tcPr>
            <w:tcW w:w="1062" w:type="pct"/>
            <w:gridSpan w:val="2"/>
            <w:noWrap/>
            <w:vAlign w:val="bottom"/>
          </w:tcPr>
          <w:p w:rsidR="002D062E" w:rsidRDefault="002D062E" w:rsidP="00BF04AD">
            <w:pPr>
              <w:cnfStyle w:val="000000100000"/>
              <w:rPr>
                <w:rFonts w:ascii="Calibri" w:hAnsi="Calibri"/>
                <w:color w:val="000000"/>
                <w:sz w:val="22"/>
                <w:szCs w:val="22"/>
              </w:rPr>
            </w:pPr>
            <w:r>
              <w:rPr>
                <w:rFonts w:ascii="Calibri" w:hAnsi="Calibri"/>
                <w:color w:val="000000"/>
                <w:sz w:val="22"/>
                <w:szCs w:val="22"/>
              </w:rPr>
              <w:t>CategoryDescAlt1</w:t>
            </w:r>
          </w:p>
        </w:tc>
        <w:tc>
          <w:tcPr>
            <w:tcW w:w="694" w:type="pct"/>
            <w:noWrap/>
            <w:vAlign w:val="bottom"/>
          </w:tcPr>
          <w:p w:rsidR="002D062E" w:rsidRDefault="002D062E" w:rsidP="00BF04AD">
            <w:pPr>
              <w:cnfStyle w:val="00000010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(40)</w:t>
            </w:r>
          </w:p>
        </w:tc>
        <w:tc>
          <w:tcPr>
            <w:tcW w:w="1186" w:type="pct"/>
            <w:noWrap/>
          </w:tcPr>
          <w:p w:rsidR="002D062E" w:rsidRPr="001E18D6" w:rsidRDefault="002D062E" w:rsidP="00BF04AD">
            <w:pPr>
              <w:cnfStyle w:val="00000010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2D062E" w:rsidRPr="001E18D6" w:rsidRDefault="002D062E" w:rsidP="00BF04AD">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2D062E" w:rsidRPr="001E18D6" w:rsidRDefault="002D062E" w:rsidP="00BF04AD">
            <w:pPr>
              <w:cnfStyle w:val="000000100000"/>
              <w:rPr>
                <w:rFonts w:ascii="Arial" w:hAnsi="Arial" w:cs="Arial"/>
                <w:color w:val="31849B"/>
                <w:sz w:val="20"/>
                <w:szCs w:val="20"/>
              </w:rPr>
            </w:pPr>
            <w:r w:rsidRPr="001E18D6">
              <w:rPr>
                <w:rFonts w:ascii="Arial" w:hAnsi="Arial" w:cs="Arial"/>
                <w:color w:val="31849B"/>
                <w:sz w:val="20"/>
                <w:szCs w:val="20"/>
              </w:rPr>
              <w:t> </w:t>
            </w:r>
          </w:p>
        </w:tc>
      </w:tr>
      <w:tr w:rsidR="002D062E" w:rsidRPr="001E18D6" w:rsidTr="002D062E">
        <w:trPr>
          <w:cnfStyle w:val="000000010000"/>
          <w:trHeight w:val="255"/>
        </w:trPr>
        <w:tc>
          <w:tcPr>
            <w:cnfStyle w:val="001000000000"/>
            <w:tcW w:w="1152" w:type="pct"/>
          </w:tcPr>
          <w:p w:rsidR="002D062E" w:rsidRDefault="002D062E" w:rsidP="00BF04AD">
            <w:pPr>
              <w:rPr>
                <w:rFonts w:ascii="Calibri" w:hAnsi="Calibri"/>
                <w:color w:val="000000"/>
                <w:sz w:val="22"/>
                <w:szCs w:val="22"/>
              </w:rPr>
            </w:pPr>
          </w:p>
        </w:tc>
        <w:tc>
          <w:tcPr>
            <w:tcW w:w="1062" w:type="pct"/>
            <w:gridSpan w:val="2"/>
            <w:noWrap/>
            <w:vAlign w:val="bottom"/>
          </w:tcPr>
          <w:p w:rsidR="002D062E" w:rsidRDefault="002D062E" w:rsidP="00BF04AD">
            <w:pPr>
              <w:cnfStyle w:val="000000010000"/>
              <w:rPr>
                <w:rFonts w:ascii="Calibri" w:hAnsi="Calibri"/>
                <w:color w:val="000000"/>
                <w:sz w:val="22"/>
                <w:szCs w:val="22"/>
              </w:rPr>
            </w:pPr>
            <w:r>
              <w:rPr>
                <w:rFonts w:ascii="Calibri" w:hAnsi="Calibri"/>
                <w:color w:val="000000"/>
                <w:sz w:val="22"/>
                <w:szCs w:val="22"/>
              </w:rPr>
              <w:t>CategoryDescAlt2</w:t>
            </w:r>
          </w:p>
        </w:tc>
        <w:tc>
          <w:tcPr>
            <w:tcW w:w="694" w:type="pct"/>
            <w:noWrap/>
            <w:vAlign w:val="bottom"/>
          </w:tcPr>
          <w:p w:rsidR="002D062E" w:rsidRDefault="002D062E" w:rsidP="00BF04AD">
            <w:pPr>
              <w:cnfStyle w:val="00000001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(40)</w:t>
            </w:r>
          </w:p>
        </w:tc>
        <w:tc>
          <w:tcPr>
            <w:tcW w:w="1186" w:type="pct"/>
            <w:noWrap/>
          </w:tcPr>
          <w:p w:rsidR="002D062E" w:rsidRPr="001E18D6" w:rsidRDefault="002D062E" w:rsidP="00BF04AD">
            <w:pPr>
              <w:cnfStyle w:val="00000001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2D062E" w:rsidRPr="001E18D6" w:rsidRDefault="002D062E" w:rsidP="00BF04AD">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2D062E" w:rsidRPr="001E18D6" w:rsidRDefault="002D062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2D062E" w:rsidRPr="001E18D6" w:rsidTr="002D062E">
        <w:trPr>
          <w:cnfStyle w:val="000000100000"/>
          <w:trHeight w:val="255"/>
        </w:trPr>
        <w:tc>
          <w:tcPr>
            <w:cnfStyle w:val="001000000000"/>
            <w:tcW w:w="1152" w:type="pct"/>
          </w:tcPr>
          <w:p w:rsidR="002D062E" w:rsidRDefault="002D062E" w:rsidP="00BF04AD">
            <w:pPr>
              <w:rPr>
                <w:rFonts w:ascii="Calibri" w:hAnsi="Calibri"/>
                <w:color w:val="000000"/>
                <w:sz w:val="22"/>
                <w:szCs w:val="22"/>
              </w:rPr>
            </w:pPr>
          </w:p>
        </w:tc>
        <w:tc>
          <w:tcPr>
            <w:tcW w:w="1062" w:type="pct"/>
            <w:gridSpan w:val="2"/>
            <w:noWrap/>
            <w:vAlign w:val="bottom"/>
          </w:tcPr>
          <w:p w:rsidR="002D062E" w:rsidRDefault="002D062E" w:rsidP="00BF04AD">
            <w:pPr>
              <w:cnfStyle w:val="000000100000"/>
              <w:rPr>
                <w:rFonts w:ascii="Calibri" w:hAnsi="Calibri"/>
                <w:color w:val="000000"/>
                <w:sz w:val="22"/>
                <w:szCs w:val="22"/>
              </w:rPr>
            </w:pPr>
            <w:r>
              <w:rPr>
                <w:rFonts w:ascii="Calibri" w:hAnsi="Calibri"/>
                <w:color w:val="000000"/>
                <w:sz w:val="22"/>
                <w:szCs w:val="22"/>
              </w:rPr>
              <w:t>CategoryDescAlt3</w:t>
            </w:r>
          </w:p>
        </w:tc>
        <w:tc>
          <w:tcPr>
            <w:tcW w:w="694" w:type="pct"/>
            <w:noWrap/>
            <w:vAlign w:val="bottom"/>
          </w:tcPr>
          <w:p w:rsidR="002D062E" w:rsidRDefault="002D062E" w:rsidP="00BF04AD">
            <w:pPr>
              <w:cnfStyle w:val="00000010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(40)</w:t>
            </w:r>
          </w:p>
        </w:tc>
        <w:tc>
          <w:tcPr>
            <w:tcW w:w="1186" w:type="pct"/>
            <w:noWrap/>
          </w:tcPr>
          <w:p w:rsidR="002D062E" w:rsidRPr="001E18D6" w:rsidRDefault="002D062E" w:rsidP="00BF04AD">
            <w:pPr>
              <w:cnfStyle w:val="00000010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2D062E" w:rsidRPr="001E18D6" w:rsidRDefault="002D062E" w:rsidP="00BF04AD">
            <w:pPr>
              <w:cnfStyle w:val="00000010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2D062E" w:rsidRPr="001E18D6" w:rsidRDefault="002D062E" w:rsidP="00BF04AD">
            <w:pPr>
              <w:cnfStyle w:val="000000100000"/>
              <w:rPr>
                <w:rFonts w:ascii="Arial" w:hAnsi="Arial" w:cs="Arial"/>
                <w:color w:val="31849B"/>
                <w:sz w:val="20"/>
                <w:szCs w:val="20"/>
              </w:rPr>
            </w:pPr>
            <w:r w:rsidRPr="001E18D6">
              <w:rPr>
                <w:rFonts w:ascii="Arial" w:hAnsi="Arial" w:cs="Arial"/>
                <w:color w:val="31849B"/>
                <w:sz w:val="20"/>
                <w:szCs w:val="20"/>
              </w:rPr>
              <w:t> </w:t>
            </w:r>
          </w:p>
        </w:tc>
      </w:tr>
      <w:tr w:rsidR="002D062E" w:rsidRPr="001E18D6" w:rsidTr="002D062E">
        <w:trPr>
          <w:cnfStyle w:val="000000010000"/>
          <w:trHeight w:val="255"/>
        </w:trPr>
        <w:tc>
          <w:tcPr>
            <w:cnfStyle w:val="001000000000"/>
            <w:tcW w:w="1152" w:type="pct"/>
          </w:tcPr>
          <w:p w:rsidR="002D062E" w:rsidRDefault="002D062E" w:rsidP="00BF04AD">
            <w:pPr>
              <w:rPr>
                <w:rFonts w:ascii="Calibri" w:hAnsi="Calibri"/>
                <w:color w:val="000000"/>
                <w:sz w:val="22"/>
                <w:szCs w:val="22"/>
              </w:rPr>
            </w:pPr>
          </w:p>
        </w:tc>
        <w:tc>
          <w:tcPr>
            <w:tcW w:w="1062" w:type="pct"/>
            <w:gridSpan w:val="2"/>
            <w:noWrap/>
            <w:vAlign w:val="bottom"/>
          </w:tcPr>
          <w:p w:rsidR="002D062E" w:rsidRDefault="002D062E" w:rsidP="00BF04AD">
            <w:pPr>
              <w:cnfStyle w:val="000000010000"/>
              <w:rPr>
                <w:rFonts w:ascii="Calibri" w:hAnsi="Calibri"/>
                <w:color w:val="000000"/>
                <w:sz w:val="22"/>
                <w:szCs w:val="22"/>
              </w:rPr>
            </w:pPr>
            <w:r>
              <w:rPr>
                <w:rFonts w:ascii="Calibri" w:hAnsi="Calibri"/>
                <w:color w:val="000000"/>
                <w:sz w:val="22"/>
                <w:szCs w:val="22"/>
              </w:rPr>
              <w:t>SizeDescAlt1</w:t>
            </w:r>
          </w:p>
        </w:tc>
        <w:tc>
          <w:tcPr>
            <w:tcW w:w="694" w:type="pct"/>
            <w:noWrap/>
            <w:vAlign w:val="bottom"/>
          </w:tcPr>
          <w:p w:rsidR="002D062E" w:rsidRDefault="002D062E" w:rsidP="00BF04AD">
            <w:pPr>
              <w:cnfStyle w:val="000000010000"/>
              <w:rPr>
                <w:rFonts w:ascii="Calibri" w:hAnsi="Calibri"/>
                <w:color w:val="000000"/>
                <w:sz w:val="22"/>
                <w:szCs w:val="22"/>
              </w:rPr>
            </w:pPr>
            <w:proofErr w:type="spellStart"/>
            <w:r>
              <w:rPr>
                <w:rFonts w:ascii="Calibri" w:hAnsi="Calibri"/>
                <w:color w:val="000000"/>
                <w:sz w:val="22"/>
                <w:szCs w:val="22"/>
              </w:rPr>
              <w:t>Varchar</w:t>
            </w:r>
            <w:proofErr w:type="spellEnd"/>
            <w:r>
              <w:rPr>
                <w:rFonts w:ascii="Calibri" w:hAnsi="Calibri"/>
                <w:color w:val="000000"/>
                <w:sz w:val="22"/>
                <w:szCs w:val="22"/>
              </w:rPr>
              <w:t>(40)</w:t>
            </w:r>
          </w:p>
        </w:tc>
        <w:tc>
          <w:tcPr>
            <w:tcW w:w="1186" w:type="pct"/>
            <w:noWrap/>
          </w:tcPr>
          <w:p w:rsidR="002D062E" w:rsidRPr="001E18D6" w:rsidRDefault="002D062E" w:rsidP="00BF04AD">
            <w:pPr>
              <w:cnfStyle w:val="000000010000"/>
              <w:rPr>
                <w:rFonts w:ascii="Arial" w:hAnsi="Arial" w:cs="Arial"/>
                <w:color w:val="31849B"/>
                <w:sz w:val="20"/>
                <w:szCs w:val="20"/>
              </w:rPr>
            </w:pPr>
            <w:r w:rsidRPr="001E18D6">
              <w:rPr>
                <w:rFonts w:ascii="Arial" w:hAnsi="Arial" w:cs="Arial"/>
                <w:color w:val="31849B"/>
                <w:sz w:val="20"/>
                <w:szCs w:val="20"/>
              </w:rPr>
              <w:t> </w:t>
            </w:r>
          </w:p>
        </w:tc>
        <w:tc>
          <w:tcPr>
            <w:tcW w:w="489" w:type="pct"/>
            <w:noWrap/>
          </w:tcPr>
          <w:p w:rsidR="002D062E" w:rsidRPr="001E18D6" w:rsidRDefault="002D062E" w:rsidP="00BF04AD">
            <w:pPr>
              <w:cnfStyle w:val="000000010000"/>
              <w:rPr>
                <w:rFonts w:ascii="Arial" w:hAnsi="Arial" w:cs="Arial"/>
                <w:color w:val="31849B"/>
                <w:sz w:val="20"/>
                <w:szCs w:val="20"/>
              </w:rPr>
            </w:pPr>
            <w:r w:rsidRPr="001E18D6">
              <w:rPr>
                <w:rFonts w:ascii="Arial" w:hAnsi="Arial" w:cs="Arial"/>
                <w:color w:val="31849B"/>
                <w:sz w:val="20"/>
                <w:szCs w:val="20"/>
              </w:rPr>
              <w:t> </w:t>
            </w:r>
          </w:p>
        </w:tc>
        <w:tc>
          <w:tcPr>
            <w:tcW w:w="417" w:type="pct"/>
            <w:noWrap/>
          </w:tcPr>
          <w:p w:rsidR="002D062E" w:rsidRPr="001E18D6" w:rsidRDefault="002D062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2D062E" w:rsidRPr="001E18D6" w:rsidTr="002D062E">
        <w:trPr>
          <w:cnfStyle w:val="000000100000"/>
          <w:trHeight w:val="255"/>
        </w:trPr>
        <w:tc>
          <w:tcPr>
            <w:cnfStyle w:val="001000000000"/>
            <w:tcW w:w="1152" w:type="pct"/>
          </w:tcPr>
          <w:p w:rsidR="002D062E" w:rsidRDefault="002D062E" w:rsidP="00BF04AD">
            <w:pPr>
              <w:rPr>
                <w:rFonts w:ascii="Calibri" w:hAnsi="Calibri"/>
                <w:color w:val="000000"/>
                <w:sz w:val="22"/>
                <w:szCs w:val="22"/>
              </w:rPr>
            </w:pPr>
          </w:p>
        </w:tc>
        <w:tc>
          <w:tcPr>
            <w:tcW w:w="1062" w:type="pct"/>
            <w:gridSpan w:val="2"/>
            <w:noWrap/>
            <w:vAlign w:val="bottom"/>
          </w:tcPr>
          <w:p w:rsidR="002D062E" w:rsidRDefault="002D062E" w:rsidP="00BF04AD">
            <w:pPr>
              <w:cnfStyle w:val="000000100000"/>
              <w:rPr>
                <w:rFonts w:ascii="Calibri" w:hAnsi="Calibri"/>
                <w:color w:val="000000"/>
                <w:sz w:val="22"/>
                <w:szCs w:val="22"/>
              </w:rPr>
            </w:pPr>
            <w:proofErr w:type="spellStart"/>
            <w:r>
              <w:rPr>
                <w:rFonts w:ascii="Calibri" w:hAnsi="Calibri"/>
                <w:color w:val="000000"/>
                <w:sz w:val="22"/>
                <w:szCs w:val="22"/>
              </w:rPr>
              <w:t>HTIBidPricePerM</w:t>
            </w:r>
            <w:proofErr w:type="spellEnd"/>
          </w:p>
        </w:tc>
        <w:tc>
          <w:tcPr>
            <w:tcW w:w="694" w:type="pct"/>
            <w:noWrap/>
            <w:vAlign w:val="bottom"/>
          </w:tcPr>
          <w:p w:rsidR="002D062E" w:rsidRDefault="002D062E" w:rsidP="00BF04AD">
            <w:pPr>
              <w:cnfStyle w:val="000000100000"/>
              <w:rPr>
                <w:rFonts w:ascii="Calibri" w:hAnsi="Calibri"/>
                <w:color w:val="000000"/>
                <w:sz w:val="22"/>
                <w:szCs w:val="22"/>
              </w:rPr>
            </w:pPr>
            <w:r>
              <w:rPr>
                <w:rFonts w:ascii="Calibri" w:hAnsi="Calibri"/>
                <w:color w:val="000000"/>
                <w:sz w:val="22"/>
                <w:szCs w:val="22"/>
              </w:rPr>
              <w:t>Decimal(18,6)</w:t>
            </w:r>
          </w:p>
        </w:tc>
        <w:tc>
          <w:tcPr>
            <w:tcW w:w="1186" w:type="pct"/>
            <w:noWrap/>
          </w:tcPr>
          <w:p w:rsidR="002D062E" w:rsidRPr="001E18D6" w:rsidRDefault="002D062E" w:rsidP="00BF04AD">
            <w:pPr>
              <w:cnfStyle w:val="000000100000"/>
              <w:rPr>
                <w:rFonts w:ascii="Arial" w:hAnsi="Arial" w:cs="Arial"/>
                <w:color w:val="31849B"/>
                <w:sz w:val="20"/>
                <w:szCs w:val="20"/>
              </w:rPr>
            </w:pPr>
          </w:p>
        </w:tc>
        <w:tc>
          <w:tcPr>
            <w:tcW w:w="489" w:type="pct"/>
            <w:noWrap/>
          </w:tcPr>
          <w:p w:rsidR="002D062E" w:rsidRPr="001E18D6" w:rsidRDefault="002D062E" w:rsidP="00BF04AD">
            <w:pPr>
              <w:cnfStyle w:val="000000100000"/>
              <w:rPr>
                <w:rFonts w:ascii="Arial" w:hAnsi="Arial" w:cs="Arial"/>
                <w:color w:val="31849B"/>
                <w:sz w:val="20"/>
                <w:szCs w:val="20"/>
              </w:rPr>
            </w:pPr>
          </w:p>
        </w:tc>
        <w:tc>
          <w:tcPr>
            <w:tcW w:w="417" w:type="pct"/>
            <w:noWrap/>
          </w:tcPr>
          <w:p w:rsidR="002D062E" w:rsidRPr="001E18D6" w:rsidRDefault="002D062E" w:rsidP="00BF04AD">
            <w:pPr>
              <w:cnfStyle w:val="000000100000"/>
              <w:rPr>
                <w:rFonts w:ascii="Arial" w:hAnsi="Arial" w:cs="Arial"/>
                <w:color w:val="31849B"/>
                <w:sz w:val="20"/>
                <w:szCs w:val="20"/>
              </w:rPr>
            </w:pPr>
          </w:p>
        </w:tc>
      </w:tr>
    </w:tbl>
    <w:p w:rsidR="00D3330F" w:rsidRDefault="000E4AB7" w:rsidP="00D82CD5">
      <w:r>
        <w:t xml:space="preserve"> </w:t>
      </w:r>
      <w:r w:rsidR="00512BB7" w:rsidRPr="00512BB7">
        <w:rPr>
          <w:rFonts w:ascii="Candara" w:hAnsi="Candara" w:cs="Arial"/>
          <w:b/>
          <w:i/>
          <w:noProof/>
          <w:sz w:val="18"/>
          <w:szCs w:val="1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84" o:spid="_x0000_s1034" type="#_x0000_t13" style="position:absolute;margin-left:-457.5pt;margin-top:12.75pt;width:36.75pt;height:12.5pt;z-index:2516787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" fillcolor="#fabf8f" strokecolor="#f79646" strokeweight="1pt">
            <v:fill color2="#f79646" rotate="t" focus="50%" type="gradient"/>
            <v:shadow on="t" color="#974706" offset="1pt"/>
          </v:shape>
        </w:pict>
      </w:r>
      <w:r w:rsidR="00512BB7" w:rsidRPr="00512BB7">
        <w:rPr>
          <w:rFonts w:ascii="Candara" w:hAnsi="Candara" w:cs="Arial"/>
          <w:b/>
          <w:i/>
          <w:noProof/>
          <w:sz w:val="18"/>
          <w:szCs w:val="18"/>
        </w:rPr>
        <w:pict>
          <v:roundrect id="AutoShape 83" o:spid="_x0000_s1033" style="position:absolute;margin-left:-452.25pt;margin-top:11.45pt;width:292.5pt;height:23.25pt;z-index:-251638784;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" fillcolor="#95b3d7" strokecolor="#95b3d7" strokeweight="1pt">
            <v:fill color2="#dbe5f1" rotate="t" angle="135" focus="50%" type="gradient"/>
            <v:shadow on="t" color="#243f60" opacity=".5" offset="1pt"/>
            <v:textbox>
              <w:txbxContent>
                <w:p w:rsidR="00FE4996" w:rsidRPr="00C70A61" w:rsidRDefault="00FE4996" w:rsidP="00C70A61">
                  <w:pPr>
                    <w:rPr>
                      <w:rFonts w:ascii="Candara" w:hAnsi="Candara" w:cs="Arial"/>
                      <w:b/>
                      <w:i/>
                      <w:sz w:val="20"/>
                      <w:szCs w:val="20"/>
                    </w:rPr>
                  </w:pPr>
                  <w:r>
                    <w:rPr>
                      <w:rFonts w:ascii="Candara" w:hAnsi="Candara" w:cs="Arial"/>
                      <w:b/>
                      <w:i/>
                      <w:sz w:val="18"/>
                      <w:szCs w:val="18"/>
                    </w:rPr>
                    <w:t xml:space="preserve">                     </w:t>
                  </w:r>
                  <w:r w:rsidRPr="00C70A61">
                    <w:rPr>
                      <w:rFonts w:ascii="Candara" w:hAnsi="Candara" w:cs="Arial"/>
                      <w:b/>
                      <w:i/>
                      <w:sz w:val="20"/>
                      <w:szCs w:val="20"/>
                    </w:rPr>
                    <w:t xml:space="preserve">Use </w:t>
                  </w:r>
                  <w:r>
                    <w:rPr>
                      <w:rFonts w:ascii="Candara" w:hAnsi="Candara" w:cs="Arial"/>
                      <w:b/>
                      <w:i/>
                      <w:sz w:val="20"/>
                      <w:szCs w:val="20"/>
                    </w:rPr>
                    <w:t xml:space="preserve">Vendor </w:t>
                  </w:r>
                  <w:r w:rsidRPr="00C70A61">
                    <w:rPr>
                      <w:rFonts w:ascii="Candara" w:hAnsi="Candara" w:cs="Arial"/>
                      <w:b/>
                      <w:i/>
                      <w:sz w:val="20"/>
                      <w:szCs w:val="20"/>
                    </w:rPr>
                    <w:t>Selection screen when &gt;1 records to display</w:t>
                  </w:r>
                </w:p>
                <w:p w:rsidR="00FE4996" w:rsidRDefault="00FE4996"/>
              </w:txbxContent>
            </v:textbox>
          </v:roundrect>
        </w:pict>
      </w:r>
      <w:r w:rsidR="007548F7">
        <w:t xml:space="preserve">Add </w:t>
      </w:r>
      <w:proofErr w:type="spellStart"/>
      <w:r w:rsidR="007548F7">
        <w:t>UserDeleteID</w:t>
      </w:r>
      <w:proofErr w:type="spellEnd"/>
    </w:p>
    <w:p w:rsidR="001C5922" w:rsidRDefault="001C5922" w:rsidP="00D82CD5"/>
    <w:tbl>
      <w:tblPr>
        <w:tblStyle w:val="LightGrid-Accent5"/>
        <w:tblW w:w="5000" w:type="pct"/>
        <w:tblLayout w:type="fixed"/>
        <w:tblLook w:val="04A0"/>
      </w:tblPr>
      <w:tblGrid>
        <w:gridCol w:w="2358"/>
        <w:gridCol w:w="1099"/>
        <w:gridCol w:w="1961"/>
        <w:gridCol w:w="901"/>
        <w:gridCol w:w="2701"/>
        <w:gridCol w:w="1077"/>
        <w:gridCol w:w="919"/>
      </w:tblGrid>
      <w:tr w:rsidR="001C5922" w:rsidRPr="001E18D6" w:rsidTr="001C5922">
        <w:trPr>
          <w:cnfStyle w:val="100000000000"/>
          <w:trHeight w:val="315"/>
        </w:trPr>
        <w:tc>
          <w:tcPr>
            <w:cnfStyle w:val="001000000000"/>
            <w:tcW w:w="1569" w:type="pct"/>
            <w:gridSpan w:val="2"/>
            <w:tcBorders>
              <w:right w:val="nil"/>
            </w:tcBorders>
            <w:shd w:val="clear" w:color="auto" w:fill="31849B" w:themeFill="accent5" w:themeFillShade="BF"/>
          </w:tcPr>
          <w:p w:rsidR="001C5922" w:rsidRPr="001E18D6" w:rsidRDefault="001C5922" w:rsidP="001C5922">
            <w:pPr>
              <w:jc w:val="center"/>
              <w:rPr>
                <w:rFonts w:ascii="Berlin Sans FB Demi" w:hAnsi="Berlin Sans FB Demi" w:cs="Arial"/>
                <w:color w:val="FFFFFF"/>
                <w:sz w:val="22"/>
                <w:szCs w:val="22"/>
              </w:rPr>
            </w:pPr>
            <w:proofErr w:type="spellStart"/>
            <w:r>
              <w:rPr>
                <w:rFonts w:ascii="Berlin Sans FB Demi" w:hAnsi="Berlin Sans FB Demi" w:cs="Arial"/>
                <w:color w:val="FFFFFF"/>
                <w:sz w:val="22"/>
                <w:szCs w:val="22"/>
              </w:rPr>
              <w:t>ItemBranch</w:t>
            </w:r>
            <w:proofErr w:type="spellEnd"/>
          </w:p>
        </w:tc>
        <w:tc>
          <w:tcPr>
            <w:tcW w:w="1299" w:type="pct"/>
            <w:gridSpan w:val="2"/>
            <w:tcBorders>
              <w:top w:val="nil"/>
              <w:left w:val="nil"/>
              <w:bottom w:val="nil"/>
              <w:right w:val="nil"/>
            </w:tcBorders>
            <w:shd w:val="clear" w:color="auto" w:fill="auto"/>
            <w:noWrap/>
            <w:hideMark/>
          </w:tcPr>
          <w:p w:rsidR="001C5922" w:rsidRPr="001E18D6" w:rsidRDefault="001C5922" w:rsidP="001C5922">
            <w:pPr>
              <w:cnfStyle w:val="100000000000"/>
              <w:rPr>
                <w:rFonts w:ascii="Arial" w:hAnsi="Arial" w:cs="Arial"/>
                <w:b w:val="0"/>
                <w:bCs w:val="0"/>
                <w:sz w:val="20"/>
                <w:szCs w:val="20"/>
              </w:rPr>
            </w:pPr>
          </w:p>
        </w:tc>
        <w:tc>
          <w:tcPr>
            <w:tcW w:w="1226" w:type="pct"/>
            <w:tcBorders>
              <w:top w:val="nil"/>
              <w:left w:val="nil"/>
              <w:bottom w:val="nil"/>
              <w:right w:val="nil"/>
            </w:tcBorders>
            <w:shd w:val="clear" w:color="auto" w:fill="auto"/>
            <w:noWrap/>
            <w:hideMark/>
          </w:tcPr>
          <w:p w:rsidR="001C5922" w:rsidRPr="001E18D6" w:rsidRDefault="001C5922" w:rsidP="001C5922">
            <w:pPr>
              <w:cnfStyle w:val="100000000000"/>
              <w:rPr>
                <w:rFonts w:ascii="Arial" w:hAnsi="Arial" w:cs="Arial"/>
                <w:b w:val="0"/>
                <w:bCs w:val="0"/>
                <w:sz w:val="20"/>
                <w:szCs w:val="20"/>
              </w:rPr>
            </w:pPr>
          </w:p>
        </w:tc>
        <w:tc>
          <w:tcPr>
            <w:tcW w:w="489" w:type="pct"/>
            <w:tcBorders>
              <w:top w:val="nil"/>
              <w:left w:val="nil"/>
              <w:bottom w:val="nil"/>
              <w:right w:val="nil"/>
            </w:tcBorders>
            <w:shd w:val="clear" w:color="auto" w:fill="auto"/>
            <w:noWrap/>
            <w:hideMark/>
          </w:tcPr>
          <w:p w:rsidR="001C5922" w:rsidRPr="001E18D6" w:rsidRDefault="001C5922" w:rsidP="001C5922">
            <w:pPr>
              <w:cnfStyle w:val="100000000000"/>
              <w:rPr>
                <w:rFonts w:ascii="Arial" w:hAnsi="Arial" w:cs="Arial"/>
                <w:b w:val="0"/>
                <w:bCs w:val="0"/>
                <w:sz w:val="20"/>
                <w:szCs w:val="20"/>
              </w:rPr>
            </w:pPr>
          </w:p>
        </w:tc>
        <w:tc>
          <w:tcPr>
            <w:tcW w:w="417" w:type="pct"/>
            <w:tcBorders>
              <w:top w:val="nil"/>
              <w:left w:val="nil"/>
              <w:bottom w:val="nil"/>
              <w:right w:val="nil"/>
            </w:tcBorders>
            <w:shd w:val="clear" w:color="auto" w:fill="auto"/>
            <w:noWrap/>
            <w:hideMark/>
          </w:tcPr>
          <w:p w:rsidR="001C5922" w:rsidRPr="001E18D6" w:rsidRDefault="001C5922" w:rsidP="001C5922">
            <w:pPr>
              <w:cnfStyle w:val="100000000000"/>
              <w:rPr>
                <w:rFonts w:ascii="Arial" w:hAnsi="Arial" w:cs="Arial"/>
                <w:b w:val="0"/>
                <w:bCs w:val="0"/>
                <w:sz w:val="20"/>
                <w:szCs w:val="20"/>
              </w:rPr>
            </w:pPr>
          </w:p>
        </w:tc>
      </w:tr>
      <w:tr w:rsidR="001C5922" w:rsidRPr="001E18D6" w:rsidTr="0063036E">
        <w:trPr>
          <w:cnfStyle w:val="000000100000"/>
          <w:trHeight w:val="387"/>
        </w:trPr>
        <w:tc>
          <w:tcPr>
            <w:cnfStyle w:val="001000000000"/>
            <w:tcW w:w="1070" w:type="pct"/>
            <w:shd w:val="clear" w:color="auto" w:fill="31849B" w:themeFill="accent5" w:themeFillShade="BF"/>
          </w:tcPr>
          <w:p w:rsidR="001C5922" w:rsidRPr="00DE05FC" w:rsidRDefault="001C5922" w:rsidP="001C5922">
            <w:pPr>
              <w:jc w:val="center"/>
              <w:rPr>
                <w:rFonts w:ascii="Berlin Sans FB Demi" w:hAnsi="Berlin Sans FB Demi" w:cs="Arial"/>
                <w:bCs w:val="0"/>
                <w:color w:val="FFFFFF"/>
                <w:sz w:val="22"/>
                <w:szCs w:val="22"/>
              </w:rPr>
            </w:pPr>
            <w:r w:rsidRPr="00DE05FC">
              <w:rPr>
                <w:rFonts w:ascii="Arial" w:hAnsi="Arial" w:cs="Arial"/>
                <w:bCs w:val="0"/>
                <w:color w:val="FFFFFF"/>
                <w:sz w:val="20"/>
                <w:szCs w:val="20"/>
              </w:rPr>
              <w:t>Screen Element</w:t>
            </w:r>
          </w:p>
        </w:tc>
        <w:tc>
          <w:tcPr>
            <w:tcW w:w="1798" w:type="pct"/>
            <w:gridSpan w:val="3"/>
            <w:shd w:val="clear" w:color="auto" w:fill="31849B" w:themeFill="accent5" w:themeFillShade="BF"/>
            <w:noWrap/>
            <w:hideMark/>
          </w:tcPr>
          <w:p w:rsidR="001C5922" w:rsidRPr="00DE05FC" w:rsidRDefault="001C5922" w:rsidP="001C5922">
            <w:pPr>
              <w:jc w:val="center"/>
              <w:cnfStyle w:val="000000100000"/>
              <w:rPr>
                <w:rFonts w:ascii="Arial" w:hAnsi="Arial" w:cs="Arial"/>
                <w:b/>
                <w:bCs/>
                <w:color w:val="FFFFFF"/>
                <w:sz w:val="20"/>
                <w:szCs w:val="20"/>
              </w:rPr>
            </w:pPr>
            <w:r w:rsidRPr="00DE05FC">
              <w:rPr>
                <w:rFonts w:ascii="Berlin Sans FB Demi" w:hAnsi="Berlin Sans FB Demi" w:cs="Arial"/>
                <w:b/>
                <w:bCs/>
                <w:color w:val="FFFFFF"/>
                <w:sz w:val="22"/>
                <w:szCs w:val="22"/>
              </w:rPr>
              <w:t>Column</w:t>
            </w:r>
          </w:p>
        </w:tc>
        <w:tc>
          <w:tcPr>
            <w:tcW w:w="1226" w:type="pct"/>
            <w:tcBorders>
              <w:top w:val="nil"/>
            </w:tcBorders>
            <w:shd w:val="clear" w:color="auto" w:fill="31849B" w:themeFill="accent5" w:themeFillShade="BF"/>
            <w:noWrap/>
            <w:hideMark/>
          </w:tcPr>
          <w:p w:rsidR="001C5922" w:rsidRPr="00DE05FC" w:rsidRDefault="001C5922" w:rsidP="001C5922">
            <w:pPr>
              <w:jc w:val="center"/>
              <w:cnfStyle w:val="000000100000"/>
              <w:rPr>
                <w:rFonts w:ascii="Arial" w:hAnsi="Arial" w:cs="Arial"/>
                <w:b/>
                <w:bCs/>
                <w:color w:val="FFFFFF"/>
                <w:sz w:val="20"/>
                <w:szCs w:val="20"/>
              </w:rPr>
            </w:pPr>
            <w:r w:rsidRPr="00DE05FC">
              <w:rPr>
                <w:rFonts w:ascii="Arial" w:hAnsi="Arial" w:cs="Arial"/>
                <w:b/>
                <w:bCs/>
                <w:color w:val="FFFFFF"/>
                <w:sz w:val="20"/>
                <w:szCs w:val="20"/>
              </w:rPr>
              <w:t>Dependencies</w:t>
            </w:r>
          </w:p>
        </w:tc>
        <w:tc>
          <w:tcPr>
            <w:tcW w:w="489" w:type="pct"/>
            <w:tcBorders>
              <w:top w:val="nil"/>
            </w:tcBorders>
            <w:shd w:val="clear" w:color="auto" w:fill="31849B" w:themeFill="accent5" w:themeFillShade="BF"/>
            <w:noWrap/>
            <w:hideMark/>
          </w:tcPr>
          <w:p w:rsidR="001C5922" w:rsidRPr="00DE05FC" w:rsidRDefault="001C5922" w:rsidP="001C5922">
            <w:pPr>
              <w:jc w:val="center"/>
              <w:cnfStyle w:val="000000100000"/>
              <w:rPr>
                <w:rFonts w:ascii="Arial" w:hAnsi="Arial" w:cs="Arial"/>
                <w:b/>
                <w:bCs/>
                <w:color w:val="FFFFFF"/>
                <w:sz w:val="20"/>
                <w:szCs w:val="20"/>
              </w:rPr>
            </w:pPr>
            <w:r w:rsidRPr="00DE05FC">
              <w:rPr>
                <w:rFonts w:ascii="Arial" w:hAnsi="Arial" w:cs="Arial"/>
                <w:b/>
                <w:bCs/>
                <w:color w:val="FFFFFF"/>
                <w:sz w:val="20"/>
                <w:szCs w:val="20"/>
              </w:rPr>
              <w:t>Defaults</w:t>
            </w:r>
          </w:p>
        </w:tc>
        <w:tc>
          <w:tcPr>
            <w:tcW w:w="417" w:type="pct"/>
            <w:tcBorders>
              <w:top w:val="nil"/>
            </w:tcBorders>
            <w:shd w:val="clear" w:color="auto" w:fill="31849B" w:themeFill="accent5" w:themeFillShade="BF"/>
            <w:noWrap/>
            <w:hideMark/>
          </w:tcPr>
          <w:p w:rsidR="001C5922" w:rsidRPr="00DE05FC" w:rsidRDefault="001C5922" w:rsidP="001C5922">
            <w:pPr>
              <w:jc w:val="center"/>
              <w:cnfStyle w:val="000000100000"/>
              <w:rPr>
                <w:rFonts w:ascii="Arial" w:hAnsi="Arial" w:cs="Arial"/>
                <w:b/>
                <w:bCs/>
                <w:color w:val="FFFFFF"/>
                <w:sz w:val="20"/>
                <w:szCs w:val="20"/>
              </w:rPr>
            </w:pPr>
            <w:r w:rsidRPr="00DE05FC">
              <w:rPr>
                <w:rFonts w:ascii="Arial" w:hAnsi="Arial" w:cs="Arial"/>
                <w:b/>
                <w:bCs/>
                <w:color w:val="FFFFFF"/>
                <w:sz w:val="20"/>
                <w:szCs w:val="20"/>
              </w:rPr>
              <w:t>Events</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hideMark/>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fItemMasterID</w:t>
            </w:r>
            <w:proofErr w:type="spellEnd"/>
          </w:p>
        </w:tc>
        <w:tc>
          <w:tcPr>
            <w:tcW w:w="409" w:type="pct"/>
            <w:noWrap/>
            <w:vAlign w:val="bottom"/>
            <w:hideMark/>
          </w:tcPr>
          <w:p w:rsidR="0063036E" w:rsidRDefault="0063036E" w:rsidP="001C5922">
            <w:pPr>
              <w:cnfStyle w:val="000000010000"/>
              <w:rPr>
                <w:rFonts w:ascii="Calibri" w:hAnsi="Calibri"/>
                <w:color w:val="000000"/>
                <w:sz w:val="22"/>
                <w:szCs w:val="22"/>
              </w:rPr>
            </w:pPr>
          </w:p>
        </w:tc>
        <w:tc>
          <w:tcPr>
            <w:tcW w:w="1226" w:type="pct"/>
            <w:noWrap/>
            <w:hideMark/>
          </w:tcPr>
          <w:p w:rsidR="0063036E" w:rsidRPr="001E18D6" w:rsidRDefault="0063036E" w:rsidP="001C5922">
            <w:pPr>
              <w:cnfStyle w:val="000000010000"/>
              <w:rPr>
                <w:rFonts w:ascii="Arial" w:hAnsi="Arial" w:cs="Arial"/>
                <w:color w:val="31849B"/>
                <w:sz w:val="20"/>
                <w:szCs w:val="20"/>
              </w:rPr>
            </w:pPr>
          </w:p>
        </w:tc>
        <w:tc>
          <w:tcPr>
            <w:tcW w:w="489" w:type="pct"/>
            <w:noWrap/>
            <w:hideMark/>
          </w:tcPr>
          <w:p w:rsidR="0063036E" w:rsidRPr="001E18D6" w:rsidRDefault="0063036E" w:rsidP="001C5922">
            <w:pPr>
              <w:cnfStyle w:val="000000010000"/>
              <w:rPr>
                <w:rFonts w:ascii="Arial" w:hAnsi="Arial" w:cs="Arial"/>
                <w:color w:val="31849B"/>
                <w:sz w:val="20"/>
                <w:szCs w:val="20"/>
              </w:rPr>
            </w:pPr>
          </w:p>
        </w:tc>
        <w:tc>
          <w:tcPr>
            <w:tcW w:w="417" w:type="pct"/>
            <w:noWrap/>
            <w:hideMark/>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E14CBF" w:rsidP="00BF04AD">
            <w:pPr>
              <w:autoSpaceDE w:val="0"/>
              <w:autoSpaceDN w:val="0"/>
              <w:adjustRightInd w:val="0"/>
              <w:rPr>
                <w:rFonts w:ascii="Courier New" w:hAnsi="Courier New" w:cs="Courier New"/>
                <w:sz w:val="20"/>
                <w:szCs w:val="20"/>
              </w:rPr>
            </w:pPr>
            <w:r>
              <w:rPr>
                <w:rFonts w:ascii="Courier New" w:hAnsi="Courier New" w:cs="Courier New"/>
                <w:sz w:val="20"/>
                <w:szCs w:val="20"/>
              </w:rPr>
              <w:t>Reorder Point</w:t>
            </w:r>
          </w:p>
        </w:tc>
        <w:tc>
          <w:tcPr>
            <w:tcW w:w="1389" w:type="pct"/>
            <w:gridSpan w:val="2"/>
            <w:noWrap/>
            <w:hideMark/>
          </w:tcPr>
          <w:p w:rsidR="0063036E" w:rsidRPr="0063036E" w:rsidRDefault="0063036E" w:rsidP="00BF04AD">
            <w:pPr>
              <w:autoSpaceDE w:val="0"/>
              <w:autoSpaceDN w:val="0"/>
              <w:adjustRightInd w:val="0"/>
              <w:cnfStyle w:val="000000100000"/>
              <w:rPr>
                <w:rFonts w:ascii="Century Gothic" w:hAnsi="Century Gothic" w:cs="Courier New"/>
                <w:b/>
                <w:sz w:val="20"/>
                <w:szCs w:val="20"/>
              </w:rPr>
            </w:pPr>
            <w:proofErr w:type="spellStart"/>
            <w:r w:rsidRPr="0063036E">
              <w:rPr>
                <w:rFonts w:ascii="Century Gothic" w:hAnsi="Century Gothic" w:cs="Courier New"/>
                <w:b/>
                <w:sz w:val="20"/>
                <w:szCs w:val="20"/>
              </w:rPr>
              <w:t>ReOrderPoint</w:t>
            </w:r>
            <w:proofErr w:type="spellEnd"/>
          </w:p>
        </w:tc>
        <w:tc>
          <w:tcPr>
            <w:tcW w:w="409" w:type="pct"/>
            <w:noWrap/>
            <w:vAlign w:val="bottom"/>
            <w:hideMark/>
          </w:tcPr>
          <w:p w:rsidR="0063036E" w:rsidRDefault="0063036E" w:rsidP="001C5922">
            <w:pPr>
              <w:cnfStyle w:val="000000100000"/>
              <w:rPr>
                <w:rFonts w:ascii="Calibri" w:hAnsi="Calibri"/>
                <w:color w:val="000000"/>
                <w:sz w:val="22"/>
                <w:szCs w:val="22"/>
              </w:rPr>
            </w:pPr>
          </w:p>
        </w:tc>
        <w:tc>
          <w:tcPr>
            <w:tcW w:w="1226" w:type="pct"/>
            <w:noWrap/>
            <w:hideMark/>
          </w:tcPr>
          <w:p w:rsidR="0063036E" w:rsidRPr="001E18D6" w:rsidRDefault="0063036E" w:rsidP="001C5922">
            <w:pPr>
              <w:cnfStyle w:val="000000100000"/>
              <w:rPr>
                <w:rFonts w:ascii="Arial" w:hAnsi="Arial" w:cs="Arial"/>
                <w:color w:val="31849B"/>
                <w:sz w:val="20"/>
                <w:szCs w:val="20"/>
              </w:rPr>
            </w:pPr>
          </w:p>
        </w:tc>
        <w:tc>
          <w:tcPr>
            <w:tcW w:w="489" w:type="pct"/>
            <w:noWrap/>
            <w:hideMark/>
          </w:tcPr>
          <w:p w:rsidR="0063036E" w:rsidRPr="001E18D6" w:rsidRDefault="00E14CBF" w:rsidP="001C5922">
            <w:pPr>
              <w:cnfStyle w:val="000000100000"/>
              <w:rPr>
                <w:rFonts w:ascii="Arial" w:hAnsi="Arial" w:cs="Arial"/>
                <w:color w:val="31849B"/>
                <w:sz w:val="20"/>
                <w:szCs w:val="20"/>
              </w:rPr>
            </w:pPr>
            <w:r>
              <w:rPr>
                <w:rFonts w:ascii="Arial" w:hAnsi="Arial" w:cs="Arial"/>
                <w:color w:val="31849B"/>
                <w:sz w:val="20"/>
                <w:szCs w:val="20"/>
              </w:rPr>
              <w:t>0</w:t>
            </w:r>
          </w:p>
        </w:tc>
        <w:tc>
          <w:tcPr>
            <w:tcW w:w="417" w:type="pct"/>
            <w:noWrap/>
            <w:hideMark/>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hideMark/>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BreakPoint</w:t>
            </w:r>
            <w:proofErr w:type="spellEnd"/>
          </w:p>
        </w:tc>
        <w:tc>
          <w:tcPr>
            <w:tcW w:w="409" w:type="pct"/>
            <w:noWrap/>
            <w:vAlign w:val="bottom"/>
            <w:hideMark/>
          </w:tcPr>
          <w:p w:rsidR="0063036E" w:rsidRDefault="0063036E" w:rsidP="001C5922">
            <w:pPr>
              <w:cnfStyle w:val="000000010000"/>
              <w:rPr>
                <w:rFonts w:ascii="Calibri" w:hAnsi="Calibri"/>
                <w:color w:val="000000"/>
                <w:sz w:val="22"/>
                <w:szCs w:val="22"/>
              </w:rPr>
            </w:pPr>
          </w:p>
        </w:tc>
        <w:tc>
          <w:tcPr>
            <w:tcW w:w="1226" w:type="pct"/>
            <w:noWrap/>
            <w:hideMark/>
          </w:tcPr>
          <w:p w:rsidR="0063036E" w:rsidRPr="001E18D6" w:rsidRDefault="0063036E" w:rsidP="001C5922">
            <w:pPr>
              <w:cnfStyle w:val="000000010000"/>
              <w:rPr>
                <w:rFonts w:ascii="Arial" w:hAnsi="Arial" w:cs="Arial"/>
                <w:color w:val="31849B"/>
                <w:sz w:val="20"/>
                <w:szCs w:val="20"/>
              </w:rPr>
            </w:pPr>
          </w:p>
        </w:tc>
        <w:tc>
          <w:tcPr>
            <w:tcW w:w="489" w:type="pct"/>
            <w:noWrap/>
            <w:hideMark/>
          </w:tcPr>
          <w:p w:rsidR="0063036E" w:rsidRPr="001E18D6" w:rsidRDefault="0063036E" w:rsidP="001C5922">
            <w:pPr>
              <w:cnfStyle w:val="000000010000"/>
              <w:rPr>
                <w:rFonts w:ascii="Arial" w:hAnsi="Arial" w:cs="Arial"/>
                <w:color w:val="31849B"/>
                <w:sz w:val="20"/>
                <w:szCs w:val="20"/>
              </w:rPr>
            </w:pPr>
          </w:p>
        </w:tc>
        <w:tc>
          <w:tcPr>
            <w:tcW w:w="417" w:type="pct"/>
            <w:noWrap/>
            <w:hideMark/>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hideMark/>
          </w:tcPr>
          <w:p w:rsidR="0063036E" w:rsidRPr="0063036E" w:rsidRDefault="0063036E" w:rsidP="00BF04AD">
            <w:pPr>
              <w:autoSpaceDE w:val="0"/>
              <w:autoSpaceDN w:val="0"/>
              <w:adjustRightInd w:val="0"/>
              <w:cnfStyle w:val="000000100000"/>
              <w:rPr>
                <w:rFonts w:ascii="Century Gothic" w:hAnsi="Century Gothic" w:cs="Courier New"/>
                <w:b/>
                <w:sz w:val="20"/>
                <w:szCs w:val="20"/>
              </w:rPr>
            </w:pPr>
            <w:proofErr w:type="spellStart"/>
            <w:r w:rsidRPr="0063036E">
              <w:rPr>
                <w:rFonts w:ascii="Century Gothic" w:hAnsi="Century Gothic" w:cs="Courier New"/>
                <w:b/>
                <w:sz w:val="20"/>
                <w:szCs w:val="20"/>
              </w:rPr>
              <w:t>StockInd</w:t>
            </w:r>
            <w:proofErr w:type="spellEnd"/>
          </w:p>
        </w:tc>
        <w:tc>
          <w:tcPr>
            <w:tcW w:w="409" w:type="pct"/>
            <w:noWrap/>
            <w:vAlign w:val="bottom"/>
            <w:hideMark/>
          </w:tcPr>
          <w:p w:rsidR="0063036E" w:rsidRDefault="0063036E" w:rsidP="001C5922">
            <w:pPr>
              <w:cnfStyle w:val="000000100000"/>
              <w:rPr>
                <w:rFonts w:ascii="Calibri" w:hAnsi="Calibri"/>
                <w:color w:val="000000"/>
                <w:sz w:val="22"/>
                <w:szCs w:val="22"/>
              </w:rPr>
            </w:pPr>
          </w:p>
        </w:tc>
        <w:tc>
          <w:tcPr>
            <w:tcW w:w="1226" w:type="pct"/>
            <w:noWrap/>
            <w:hideMark/>
          </w:tcPr>
          <w:p w:rsidR="0063036E" w:rsidRPr="001E18D6" w:rsidRDefault="0063036E" w:rsidP="001C5922">
            <w:pPr>
              <w:cnfStyle w:val="000000100000"/>
              <w:rPr>
                <w:rFonts w:ascii="Arial" w:hAnsi="Arial" w:cs="Arial"/>
                <w:color w:val="31849B"/>
                <w:sz w:val="20"/>
                <w:szCs w:val="20"/>
              </w:rPr>
            </w:pPr>
          </w:p>
        </w:tc>
        <w:tc>
          <w:tcPr>
            <w:tcW w:w="489" w:type="pct"/>
            <w:noWrap/>
            <w:hideMark/>
          </w:tcPr>
          <w:p w:rsidR="0063036E" w:rsidRPr="001E18D6" w:rsidRDefault="0063036E" w:rsidP="001C5922">
            <w:pPr>
              <w:cnfStyle w:val="000000100000"/>
              <w:rPr>
                <w:rFonts w:ascii="Arial" w:hAnsi="Arial" w:cs="Arial"/>
                <w:color w:val="31849B"/>
                <w:sz w:val="20"/>
                <w:szCs w:val="20"/>
              </w:rPr>
            </w:pPr>
          </w:p>
        </w:tc>
        <w:tc>
          <w:tcPr>
            <w:tcW w:w="417" w:type="pct"/>
            <w:noWrap/>
            <w:hideMark/>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hideMark/>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PlanningPartInd</w:t>
            </w:r>
            <w:proofErr w:type="spellEnd"/>
          </w:p>
        </w:tc>
        <w:tc>
          <w:tcPr>
            <w:tcW w:w="409" w:type="pct"/>
            <w:noWrap/>
            <w:vAlign w:val="bottom"/>
            <w:hideMark/>
          </w:tcPr>
          <w:p w:rsidR="0063036E" w:rsidRDefault="0063036E" w:rsidP="001C5922">
            <w:pPr>
              <w:cnfStyle w:val="000000010000"/>
              <w:rPr>
                <w:rFonts w:ascii="Calibri" w:hAnsi="Calibri"/>
                <w:color w:val="000000"/>
                <w:sz w:val="22"/>
                <w:szCs w:val="22"/>
              </w:rPr>
            </w:pPr>
          </w:p>
        </w:tc>
        <w:tc>
          <w:tcPr>
            <w:tcW w:w="1226" w:type="pct"/>
            <w:noWrap/>
            <w:hideMark/>
          </w:tcPr>
          <w:p w:rsidR="0063036E" w:rsidRPr="001E18D6" w:rsidRDefault="0063036E" w:rsidP="001C5922">
            <w:pPr>
              <w:cnfStyle w:val="000000010000"/>
              <w:rPr>
                <w:rFonts w:ascii="Arial" w:hAnsi="Arial" w:cs="Arial"/>
                <w:color w:val="31849B"/>
                <w:sz w:val="20"/>
                <w:szCs w:val="20"/>
              </w:rPr>
            </w:pPr>
          </w:p>
        </w:tc>
        <w:tc>
          <w:tcPr>
            <w:tcW w:w="489" w:type="pct"/>
            <w:noWrap/>
            <w:hideMark/>
          </w:tcPr>
          <w:p w:rsidR="0063036E" w:rsidRPr="001E18D6" w:rsidRDefault="0063036E" w:rsidP="001C5922">
            <w:pPr>
              <w:cnfStyle w:val="000000010000"/>
              <w:rPr>
                <w:rFonts w:ascii="Arial" w:hAnsi="Arial" w:cs="Arial"/>
                <w:color w:val="31849B"/>
                <w:sz w:val="20"/>
                <w:szCs w:val="20"/>
              </w:rPr>
            </w:pPr>
          </w:p>
        </w:tc>
        <w:tc>
          <w:tcPr>
            <w:tcW w:w="417" w:type="pct"/>
            <w:noWrap/>
            <w:hideMark/>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hideMark/>
          </w:tcPr>
          <w:p w:rsidR="0063036E" w:rsidRPr="0063036E" w:rsidRDefault="0063036E" w:rsidP="00BF04AD">
            <w:pPr>
              <w:autoSpaceDE w:val="0"/>
              <w:autoSpaceDN w:val="0"/>
              <w:adjustRightInd w:val="0"/>
              <w:cnfStyle w:val="000000100000"/>
              <w:rPr>
                <w:rFonts w:ascii="Century Gothic" w:hAnsi="Century Gothic" w:cs="Courier New"/>
                <w:b/>
                <w:sz w:val="20"/>
                <w:szCs w:val="20"/>
              </w:rPr>
            </w:pPr>
            <w:proofErr w:type="spellStart"/>
            <w:r w:rsidRPr="0063036E">
              <w:rPr>
                <w:rFonts w:ascii="Century Gothic" w:hAnsi="Century Gothic" w:cs="Courier New"/>
                <w:b/>
                <w:sz w:val="20"/>
                <w:szCs w:val="20"/>
              </w:rPr>
              <w:t>MerchandiseInd</w:t>
            </w:r>
            <w:proofErr w:type="spellEnd"/>
          </w:p>
        </w:tc>
        <w:tc>
          <w:tcPr>
            <w:tcW w:w="409" w:type="pct"/>
            <w:noWrap/>
            <w:vAlign w:val="bottom"/>
            <w:hideMark/>
          </w:tcPr>
          <w:p w:rsidR="0063036E" w:rsidRDefault="0063036E" w:rsidP="001C5922">
            <w:pPr>
              <w:cnfStyle w:val="000000100000"/>
              <w:rPr>
                <w:rFonts w:ascii="Calibri" w:hAnsi="Calibri"/>
                <w:color w:val="000000"/>
                <w:sz w:val="22"/>
                <w:szCs w:val="22"/>
              </w:rPr>
            </w:pPr>
          </w:p>
        </w:tc>
        <w:tc>
          <w:tcPr>
            <w:tcW w:w="1226" w:type="pct"/>
            <w:noWrap/>
            <w:hideMark/>
          </w:tcPr>
          <w:p w:rsidR="0063036E" w:rsidRPr="001E18D6" w:rsidRDefault="0063036E" w:rsidP="001C5922">
            <w:pPr>
              <w:cnfStyle w:val="000000100000"/>
              <w:rPr>
                <w:rFonts w:ascii="Arial" w:hAnsi="Arial" w:cs="Arial"/>
                <w:color w:val="31849B"/>
                <w:sz w:val="20"/>
                <w:szCs w:val="20"/>
              </w:rPr>
            </w:pPr>
          </w:p>
        </w:tc>
        <w:tc>
          <w:tcPr>
            <w:tcW w:w="489" w:type="pct"/>
            <w:noWrap/>
            <w:hideMark/>
          </w:tcPr>
          <w:p w:rsidR="0063036E" w:rsidRPr="001E18D6" w:rsidRDefault="0063036E" w:rsidP="001C5922">
            <w:pPr>
              <w:cnfStyle w:val="000000100000"/>
              <w:rPr>
                <w:rFonts w:ascii="Arial" w:hAnsi="Arial" w:cs="Arial"/>
                <w:color w:val="31849B"/>
                <w:sz w:val="20"/>
                <w:szCs w:val="20"/>
              </w:rPr>
            </w:pPr>
          </w:p>
        </w:tc>
        <w:tc>
          <w:tcPr>
            <w:tcW w:w="417" w:type="pct"/>
            <w:noWrap/>
            <w:hideMark/>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hideMark/>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FinishGoodInd</w:t>
            </w:r>
            <w:proofErr w:type="spellEnd"/>
          </w:p>
        </w:tc>
        <w:tc>
          <w:tcPr>
            <w:tcW w:w="409" w:type="pct"/>
            <w:noWrap/>
            <w:vAlign w:val="bottom"/>
            <w:hideMark/>
          </w:tcPr>
          <w:p w:rsidR="0063036E" w:rsidRDefault="0063036E" w:rsidP="001C5922">
            <w:pPr>
              <w:cnfStyle w:val="000000010000"/>
              <w:rPr>
                <w:rFonts w:ascii="Calibri" w:hAnsi="Calibri"/>
                <w:color w:val="000000"/>
                <w:sz w:val="22"/>
                <w:szCs w:val="22"/>
              </w:rPr>
            </w:pPr>
          </w:p>
        </w:tc>
        <w:tc>
          <w:tcPr>
            <w:tcW w:w="1226" w:type="pct"/>
            <w:noWrap/>
            <w:hideMark/>
          </w:tcPr>
          <w:p w:rsidR="0063036E" w:rsidRPr="001E18D6" w:rsidRDefault="0063036E" w:rsidP="001C5922">
            <w:pPr>
              <w:cnfStyle w:val="000000010000"/>
              <w:rPr>
                <w:rFonts w:ascii="Arial" w:hAnsi="Arial" w:cs="Arial"/>
                <w:color w:val="31849B"/>
                <w:sz w:val="20"/>
                <w:szCs w:val="20"/>
              </w:rPr>
            </w:pPr>
          </w:p>
        </w:tc>
        <w:tc>
          <w:tcPr>
            <w:tcW w:w="489" w:type="pct"/>
            <w:noWrap/>
            <w:hideMark/>
          </w:tcPr>
          <w:p w:rsidR="0063036E" w:rsidRPr="001E18D6" w:rsidRDefault="0063036E" w:rsidP="001C5922">
            <w:pPr>
              <w:cnfStyle w:val="000000010000"/>
              <w:rPr>
                <w:rFonts w:ascii="Arial" w:hAnsi="Arial" w:cs="Arial"/>
                <w:color w:val="31849B"/>
                <w:sz w:val="20"/>
                <w:szCs w:val="20"/>
              </w:rPr>
            </w:pPr>
          </w:p>
        </w:tc>
        <w:tc>
          <w:tcPr>
            <w:tcW w:w="417" w:type="pct"/>
            <w:noWrap/>
            <w:hideMark/>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hideMark/>
          </w:tcPr>
          <w:p w:rsidR="0063036E" w:rsidRPr="0063036E" w:rsidRDefault="0063036E" w:rsidP="00BF04AD">
            <w:pPr>
              <w:autoSpaceDE w:val="0"/>
              <w:autoSpaceDN w:val="0"/>
              <w:adjustRightInd w:val="0"/>
              <w:cnfStyle w:val="000000100000"/>
              <w:rPr>
                <w:rFonts w:ascii="Century Gothic" w:hAnsi="Century Gothic" w:cs="Courier New"/>
                <w:b/>
                <w:sz w:val="20"/>
                <w:szCs w:val="20"/>
              </w:rPr>
            </w:pPr>
            <w:proofErr w:type="spellStart"/>
            <w:r w:rsidRPr="0063036E">
              <w:rPr>
                <w:rFonts w:ascii="Century Gothic" w:hAnsi="Century Gothic" w:cs="Courier New"/>
                <w:b/>
                <w:sz w:val="20"/>
                <w:szCs w:val="20"/>
              </w:rPr>
              <w:t>SaleabilityInd</w:t>
            </w:r>
            <w:proofErr w:type="spellEnd"/>
          </w:p>
        </w:tc>
        <w:tc>
          <w:tcPr>
            <w:tcW w:w="409" w:type="pct"/>
            <w:noWrap/>
            <w:vAlign w:val="bottom"/>
            <w:hideMark/>
          </w:tcPr>
          <w:p w:rsidR="0063036E" w:rsidRDefault="0063036E" w:rsidP="001C5922">
            <w:pPr>
              <w:cnfStyle w:val="000000100000"/>
              <w:rPr>
                <w:rFonts w:ascii="Calibri" w:hAnsi="Calibri"/>
                <w:color w:val="000000"/>
                <w:sz w:val="22"/>
                <w:szCs w:val="22"/>
              </w:rPr>
            </w:pPr>
          </w:p>
        </w:tc>
        <w:tc>
          <w:tcPr>
            <w:tcW w:w="1226" w:type="pct"/>
            <w:noWrap/>
            <w:hideMark/>
          </w:tcPr>
          <w:p w:rsidR="0063036E" w:rsidRPr="001E18D6" w:rsidRDefault="0063036E" w:rsidP="001C5922">
            <w:pPr>
              <w:cnfStyle w:val="000000100000"/>
              <w:rPr>
                <w:rFonts w:ascii="Arial" w:hAnsi="Arial" w:cs="Arial"/>
                <w:color w:val="31849B"/>
                <w:sz w:val="20"/>
                <w:szCs w:val="20"/>
              </w:rPr>
            </w:pPr>
          </w:p>
        </w:tc>
        <w:tc>
          <w:tcPr>
            <w:tcW w:w="489" w:type="pct"/>
            <w:noWrap/>
            <w:hideMark/>
          </w:tcPr>
          <w:p w:rsidR="0063036E" w:rsidRPr="001E18D6" w:rsidRDefault="0063036E" w:rsidP="001C5922">
            <w:pPr>
              <w:cnfStyle w:val="000000100000"/>
              <w:rPr>
                <w:rFonts w:ascii="Arial" w:hAnsi="Arial" w:cs="Arial"/>
                <w:color w:val="31849B"/>
                <w:sz w:val="20"/>
                <w:szCs w:val="20"/>
              </w:rPr>
            </w:pPr>
          </w:p>
        </w:tc>
        <w:tc>
          <w:tcPr>
            <w:tcW w:w="417" w:type="pct"/>
            <w:noWrap/>
            <w:hideMark/>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hideMark/>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RequirePlanInd</w:t>
            </w:r>
            <w:proofErr w:type="spellEnd"/>
          </w:p>
        </w:tc>
        <w:tc>
          <w:tcPr>
            <w:tcW w:w="409" w:type="pct"/>
            <w:noWrap/>
            <w:vAlign w:val="bottom"/>
            <w:hideMark/>
          </w:tcPr>
          <w:p w:rsidR="0063036E" w:rsidRDefault="0063036E" w:rsidP="001C5922">
            <w:pPr>
              <w:cnfStyle w:val="000000010000"/>
              <w:rPr>
                <w:rFonts w:ascii="Calibri" w:hAnsi="Calibri"/>
                <w:color w:val="000000"/>
                <w:sz w:val="22"/>
                <w:szCs w:val="22"/>
              </w:rPr>
            </w:pPr>
          </w:p>
        </w:tc>
        <w:tc>
          <w:tcPr>
            <w:tcW w:w="1226" w:type="pct"/>
            <w:noWrap/>
            <w:hideMark/>
          </w:tcPr>
          <w:p w:rsidR="0063036E" w:rsidRPr="001E18D6" w:rsidRDefault="0063036E" w:rsidP="001C5922">
            <w:pPr>
              <w:cnfStyle w:val="000000010000"/>
              <w:rPr>
                <w:rFonts w:ascii="Arial" w:hAnsi="Arial" w:cs="Arial"/>
                <w:color w:val="31849B"/>
                <w:sz w:val="20"/>
                <w:szCs w:val="20"/>
              </w:rPr>
            </w:pPr>
          </w:p>
        </w:tc>
        <w:tc>
          <w:tcPr>
            <w:tcW w:w="489" w:type="pct"/>
            <w:noWrap/>
            <w:hideMark/>
          </w:tcPr>
          <w:p w:rsidR="0063036E" w:rsidRPr="001E18D6" w:rsidRDefault="0063036E" w:rsidP="001C5922">
            <w:pPr>
              <w:cnfStyle w:val="000000010000"/>
              <w:rPr>
                <w:rFonts w:ascii="Arial" w:hAnsi="Arial" w:cs="Arial"/>
                <w:color w:val="31849B"/>
                <w:sz w:val="20"/>
                <w:szCs w:val="20"/>
              </w:rPr>
            </w:pPr>
          </w:p>
        </w:tc>
        <w:tc>
          <w:tcPr>
            <w:tcW w:w="417" w:type="pct"/>
            <w:noWrap/>
            <w:hideMark/>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hideMark/>
          </w:tcPr>
          <w:p w:rsidR="0063036E" w:rsidRPr="0063036E" w:rsidRDefault="0063036E" w:rsidP="00BF04AD">
            <w:pPr>
              <w:autoSpaceDE w:val="0"/>
              <w:autoSpaceDN w:val="0"/>
              <w:adjustRightInd w:val="0"/>
              <w:cnfStyle w:val="000000100000"/>
              <w:rPr>
                <w:rFonts w:ascii="Century Gothic" w:hAnsi="Century Gothic" w:cs="Courier New"/>
                <w:b/>
                <w:sz w:val="20"/>
                <w:szCs w:val="20"/>
              </w:rPr>
            </w:pPr>
            <w:proofErr w:type="spellStart"/>
            <w:r w:rsidRPr="0063036E">
              <w:rPr>
                <w:rFonts w:ascii="Century Gothic" w:hAnsi="Century Gothic" w:cs="Courier New"/>
                <w:b/>
                <w:sz w:val="20"/>
                <w:szCs w:val="20"/>
              </w:rPr>
              <w:t>MasterSchedInd</w:t>
            </w:r>
            <w:proofErr w:type="spellEnd"/>
          </w:p>
        </w:tc>
        <w:tc>
          <w:tcPr>
            <w:tcW w:w="409" w:type="pct"/>
            <w:noWrap/>
            <w:vAlign w:val="bottom"/>
            <w:hideMark/>
          </w:tcPr>
          <w:p w:rsidR="0063036E" w:rsidRDefault="0063036E" w:rsidP="001C5922">
            <w:pPr>
              <w:cnfStyle w:val="000000100000"/>
              <w:rPr>
                <w:rFonts w:ascii="Calibri" w:hAnsi="Calibri"/>
                <w:color w:val="000000"/>
                <w:sz w:val="22"/>
                <w:szCs w:val="22"/>
              </w:rPr>
            </w:pPr>
          </w:p>
        </w:tc>
        <w:tc>
          <w:tcPr>
            <w:tcW w:w="1226" w:type="pct"/>
            <w:noWrap/>
            <w:hideMark/>
          </w:tcPr>
          <w:p w:rsidR="0063036E" w:rsidRPr="001E18D6" w:rsidRDefault="0063036E" w:rsidP="001C5922">
            <w:pPr>
              <w:cnfStyle w:val="000000100000"/>
              <w:rPr>
                <w:rFonts w:ascii="Arial" w:hAnsi="Arial" w:cs="Arial"/>
                <w:color w:val="31849B"/>
                <w:sz w:val="20"/>
                <w:szCs w:val="20"/>
              </w:rPr>
            </w:pPr>
          </w:p>
        </w:tc>
        <w:tc>
          <w:tcPr>
            <w:tcW w:w="489" w:type="pct"/>
            <w:noWrap/>
            <w:hideMark/>
          </w:tcPr>
          <w:p w:rsidR="0063036E" w:rsidRPr="001E18D6" w:rsidRDefault="0063036E" w:rsidP="001C5922">
            <w:pPr>
              <w:cnfStyle w:val="000000100000"/>
              <w:rPr>
                <w:rFonts w:ascii="Arial" w:hAnsi="Arial" w:cs="Arial"/>
                <w:color w:val="31849B"/>
                <w:sz w:val="20"/>
                <w:szCs w:val="20"/>
              </w:rPr>
            </w:pPr>
          </w:p>
        </w:tc>
        <w:tc>
          <w:tcPr>
            <w:tcW w:w="417" w:type="pct"/>
            <w:noWrap/>
            <w:hideMark/>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hideMark/>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ExpenseItemInd</w:t>
            </w:r>
            <w:proofErr w:type="spellEnd"/>
          </w:p>
        </w:tc>
        <w:tc>
          <w:tcPr>
            <w:tcW w:w="409" w:type="pct"/>
            <w:noWrap/>
            <w:vAlign w:val="bottom"/>
            <w:hideMark/>
          </w:tcPr>
          <w:p w:rsidR="0063036E" w:rsidRDefault="0063036E" w:rsidP="001C5922">
            <w:pPr>
              <w:cnfStyle w:val="000000010000"/>
              <w:rPr>
                <w:rFonts w:ascii="Calibri" w:hAnsi="Calibri"/>
                <w:color w:val="000000"/>
                <w:sz w:val="22"/>
                <w:szCs w:val="22"/>
              </w:rPr>
            </w:pPr>
          </w:p>
        </w:tc>
        <w:tc>
          <w:tcPr>
            <w:tcW w:w="1226" w:type="pct"/>
            <w:noWrap/>
            <w:hideMark/>
          </w:tcPr>
          <w:p w:rsidR="0063036E" w:rsidRPr="001E18D6" w:rsidRDefault="0063036E" w:rsidP="001C5922">
            <w:pPr>
              <w:cnfStyle w:val="000000010000"/>
              <w:rPr>
                <w:rFonts w:ascii="Arial" w:hAnsi="Arial" w:cs="Arial"/>
                <w:color w:val="31849B"/>
                <w:sz w:val="20"/>
                <w:szCs w:val="20"/>
              </w:rPr>
            </w:pPr>
          </w:p>
        </w:tc>
        <w:tc>
          <w:tcPr>
            <w:tcW w:w="489" w:type="pct"/>
            <w:noWrap/>
            <w:hideMark/>
          </w:tcPr>
          <w:p w:rsidR="0063036E" w:rsidRPr="001E18D6" w:rsidRDefault="0063036E" w:rsidP="001C5922">
            <w:pPr>
              <w:cnfStyle w:val="000000010000"/>
              <w:rPr>
                <w:rFonts w:ascii="Arial" w:hAnsi="Arial" w:cs="Arial"/>
                <w:color w:val="31849B"/>
                <w:sz w:val="20"/>
                <w:szCs w:val="20"/>
              </w:rPr>
            </w:pPr>
          </w:p>
        </w:tc>
        <w:tc>
          <w:tcPr>
            <w:tcW w:w="417" w:type="pct"/>
            <w:noWrap/>
            <w:hideMark/>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hideMark/>
          </w:tcPr>
          <w:p w:rsidR="0063036E" w:rsidRPr="0063036E" w:rsidRDefault="0063036E" w:rsidP="00BF04AD">
            <w:pPr>
              <w:autoSpaceDE w:val="0"/>
              <w:autoSpaceDN w:val="0"/>
              <w:adjustRightInd w:val="0"/>
              <w:cnfStyle w:val="000000100000"/>
              <w:rPr>
                <w:rFonts w:ascii="Century Gothic" w:hAnsi="Century Gothic" w:cs="Courier New"/>
                <w:b/>
                <w:sz w:val="20"/>
                <w:szCs w:val="20"/>
              </w:rPr>
            </w:pPr>
            <w:proofErr w:type="spellStart"/>
            <w:r w:rsidRPr="0063036E">
              <w:rPr>
                <w:rFonts w:ascii="Century Gothic" w:hAnsi="Century Gothic" w:cs="Courier New"/>
                <w:b/>
                <w:sz w:val="20"/>
                <w:szCs w:val="20"/>
              </w:rPr>
              <w:t>RevLvl</w:t>
            </w:r>
            <w:proofErr w:type="spellEnd"/>
          </w:p>
        </w:tc>
        <w:tc>
          <w:tcPr>
            <w:tcW w:w="409" w:type="pct"/>
            <w:noWrap/>
            <w:vAlign w:val="bottom"/>
            <w:hideMark/>
          </w:tcPr>
          <w:p w:rsidR="0063036E" w:rsidRDefault="0063036E" w:rsidP="001C5922">
            <w:pPr>
              <w:cnfStyle w:val="000000100000"/>
              <w:rPr>
                <w:rFonts w:ascii="Calibri" w:hAnsi="Calibri"/>
                <w:color w:val="000000"/>
                <w:sz w:val="22"/>
                <w:szCs w:val="22"/>
              </w:rPr>
            </w:pPr>
          </w:p>
        </w:tc>
        <w:tc>
          <w:tcPr>
            <w:tcW w:w="1226" w:type="pct"/>
            <w:noWrap/>
            <w:hideMark/>
          </w:tcPr>
          <w:p w:rsidR="0063036E" w:rsidRPr="001E18D6" w:rsidRDefault="0063036E" w:rsidP="001C5922">
            <w:pPr>
              <w:cnfStyle w:val="000000100000"/>
              <w:rPr>
                <w:rFonts w:ascii="Arial" w:hAnsi="Arial" w:cs="Arial"/>
                <w:color w:val="31849B"/>
                <w:sz w:val="20"/>
                <w:szCs w:val="20"/>
              </w:rPr>
            </w:pPr>
          </w:p>
        </w:tc>
        <w:tc>
          <w:tcPr>
            <w:tcW w:w="489" w:type="pct"/>
            <w:noWrap/>
            <w:hideMark/>
          </w:tcPr>
          <w:p w:rsidR="0063036E" w:rsidRPr="001E18D6" w:rsidRDefault="0063036E" w:rsidP="001C5922">
            <w:pPr>
              <w:cnfStyle w:val="000000100000"/>
              <w:rPr>
                <w:rFonts w:ascii="Arial" w:hAnsi="Arial" w:cs="Arial"/>
                <w:color w:val="31849B"/>
                <w:sz w:val="20"/>
                <w:szCs w:val="20"/>
              </w:rPr>
            </w:pPr>
          </w:p>
        </w:tc>
        <w:tc>
          <w:tcPr>
            <w:tcW w:w="417" w:type="pct"/>
            <w:noWrap/>
            <w:hideMark/>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hideMark/>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DesignRevLvl</w:t>
            </w:r>
            <w:proofErr w:type="spellEnd"/>
          </w:p>
        </w:tc>
        <w:tc>
          <w:tcPr>
            <w:tcW w:w="409" w:type="pct"/>
            <w:noWrap/>
            <w:vAlign w:val="bottom"/>
            <w:hideMark/>
          </w:tcPr>
          <w:p w:rsidR="0063036E" w:rsidRDefault="0063036E" w:rsidP="001C5922">
            <w:pPr>
              <w:cnfStyle w:val="000000010000"/>
              <w:rPr>
                <w:rFonts w:ascii="Calibri" w:hAnsi="Calibri"/>
                <w:color w:val="000000"/>
                <w:sz w:val="22"/>
                <w:szCs w:val="22"/>
              </w:rPr>
            </w:pPr>
          </w:p>
        </w:tc>
        <w:tc>
          <w:tcPr>
            <w:tcW w:w="1226" w:type="pct"/>
            <w:noWrap/>
            <w:hideMark/>
          </w:tcPr>
          <w:p w:rsidR="0063036E" w:rsidRPr="001E18D6" w:rsidRDefault="0063036E" w:rsidP="001C5922">
            <w:pPr>
              <w:cnfStyle w:val="000000010000"/>
              <w:rPr>
                <w:rFonts w:ascii="Arial" w:hAnsi="Arial" w:cs="Arial"/>
                <w:color w:val="31849B"/>
                <w:sz w:val="20"/>
                <w:szCs w:val="20"/>
              </w:rPr>
            </w:pPr>
          </w:p>
        </w:tc>
        <w:tc>
          <w:tcPr>
            <w:tcW w:w="489" w:type="pct"/>
            <w:noWrap/>
            <w:hideMark/>
          </w:tcPr>
          <w:p w:rsidR="0063036E" w:rsidRPr="001E18D6" w:rsidRDefault="0063036E" w:rsidP="001C5922">
            <w:pPr>
              <w:cnfStyle w:val="000000010000"/>
              <w:rPr>
                <w:rFonts w:ascii="Arial" w:hAnsi="Arial" w:cs="Arial"/>
                <w:color w:val="31849B"/>
                <w:sz w:val="20"/>
                <w:szCs w:val="20"/>
              </w:rPr>
            </w:pPr>
          </w:p>
        </w:tc>
        <w:tc>
          <w:tcPr>
            <w:tcW w:w="417" w:type="pct"/>
            <w:noWrap/>
            <w:hideMark/>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hideMark/>
          </w:tcPr>
          <w:p w:rsidR="0063036E" w:rsidRPr="0063036E" w:rsidRDefault="0063036E" w:rsidP="00BF04AD">
            <w:pPr>
              <w:autoSpaceDE w:val="0"/>
              <w:autoSpaceDN w:val="0"/>
              <w:adjustRightInd w:val="0"/>
              <w:cnfStyle w:val="000000100000"/>
              <w:rPr>
                <w:rFonts w:ascii="Century Gothic" w:hAnsi="Century Gothic" w:cs="Courier New"/>
                <w:b/>
                <w:sz w:val="20"/>
                <w:szCs w:val="20"/>
              </w:rPr>
            </w:pPr>
            <w:proofErr w:type="spellStart"/>
            <w:r w:rsidRPr="0063036E">
              <w:rPr>
                <w:rFonts w:ascii="Century Gothic" w:hAnsi="Century Gothic" w:cs="Courier New"/>
                <w:b/>
                <w:sz w:val="20"/>
                <w:szCs w:val="20"/>
              </w:rPr>
              <w:t>QtyUOM</w:t>
            </w:r>
            <w:proofErr w:type="spellEnd"/>
          </w:p>
        </w:tc>
        <w:tc>
          <w:tcPr>
            <w:tcW w:w="409" w:type="pct"/>
            <w:noWrap/>
            <w:vAlign w:val="bottom"/>
            <w:hideMark/>
          </w:tcPr>
          <w:p w:rsidR="0063036E" w:rsidRDefault="0063036E" w:rsidP="001C5922">
            <w:pPr>
              <w:cnfStyle w:val="000000100000"/>
              <w:rPr>
                <w:rFonts w:ascii="Calibri" w:hAnsi="Calibri"/>
                <w:color w:val="000000"/>
                <w:sz w:val="22"/>
                <w:szCs w:val="22"/>
              </w:rPr>
            </w:pPr>
          </w:p>
        </w:tc>
        <w:tc>
          <w:tcPr>
            <w:tcW w:w="1226" w:type="pct"/>
            <w:noWrap/>
            <w:hideMark/>
          </w:tcPr>
          <w:p w:rsidR="0063036E" w:rsidRPr="001E18D6" w:rsidRDefault="0063036E" w:rsidP="001C5922">
            <w:pPr>
              <w:cnfStyle w:val="000000100000"/>
              <w:rPr>
                <w:rFonts w:ascii="Arial" w:hAnsi="Arial" w:cs="Arial"/>
                <w:color w:val="31849B"/>
                <w:sz w:val="20"/>
                <w:szCs w:val="20"/>
              </w:rPr>
            </w:pPr>
          </w:p>
        </w:tc>
        <w:tc>
          <w:tcPr>
            <w:tcW w:w="489" w:type="pct"/>
            <w:noWrap/>
            <w:hideMark/>
          </w:tcPr>
          <w:p w:rsidR="0063036E" w:rsidRPr="001E18D6" w:rsidRDefault="0063036E" w:rsidP="001C5922">
            <w:pPr>
              <w:cnfStyle w:val="000000100000"/>
              <w:rPr>
                <w:rFonts w:ascii="Arial" w:hAnsi="Arial" w:cs="Arial"/>
                <w:color w:val="31849B"/>
                <w:sz w:val="20"/>
                <w:szCs w:val="20"/>
              </w:rPr>
            </w:pPr>
          </w:p>
        </w:tc>
        <w:tc>
          <w:tcPr>
            <w:tcW w:w="417" w:type="pct"/>
            <w:noWrap/>
            <w:hideMark/>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hideMark/>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CostUOM</w:t>
            </w:r>
            <w:proofErr w:type="spellEnd"/>
          </w:p>
        </w:tc>
        <w:tc>
          <w:tcPr>
            <w:tcW w:w="409" w:type="pct"/>
            <w:noWrap/>
            <w:vAlign w:val="bottom"/>
            <w:hideMark/>
          </w:tcPr>
          <w:p w:rsidR="0063036E" w:rsidRDefault="0063036E" w:rsidP="001C5922">
            <w:pPr>
              <w:cnfStyle w:val="000000010000"/>
              <w:rPr>
                <w:rFonts w:ascii="Calibri" w:hAnsi="Calibri"/>
                <w:color w:val="000000"/>
                <w:sz w:val="22"/>
                <w:szCs w:val="22"/>
              </w:rPr>
            </w:pPr>
          </w:p>
        </w:tc>
        <w:tc>
          <w:tcPr>
            <w:tcW w:w="1226" w:type="pct"/>
            <w:noWrap/>
            <w:hideMark/>
          </w:tcPr>
          <w:p w:rsidR="0063036E" w:rsidRPr="001E18D6" w:rsidRDefault="0063036E" w:rsidP="001C5922">
            <w:pPr>
              <w:cnfStyle w:val="000000010000"/>
              <w:rPr>
                <w:rFonts w:ascii="Arial" w:hAnsi="Arial" w:cs="Arial"/>
                <w:color w:val="31849B"/>
                <w:sz w:val="20"/>
                <w:szCs w:val="20"/>
              </w:rPr>
            </w:pPr>
          </w:p>
        </w:tc>
        <w:tc>
          <w:tcPr>
            <w:tcW w:w="489" w:type="pct"/>
            <w:noWrap/>
            <w:hideMark/>
          </w:tcPr>
          <w:p w:rsidR="0063036E" w:rsidRPr="001E18D6" w:rsidRDefault="0063036E" w:rsidP="001C5922">
            <w:pPr>
              <w:cnfStyle w:val="000000010000"/>
              <w:rPr>
                <w:rFonts w:ascii="Arial" w:hAnsi="Arial" w:cs="Arial"/>
                <w:color w:val="31849B"/>
                <w:sz w:val="20"/>
                <w:szCs w:val="20"/>
              </w:rPr>
            </w:pPr>
          </w:p>
        </w:tc>
        <w:tc>
          <w:tcPr>
            <w:tcW w:w="417" w:type="pct"/>
            <w:noWrap/>
            <w:hideMark/>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hideMark/>
          </w:tcPr>
          <w:p w:rsidR="0063036E" w:rsidRPr="0063036E" w:rsidRDefault="0063036E" w:rsidP="00BF04AD">
            <w:pPr>
              <w:autoSpaceDE w:val="0"/>
              <w:autoSpaceDN w:val="0"/>
              <w:adjustRightInd w:val="0"/>
              <w:cnfStyle w:val="000000100000"/>
              <w:rPr>
                <w:rFonts w:ascii="Century Gothic" w:hAnsi="Century Gothic" w:cs="Courier New"/>
                <w:b/>
                <w:sz w:val="20"/>
                <w:szCs w:val="20"/>
              </w:rPr>
            </w:pPr>
            <w:r w:rsidRPr="0063036E">
              <w:rPr>
                <w:rFonts w:ascii="Century Gothic" w:hAnsi="Century Gothic" w:cs="Courier New"/>
                <w:b/>
                <w:sz w:val="20"/>
                <w:szCs w:val="20"/>
              </w:rPr>
              <w:t>WghtPer100UOM</w:t>
            </w:r>
          </w:p>
        </w:tc>
        <w:tc>
          <w:tcPr>
            <w:tcW w:w="409" w:type="pct"/>
            <w:noWrap/>
            <w:vAlign w:val="bottom"/>
            <w:hideMark/>
          </w:tcPr>
          <w:p w:rsidR="0063036E" w:rsidRDefault="0063036E" w:rsidP="001C5922">
            <w:pPr>
              <w:cnfStyle w:val="000000100000"/>
              <w:rPr>
                <w:rFonts w:ascii="Calibri" w:hAnsi="Calibri"/>
                <w:color w:val="000000"/>
                <w:sz w:val="22"/>
                <w:szCs w:val="22"/>
              </w:rPr>
            </w:pPr>
          </w:p>
        </w:tc>
        <w:tc>
          <w:tcPr>
            <w:tcW w:w="1226" w:type="pct"/>
            <w:noWrap/>
            <w:hideMark/>
          </w:tcPr>
          <w:p w:rsidR="0063036E" w:rsidRPr="001E18D6" w:rsidRDefault="0063036E" w:rsidP="001C5922">
            <w:pPr>
              <w:cnfStyle w:val="000000100000"/>
              <w:rPr>
                <w:rFonts w:ascii="Arial" w:hAnsi="Arial" w:cs="Arial"/>
                <w:color w:val="31849B"/>
                <w:sz w:val="20"/>
                <w:szCs w:val="20"/>
              </w:rPr>
            </w:pPr>
          </w:p>
        </w:tc>
        <w:tc>
          <w:tcPr>
            <w:tcW w:w="489" w:type="pct"/>
            <w:noWrap/>
            <w:hideMark/>
          </w:tcPr>
          <w:p w:rsidR="0063036E" w:rsidRPr="001E18D6" w:rsidRDefault="0063036E" w:rsidP="001C5922">
            <w:pPr>
              <w:cnfStyle w:val="000000100000"/>
              <w:rPr>
                <w:rFonts w:ascii="Arial" w:hAnsi="Arial" w:cs="Arial"/>
                <w:color w:val="31849B"/>
                <w:sz w:val="20"/>
                <w:szCs w:val="20"/>
              </w:rPr>
            </w:pPr>
          </w:p>
        </w:tc>
        <w:tc>
          <w:tcPr>
            <w:tcW w:w="417" w:type="pct"/>
            <w:noWrap/>
            <w:hideMark/>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hideMark/>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SuperEquivUOM</w:t>
            </w:r>
            <w:proofErr w:type="spellEnd"/>
          </w:p>
        </w:tc>
        <w:tc>
          <w:tcPr>
            <w:tcW w:w="409" w:type="pct"/>
            <w:noWrap/>
            <w:vAlign w:val="bottom"/>
            <w:hideMark/>
          </w:tcPr>
          <w:p w:rsidR="0063036E" w:rsidRDefault="0063036E" w:rsidP="001C5922">
            <w:pPr>
              <w:cnfStyle w:val="000000010000"/>
              <w:rPr>
                <w:rFonts w:ascii="Calibri" w:hAnsi="Calibri"/>
                <w:color w:val="000000"/>
                <w:sz w:val="22"/>
                <w:szCs w:val="22"/>
              </w:rPr>
            </w:pPr>
          </w:p>
        </w:tc>
        <w:tc>
          <w:tcPr>
            <w:tcW w:w="1226" w:type="pct"/>
            <w:noWrap/>
            <w:hideMark/>
          </w:tcPr>
          <w:p w:rsidR="0063036E" w:rsidRPr="001E18D6" w:rsidRDefault="0063036E" w:rsidP="001C5922">
            <w:pPr>
              <w:cnfStyle w:val="000000010000"/>
              <w:rPr>
                <w:rFonts w:ascii="Arial" w:hAnsi="Arial" w:cs="Arial"/>
                <w:color w:val="31849B"/>
                <w:sz w:val="20"/>
                <w:szCs w:val="20"/>
              </w:rPr>
            </w:pPr>
          </w:p>
        </w:tc>
        <w:tc>
          <w:tcPr>
            <w:tcW w:w="489" w:type="pct"/>
            <w:noWrap/>
            <w:hideMark/>
          </w:tcPr>
          <w:p w:rsidR="0063036E" w:rsidRPr="001E18D6" w:rsidRDefault="0063036E" w:rsidP="001C5922">
            <w:pPr>
              <w:cnfStyle w:val="000000010000"/>
              <w:rPr>
                <w:rFonts w:ascii="Arial" w:hAnsi="Arial" w:cs="Arial"/>
                <w:color w:val="31849B"/>
                <w:sz w:val="20"/>
                <w:szCs w:val="20"/>
              </w:rPr>
            </w:pPr>
          </w:p>
        </w:tc>
        <w:tc>
          <w:tcPr>
            <w:tcW w:w="417" w:type="pct"/>
            <w:noWrap/>
            <w:hideMark/>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hideMark/>
          </w:tcPr>
          <w:p w:rsidR="0063036E" w:rsidRPr="0063036E" w:rsidRDefault="0063036E" w:rsidP="00BF04AD">
            <w:pPr>
              <w:autoSpaceDE w:val="0"/>
              <w:autoSpaceDN w:val="0"/>
              <w:adjustRightInd w:val="0"/>
              <w:cnfStyle w:val="000000100000"/>
              <w:rPr>
                <w:rFonts w:ascii="Century Gothic" w:hAnsi="Century Gothic" w:cs="Courier New"/>
                <w:b/>
                <w:sz w:val="20"/>
                <w:szCs w:val="20"/>
              </w:rPr>
            </w:pPr>
            <w:proofErr w:type="spellStart"/>
            <w:r w:rsidRPr="0063036E">
              <w:rPr>
                <w:rFonts w:ascii="Century Gothic" w:hAnsi="Century Gothic" w:cs="Courier New"/>
                <w:b/>
                <w:sz w:val="20"/>
                <w:szCs w:val="20"/>
              </w:rPr>
              <w:t>SuperEquivQty</w:t>
            </w:r>
            <w:proofErr w:type="spellEnd"/>
          </w:p>
        </w:tc>
        <w:tc>
          <w:tcPr>
            <w:tcW w:w="409" w:type="pct"/>
            <w:noWrap/>
            <w:vAlign w:val="bottom"/>
            <w:hideMark/>
          </w:tcPr>
          <w:p w:rsidR="0063036E" w:rsidRDefault="0063036E" w:rsidP="001C5922">
            <w:pPr>
              <w:cnfStyle w:val="000000100000"/>
              <w:rPr>
                <w:rFonts w:ascii="Calibri" w:hAnsi="Calibri"/>
                <w:color w:val="000000"/>
                <w:sz w:val="22"/>
                <w:szCs w:val="22"/>
              </w:rPr>
            </w:pPr>
          </w:p>
        </w:tc>
        <w:tc>
          <w:tcPr>
            <w:tcW w:w="1226" w:type="pct"/>
            <w:noWrap/>
            <w:hideMark/>
          </w:tcPr>
          <w:p w:rsidR="0063036E" w:rsidRPr="001E18D6" w:rsidRDefault="0063036E" w:rsidP="001C5922">
            <w:pPr>
              <w:cnfStyle w:val="000000100000"/>
              <w:rPr>
                <w:rFonts w:ascii="Arial" w:hAnsi="Arial" w:cs="Arial"/>
                <w:color w:val="31849B"/>
                <w:sz w:val="20"/>
                <w:szCs w:val="20"/>
              </w:rPr>
            </w:pPr>
          </w:p>
        </w:tc>
        <w:tc>
          <w:tcPr>
            <w:tcW w:w="489" w:type="pct"/>
            <w:noWrap/>
            <w:hideMark/>
          </w:tcPr>
          <w:p w:rsidR="0063036E" w:rsidRPr="001E18D6" w:rsidRDefault="0063036E" w:rsidP="001C5922">
            <w:pPr>
              <w:cnfStyle w:val="000000100000"/>
              <w:rPr>
                <w:rFonts w:ascii="Arial" w:hAnsi="Arial" w:cs="Arial"/>
                <w:color w:val="31849B"/>
                <w:sz w:val="20"/>
                <w:szCs w:val="20"/>
              </w:rPr>
            </w:pPr>
          </w:p>
        </w:tc>
        <w:tc>
          <w:tcPr>
            <w:tcW w:w="417" w:type="pct"/>
            <w:noWrap/>
            <w:hideMark/>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hideMark/>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OrderApprovalQty</w:t>
            </w:r>
            <w:proofErr w:type="spellEnd"/>
          </w:p>
        </w:tc>
        <w:tc>
          <w:tcPr>
            <w:tcW w:w="409" w:type="pct"/>
            <w:noWrap/>
            <w:vAlign w:val="bottom"/>
            <w:hideMark/>
          </w:tcPr>
          <w:p w:rsidR="0063036E" w:rsidRDefault="0063036E" w:rsidP="001C5922">
            <w:pPr>
              <w:cnfStyle w:val="000000010000"/>
              <w:rPr>
                <w:rFonts w:ascii="Calibri" w:hAnsi="Calibri"/>
                <w:color w:val="000000"/>
                <w:sz w:val="22"/>
                <w:szCs w:val="22"/>
              </w:rPr>
            </w:pPr>
          </w:p>
        </w:tc>
        <w:tc>
          <w:tcPr>
            <w:tcW w:w="1226" w:type="pct"/>
            <w:noWrap/>
            <w:hideMark/>
          </w:tcPr>
          <w:p w:rsidR="0063036E" w:rsidRPr="001E18D6" w:rsidRDefault="0063036E" w:rsidP="001C5922">
            <w:pPr>
              <w:cnfStyle w:val="000000010000"/>
              <w:rPr>
                <w:rFonts w:ascii="Arial" w:hAnsi="Arial" w:cs="Arial"/>
                <w:color w:val="31849B"/>
                <w:sz w:val="20"/>
                <w:szCs w:val="20"/>
              </w:rPr>
            </w:pPr>
          </w:p>
        </w:tc>
        <w:tc>
          <w:tcPr>
            <w:tcW w:w="489" w:type="pct"/>
            <w:noWrap/>
            <w:hideMark/>
          </w:tcPr>
          <w:p w:rsidR="0063036E" w:rsidRPr="001E18D6" w:rsidRDefault="0063036E" w:rsidP="001C5922">
            <w:pPr>
              <w:cnfStyle w:val="000000010000"/>
              <w:rPr>
                <w:rFonts w:ascii="Arial" w:hAnsi="Arial" w:cs="Arial"/>
                <w:color w:val="31849B"/>
                <w:sz w:val="20"/>
                <w:szCs w:val="20"/>
              </w:rPr>
            </w:pPr>
          </w:p>
        </w:tc>
        <w:tc>
          <w:tcPr>
            <w:tcW w:w="417" w:type="pct"/>
            <w:noWrap/>
            <w:hideMark/>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hideMark/>
          </w:tcPr>
          <w:p w:rsidR="0063036E" w:rsidRPr="0063036E" w:rsidRDefault="0063036E" w:rsidP="00BF04AD">
            <w:pPr>
              <w:autoSpaceDE w:val="0"/>
              <w:autoSpaceDN w:val="0"/>
              <w:adjustRightInd w:val="0"/>
              <w:cnfStyle w:val="000000100000"/>
              <w:rPr>
                <w:rFonts w:ascii="Century Gothic" w:hAnsi="Century Gothic" w:cs="Courier New"/>
                <w:b/>
                <w:sz w:val="20"/>
                <w:szCs w:val="20"/>
              </w:rPr>
            </w:pPr>
            <w:r w:rsidRPr="0063036E">
              <w:rPr>
                <w:rFonts w:ascii="Century Gothic" w:hAnsi="Century Gothic" w:cs="Courier New"/>
                <w:b/>
                <w:sz w:val="20"/>
                <w:szCs w:val="20"/>
              </w:rPr>
              <w:t>EOQ</w:t>
            </w:r>
          </w:p>
        </w:tc>
        <w:tc>
          <w:tcPr>
            <w:tcW w:w="409" w:type="pct"/>
            <w:noWrap/>
            <w:vAlign w:val="bottom"/>
            <w:hideMark/>
          </w:tcPr>
          <w:p w:rsidR="0063036E" w:rsidRDefault="0063036E" w:rsidP="001C5922">
            <w:pPr>
              <w:cnfStyle w:val="000000100000"/>
              <w:rPr>
                <w:rFonts w:ascii="Calibri" w:hAnsi="Calibri"/>
                <w:color w:val="000000"/>
                <w:sz w:val="22"/>
                <w:szCs w:val="22"/>
              </w:rPr>
            </w:pPr>
          </w:p>
        </w:tc>
        <w:tc>
          <w:tcPr>
            <w:tcW w:w="1226" w:type="pct"/>
            <w:noWrap/>
            <w:hideMark/>
          </w:tcPr>
          <w:p w:rsidR="0063036E" w:rsidRPr="001E18D6" w:rsidRDefault="0063036E" w:rsidP="001C5922">
            <w:pPr>
              <w:cnfStyle w:val="000000100000"/>
              <w:rPr>
                <w:rFonts w:ascii="Arial" w:hAnsi="Arial" w:cs="Arial"/>
                <w:color w:val="31849B"/>
                <w:sz w:val="20"/>
                <w:szCs w:val="20"/>
              </w:rPr>
            </w:pPr>
          </w:p>
        </w:tc>
        <w:tc>
          <w:tcPr>
            <w:tcW w:w="489" w:type="pct"/>
            <w:noWrap/>
            <w:hideMark/>
          </w:tcPr>
          <w:p w:rsidR="0063036E" w:rsidRPr="001E18D6" w:rsidRDefault="0063036E" w:rsidP="001C5922">
            <w:pPr>
              <w:cnfStyle w:val="000000100000"/>
              <w:rPr>
                <w:rFonts w:ascii="Arial" w:hAnsi="Arial" w:cs="Arial"/>
                <w:color w:val="31849B"/>
                <w:sz w:val="20"/>
                <w:szCs w:val="20"/>
              </w:rPr>
            </w:pPr>
          </w:p>
        </w:tc>
        <w:tc>
          <w:tcPr>
            <w:tcW w:w="417" w:type="pct"/>
            <w:noWrap/>
            <w:hideMark/>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hideMark/>
          </w:tcPr>
          <w:p w:rsidR="0063036E" w:rsidRPr="0063036E" w:rsidRDefault="0063036E" w:rsidP="00BF04AD">
            <w:pPr>
              <w:autoSpaceDE w:val="0"/>
              <w:autoSpaceDN w:val="0"/>
              <w:adjustRightInd w:val="0"/>
              <w:cnfStyle w:val="000000010000"/>
              <w:rPr>
                <w:rFonts w:ascii="Century Gothic" w:hAnsi="Century Gothic" w:cs="Courier New"/>
                <w:b/>
                <w:sz w:val="20"/>
                <w:szCs w:val="20"/>
              </w:rPr>
            </w:pPr>
            <w:r w:rsidRPr="0063036E">
              <w:rPr>
                <w:rFonts w:ascii="Century Gothic" w:hAnsi="Century Gothic" w:cs="Courier New"/>
                <w:b/>
                <w:sz w:val="20"/>
                <w:szCs w:val="20"/>
              </w:rPr>
              <w:t>Forecast</w:t>
            </w:r>
          </w:p>
        </w:tc>
        <w:tc>
          <w:tcPr>
            <w:tcW w:w="409" w:type="pct"/>
            <w:noWrap/>
            <w:vAlign w:val="bottom"/>
            <w:hideMark/>
          </w:tcPr>
          <w:p w:rsidR="0063036E" w:rsidRDefault="0063036E" w:rsidP="001C5922">
            <w:pPr>
              <w:cnfStyle w:val="000000010000"/>
              <w:rPr>
                <w:rFonts w:ascii="Calibri" w:hAnsi="Calibri"/>
                <w:color w:val="000000"/>
                <w:sz w:val="22"/>
                <w:szCs w:val="22"/>
              </w:rPr>
            </w:pPr>
          </w:p>
        </w:tc>
        <w:tc>
          <w:tcPr>
            <w:tcW w:w="1226" w:type="pct"/>
            <w:noWrap/>
            <w:hideMark/>
          </w:tcPr>
          <w:p w:rsidR="0063036E" w:rsidRPr="001E18D6" w:rsidRDefault="0063036E" w:rsidP="001C5922">
            <w:pPr>
              <w:cnfStyle w:val="000000010000"/>
              <w:rPr>
                <w:rFonts w:ascii="Arial" w:hAnsi="Arial" w:cs="Arial"/>
                <w:color w:val="31849B"/>
                <w:sz w:val="20"/>
                <w:szCs w:val="20"/>
              </w:rPr>
            </w:pPr>
          </w:p>
        </w:tc>
        <w:tc>
          <w:tcPr>
            <w:tcW w:w="489" w:type="pct"/>
            <w:noWrap/>
            <w:hideMark/>
          </w:tcPr>
          <w:p w:rsidR="0063036E" w:rsidRPr="001E18D6" w:rsidRDefault="0063036E" w:rsidP="001C5922">
            <w:pPr>
              <w:cnfStyle w:val="000000010000"/>
              <w:rPr>
                <w:rFonts w:ascii="Arial" w:hAnsi="Arial" w:cs="Arial"/>
                <w:color w:val="31849B"/>
                <w:sz w:val="20"/>
                <w:szCs w:val="20"/>
              </w:rPr>
            </w:pPr>
          </w:p>
        </w:tc>
        <w:tc>
          <w:tcPr>
            <w:tcW w:w="417" w:type="pct"/>
            <w:noWrap/>
            <w:hideMark/>
          </w:tcPr>
          <w:p w:rsidR="0063036E" w:rsidRPr="001E18D6" w:rsidRDefault="0063036E" w:rsidP="001C5922">
            <w:pPr>
              <w:cnfStyle w:val="000000010000"/>
              <w:rPr>
                <w:rFonts w:ascii="Arial" w:hAnsi="Arial" w:cs="Arial"/>
                <w:color w:val="31849B"/>
                <w:sz w:val="20"/>
                <w:szCs w:val="20"/>
              </w:rPr>
            </w:pP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hideMark/>
          </w:tcPr>
          <w:p w:rsidR="0063036E" w:rsidRPr="0063036E" w:rsidRDefault="0063036E" w:rsidP="00BF04AD">
            <w:pPr>
              <w:autoSpaceDE w:val="0"/>
              <w:autoSpaceDN w:val="0"/>
              <w:adjustRightInd w:val="0"/>
              <w:cnfStyle w:val="000000100000"/>
              <w:rPr>
                <w:rFonts w:ascii="Century Gothic" w:hAnsi="Century Gothic" w:cs="Courier New"/>
                <w:b/>
                <w:sz w:val="20"/>
                <w:szCs w:val="20"/>
              </w:rPr>
            </w:pPr>
            <w:proofErr w:type="spellStart"/>
            <w:r w:rsidRPr="0063036E">
              <w:rPr>
                <w:rFonts w:ascii="Century Gothic" w:hAnsi="Century Gothic" w:cs="Courier New"/>
                <w:b/>
                <w:sz w:val="20"/>
                <w:szCs w:val="20"/>
              </w:rPr>
              <w:t>CatNo</w:t>
            </w:r>
            <w:proofErr w:type="spellEnd"/>
          </w:p>
        </w:tc>
        <w:tc>
          <w:tcPr>
            <w:tcW w:w="409" w:type="pct"/>
            <w:noWrap/>
            <w:vAlign w:val="bottom"/>
            <w:hideMark/>
          </w:tcPr>
          <w:p w:rsidR="0063036E" w:rsidRDefault="0063036E" w:rsidP="001C5922">
            <w:pPr>
              <w:cnfStyle w:val="000000100000"/>
              <w:rPr>
                <w:rFonts w:ascii="Calibri" w:hAnsi="Calibri"/>
                <w:color w:val="000000"/>
                <w:sz w:val="22"/>
                <w:szCs w:val="22"/>
              </w:rPr>
            </w:pPr>
          </w:p>
        </w:tc>
        <w:tc>
          <w:tcPr>
            <w:tcW w:w="1226" w:type="pct"/>
            <w:noWrap/>
            <w:hideMark/>
          </w:tcPr>
          <w:p w:rsidR="0063036E" w:rsidRPr="001E18D6" w:rsidRDefault="0063036E" w:rsidP="001C5922">
            <w:pPr>
              <w:cnfStyle w:val="000000100000"/>
              <w:rPr>
                <w:rFonts w:ascii="Arial" w:hAnsi="Arial" w:cs="Arial"/>
                <w:color w:val="31849B"/>
                <w:sz w:val="20"/>
                <w:szCs w:val="20"/>
              </w:rPr>
            </w:pPr>
          </w:p>
        </w:tc>
        <w:tc>
          <w:tcPr>
            <w:tcW w:w="489" w:type="pct"/>
            <w:noWrap/>
            <w:hideMark/>
          </w:tcPr>
          <w:p w:rsidR="0063036E" w:rsidRPr="001E18D6" w:rsidRDefault="0063036E" w:rsidP="001C5922">
            <w:pPr>
              <w:cnfStyle w:val="000000100000"/>
              <w:rPr>
                <w:rFonts w:ascii="Arial" w:hAnsi="Arial" w:cs="Arial"/>
                <w:color w:val="31849B"/>
                <w:sz w:val="20"/>
                <w:szCs w:val="20"/>
              </w:rPr>
            </w:pPr>
          </w:p>
        </w:tc>
        <w:tc>
          <w:tcPr>
            <w:tcW w:w="417" w:type="pct"/>
            <w:noWrap/>
            <w:hideMark/>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SizeNo</w:t>
            </w:r>
            <w:proofErr w:type="spellEnd"/>
          </w:p>
        </w:tc>
        <w:tc>
          <w:tcPr>
            <w:tcW w:w="409" w:type="pct"/>
            <w:noWrap/>
            <w:vAlign w:val="bottom"/>
          </w:tcPr>
          <w:p w:rsidR="0063036E" w:rsidRDefault="0063036E" w:rsidP="001C5922">
            <w:pPr>
              <w:cnfStyle w:val="000000010000"/>
              <w:rPr>
                <w:rFonts w:ascii="Calibri" w:hAnsi="Calibri"/>
                <w:color w:val="000000"/>
                <w:sz w:val="22"/>
                <w:szCs w:val="22"/>
              </w:rPr>
            </w:pPr>
          </w:p>
        </w:tc>
        <w:tc>
          <w:tcPr>
            <w:tcW w:w="1226" w:type="pct"/>
            <w:noWrap/>
          </w:tcPr>
          <w:p w:rsidR="0063036E" w:rsidRPr="001E18D6" w:rsidRDefault="0063036E" w:rsidP="001C5922">
            <w:pPr>
              <w:cnfStyle w:val="000000010000"/>
              <w:rPr>
                <w:rFonts w:ascii="Arial" w:hAnsi="Arial" w:cs="Arial"/>
                <w:color w:val="31849B"/>
                <w:sz w:val="20"/>
                <w:szCs w:val="20"/>
              </w:rPr>
            </w:pPr>
          </w:p>
        </w:tc>
        <w:tc>
          <w:tcPr>
            <w:tcW w:w="489" w:type="pct"/>
            <w:noWrap/>
          </w:tcPr>
          <w:p w:rsidR="0063036E" w:rsidRPr="001E18D6" w:rsidRDefault="0063036E" w:rsidP="001C5922">
            <w:pPr>
              <w:cnfStyle w:val="000000010000"/>
              <w:rPr>
                <w:rFonts w:ascii="Arial" w:hAnsi="Arial" w:cs="Arial"/>
                <w:color w:val="31849B"/>
                <w:sz w:val="20"/>
                <w:szCs w:val="20"/>
              </w:rPr>
            </w:pPr>
          </w:p>
        </w:tc>
        <w:tc>
          <w:tcPr>
            <w:tcW w:w="417" w:type="pct"/>
            <w:noWrap/>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b/>
                <w:sz w:val="20"/>
                <w:szCs w:val="20"/>
              </w:rPr>
            </w:pPr>
            <w:proofErr w:type="spellStart"/>
            <w:r w:rsidRPr="0063036E">
              <w:rPr>
                <w:rFonts w:ascii="Century Gothic" w:hAnsi="Century Gothic" w:cs="Courier New"/>
                <w:b/>
                <w:sz w:val="20"/>
                <w:szCs w:val="20"/>
              </w:rPr>
              <w:t>VarNo</w:t>
            </w:r>
            <w:proofErr w:type="spellEnd"/>
          </w:p>
        </w:tc>
        <w:tc>
          <w:tcPr>
            <w:tcW w:w="409" w:type="pct"/>
            <w:noWrap/>
            <w:vAlign w:val="bottom"/>
          </w:tcPr>
          <w:p w:rsidR="0063036E" w:rsidRDefault="0063036E" w:rsidP="001C5922">
            <w:pPr>
              <w:cnfStyle w:val="000000100000"/>
              <w:rPr>
                <w:rFonts w:ascii="Calibri" w:hAnsi="Calibri"/>
                <w:color w:val="000000"/>
                <w:sz w:val="22"/>
                <w:szCs w:val="22"/>
              </w:rPr>
            </w:pPr>
          </w:p>
        </w:tc>
        <w:tc>
          <w:tcPr>
            <w:tcW w:w="1226" w:type="pct"/>
            <w:noWrap/>
          </w:tcPr>
          <w:p w:rsidR="0063036E" w:rsidRPr="001E18D6" w:rsidRDefault="0063036E" w:rsidP="001C5922">
            <w:pPr>
              <w:cnfStyle w:val="000000100000"/>
              <w:rPr>
                <w:rFonts w:ascii="Arial" w:hAnsi="Arial" w:cs="Arial"/>
                <w:color w:val="31849B"/>
                <w:sz w:val="20"/>
                <w:szCs w:val="20"/>
              </w:rPr>
            </w:pPr>
          </w:p>
        </w:tc>
        <w:tc>
          <w:tcPr>
            <w:tcW w:w="489" w:type="pct"/>
            <w:noWrap/>
          </w:tcPr>
          <w:p w:rsidR="0063036E" w:rsidRPr="001E18D6" w:rsidRDefault="0063036E" w:rsidP="001C5922">
            <w:pPr>
              <w:cnfStyle w:val="000000100000"/>
              <w:rPr>
                <w:rFonts w:ascii="Arial" w:hAnsi="Arial" w:cs="Arial"/>
                <w:color w:val="31849B"/>
                <w:sz w:val="20"/>
                <w:szCs w:val="20"/>
              </w:rPr>
            </w:pPr>
          </w:p>
        </w:tc>
        <w:tc>
          <w:tcPr>
            <w:tcW w:w="417" w:type="pct"/>
            <w:noWrap/>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CostBasis</w:t>
            </w:r>
            <w:proofErr w:type="spellEnd"/>
          </w:p>
        </w:tc>
        <w:tc>
          <w:tcPr>
            <w:tcW w:w="409" w:type="pct"/>
            <w:noWrap/>
            <w:vAlign w:val="bottom"/>
          </w:tcPr>
          <w:p w:rsidR="0063036E" w:rsidRDefault="0063036E" w:rsidP="001C5922">
            <w:pPr>
              <w:cnfStyle w:val="000000010000"/>
              <w:rPr>
                <w:rFonts w:ascii="Calibri" w:hAnsi="Calibri"/>
                <w:color w:val="000000"/>
                <w:sz w:val="22"/>
                <w:szCs w:val="22"/>
              </w:rPr>
            </w:pPr>
          </w:p>
        </w:tc>
        <w:tc>
          <w:tcPr>
            <w:tcW w:w="1226" w:type="pct"/>
            <w:noWrap/>
          </w:tcPr>
          <w:p w:rsidR="0063036E" w:rsidRPr="001E18D6" w:rsidRDefault="0063036E" w:rsidP="001C5922">
            <w:pPr>
              <w:cnfStyle w:val="000000010000"/>
              <w:rPr>
                <w:rFonts w:ascii="Arial" w:hAnsi="Arial" w:cs="Arial"/>
                <w:color w:val="31849B"/>
                <w:sz w:val="20"/>
                <w:szCs w:val="20"/>
              </w:rPr>
            </w:pPr>
          </w:p>
        </w:tc>
        <w:tc>
          <w:tcPr>
            <w:tcW w:w="489" w:type="pct"/>
            <w:noWrap/>
          </w:tcPr>
          <w:p w:rsidR="0063036E" w:rsidRPr="001E18D6" w:rsidRDefault="0063036E" w:rsidP="001C5922">
            <w:pPr>
              <w:cnfStyle w:val="000000010000"/>
              <w:rPr>
                <w:rFonts w:ascii="Arial" w:hAnsi="Arial" w:cs="Arial"/>
                <w:color w:val="31849B"/>
                <w:sz w:val="20"/>
                <w:szCs w:val="20"/>
              </w:rPr>
            </w:pPr>
          </w:p>
        </w:tc>
        <w:tc>
          <w:tcPr>
            <w:tcW w:w="417" w:type="pct"/>
            <w:noWrap/>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b/>
                <w:sz w:val="20"/>
                <w:szCs w:val="20"/>
              </w:rPr>
            </w:pPr>
            <w:proofErr w:type="spellStart"/>
            <w:r w:rsidRPr="0063036E">
              <w:rPr>
                <w:rFonts w:ascii="Century Gothic" w:hAnsi="Century Gothic" w:cs="Courier New"/>
                <w:b/>
                <w:sz w:val="20"/>
                <w:szCs w:val="20"/>
              </w:rPr>
              <w:t>SellBasis</w:t>
            </w:r>
            <w:proofErr w:type="spellEnd"/>
          </w:p>
        </w:tc>
        <w:tc>
          <w:tcPr>
            <w:tcW w:w="409" w:type="pct"/>
            <w:noWrap/>
            <w:vAlign w:val="bottom"/>
          </w:tcPr>
          <w:p w:rsidR="0063036E" w:rsidRDefault="0063036E" w:rsidP="001C5922">
            <w:pPr>
              <w:cnfStyle w:val="000000100000"/>
              <w:rPr>
                <w:rFonts w:ascii="Calibri" w:hAnsi="Calibri"/>
                <w:color w:val="000000"/>
                <w:sz w:val="22"/>
                <w:szCs w:val="22"/>
              </w:rPr>
            </w:pPr>
          </w:p>
        </w:tc>
        <w:tc>
          <w:tcPr>
            <w:tcW w:w="1226" w:type="pct"/>
            <w:noWrap/>
          </w:tcPr>
          <w:p w:rsidR="0063036E" w:rsidRPr="001E18D6" w:rsidRDefault="0063036E" w:rsidP="001C5922">
            <w:pPr>
              <w:cnfStyle w:val="000000100000"/>
              <w:rPr>
                <w:rFonts w:ascii="Arial" w:hAnsi="Arial" w:cs="Arial"/>
                <w:color w:val="31849B"/>
                <w:sz w:val="20"/>
                <w:szCs w:val="20"/>
              </w:rPr>
            </w:pPr>
          </w:p>
        </w:tc>
        <w:tc>
          <w:tcPr>
            <w:tcW w:w="489" w:type="pct"/>
            <w:noWrap/>
          </w:tcPr>
          <w:p w:rsidR="0063036E" w:rsidRPr="001E18D6" w:rsidRDefault="0063036E" w:rsidP="001C5922">
            <w:pPr>
              <w:cnfStyle w:val="000000100000"/>
              <w:rPr>
                <w:rFonts w:ascii="Arial" w:hAnsi="Arial" w:cs="Arial"/>
                <w:color w:val="31849B"/>
                <w:sz w:val="20"/>
                <w:szCs w:val="20"/>
              </w:rPr>
            </w:pPr>
          </w:p>
        </w:tc>
        <w:tc>
          <w:tcPr>
            <w:tcW w:w="417" w:type="pct"/>
            <w:noWrap/>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CostFactor</w:t>
            </w:r>
            <w:proofErr w:type="spellEnd"/>
          </w:p>
        </w:tc>
        <w:tc>
          <w:tcPr>
            <w:tcW w:w="409" w:type="pct"/>
            <w:noWrap/>
            <w:vAlign w:val="bottom"/>
          </w:tcPr>
          <w:p w:rsidR="0063036E" w:rsidRDefault="0063036E" w:rsidP="001C5922">
            <w:pPr>
              <w:cnfStyle w:val="000000010000"/>
              <w:rPr>
                <w:rFonts w:ascii="Calibri" w:hAnsi="Calibri"/>
                <w:color w:val="000000"/>
                <w:sz w:val="22"/>
                <w:szCs w:val="22"/>
              </w:rPr>
            </w:pPr>
          </w:p>
        </w:tc>
        <w:tc>
          <w:tcPr>
            <w:tcW w:w="1226" w:type="pct"/>
            <w:noWrap/>
          </w:tcPr>
          <w:p w:rsidR="0063036E" w:rsidRPr="001E18D6" w:rsidRDefault="0063036E" w:rsidP="001C5922">
            <w:pPr>
              <w:cnfStyle w:val="000000010000"/>
              <w:rPr>
                <w:rFonts w:ascii="Arial" w:hAnsi="Arial" w:cs="Arial"/>
                <w:color w:val="31849B"/>
                <w:sz w:val="20"/>
                <w:szCs w:val="20"/>
              </w:rPr>
            </w:pPr>
          </w:p>
        </w:tc>
        <w:tc>
          <w:tcPr>
            <w:tcW w:w="489" w:type="pct"/>
            <w:noWrap/>
          </w:tcPr>
          <w:p w:rsidR="0063036E" w:rsidRPr="001E18D6" w:rsidRDefault="0063036E" w:rsidP="001C5922">
            <w:pPr>
              <w:cnfStyle w:val="000000010000"/>
              <w:rPr>
                <w:rFonts w:ascii="Arial" w:hAnsi="Arial" w:cs="Arial"/>
                <w:color w:val="31849B"/>
                <w:sz w:val="20"/>
                <w:szCs w:val="20"/>
              </w:rPr>
            </w:pPr>
          </w:p>
        </w:tc>
        <w:tc>
          <w:tcPr>
            <w:tcW w:w="417" w:type="pct"/>
            <w:noWrap/>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b/>
                <w:sz w:val="20"/>
                <w:szCs w:val="20"/>
              </w:rPr>
            </w:pPr>
            <w:proofErr w:type="spellStart"/>
            <w:r w:rsidRPr="0063036E">
              <w:rPr>
                <w:rFonts w:ascii="Century Gothic" w:hAnsi="Century Gothic" w:cs="Courier New"/>
                <w:b/>
                <w:sz w:val="20"/>
                <w:szCs w:val="20"/>
              </w:rPr>
              <w:t>PriceFactor</w:t>
            </w:r>
            <w:proofErr w:type="spellEnd"/>
          </w:p>
        </w:tc>
        <w:tc>
          <w:tcPr>
            <w:tcW w:w="409" w:type="pct"/>
            <w:noWrap/>
            <w:vAlign w:val="bottom"/>
          </w:tcPr>
          <w:p w:rsidR="0063036E" w:rsidRDefault="0063036E" w:rsidP="001C5922">
            <w:pPr>
              <w:cnfStyle w:val="000000100000"/>
              <w:rPr>
                <w:rFonts w:ascii="Calibri" w:hAnsi="Calibri"/>
                <w:color w:val="000000"/>
                <w:sz w:val="22"/>
                <w:szCs w:val="22"/>
              </w:rPr>
            </w:pPr>
          </w:p>
        </w:tc>
        <w:tc>
          <w:tcPr>
            <w:tcW w:w="1226" w:type="pct"/>
            <w:noWrap/>
          </w:tcPr>
          <w:p w:rsidR="0063036E" w:rsidRPr="001E18D6" w:rsidRDefault="0063036E" w:rsidP="001C5922">
            <w:pPr>
              <w:cnfStyle w:val="000000100000"/>
              <w:rPr>
                <w:rFonts w:ascii="Arial" w:hAnsi="Arial" w:cs="Arial"/>
                <w:color w:val="31849B"/>
                <w:sz w:val="20"/>
                <w:szCs w:val="20"/>
              </w:rPr>
            </w:pPr>
          </w:p>
        </w:tc>
        <w:tc>
          <w:tcPr>
            <w:tcW w:w="489" w:type="pct"/>
            <w:noWrap/>
          </w:tcPr>
          <w:p w:rsidR="0063036E" w:rsidRPr="001E18D6" w:rsidRDefault="0063036E" w:rsidP="001C5922">
            <w:pPr>
              <w:cnfStyle w:val="000000100000"/>
              <w:rPr>
                <w:rFonts w:ascii="Arial" w:hAnsi="Arial" w:cs="Arial"/>
                <w:color w:val="31849B"/>
                <w:sz w:val="20"/>
                <w:szCs w:val="20"/>
              </w:rPr>
            </w:pPr>
          </w:p>
        </w:tc>
        <w:tc>
          <w:tcPr>
            <w:tcW w:w="417" w:type="pct"/>
            <w:noWrap/>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DiscCd</w:t>
            </w:r>
            <w:proofErr w:type="spellEnd"/>
          </w:p>
        </w:tc>
        <w:tc>
          <w:tcPr>
            <w:tcW w:w="409" w:type="pct"/>
            <w:noWrap/>
            <w:vAlign w:val="bottom"/>
          </w:tcPr>
          <w:p w:rsidR="0063036E" w:rsidRDefault="0063036E" w:rsidP="001C5922">
            <w:pPr>
              <w:cnfStyle w:val="000000010000"/>
              <w:rPr>
                <w:rFonts w:ascii="Calibri" w:hAnsi="Calibri"/>
                <w:color w:val="000000"/>
                <w:sz w:val="22"/>
                <w:szCs w:val="22"/>
              </w:rPr>
            </w:pPr>
          </w:p>
        </w:tc>
        <w:tc>
          <w:tcPr>
            <w:tcW w:w="1226" w:type="pct"/>
            <w:noWrap/>
          </w:tcPr>
          <w:p w:rsidR="0063036E" w:rsidRPr="001E18D6" w:rsidRDefault="0063036E" w:rsidP="001C5922">
            <w:pPr>
              <w:cnfStyle w:val="000000010000"/>
              <w:rPr>
                <w:rFonts w:ascii="Arial" w:hAnsi="Arial" w:cs="Arial"/>
                <w:color w:val="31849B"/>
                <w:sz w:val="20"/>
                <w:szCs w:val="20"/>
              </w:rPr>
            </w:pPr>
          </w:p>
        </w:tc>
        <w:tc>
          <w:tcPr>
            <w:tcW w:w="489" w:type="pct"/>
            <w:noWrap/>
          </w:tcPr>
          <w:p w:rsidR="0063036E" w:rsidRPr="001E18D6" w:rsidRDefault="0063036E" w:rsidP="001C5922">
            <w:pPr>
              <w:cnfStyle w:val="000000010000"/>
              <w:rPr>
                <w:rFonts w:ascii="Arial" w:hAnsi="Arial" w:cs="Arial"/>
                <w:color w:val="31849B"/>
                <w:sz w:val="20"/>
                <w:szCs w:val="20"/>
              </w:rPr>
            </w:pPr>
          </w:p>
        </w:tc>
        <w:tc>
          <w:tcPr>
            <w:tcW w:w="417" w:type="pct"/>
            <w:noWrap/>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b/>
                <w:sz w:val="20"/>
                <w:szCs w:val="20"/>
              </w:rPr>
            </w:pPr>
            <w:proofErr w:type="spellStart"/>
            <w:r w:rsidRPr="0063036E">
              <w:rPr>
                <w:rFonts w:ascii="Century Gothic" w:hAnsi="Century Gothic" w:cs="Courier New"/>
                <w:b/>
                <w:sz w:val="20"/>
                <w:szCs w:val="20"/>
              </w:rPr>
              <w:t>FinishCd</w:t>
            </w:r>
            <w:proofErr w:type="spellEnd"/>
          </w:p>
        </w:tc>
        <w:tc>
          <w:tcPr>
            <w:tcW w:w="409" w:type="pct"/>
            <w:noWrap/>
            <w:vAlign w:val="bottom"/>
          </w:tcPr>
          <w:p w:rsidR="0063036E" w:rsidRDefault="0063036E" w:rsidP="001C5922">
            <w:pPr>
              <w:cnfStyle w:val="000000100000"/>
              <w:rPr>
                <w:rFonts w:ascii="Calibri" w:hAnsi="Calibri"/>
                <w:color w:val="000000"/>
                <w:sz w:val="22"/>
                <w:szCs w:val="22"/>
              </w:rPr>
            </w:pPr>
          </w:p>
        </w:tc>
        <w:tc>
          <w:tcPr>
            <w:tcW w:w="1226" w:type="pct"/>
            <w:noWrap/>
          </w:tcPr>
          <w:p w:rsidR="0063036E" w:rsidRPr="001E18D6" w:rsidRDefault="0063036E" w:rsidP="001C5922">
            <w:pPr>
              <w:cnfStyle w:val="000000100000"/>
              <w:rPr>
                <w:rFonts w:ascii="Arial" w:hAnsi="Arial" w:cs="Arial"/>
                <w:color w:val="31849B"/>
                <w:sz w:val="20"/>
                <w:szCs w:val="20"/>
              </w:rPr>
            </w:pPr>
          </w:p>
        </w:tc>
        <w:tc>
          <w:tcPr>
            <w:tcW w:w="489" w:type="pct"/>
            <w:noWrap/>
          </w:tcPr>
          <w:p w:rsidR="0063036E" w:rsidRPr="001E18D6" w:rsidRDefault="0063036E" w:rsidP="001C5922">
            <w:pPr>
              <w:cnfStyle w:val="000000100000"/>
              <w:rPr>
                <w:rFonts w:ascii="Arial" w:hAnsi="Arial" w:cs="Arial"/>
                <w:color w:val="31849B"/>
                <w:sz w:val="20"/>
                <w:szCs w:val="20"/>
              </w:rPr>
            </w:pPr>
          </w:p>
        </w:tc>
        <w:tc>
          <w:tcPr>
            <w:tcW w:w="417" w:type="pct"/>
            <w:noWrap/>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AssemblyCd</w:t>
            </w:r>
            <w:proofErr w:type="spellEnd"/>
          </w:p>
        </w:tc>
        <w:tc>
          <w:tcPr>
            <w:tcW w:w="409" w:type="pct"/>
            <w:noWrap/>
            <w:vAlign w:val="bottom"/>
          </w:tcPr>
          <w:p w:rsidR="0063036E" w:rsidRDefault="0063036E" w:rsidP="001C5922">
            <w:pPr>
              <w:cnfStyle w:val="000000010000"/>
              <w:rPr>
                <w:rFonts w:ascii="Calibri" w:hAnsi="Calibri"/>
                <w:color w:val="000000"/>
                <w:sz w:val="22"/>
                <w:szCs w:val="22"/>
              </w:rPr>
            </w:pPr>
          </w:p>
        </w:tc>
        <w:tc>
          <w:tcPr>
            <w:tcW w:w="1226" w:type="pct"/>
            <w:noWrap/>
          </w:tcPr>
          <w:p w:rsidR="0063036E" w:rsidRPr="001E18D6" w:rsidRDefault="0063036E" w:rsidP="001C5922">
            <w:pPr>
              <w:cnfStyle w:val="000000010000"/>
              <w:rPr>
                <w:rFonts w:ascii="Arial" w:hAnsi="Arial" w:cs="Arial"/>
                <w:color w:val="31849B"/>
                <w:sz w:val="20"/>
                <w:szCs w:val="20"/>
              </w:rPr>
            </w:pPr>
          </w:p>
        </w:tc>
        <w:tc>
          <w:tcPr>
            <w:tcW w:w="489" w:type="pct"/>
            <w:noWrap/>
          </w:tcPr>
          <w:p w:rsidR="0063036E" w:rsidRPr="001E18D6" w:rsidRDefault="0063036E" w:rsidP="001C5922">
            <w:pPr>
              <w:cnfStyle w:val="000000010000"/>
              <w:rPr>
                <w:rFonts w:ascii="Arial" w:hAnsi="Arial" w:cs="Arial"/>
                <w:color w:val="31849B"/>
                <w:sz w:val="20"/>
                <w:szCs w:val="20"/>
              </w:rPr>
            </w:pPr>
          </w:p>
        </w:tc>
        <w:tc>
          <w:tcPr>
            <w:tcW w:w="417" w:type="pct"/>
            <w:noWrap/>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b/>
                <w:sz w:val="20"/>
                <w:szCs w:val="20"/>
              </w:rPr>
            </w:pPr>
            <w:proofErr w:type="spellStart"/>
            <w:r w:rsidRPr="0063036E">
              <w:rPr>
                <w:rFonts w:ascii="Century Gothic" w:hAnsi="Century Gothic" w:cs="Courier New"/>
                <w:b/>
                <w:sz w:val="20"/>
                <w:szCs w:val="20"/>
              </w:rPr>
              <w:t>MakeCd</w:t>
            </w:r>
            <w:proofErr w:type="spellEnd"/>
          </w:p>
        </w:tc>
        <w:tc>
          <w:tcPr>
            <w:tcW w:w="409" w:type="pct"/>
            <w:noWrap/>
            <w:vAlign w:val="bottom"/>
          </w:tcPr>
          <w:p w:rsidR="0063036E" w:rsidRDefault="0063036E" w:rsidP="001C5922">
            <w:pPr>
              <w:cnfStyle w:val="000000100000"/>
              <w:rPr>
                <w:rFonts w:ascii="Calibri" w:hAnsi="Calibri"/>
                <w:color w:val="000000"/>
                <w:sz w:val="22"/>
                <w:szCs w:val="22"/>
              </w:rPr>
            </w:pPr>
          </w:p>
        </w:tc>
        <w:tc>
          <w:tcPr>
            <w:tcW w:w="1226" w:type="pct"/>
            <w:noWrap/>
          </w:tcPr>
          <w:p w:rsidR="0063036E" w:rsidRPr="001E18D6" w:rsidRDefault="0063036E" w:rsidP="001C5922">
            <w:pPr>
              <w:cnfStyle w:val="000000100000"/>
              <w:rPr>
                <w:rFonts w:ascii="Arial" w:hAnsi="Arial" w:cs="Arial"/>
                <w:color w:val="31849B"/>
                <w:sz w:val="20"/>
                <w:szCs w:val="20"/>
              </w:rPr>
            </w:pPr>
          </w:p>
        </w:tc>
        <w:tc>
          <w:tcPr>
            <w:tcW w:w="489" w:type="pct"/>
            <w:noWrap/>
          </w:tcPr>
          <w:p w:rsidR="0063036E" w:rsidRPr="001E18D6" w:rsidRDefault="0063036E" w:rsidP="001C5922">
            <w:pPr>
              <w:cnfStyle w:val="000000100000"/>
              <w:rPr>
                <w:rFonts w:ascii="Arial" w:hAnsi="Arial" w:cs="Arial"/>
                <w:color w:val="31849B"/>
                <w:sz w:val="20"/>
                <w:szCs w:val="20"/>
              </w:rPr>
            </w:pPr>
          </w:p>
        </w:tc>
        <w:tc>
          <w:tcPr>
            <w:tcW w:w="417" w:type="pct"/>
            <w:noWrap/>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SalesVelocityCd</w:t>
            </w:r>
            <w:proofErr w:type="spellEnd"/>
          </w:p>
        </w:tc>
        <w:tc>
          <w:tcPr>
            <w:tcW w:w="409" w:type="pct"/>
            <w:noWrap/>
            <w:vAlign w:val="bottom"/>
          </w:tcPr>
          <w:p w:rsidR="0063036E" w:rsidRDefault="0063036E" w:rsidP="001C5922">
            <w:pPr>
              <w:cnfStyle w:val="000000010000"/>
              <w:rPr>
                <w:rFonts w:ascii="Calibri" w:hAnsi="Calibri"/>
                <w:color w:val="000000"/>
                <w:sz w:val="22"/>
                <w:szCs w:val="22"/>
              </w:rPr>
            </w:pPr>
          </w:p>
        </w:tc>
        <w:tc>
          <w:tcPr>
            <w:tcW w:w="1226" w:type="pct"/>
            <w:noWrap/>
          </w:tcPr>
          <w:p w:rsidR="0063036E" w:rsidRPr="001E18D6" w:rsidRDefault="0063036E" w:rsidP="001C5922">
            <w:pPr>
              <w:cnfStyle w:val="000000010000"/>
              <w:rPr>
                <w:rFonts w:ascii="Arial" w:hAnsi="Arial" w:cs="Arial"/>
                <w:color w:val="31849B"/>
                <w:sz w:val="20"/>
                <w:szCs w:val="20"/>
              </w:rPr>
            </w:pPr>
          </w:p>
        </w:tc>
        <w:tc>
          <w:tcPr>
            <w:tcW w:w="489" w:type="pct"/>
            <w:noWrap/>
          </w:tcPr>
          <w:p w:rsidR="0063036E" w:rsidRPr="001E18D6" w:rsidRDefault="0063036E" w:rsidP="001C5922">
            <w:pPr>
              <w:cnfStyle w:val="000000010000"/>
              <w:rPr>
                <w:rFonts w:ascii="Arial" w:hAnsi="Arial" w:cs="Arial"/>
                <w:color w:val="31849B"/>
                <w:sz w:val="20"/>
                <w:szCs w:val="20"/>
              </w:rPr>
            </w:pPr>
          </w:p>
        </w:tc>
        <w:tc>
          <w:tcPr>
            <w:tcW w:w="417" w:type="pct"/>
            <w:noWrap/>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b/>
                <w:sz w:val="20"/>
                <w:szCs w:val="20"/>
              </w:rPr>
            </w:pPr>
            <w:proofErr w:type="spellStart"/>
            <w:r w:rsidRPr="0063036E">
              <w:rPr>
                <w:rFonts w:ascii="Century Gothic" w:hAnsi="Century Gothic" w:cs="Courier New"/>
                <w:b/>
                <w:sz w:val="20"/>
                <w:szCs w:val="20"/>
              </w:rPr>
              <w:t>FixedVelocityCd</w:t>
            </w:r>
            <w:proofErr w:type="spellEnd"/>
          </w:p>
        </w:tc>
        <w:tc>
          <w:tcPr>
            <w:tcW w:w="409" w:type="pct"/>
            <w:noWrap/>
            <w:vAlign w:val="bottom"/>
          </w:tcPr>
          <w:p w:rsidR="0063036E" w:rsidRDefault="0063036E" w:rsidP="001C5922">
            <w:pPr>
              <w:cnfStyle w:val="000000100000"/>
              <w:rPr>
                <w:rFonts w:ascii="Calibri" w:hAnsi="Calibri"/>
                <w:color w:val="000000"/>
                <w:sz w:val="22"/>
                <w:szCs w:val="22"/>
              </w:rPr>
            </w:pPr>
          </w:p>
        </w:tc>
        <w:tc>
          <w:tcPr>
            <w:tcW w:w="1226" w:type="pct"/>
            <w:noWrap/>
          </w:tcPr>
          <w:p w:rsidR="0063036E" w:rsidRPr="001E18D6" w:rsidRDefault="0063036E" w:rsidP="001C5922">
            <w:pPr>
              <w:cnfStyle w:val="000000100000"/>
              <w:rPr>
                <w:rFonts w:ascii="Arial" w:hAnsi="Arial" w:cs="Arial"/>
                <w:color w:val="31849B"/>
                <w:sz w:val="20"/>
                <w:szCs w:val="20"/>
              </w:rPr>
            </w:pPr>
          </w:p>
        </w:tc>
        <w:tc>
          <w:tcPr>
            <w:tcW w:w="489" w:type="pct"/>
            <w:noWrap/>
          </w:tcPr>
          <w:p w:rsidR="0063036E" w:rsidRPr="001E18D6" w:rsidRDefault="0063036E" w:rsidP="001C5922">
            <w:pPr>
              <w:cnfStyle w:val="000000100000"/>
              <w:rPr>
                <w:rFonts w:ascii="Arial" w:hAnsi="Arial" w:cs="Arial"/>
                <w:color w:val="31849B"/>
                <w:sz w:val="20"/>
                <w:szCs w:val="20"/>
              </w:rPr>
            </w:pPr>
          </w:p>
        </w:tc>
        <w:tc>
          <w:tcPr>
            <w:tcW w:w="417" w:type="pct"/>
            <w:noWrap/>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PackageCd</w:t>
            </w:r>
            <w:proofErr w:type="spellEnd"/>
          </w:p>
        </w:tc>
        <w:tc>
          <w:tcPr>
            <w:tcW w:w="409" w:type="pct"/>
            <w:noWrap/>
            <w:vAlign w:val="bottom"/>
          </w:tcPr>
          <w:p w:rsidR="0063036E" w:rsidRDefault="0063036E" w:rsidP="001C5922">
            <w:pPr>
              <w:cnfStyle w:val="000000010000"/>
              <w:rPr>
                <w:rFonts w:ascii="Calibri" w:hAnsi="Calibri"/>
                <w:color w:val="000000"/>
                <w:sz w:val="22"/>
                <w:szCs w:val="22"/>
              </w:rPr>
            </w:pPr>
          </w:p>
        </w:tc>
        <w:tc>
          <w:tcPr>
            <w:tcW w:w="1226" w:type="pct"/>
            <w:noWrap/>
          </w:tcPr>
          <w:p w:rsidR="0063036E" w:rsidRPr="001E18D6" w:rsidRDefault="0063036E" w:rsidP="001C5922">
            <w:pPr>
              <w:cnfStyle w:val="000000010000"/>
              <w:rPr>
                <w:rFonts w:ascii="Arial" w:hAnsi="Arial" w:cs="Arial"/>
                <w:color w:val="31849B"/>
                <w:sz w:val="20"/>
                <w:szCs w:val="20"/>
              </w:rPr>
            </w:pPr>
          </w:p>
        </w:tc>
        <w:tc>
          <w:tcPr>
            <w:tcW w:w="489" w:type="pct"/>
            <w:noWrap/>
          </w:tcPr>
          <w:p w:rsidR="0063036E" w:rsidRPr="001E18D6" w:rsidRDefault="0063036E" w:rsidP="001C5922">
            <w:pPr>
              <w:cnfStyle w:val="000000010000"/>
              <w:rPr>
                <w:rFonts w:ascii="Arial" w:hAnsi="Arial" w:cs="Arial"/>
                <w:color w:val="31849B"/>
                <w:sz w:val="20"/>
                <w:szCs w:val="20"/>
              </w:rPr>
            </w:pPr>
          </w:p>
        </w:tc>
        <w:tc>
          <w:tcPr>
            <w:tcW w:w="417" w:type="pct"/>
            <w:noWrap/>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b/>
                <w:sz w:val="20"/>
                <w:szCs w:val="20"/>
              </w:rPr>
            </w:pPr>
            <w:proofErr w:type="spellStart"/>
            <w:r w:rsidRPr="0063036E">
              <w:rPr>
                <w:rFonts w:ascii="Century Gothic" w:hAnsi="Century Gothic" w:cs="Courier New"/>
                <w:b/>
                <w:sz w:val="20"/>
                <w:szCs w:val="20"/>
              </w:rPr>
              <w:t>PackageCostCd</w:t>
            </w:r>
            <w:proofErr w:type="spellEnd"/>
          </w:p>
        </w:tc>
        <w:tc>
          <w:tcPr>
            <w:tcW w:w="409" w:type="pct"/>
            <w:noWrap/>
            <w:vAlign w:val="bottom"/>
          </w:tcPr>
          <w:p w:rsidR="0063036E" w:rsidRDefault="0063036E" w:rsidP="001C5922">
            <w:pPr>
              <w:cnfStyle w:val="000000100000"/>
              <w:rPr>
                <w:rFonts w:ascii="Calibri" w:hAnsi="Calibri"/>
                <w:color w:val="000000"/>
                <w:sz w:val="22"/>
                <w:szCs w:val="22"/>
              </w:rPr>
            </w:pPr>
          </w:p>
        </w:tc>
        <w:tc>
          <w:tcPr>
            <w:tcW w:w="1226" w:type="pct"/>
            <w:noWrap/>
          </w:tcPr>
          <w:p w:rsidR="0063036E" w:rsidRPr="001E18D6" w:rsidRDefault="0063036E" w:rsidP="001C5922">
            <w:pPr>
              <w:cnfStyle w:val="000000100000"/>
              <w:rPr>
                <w:rFonts w:ascii="Arial" w:hAnsi="Arial" w:cs="Arial"/>
                <w:color w:val="31849B"/>
                <w:sz w:val="20"/>
                <w:szCs w:val="20"/>
              </w:rPr>
            </w:pPr>
          </w:p>
        </w:tc>
        <w:tc>
          <w:tcPr>
            <w:tcW w:w="489" w:type="pct"/>
            <w:noWrap/>
          </w:tcPr>
          <w:p w:rsidR="0063036E" w:rsidRPr="001E18D6" w:rsidRDefault="0063036E" w:rsidP="001C5922">
            <w:pPr>
              <w:cnfStyle w:val="000000100000"/>
              <w:rPr>
                <w:rFonts w:ascii="Arial" w:hAnsi="Arial" w:cs="Arial"/>
                <w:color w:val="31849B"/>
                <w:sz w:val="20"/>
                <w:szCs w:val="20"/>
              </w:rPr>
            </w:pPr>
          </w:p>
        </w:tc>
        <w:tc>
          <w:tcPr>
            <w:tcW w:w="417" w:type="pct"/>
            <w:noWrap/>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UnitCost</w:t>
            </w:r>
            <w:proofErr w:type="spellEnd"/>
          </w:p>
        </w:tc>
        <w:tc>
          <w:tcPr>
            <w:tcW w:w="409" w:type="pct"/>
            <w:noWrap/>
            <w:vAlign w:val="bottom"/>
          </w:tcPr>
          <w:p w:rsidR="0063036E" w:rsidRDefault="0063036E" w:rsidP="001C5922">
            <w:pPr>
              <w:cnfStyle w:val="000000010000"/>
              <w:rPr>
                <w:rFonts w:ascii="Calibri" w:hAnsi="Calibri"/>
                <w:color w:val="000000"/>
                <w:sz w:val="22"/>
                <w:szCs w:val="22"/>
              </w:rPr>
            </w:pPr>
          </w:p>
        </w:tc>
        <w:tc>
          <w:tcPr>
            <w:tcW w:w="1226" w:type="pct"/>
            <w:noWrap/>
          </w:tcPr>
          <w:p w:rsidR="0063036E" w:rsidRPr="001E18D6" w:rsidRDefault="0063036E" w:rsidP="001C5922">
            <w:pPr>
              <w:cnfStyle w:val="000000010000"/>
              <w:rPr>
                <w:rFonts w:ascii="Arial" w:hAnsi="Arial" w:cs="Arial"/>
                <w:color w:val="31849B"/>
                <w:sz w:val="20"/>
                <w:szCs w:val="20"/>
              </w:rPr>
            </w:pPr>
          </w:p>
        </w:tc>
        <w:tc>
          <w:tcPr>
            <w:tcW w:w="489" w:type="pct"/>
            <w:noWrap/>
          </w:tcPr>
          <w:p w:rsidR="0063036E" w:rsidRPr="001E18D6" w:rsidRDefault="0063036E" w:rsidP="001C5922">
            <w:pPr>
              <w:cnfStyle w:val="000000010000"/>
              <w:rPr>
                <w:rFonts w:ascii="Arial" w:hAnsi="Arial" w:cs="Arial"/>
                <w:color w:val="31849B"/>
                <w:sz w:val="20"/>
                <w:szCs w:val="20"/>
              </w:rPr>
            </w:pPr>
          </w:p>
        </w:tc>
        <w:tc>
          <w:tcPr>
            <w:tcW w:w="417" w:type="pct"/>
            <w:noWrap/>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b/>
                <w:sz w:val="20"/>
                <w:szCs w:val="20"/>
              </w:rPr>
            </w:pPr>
            <w:proofErr w:type="spellStart"/>
            <w:r w:rsidRPr="0063036E">
              <w:rPr>
                <w:rFonts w:ascii="Century Gothic" w:hAnsi="Century Gothic" w:cs="Courier New"/>
                <w:b/>
                <w:sz w:val="20"/>
                <w:szCs w:val="20"/>
              </w:rPr>
              <w:t>AvgCost</w:t>
            </w:r>
            <w:proofErr w:type="spellEnd"/>
          </w:p>
        </w:tc>
        <w:tc>
          <w:tcPr>
            <w:tcW w:w="409" w:type="pct"/>
            <w:noWrap/>
            <w:vAlign w:val="bottom"/>
          </w:tcPr>
          <w:p w:rsidR="0063036E" w:rsidRDefault="0063036E" w:rsidP="001C5922">
            <w:pPr>
              <w:cnfStyle w:val="000000100000"/>
              <w:rPr>
                <w:rFonts w:ascii="Calibri" w:hAnsi="Calibri"/>
                <w:color w:val="000000"/>
                <w:sz w:val="22"/>
                <w:szCs w:val="22"/>
              </w:rPr>
            </w:pPr>
          </w:p>
        </w:tc>
        <w:tc>
          <w:tcPr>
            <w:tcW w:w="1226" w:type="pct"/>
            <w:noWrap/>
          </w:tcPr>
          <w:p w:rsidR="0063036E" w:rsidRPr="001E18D6" w:rsidRDefault="0063036E" w:rsidP="001C5922">
            <w:pPr>
              <w:cnfStyle w:val="000000100000"/>
              <w:rPr>
                <w:rFonts w:ascii="Arial" w:hAnsi="Arial" w:cs="Arial"/>
                <w:color w:val="31849B"/>
                <w:sz w:val="20"/>
                <w:szCs w:val="20"/>
              </w:rPr>
            </w:pPr>
          </w:p>
        </w:tc>
        <w:tc>
          <w:tcPr>
            <w:tcW w:w="489" w:type="pct"/>
            <w:noWrap/>
          </w:tcPr>
          <w:p w:rsidR="0063036E" w:rsidRPr="001E18D6" w:rsidRDefault="0063036E" w:rsidP="001C5922">
            <w:pPr>
              <w:cnfStyle w:val="000000100000"/>
              <w:rPr>
                <w:rFonts w:ascii="Arial" w:hAnsi="Arial" w:cs="Arial"/>
                <w:color w:val="31849B"/>
                <w:sz w:val="20"/>
                <w:szCs w:val="20"/>
              </w:rPr>
            </w:pPr>
          </w:p>
        </w:tc>
        <w:tc>
          <w:tcPr>
            <w:tcW w:w="417" w:type="pct"/>
            <w:noWrap/>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StdCost</w:t>
            </w:r>
            <w:proofErr w:type="spellEnd"/>
          </w:p>
        </w:tc>
        <w:tc>
          <w:tcPr>
            <w:tcW w:w="409" w:type="pct"/>
            <w:noWrap/>
            <w:vAlign w:val="bottom"/>
          </w:tcPr>
          <w:p w:rsidR="0063036E" w:rsidRDefault="0063036E" w:rsidP="001C5922">
            <w:pPr>
              <w:cnfStyle w:val="000000010000"/>
              <w:rPr>
                <w:rFonts w:ascii="Calibri" w:hAnsi="Calibri"/>
                <w:color w:val="000000"/>
                <w:sz w:val="22"/>
                <w:szCs w:val="22"/>
              </w:rPr>
            </w:pPr>
          </w:p>
        </w:tc>
        <w:tc>
          <w:tcPr>
            <w:tcW w:w="1226" w:type="pct"/>
            <w:noWrap/>
          </w:tcPr>
          <w:p w:rsidR="0063036E" w:rsidRPr="001E18D6" w:rsidRDefault="0063036E" w:rsidP="001C5922">
            <w:pPr>
              <w:cnfStyle w:val="000000010000"/>
              <w:rPr>
                <w:rFonts w:ascii="Arial" w:hAnsi="Arial" w:cs="Arial"/>
                <w:color w:val="31849B"/>
                <w:sz w:val="20"/>
                <w:szCs w:val="20"/>
              </w:rPr>
            </w:pPr>
          </w:p>
        </w:tc>
        <w:tc>
          <w:tcPr>
            <w:tcW w:w="489" w:type="pct"/>
            <w:noWrap/>
          </w:tcPr>
          <w:p w:rsidR="0063036E" w:rsidRPr="001E18D6" w:rsidRDefault="0063036E" w:rsidP="001C5922">
            <w:pPr>
              <w:cnfStyle w:val="000000010000"/>
              <w:rPr>
                <w:rFonts w:ascii="Arial" w:hAnsi="Arial" w:cs="Arial"/>
                <w:color w:val="31849B"/>
                <w:sz w:val="20"/>
                <w:szCs w:val="20"/>
              </w:rPr>
            </w:pPr>
          </w:p>
        </w:tc>
        <w:tc>
          <w:tcPr>
            <w:tcW w:w="417" w:type="pct"/>
            <w:noWrap/>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b/>
                <w:sz w:val="20"/>
                <w:szCs w:val="20"/>
              </w:rPr>
            </w:pPr>
            <w:proofErr w:type="spellStart"/>
            <w:r w:rsidRPr="0063036E">
              <w:rPr>
                <w:rFonts w:ascii="Century Gothic" w:hAnsi="Century Gothic" w:cs="Courier New"/>
                <w:b/>
                <w:sz w:val="20"/>
                <w:szCs w:val="20"/>
              </w:rPr>
              <w:t>RepCost</w:t>
            </w:r>
            <w:proofErr w:type="spellEnd"/>
          </w:p>
        </w:tc>
        <w:tc>
          <w:tcPr>
            <w:tcW w:w="409" w:type="pct"/>
            <w:noWrap/>
            <w:vAlign w:val="bottom"/>
          </w:tcPr>
          <w:p w:rsidR="0063036E" w:rsidRDefault="0063036E" w:rsidP="001C5922">
            <w:pPr>
              <w:cnfStyle w:val="000000100000"/>
              <w:rPr>
                <w:rFonts w:ascii="Calibri" w:hAnsi="Calibri"/>
                <w:color w:val="000000"/>
                <w:sz w:val="22"/>
                <w:szCs w:val="22"/>
              </w:rPr>
            </w:pPr>
          </w:p>
        </w:tc>
        <w:tc>
          <w:tcPr>
            <w:tcW w:w="1226" w:type="pct"/>
            <w:noWrap/>
          </w:tcPr>
          <w:p w:rsidR="0063036E" w:rsidRPr="001E18D6" w:rsidRDefault="0063036E" w:rsidP="001C5922">
            <w:pPr>
              <w:cnfStyle w:val="000000100000"/>
              <w:rPr>
                <w:rFonts w:ascii="Arial" w:hAnsi="Arial" w:cs="Arial"/>
                <w:color w:val="31849B"/>
                <w:sz w:val="20"/>
                <w:szCs w:val="20"/>
              </w:rPr>
            </w:pPr>
          </w:p>
        </w:tc>
        <w:tc>
          <w:tcPr>
            <w:tcW w:w="489" w:type="pct"/>
            <w:noWrap/>
          </w:tcPr>
          <w:p w:rsidR="0063036E" w:rsidRPr="001E18D6" w:rsidRDefault="0063036E" w:rsidP="001C5922">
            <w:pPr>
              <w:cnfStyle w:val="000000100000"/>
              <w:rPr>
                <w:rFonts w:ascii="Arial" w:hAnsi="Arial" w:cs="Arial"/>
                <w:color w:val="31849B"/>
                <w:sz w:val="20"/>
                <w:szCs w:val="20"/>
              </w:rPr>
            </w:pPr>
          </w:p>
        </w:tc>
        <w:tc>
          <w:tcPr>
            <w:tcW w:w="417" w:type="pct"/>
            <w:noWrap/>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LandedCost</w:t>
            </w:r>
            <w:proofErr w:type="spellEnd"/>
          </w:p>
        </w:tc>
        <w:tc>
          <w:tcPr>
            <w:tcW w:w="409" w:type="pct"/>
            <w:noWrap/>
            <w:vAlign w:val="bottom"/>
          </w:tcPr>
          <w:p w:rsidR="0063036E" w:rsidRDefault="0063036E" w:rsidP="001C5922">
            <w:pPr>
              <w:cnfStyle w:val="000000010000"/>
              <w:rPr>
                <w:rFonts w:ascii="Calibri" w:hAnsi="Calibri"/>
                <w:color w:val="000000"/>
                <w:sz w:val="22"/>
                <w:szCs w:val="22"/>
              </w:rPr>
            </w:pPr>
          </w:p>
        </w:tc>
        <w:tc>
          <w:tcPr>
            <w:tcW w:w="1226" w:type="pct"/>
            <w:noWrap/>
          </w:tcPr>
          <w:p w:rsidR="0063036E" w:rsidRPr="001E18D6" w:rsidRDefault="0063036E" w:rsidP="001C5922">
            <w:pPr>
              <w:cnfStyle w:val="000000010000"/>
              <w:rPr>
                <w:rFonts w:ascii="Arial" w:hAnsi="Arial" w:cs="Arial"/>
                <w:color w:val="31849B"/>
                <w:sz w:val="20"/>
                <w:szCs w:val="20"/>
              </w:rPr>
            </w:pPr>
          </w:p>
        </w:tc>
        <w:tc>
          <w:tcPr>
            <w:tcW w:w="489" w:type="pct"/>
            <w:noWrap/>
          </w:tcPr>
          <w:p w:rsidR="0063036E" w:rsidRPr="001E18D6" w:rsidRDefault="0063036E" w:rsidP="001C5922">
            <w:pPr>
              <w:cnfStyle w:val="000000010000"/>
              <w:rPr>
                <w:rFonts w:ascii="Arial" w:hAnsi="Arial" w:cs="Arial"/>
                <w:color w:val="31849B"/>
                <w:sz w:val="20"/>
                <w:szCs w:val="20"/>
              </w:rPr>
            </w:pPr>
          </w:p>
        </w:tc>
        <w:tc>
          <w:tcPr>
            <w:tcW w:w="417" w:type="pct"/>
            <w:noWrap/>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b/>
                <w:sz w:val="20"/>
                <w:szCs w:val="20"/>
              </w:rPr>
            </w:pPr>
            <w:proofErr w:type="spellStart"/>
            <w:r w:rsidRPr="0063036E">
              <w:rPr>
                <w:rFonts w:ascii="Century Gothic" w:hAnsi="Century Gothic" w:cs="Courier New"/>
                <w:b/>
                <w:sz w:val="20"/>
                <w:szCs w:val="20"/>
              </w:rPr>
              <w:t>LastLandedCost</w:t>
            </w:r>
            <w:proofErr w:type="spellEnd"/>
          </w:p>
        </w:tc>
        <w:tc>
          <w:tcPr>
            <w:tcW w:w="409" w:type="pct"/>
            <w:noWrap/>
            <w:vAlign w:val="bottom"/>
          </w:tcPr>
          <w:p w:rsidR="0063036E" w:rsidRDefault="0063036E" w:rsidP="001C5922">
            <w:pPr>
              <w:cnfStyle w:val="000000100000"/>
              <w:rPr>
                <w:rFonts w:ascii="Calibri" w:hAnsi="Calibri"/>
                <w:color w:val="000000"/>
                <w:sz w:val="22"/>
                <w:szCs w:val="22"/>
              </w:rPr>
            </w:pPr>
          </w:p>
        </w:tc>
        <w:tc>
          <w:tcPr>
            <w:tcW w:w="1226" w:type="pct"/>
            <w:noWrap/>
          </w:tcPr>
          <w:p w:rsidR="0063036E" w:rsidRPr="001E18D6" w:rsidRDefault="0063036E" w:rsidP="001C5922">
            <w:pPr>
              <w:cnfStyle w:val="000000100000"/>
              <w:rPr>
                <w:rFonts w:ascii="Arial" w:hAnsi="Arial" w:cs="Arial"/>
                <w:color w:val="31849B"/>
                <w:sz w:val="20"/>
                <w:szCs w:val="20"/>
              </w:rPr>
            </w:pPr>
          </w:p>
        </w:tc>
        <w:tc>
          <w:tcPr>
            <w:tcW w:w="489" w:type="pct"/>
            <w:noWrap/>
          </w:tcPr>
          <w:p w:rsidR="0063036E" w:rsidRPr="001E18D6" w:rsidRDefault="0063036E" w:rsidP="001C5922">
            <w:pPr>
              <w:cnfStyle w:val="000000100000"/>
              <w:rPr>
                <w:rFonts w:ascii="Arial" w:hAnsi="Arial" w:cs="Arial"/>
                <w:color w:val="31849B"/>
                <w:sz w:val="20"/>
                <w:szCs w:val="20"/>
              </w:rPr>
            </w:pPr>
          </w:p>
        </w:tc>
        <w:tc>
          <w:tcPr>
            <w:tcW w:w="417" w:type="pct"/>
            <w:noWrap/>
          </w:tcPr>
          <w:p w:rsidR="0063036E" w:rsidRPr="001E18D6" w:rsidRDefault="0063036E" w:rsidP="001C5922">
            <w:pPr>
              <w:cnfStyle w:val="000000100000"/>
              <w:rPr>
                <w:rFonts w:ascii="Arial" w:hAnsi="Arial" w:cs="Arial"/>
                <w:color w:val="31849B"/>
                <w:sz w:val="20"/>
                <w:szCs w:val="20"/>
              </w:rPr>
            </w:pP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StdMtlCost</w:t>
            </w:r>
            <w:proofErr w:type="spellEnd"/>
          </w:p>
        </w:tc>
        <w:tc>
          <w:tcPr>
            <w:tcW w:w="409" w:type="pct"/>
            <w:noWrap/>
            <w:vAlign w:val="bottom"/>
          </w:tcPr>
          <w:p w:rsidR="0063036E" w:rsidRDefault="0063036E" w:rsidP="001C5922">
            <w:pPr>
              <w:cnfStyle w:val="000000010000"/>
              <w:rPr>
                <w:rFonts w:ascii="Calibri" w:hAnsi="Calibri"/>
                <w:color w:val="000000"/>
                <w:sz w:val="22"/>
                <w:szCs w:val="22"/>
              </w:rPr>
            </w:pPr>
          </w:p>
        </w:tc>
        <w:tc>
          <w:tcPr>
            <w:tcW w:w="1226" w:type="pct"/>
            <w:noWrap/>
          </w:tcPr>
          <w:p w:rsidR="0063036E" w:rsidRPr="001E18D6" w:rsidRDefault="0063036E" w:rsidP="001C5922">
            <w:pPr>
              <w:cnfStyle w:val="000000010000"/>
              <w:rPr>
                <w:rFonts w:ascii="Arial" w:hAnsi="Arial" w:cs="Arial"/>
                <w:color w:val="31849B"/>
                <w:sz w:val="20"/>
                <w:szCs w:val="20"/>
              </w:rPr>
            </w:pPr>
          </w:p>
        </w:tc>
        <w:tc>
          <w:tcPr>
            <w:tcW w:w="489" w:type="pct"/>
            <w:noWrap/>
          </w:tcPr>
          <w:p w:rsidR="0063036E" w:rsidRPr="001E18D6" w:rsidRDefault="0063036E" w:rsidP="001C5922">
            <w:pPr>
              <w:cnfStyle w:val="000000010000"/>
              <w:rPr>
                <w:rFonts w:ascii="Arial" w:hAnsi="Arial" w:cs="Arial"/>
                <w:color w:val="31849B"/>
                <w:sz w:val="20"/>
                <w:szCs w:val="20"/>
              </w:rPr>
            </w:pPr>
          </w:p>
        </w:tc>
        <w:tc>
          <w:tcPr>
            <w:tcW w:w="417" w:type="pct"/>
            <w:noWrap/>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b/>
                <w:sz w:val="20"/>
                <w:szCs w:val="20"/>
              </w:rPr>
            </w:pPr>
            <w:proofErr w:type="spellStart"/>
            <w:r w:rsidRPr="0063036E">
              <w:rPr>
                <w:rFonts w:ascii="Century Gothic" w:hAnsi="Century Gothic" w:cs="Courier New"/>
                <w:b/>
                <w:sz w:val="20"/>
                <w:szCs w:val="20"/>
              </w:rPr>
              <w:t>StdLbrCost</w:t>
            </w:r>
            <w:proofErr w:type="spellEnd"/>
          </w:p>
        </w:tc>
        <w:tc>
          <w:tcPr>
            <w:tcW w:w="409" w:type="pct"/>
            <w:noWrap/>
            <w:vAlign w:val="bottom"/>
          </w:tcPr>
          <w:p w:rsidR="0063036E" w:rsidRDefault="0063036E" w:rsidP="001C5922">
            <w:pPr>
              <w:cnfStyle w:val="000000100000"/>
              <w:rPr>
                <w:rFonts w:ascii="Calibri" w:hAnsi="Calibri"/>
                <w:color w:val="000000"/>
                <w:sz w:val="22"/>
                <w:szCs w:val="22"/>
              </w:rPr>
            </w:pPr>
          </w:p>
        </w:tc>
        <w:tc>
          <w:tcPr>
            <w:tcW w:w="1226" w:type="pct"/>
            <w:noWrap/>
          </w:tcPr>
          <w:p w:rsidR="0063036E" w:rsidRPr="001E18D6" w:rsidRDefault="0063036E" w:rsidP="001C5922">
            <w:pPr>
              <w:cnfStyle w:val="000000100000"/>
              <w:rPr>
                <w:rFonts w:ascii="Arial" w:hAnsi="Arial" w:cs="Arial"/>
                <w:color w:val="31849B"/>
                <w:sz w:val="20"/>
                <w:szCs w:val="20"/>
              </w:rPr>
            </w:pPr>
          </w:p>
        </w:tc>
        <w:tc>
          <w:tcPr>
            <w:tcW w:w="489" w:type="pct"/>
            <w:noWrap/>
          </w:tcPr>
          <w:p w:rsidR="0063036E" w:rsidRPr="001E18D6" w:rsidRDefault="0063036E" w:rsidP="001C5922">
            <w:pPr>
              <w:cnfStyle w:val="000000100000"/>
              <w:rPr>
                <w:rFonts w:ascii="Arial" w:hAnsi="Arial" w:cs="Arial"/>
                <w:color w:val="31849B"/>
                <w:sz w:val="20"/>
                <w:szCs w:val="20"/>
              </w:rPr>
            </w:pPr>
          </w:p>
        </w:tc>
        <w:tc>
          <w:tcPr>
            <w:tcW w:w="417" w:type="pct"/>
            <w:noWrap/>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StdOperCost</w:t>
            </w:r>
            <w:proofErr w:type="spellEnd"/>
          </w:p>
        </w:tc>
        <w:tc>
          <w:tcPr>
            <w:tcW w:w="409" w:type="pct"/>
            <w:noWrap/>
            <w:vAlign w:val="bottom"/>
          </w:tcPr>
          <w:p w:rsidR="0063036E" w:rsidRDefault="0063036E" w:rsidP="001C5922">
            <w:pPr>
              <w:cnfStyle w:val="000000010000"/>
              <w:rPr>
                <w:rFonts w:ascii="Calibri" w:hAnsi="Calibri"/>
                <w:color w:val="000000"/>
                <w:sz w:val="22"/>
                <w:szCs w:val="22"/>
              </w:rPr>
            </w:pPr>
          </w:p>
        </w:tc>
        <w:tc>
          <w:tcPr>
            <w:tcW w:w="1226" w:type="pct"/>
            <w:noWrap/>
          </w:tcPr>
          <w:p w:rsidR="0063036E" w:rsidRPr="001E18D6" w:rsidRDefault="0063036E" w:rsidP="001C5922">
            <w:pPr>
              <w:cnfStyle w:val="000000010000"/>
              <w:rPr>
                <w:rFonts w:ascii="Arial" w:hAnsi="Arial" w:cs="Arial"/>
                <w:color w:val="31849B"/>
                <w:sz w:val="20"/>
                <w:szCs w:val="20"/>
              </w:rPr>
            </w:pPr>
          </w:p>
        </w:tc>
        <w:tc>
          <w:tcPr>
            <w:tcW w:w="489" w:type="pct"/>
            <w:noWrap/>
          </w:tcPr>
          <w:p w:rsidR="0063036E" w:rsidRPr="001E18D6" w:rsidRDefault="0063036E" w:rsidP="001C5922">
            <w:pPr>
              <w:cnfStyle w:val="000000010000"/>
              <w:rPr>
                <w:rFonts w:ascii="Arial" w:hAnsi="Arial" w:cs="Arial"/>
                <w:color w:val="31849B"/>
                <w:sz w:val="20"/>
                <w:szCs w:val="20"/>
              </w:rPr>
            </w:pPr>
          </w:p>
        </w:tc>
        <w:tc>
          <w:tcPr>
            <w:tcW w:w="417" w:type="pct"/>
            <w:noWrap/>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b/>
                <w:sz w:val="20"/>
                <w:szCs w:val="20"/>
              </w:rPr>
            </w:pPr>
            <w:proofErr w:type="spellStart"/>
            <w:r w:rsidRPr="0063036E">
              <w:rPr>
                <w:rFonts w:ascii="Century Gothic" w:hAnsi="Century Gothic" w:cs="Courier New"/>
                <w:b/>
                <w:sz w:val="20"/>
                <w:szCs w:val="20"/>
              </w:rPr>
              <w:t>StdOtherCost</w:t>
            </w:r>
            <w:proofErr w:type="spellEnd"/>
          </w:p>
        </w:tc>
        <w:tc>
          <w:tcPr>
            <w:tcW w:w="409" w:type="pct"/>
            <w:noWrap/>
            <w:vAlign w:val="bottom"/>
          </w:tcPr>
          <w:p w:rsidR="0063036E" w:rsidRDefault="0063036E" w:rsidP="001C5922">
            <w:pPr>
              <w:cnfStyle w:val="000000100000"/>
              <w:rPr>
                <w:rFonts w:ascii="Calibri" w:hAnsi="Calibri"/>
                <w:color w:val="000000"/>
                <w:sz w:val="22"/>
                <w:szCs w:val="22"/>
              </w:rPr>
            </w:pPr>
          </w:p>
        </w:tc>
        <w:tc>
          <w:tcPr>
            <w:tcW w:w="1226" w:type="pct"/>
            <w:noWrap/>
          </w:tcPr>
          <w:p w:rsidR="0063036E" w:rsidRPr="001E18D6" w:rsidRDefault="0063036E" w:rsidP="001C5922">
            <w:pPr>
              <w:cnfStyle w:val="000000100000"/>
              <w:rPr>
                <w:rFonts w:ascii="Arial" w:hAnsi="Arial" w:cs="Arial"/>
                <w:color w:val="31849B"/>
                <w:sz w:val="20"/>
                <w:szCs w:val="20"/>
              </w:rPr>
            </w:pPr>
          </w:p>
        </w:tc>
        <w:tc>
          <w:tcPr>
            <w:tcW w:w="489" w:type="pct"/>
            <w:noWrap/>
          </w:tcPr>
          <w:p w:rsidR="0063036E" w:rsidRPr="001E18D6" w:rsidRDefault="0063036E" w:rsidP="001C5922">
            <w:pPr>
              <w:cnfStyle w:val="000000100000"/>
              <w:rPr>
                <w:rFonts w:ascii="Arial" w:hAnsi="Arial" w:cs="Arial"/>
                <w:color w:val="31849B"/>
                <w:sz w:val="20"/>
                <w:szCs w:val="20"/>
              </w:rPr>
            </w:pPr>
          </w:p>
        </w:tc>
        <w:tc>
          <w:tcPr>
            <w:tcW w:w="417" w:type="pct"/>
            <w:noWrap/>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FutureUnitCost</w:t>
            </w:r>
            <w:proofErr w:type="spellEnd"/>
          </w:p>
        </w:tc>
        <w:tc>
          <w:tcPr>
            <w:tcW w:w="409" w:type="pct"/>
            <w:noWrap/>
            <w:vAlign w:val="bottom"/>
          </w:tcPr>
          <w:p w:rsidR="0063036E" w:rsidRDefault="0063036E" w:rsidP="001C5922">
            <w:pPr>
              <w:cnfStyle w:val="000000010000"/>
              <w:rPr>
                <w:rFonts w:ascii="Calibri" w:hAnsi="Calibri"/>
                <w:color w:val="000000"/>
                <w:sz w:val="22"/>
                <w:szCs w:val="22"/>
              </w:rPr>
            </w:pPr>
          </w:p>
        </w:tc>
        <w:tc>
          <w:tcPr>
            <w:tcW w:w="1226" w:type="pct"/>
            <w:noWrap/>
          </w:tcPr>
          <w:p w:rsidR="0063036E" w:rsidRPr="001E18D6" w:rsidRDefault="0063036E" w:rsidP="001C5922">
            <w:pPr>
              <w:cnfStyle w:val="000000010000"/>
              <w:rPr>
                <w:rFonts w:ascii="Arial" w:hAnsi="Arial" w:cs="Arial"/>
                <w:color w:val="31849B"/>
                <w:sz w:val="20"/>
                <w:szCs w:val="20"/>
              </w:rPr>
            </w:pPr>
          </w:p>
        </w:tc>
        <w:tc>
          <w:tcPr>
            <w:tcW w:w="489" w:type="pct"/>
            <w:noWrap/>
          </w:tcPr>
          <w:p w:rsidR="0063036E" w:rsidRPr="001E18D6" w:rsidRDefault="0063036E" w:rsidP="001C5922">
            <w:pPr>
              <w:cnfStyle w:val="000000010000"/>
              <w:rPr>
                <w:rFonts w:ascii="Arial" w:hAnsi="Arial" w:cs="Arial"/>
                <w:color w:val="31849B"/>
                <w:sz w:val="20"/>
                <w:szCs w:val="20"/>
              </w:rPr>
            </w:pPr>
          </w:p>
        </w:tc>
        <w:tc>
          <w:tcPr>
            <w:tcW w:w="417" w:type="pct"/>
            <w:noWrap/>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b/>
                <w:sz w:val="20"/>
                <w:szCs w:val="20"/>
              </w:rPr>
            </w:pPr>
            <w:proofErr w:type="spellStart"/>
            <w:r w:rsidRPr="0063036E">
              <w:rPr>
                <w:rFonts w:ascii="Century Gothic" w:hAnsi="Century Gothic" w:cs="Courier New"/>
                <w:b/>
                <w:sz w:val="20"/>
                <w:szCs w:val="20"/>
              </w:rPr>
              <w:t>LtstMatlCost</w:t>
            </w:r>
            <w:proofErr w:type="spellEnd"/>
          </w:p>
        </w:tc>
        <w:tc>
          <w:tcPr>
            <w:tcW w:w="409" w:type="pct"/>
            <w:noWrap/>
            <w:vAlign w:val="bottom"/>
          </w:tcPr>
          <w:p w:rsidR="0063036E" w:rsidRDefault="0063036E" w:rsidP="001C5922">
            <w:pPr>
              <w:cnfStyle w:val="000000100000"/>
              <w:rPr>
                <w:rFonts w:ascii="Calibri" w:hAnsi="Calibri"/>
                <w:color w:val="000000"/>
                <w:sz w:val="22"/>
                <w:szCs w:val="22"/>
              </w:rPr>
            </w:pPr>
          </w:p>
        </w:tc>
        <w:tc>
          <w:tcPr>
            <w:tcW w:w="1226" w:type="pct"/>
            <w:noWrap/>
          </w:tcPr>
          <w:p w:rsidR="0063036E" w:rsidRPr="001E18D6" w:rsidRDefault="0063036E" w:rsidP="001C5922">
            <w:pPr>
              <w:cnfStyle w:val="000000100000"/>
              <w:rPr>
                <w:rFonts w:ascii="Arial" w:hAnsi="Arial" w:cs="Arial"/>
                <w:color w:val="31849B"/>
                <w:sz w:val="20"/>
                <w:szCs w:val="20"/>
              </w:rPr>
            </w:pPr>
          </w:p>
        </w:tc>
        <w:tc>
          <w:tcPr>
            <w:tcW w:w="489" w:type="pct"/>
            <w:noWrap/>
          </w:tcPr>
          <w:p w:rsidR="0063036E" w:rsidRPr="001E18D6" w:rsidRDefault="0063036E" w:rsidP="001C5922">
            <w:pPr>
              <w:cnfStyle w:val="000000100000"/>
              <w:rPr>
                <w:rFonts w:ascii="Arial" w:hAnsi="Arial" w:cs="Arial"/>
                <w:color w:val="31849B"/>
                <w:sz w:val="20"/>
                <w:szCs w:val="20"/>
              </w:rPr>
            </w:pPr>
          </w:p>
        </w:tc>
        <w:tc>
          <w:tcPr>
            <w:tcW w:w="417" w:type="pct"/>
            <w:noWrap/>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LtstLbrCost</w:t>
            </w:r>
            <w:proofErr w:type="spellEnd"/>
          </w:p>
        </w:tc>
        <w:tc>
          <w:tcPr>
            <w:tcW w:w="409" w:type="pct"/>
            <w:noWrap/>
            <w:vAlign w:val="bottom"/>
          </w:tcPr>
          <w:p w:rsidR="0063036E" w:rsidRDefault="0063036E" w:rsidP="001C5922">
            <w:pPr>
              <w:cnfStyle w:val="000000010000"/>
              <w:rPr>
                <w:rFonts w:ascii="Calibri" w:hAnsi="Calibri"/>
                <w:color w:val="000000"/>
                <w:sz w:val="22"/>
                <w:szCs w:val="22"/>
              </w:rPr>
            </w:pPr>
          </w:p>
        </w:tc>
        <w:tc>
          <w:tcPr>
            <w:tcW w:w="1226" w:type="pct"/>
            <w:noWrap/>
          </w:tcPr>
          <w:p w:rsidR="0063036E" w:rsidRPr="001E18D6" w:rsidRDefault="0063036E" w:rsidP="001C5922">
            <w:pPr>
              <w:cnfStyle w:val="000000010000"/>
              <w:rPr>
                <w:rFonts w:ascii="Arial" w:hAnsi="Arial" w:cs="Arial"/>
                <w:color w:val="31849B"/>
                <w:sz w:val="20"/>
                <w:szCs w:val="20"/>
              </w:rPr>
            </w:pPr>
          </w:p>
        </w:tc>
        <w:tc>
          <w:tcPr>
            <w:tcW w:w="489" w:type="pct"/>
            <w:noWrap/>
          </w:tcPr>
          <w:p w:rsidR="0063036E" w:rsidRPr="001E18D6" w:rsidRDefault="0063036E" w:rsidP="001C5922">
            <w:pPr>
              <w:cnfStyle w:val="000000010000"/>
              <w:rPr>
                <w:rFonts w:ascii="Arial" w:hAnsi="Arial" w:cs="Arial"/>
                <w:color w:val="31849B"/>
                <w:sz w:val="20"/>
                <w:szCs w:val="20"/>
              </w:rPr>
            </w:pPr>
          </w:p>
        </w:tc>
        <w:tc>
          <w:tcPr>
            <w:tcW w:w="417" w:type="pct"/>
            <w:noWrap/>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b/>
                <w:sz w:val="20"/>
                <w:szCs w:val="20"/>
              </w:rPr>
            </w:pPr>
            <w:proofErr w:type="spellStart"/>
            <w:r w:rsidRPr="0063036E">
              <w:rPr>
                <w:rFonts w:ascii="Century Gothic" w:hAnsi="Century Gothic" w:cs="Courier New"/>
                <w:b/>
                <w:sz w:val="20"/>
                <w:szCs w:val="20"/>
              </w:rPr>
              <w:t>LtstOperCost</w:t>
            </w:r>
            <w:proofErr w:type="spellEnd"/>
          </w:p>
        </w:tc>
        <w:tc>
          <w:tcPr>
            <w:tcW w:w="409" w:type="pct"/>
            <w:noWrap/>
            <w:vAlign w:val="bottom"/>
          </w:tcPr>
          <w:p w:rsidR="0063036E" w:rsidRDefault="0063036E" w:rsidP="001C5922">
            <w:pPr>
              <w:cnfStyle w:val="000000100000"/>
              <w:rPr>
                <w:rFonts w:ascii="Calibri" w:hAnsi="Calibri"/>
                <w:color w:val="000000"/>
                <w:sz w:val="22"/>
                <w:szCs w:val="22"/>
              </w:rPr>
            </w:pPr>
          </w:p>
        </w:tc>
        <w:tc>
          <w:tcPr>
            <w:tcW w:w="1226" w:type="pct"/>
            <w:noWrap/>
          </w:tcPr>
          <w:p w:rsidR="0063036E" w:rsidRPr="001E18D6" w:rsidRDefault="0063036E" w:rsidP="001C5922">
            <w:pPr>
              <w:cnfStyle w:val="000000100000"/>
              <w:rPr>
                <w:rFonts w:ascii="Arial" w:hAnsi="Arial" w:cs="Arial"/>
                <w:color w:val="31849B"/>
                <w:sz w:val="20"/>
                <w:szCs w:val="20"/>
              </w:rPr>
            </w:pPr>
          </w:p>
        </w:tc>
        <w:tc>
          <w:tcPr>
            <w:tcW w:w="489" w:type="pct"/>
            <w:noWrap/>
          </w:tcPr>
          <w:p w:rsidR="0063036E" w:rsidRPr="001E18D6" w:rsidRDefault="0063036E" w:rsidP="001C5922">
            <w:pPr>
              <w:cnfStyle w:val="000000100000"/>
              <w:rPr>
                <w:rFonts w:ascii="Arial" w:hAnsi="Arial" w:cs="Arial"/>
                <w:color w:val="31849B"/>
                <w:sz w:val="20"/>
                <w:szCs w:val="20"/>
              </w:rPr>
            </w:pPr>
          </w:p>
        </w:tc>
        <w:tc>
          <w:tcPr>
            <w:tcW w:w="417" w:type="pct"/>
            <w:noWrap/>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LtstOtherCost</w:t>
            </w:r>
            <w:proofErr w:type="spellEnd"/>
          </w:p>
        </w:tc>
        <w:tc>
          <w:tcPr>
            <w:tcW w:w="409" w:type="pct"/>
            <w:noWrap/>
            <w:vAlign w:val="bottom"/>
          </w:tcPr>
          <w:p w:rsidR="0063036E" w:rsidRDefault="0063036E" w:rsidP="001C5922">
            <w:pPr>
              <w:cnfStyle w:val="000000010000"/>
              <w:rPr>
                <w:rFonts w:ascii="Calibri" w:hAnsi="Calibri"/>
                <w:color w:val="000000"/>
                <w:sz w:val="22"/>
                <w:szCs w:val="22"/>
              </w:rPr>
            </w:pPr>
          </w:p>
        </w:tc>
        <w:tc>
          <w:tcPr>
            <w:tcW w:w="1226" w:type="pct"/>
            <w:noWrap/>
          </w:tcPr>
          <w:p w:rsidR="0063036E" w:rsidRPr="001E18D6" w:rsidRDefault="0063036E" w:rsidP="001C5922">
            <w:pPr>
              <w:cnfStyle w:val="000000010000"/>
              <w:rPr>
                <w:rFonts w:ascii="Arial" w:hAnsi="Arial" w:cs="Arial"/>
                <w:color w:val="31849B"/>
                <w:sz w:val="20"/>
                <w:szCs w:val="20"/>
              </w:rPr>
            </w:pPr>
          </w:p>
        </w:tc>
        <w:tc>
          <w:tcPr>
            <w:tcW w:w="489" w:type="pct"/>
            <w:noWrap/>
          </w:tcPr>
          <w:p w:rsidR="0063036E" w:rsidRPr="001E18D6" w:rsidRDefault="0063036E" w:rsidP="001C5922">
            <w:pPr>
              <w:cnfStyle w:val="000000010000"/>
              <w:rPr>
                <w:rFonts w:ascii="Arial" w:hAnsi="Arial" w:cs="Arial"/>
                <w:color w:val="31849B"/>
                <w:sz w:val="20"/>
                <w:szCs w:val="20"/>
              </w:rPr>
            </w:pPr>
          </w:p>
        </w:tc>
        <w:tc>
          <w:tcPr>
            <w:tcW w:w="417" w:type="pct"/>
            <w:noWrap/>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b/>
                <w:sz w:val="20"/>
                <w:szCs w:val="20"/>
              </w:rPr>
            </w:pPr>
            <w:proofErr w:type="spellStart"/>
            <w:r w:rsidRPr="0063036E">
              <w:rPr>
                <w:rFonts w:ascii="Century Gothic" w:hAnsi="Century Gothic" w:cs="Courier New"/>
                <w:b/>
                <w:sz w:val="20"/>
                <w:szCs w:val="20"/>
              </w:rPr>
              <w:t>PrevAvgCost</w:t>
            </w:r>
            <w:proofErr w:type="spellEnd"/>
          </w:p>
        </w:tc>
        <w:tc>
          <w:tcPr>
            <w:tcW w:w="409" w:type="pct"/>
            <w:noWrap/>
            <w:vAlign w:val="bottom"/>
          </w:tcPr>
          <w:p w:rsidR="0063036E" w:rsidRDefault="0063036E" w:rsidP="001C5922">
            <w:pPr>
              <w:cnfStyle w:val="000000100000"/>
              <w:rPr>
                <w:rFonts w:ascii="Calibri" w:hAnsi="Calibri"/>
                <w:color w:val="000000"/>
                <w:sz w:val="22"/>
                <w:szCs w:val="22"/>
              </w:rPr>
            </w:pPr>
          </w:p>
        </w:tc>
        <w:tc>
          <w:tcPr>
            <w:tcW w:w="1226" w:type="pct"/>
            <w:noWrap/>
          </w:tcPr>
          <w:p w:rsidR="0063036E" w:rsidRPr="001E18D6" w:rsidRDefault="0063036E" w:rsidP="001C5922">
            <w:pPr>
              <w:cnfStyle w:val="000000100000"/>
              <w:rPr>
                <w:rFonts w:ascii="Arial" w:hAnsi="Arial" w:cs="Arial"/>
                <w:color w:val="31849B"/>
                <w:sz w:val="20"/>
                <w:szCs w:val="20"/>
              </w:rPr>
            </w:pPr>
          </w:p>
        </w:tc>
        <w:tc>
          <w:tcPr>
            <w:tcW w:w="489" w:type="pct"/>
            <w:noWrap/>
          </w:tcPr>
          <w:p w:rsidR="0063036E" w:rsidRPr="001E18D6" w:rsidRDefault="0063036E" w:rsidP="001C5922">
            <w:pPr>
              <w:cnfStyle w:val="000000100000"/>
              <w:rPr>
                <w:rFonts w:ascii="Arial" w:hAnsi="Arial" w:cs="Arial"/>
                <w:color w:val="31849B"/>
                <w:sz w:val="20"/>
                <w:szCs w:val="20"/>
              </w:rPr>
            </w:pPr>
          </w:p>
        </w:tc>
        <w:tc>
          <w:tcPr>
            <w:tcW w:w="417" w:type="pct"/>
            <w:noWrap/>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PrevStdCost</w:t>
            </w:r>
            <w:proofErr w:type="spellEnd"/>
          </w:p>
        </w:tc>
        <w:tc>
          <w:tcPr>
            <w:tcW w:w="409" w:type="pct"/>
            <w:noWrap/>
            <w:vAlign w:val="bottom"/>
          </w:tcPr>
          <w:p w:rsidR="0063036E" w:rsidRDefault="0063036E" w:rsidP="001C5922">
            <w:pPr>
              <w:cnfStyle w:val="000000010000"/>
              <w:rPr>
                <w:rFonts w:ascii="Calibri" w:hAnsi="Calibri"/>
                <w:color w:val="000000"/>
                <w:sz w:val="22"/>
                <w:szCs w:val="22"/>
              </w:rPr>
            </w:pPr>
          </w:p>
        </w:tc>
        <w:tc>
          <w:tcPr>
            <w:tcW w:w="1226" w:type="pct"/>
            <w:noWrap/>
          </w:tcPr>
          <w:p w:rsidR="0063036E" w:rsidRPr="001E18D6" w:rsidRDefault="0063036E" w:rsidP="001C5922">
            <w:pPr>
              <w:cnfStyle w:val="000000010000"/>
              <w:rPr>
                <w:rFonts w:ascii="Arial" w:hAnsi="Arial" w:cs="Arial"/>
                <w:color w:val="31849B"/>
                <w:sz w:val="20"/>
                <w:szCs w:val="20"/>
              </w:rPr>
            </w:pPr>
          </w:p>
        </w:tc>
        <w:tc>
          <w:tcPr>
            <w:tcW w:w="489" w:type="pct"/>
            <w:noWrap/>
          </w:tcPr>
          <w:p w:rsidR="0063036E" w:rsidRPr="001E18D6" w:rsidRDefault="0063036E" w:rsidP="001C5922">
            <w:pPr>
              <w:cnfStyle w:val="000000010000"/>
              <w:rPr>
                <w:rFonts w:ascii="Arial" w:hAnsi="Arial" w:cs="Arial"/>
                <w:color w:val="31849B"/>
                <w:sz w:val="20"/>
                <w:szCs w:val="20"/>
              </w:rPr>
            </w:pPr>
          </w:p>
        </w:tc>
        <w:tc>
          <w:tcPr>
            <w:tcW w:w="417" w:type="pct"/>
            <w:noWrap/>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b/>
                <w:sz w:val="20"/>
                <w:szCs w:val="20"/>
              </w:rPr>
            </w:pPr>
            <w:proofErr w:type="spellStart"/>
            <w:r w:rsidRPr="0063036E">
              <w:rPr>
                <w:rFonts w:ascii="Century Gothic" w:hAnsi="Century Gothic" w:cs="Courier New"/>
                <w:b/>
                <w:sz w:val="20"/>
                <w:szCs w:val="20"/>
              </w:rPr>
              <w:t>PrevUnitCost</w:t>
            </w:r>
            <w:proofErr w:type="spellEnd"/>
          </w:p>
        </w:tc>
        <w:tc>
          <w:tcPr>
            <w:tcW w:w="409" w:type="pct"/>
            <w:noWrap/>
            <w:vAlign w:val="bottom"/>
          </w:tcPr>
          <w:p w:rsidR="0063036E" w:rsidRDefault="0063036E" w:rsidP="001C5922">
            <w:pPr>
              <w:cnfStyle w:val="000000100000"/>
              <w:rPr>
                <w:rFonts w:ascii="Calibri" w:hAnsi="Calibri"/>
                <w:color w:val="000000"/>
                <w:sz w:val="22"/>
                <w:szCs w:val="22"/>
              </w:rPr>
            </w:pPr>
          </w:p>
        </w:tc>
        <w:tc>
          <w:tcPr>
            <w:tcW w:w="1226" w:type="pct"/>
            <w:noWrap/>
          </w:tcPr>
          <w:p w:rsidR="0063036E" w:rsidRPr="001E18D6" w:rsidRDefault="0063036E" w:rsidP="001C5922">
            <w:pPr>
              <w:cnfStyle w:val="000000100000"/>
              <w:rPr>
                <w:rFonts w:ascii="Arial" w:hAnsi="Arial" w:cs="Arial"/>
                <w:color w:val="31849B"/>
                <w:sz w:val="20"/>
                <w:szCs w:val="20"/>
              </w:rPr>
            </w:pPr>
          </w:p>
        </w:tc>
        <w:tc>
          <w:tcPr>
            <w:tcW w:w="489" w:type="pct"/>
            <w:noWrap/>
          </w:tcPr>
          <w:p w:rsidR="0063036E" w:rsidRPr="001E18D6" w:rsidRDefault="0063036E" w:rsidP="001C5922">
            <w:pPr>
              <w:cnfStyle w:val="000000100000"/>
              <w:rPr>
                <w:rFonts w:ascii="Arial" w:hAnsi="Arial" w:cs="Arial"/>
                <w:color w:val="31849B"/>
                <w:sz w:val="20"/>
                <w:szCs w:val="20"/>
              </w:rPr>
            </w:pPr>
          </w:p>
        </w:tc>
        <w:tc>
          <w:tcPr>
            <w:tcW w:w="417" w:type="pct"/>
            <w:noWrap/>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b/>
                <w:sz w:val="20"/>
                <w:szCs w:val="20"/>
              </w:rPr>
            </w:pPr>
            <w:r w:rsidRPr="0063036E">
              <w:rPr>
                <w:rFonts w:ascii="Century Gothic" w:hAnsi="Century Gothic" w:cs="Courier New"/>
                <w:b/>
                <w:sz w:val="20"/>
                <w:szCs w:val="20"/>
              </w:rPr>
              <w:t>UnitPrice1</w:t>
            </w:r>
          </w:p>
        </w:tc>
        <w:tc>
          <w:tcPr>
            <w:tcW w:w="409" w:type="pct"/>
            <w:noWrap/>
            <w:vAlign w:val="bottom"/>
          </w:tcPr>
          <w:p w:rsidR="0063036E" w:rsidRDefault="0063036E" w:rsidP="001C5922">
            <w:pPr>
              <w:cnfStyle w:val="000000010000"/>
              <w:rPr>
                <w:rFonts w:ascii="Calibri" w:hAnsi="Calibri"/>
                <w:color w:val="000000"/>
                <w:sz w:val="22"/>
                <w:szCs w:val="22"/>
              </w:rPr>
            </w:pPr>
          </w:p>
        </w:tc>
        <w:tc>
          <w:tcPr>
            <w:tcW w:w="1226" w:type="pct"/>
            <w:noWrap/>
          </w:tcPr>
          <w:p w:rsidR="0063036E" w:rsidRPr="001E18D6" w:rsidRDefault="0063036E" w:rsidP="001C5922">
            <w:pPr>
              <w:cnfStyle w:val="000000010000"/>
              <w:rPr>
                <w:rFonts w:ascii="Arial" w:hAnsi="Arial" w:cs="Arial"/>
                <w:color w:val="31849B"/>
                <w:sz w:val="20"/>
                <w:szCs w:val="20"/>
              </w:rPr>
            </w:pPr>
          </w:p>
        </w:tc>
        <w:tc>
          <w:tcPr>
            <w:tcW w:w="489" w:type="pct"/>
            <w:noWrap/>
          </w:tcPr>
          <w:p w:rsidR="0063036E" w:rsidRPr="001E18D6" w:rsidRDefault="0063036E" w:rsidP="001C5922">
            <w:pPr>
              <w:cnfStyle w:val="000000010000"/>
              <w:rPr>
                <w:rFonts w:ascii="Arial" w:hAnsi="Arial" w:cs="Arial"/>
                <w:color w:val="31849B"/>
                <w:sz w:val="20"/>
                <w:szCs w:val="20"/>
              </w:rPr>
            </w:pPr>
          </w:p>
        </w:tc>
        <w:tc>
          <w:tcPr>
            <w:tcW w:w="417" w:type="pct"/>
            <w:noWrap/>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b/>
                <w:sz w:val="20"/>
                <w:szCs w:val="20"/>
              </w:rPr>
            </w:pPr>
            <w:r w:rsidRPr="0063036E">
              <w:rPr>
                <w:rFonts w:ascii="Century Gothic" w:hAnsi="Century Gothic" w:cs="Courier New"/>
                <w:b/>
                <w:sz w:val="20"/>
                <w:szCs w:val="20"/>
              </w:rPr>
              <w:t>UnitPrice2</w:t>
            </w:r>
          </w:p>
        </w:tc>
        <w:tc>
          <w:tcPr>
            <w:tcW w:w="409" w:type="pct"/>
            <w:noWrap/>
            <w:vAlign w:val="bottom"/>
          </w:tcPr>
          <w:p w:rsidR="0063036E" w:rsidRDefault="0063036E" w:rsidP="001C5922">
            <w:pPr>
              <w:cnfStyle w:val="000000100000"/>
              <w:rPr>
                <w:rFonts w:ascii="Calibri" w:hAnsi="Calibri"/>
                <w:color w:val="000000"/>
                <w:sz w:val="22"/>
                <w:szCs w:val="22"/>
              </w:rPr>
            </w:pPr>
          </w:p>
        </w:tc>
        <w:tc>
          <w:tcPr>
            <w:tcW w:w="1226" w:type="pct"/>
            <w:noWrap/>
          </w:tcPr>
          <w:p w:rsidR="0063036E" w:rsidRPr="001E18D6" w:rsidRDefault="0063036E" w:rsidP="001C5922">
            <w:pPr>
              <w:cnfStyle w:val="000000100000"/>
              <w:rPr>
                <w:rFonts w:ascii="Arial" w:hAnsi="Arial" w:cs="Arial"/>
                <w:color w:val="31849B"/>
                <w:sz w:val="20"/>
                <w:szCs w:val="20"/>
              </w:rPr>
            </w:pPr>
          </w:p>
        </w:tc>
        <w:tc>
          <w:tcPr>
            <w:tcW w:w="489" w:type="pct"/>
            <w:noWrap/>
          </w:tcPr>
          <w:p w:rsidR="0063036E" w:rsidRPr="001E18D6" w:rsidRDefault="0063036E" w:rsidP="001C5922">
            <w:pPr>
              <w:cnfStyle w:val="000000100000"/>
              <w:rPr>
                <w:rFonts w:ascii="Arial" w:hAnsi="Arial" w:cs="Arial"/>
                <w:color w:val="31849B"/>
                <w:sz w:val="20"/>
                <w:szCs w:val="20"/>
              </w:rPr>
            </w:pPr>
          </w:p>
        </w:tc>
        <w:tc>
          <w:tcPr>
            <w:tcW w:w="417" w:type="pct"/>
            <w:noWrap/>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ListPrice</w:t>
            </w:r>
            <w:proofErr w:type="spellEnd"/>
          </w:p>
        </w:tc>
        <w:tc>
          <w:tcPr>
            <w:tcW w:w="409" w:type="pct"/>
            <w:noWrap/>
            <w:vAlign w:val="bottom"/>
          </w:tcPr>
          <w:p w:rsidR="0063036E" w:rsidRDefault="0063036E" w:rsidP="001C5922">
            <w:pPr>
              <w:cnfStyle w:val="000000010000"/>
              <w:rPr>
                <w:rFonts w:ascii="Calibri" w:hAnsi="Calibri"/>
                <w:color w:val="000000"/>
                <w:sz w:val="22"/>
                <w:szCs w:val="22"/>
              </w:rPr>
            </w:pPr>
          </w:p>
        </w:tc>
        <w:tc>
          <w:tcPr>
            <w:tcW w:w="1226" w:type="pct"/>
            <w:noWrap/>
          </w:tcPr>
          <w:p w:rsidR="0063036E" w:rsidRPr="001E18D6" w:rsidRDefault="0063036E" w:rsidP="001C5922">
            <w:pPr>
              <w:cnfStyle w:val="000000010000"/>
              <w:rPr>
                <w:rFonts w:ascii="Arial" w:hAnsi="Arial" w:cs="Arial"/>
                <w:color w:val="31849B"/>
                <w:sz w:val="20"/>
                <w:szCs w:val="20"/>
              </w:rPr>
            </w:pPr>
          </w:p>
        </w:tc>
        <w:tc>
          <w:tcPr>
            <w:tcW w:w="489" w:type="pct"/>
            <w:noWrap/>
          </w:tcPr>
          <w:p w:rsidR="0063036E" w:rsidRPr="001E18D6" w:rsidRDefault="0063036E" w:rsidP="001C5922">
            <w:pPr>
              <w:cnfStyle w:val="000000010000"/>
              <w:rPr>
                <w:rFonts w:ascii="Arial" w:hAnsi="Arial" w:cs="Arial"/>
                <w:color w:val="31849B"/>
                <w:sz w:val="20"/>
                <w:szCs w:val="20"/>
              </w:rPr>
            </w:pPr>
          </w:p>
        </w:tc>
        <w:tc>
          <w:tcPr>
            <w:tcW w:w="417" w:type="pct"/>
            <w:noWrap/>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b/>
                <w:sz w:val="20"/>
                <w:szCs w:val="20"/>
              </w:rPr>
            </w:pPr>
            <w:r w:rsidRPr="0063036E">
              <w:rPr>
                <w:rFonts w:ascii="Century Gothic" w:hAnsi="Century Gothic" w:cs="Courier New"/>
                <w:b/>
                <w:sz w:val="20"/>
                <w:szCs w:val="20"/>
              </w:rPr>
              <w:t>PrevPrice1</w:t>
            </w:r>
          </w:p>
        </w:tc>
        <w:tc>
          <w:tcPr>
            <w:tcW w:w="409" w:type="pct"/>
            <w:noWrap/>
            <w:vAlign w:val="bottom"/>
          </w:tcPr>
          <w:p w:rsidR="0063036E" w:rsidRDefault="0063036E" w:rsidP="001C5922">
            <w:pPr>
              <w:cnfStyle w:val="000000100000"/>
              <w:rPr>
                <w:rFonts w:ascii="Calibri" w:hAnsi="Calibri"/>
                <w:color w:val="000000"/>
                <w:sz w:val="22"/>
                <w:szCs w:val="22"/>
              </w:rPr>
            </w:pPr>
          </w:p>
        </w:tc>
        <w:tc>
          <w:tcPr>
            <w:tcW w:w="1226" w:type="pct"/>
            <w:noWrap/>
          </w:tcPr>
          <w:p w:rsidR="0063036E" w:rsidRPr="001E18D6" w:rsidRDefault="0063036E" w:rsidP="001C5922">
            <w:pPr>
              <w:cnfStyle w:val="000000100000"/>
              <w:rPr>
                <w:rFonts w:ascii="Arial" w:hAnsi="Arial" w:cs="Arial"/>
                <w:color w:val="31849B"/>
                <w:sz w:val="20"/>
                <w:szCs w:val="20"/>
              </w:rPr>
            </w:pPr>
          </w:p>
        </w:tc>
        <w:tc>
          <w:tcPr>
            <w:tcW w:w="489" w:type="pct"/>
            <w:noWrap/>
          </w:tcPr>
          <w:p w:rsidR="0063036E" w:rsidRPr="001E18D6" w:rsidRDefault="0063036E" w:rsidP="001C5922">
            <w:pPr>
              <w:cnfStyle w:val="000000100000"/>
              <w:rPr>
                <w:rFonts w:ascii="Arial" w:hAnsi="Arial" w:cs="Arial"/>
                <w:color w:val="31849B"/>
                <w:sz w:val="20"/>
                <w:szCs w:val="20"/>
              </w:rPr>
            </w:pPr>
          </w:p>
        </w:tc>
        <w:tc>
          <w:tcPr>
            <w:tcW w:w="417" w:type="pct"/>
            <w:noWrap/>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b/>
                <w:sz w:val="20"/>
                <w:szCs w:val="20"/>
              </w:rPr>
            </w:pPr>
            <w:r w:rsidRPr="0063036E">
              <w:rPr>
                <w:rFonts w:ascii="Century Gothic" w:hAnsi="Century Gothic" w:cs="Courier New"/>
                <w:b/>
                <w:sz w:val="20"/>
                <w:szCs w:val="20"/>
              </w:rPr>
              <w:t>FuturePrice1</w:t>
            </w:r>
          </w:p>
        </w:tc>
        <w:tc>
          <w:tcPr>
            <w:tcW w:w="409" w:type="pct"/>
            <w:noWrap/>
            <w:vAlign w:val="bottom"/>
          </w:tcPr>
          <w:p w:rsidR="0063036E" w:rsidRDefault="0063036E" w:rsidP="001C5922">
            <w:pPr>
              <w:cnfStyle w:val="000000010000"/>
              <w:rPr>
                <w:rFonts w:ascii="Calibri" w:hAnsi="Calibri"/>
                <w:color w:val="000000"/>
                <w:sz w:val="22"/>
                <w:szCs w:val="22"/>
              </w:rPr>
            </w:pPr>
          </w:p>
        </w:tc>
        <w:tc>
          <w:tcPr>
            <w:tcW w:w="1226" w:type="pct"/>
            <w:noWrap/>
          </w:tcPr>
          <w:p w:rsidR="0063036E" w:rsidRPr="001E18D6" w:rsidRDefault="0063036E" w:rsidP="001C5922">
            <w:pPr>
              <w:cnfStyle w:val="000000010000"/>
              <w:rPr>
                <w:rFonts w:ascii="Arial" w:hAnsi="Arial" w:cs="Arial"/>
                <w:color w:val="31849B"/>
                <w:sz w:val="20"/>
                <w:szCs w:val="20"/>
              </w:rPr>
            </w:pPr>
          </w:p>
        </w:tc>
        <w:tc>
          <w:tcPr>
            <w:tcW w:w="489" w:type="pct"/>
            <w:noWrap/>
          </w:tcPr>
          <w:p w:rsidR="0063036E" w:rsidRPr="001E18D6" w:rsidRDefault="0063036E" w:rsidP="001C5922">
            <w:pPr>
              <w:cnfStyle w:val="000000010000"/>
              <w:rPr>
                <w:rFonts w:ascii="Arial" w:hAnsi="Arial" w:cs="Arial"/>
                <w:color w:val="31849B"/>
                <w:sz w:val="20"/>
                <w:szCs w:val="20"/>
              </w:rPr>
            </w:pPr>
          </w:p>
        </w:tc>
        <w:tc>
          <w:tcPr>
            <w:tcW w:w="417" w:type="pct"/>
            <w:noWrap/>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b/>
                <w:sz w:val="20"/>
                <w:szCs w:val="20"/>
              </w:rPr>
            </w:pPr>
            <w:r w:rsidRPr="0063036E">
              <w:rPr>
                <w:rFonts w:ascii="Century Gothic" w:hAnsi="Century Gothic" w:cs="Courier New"/>
                <w:b/>
                <w:sz w:val="20"/>
                <w:szCs w:val="20"/>
              </w:rPr>
              <w:t>FuturePrice2</w:t>
            </w:r>
          </w:p>
        </w:tc>
        <w:tc>
          <w:tcPr>
            <w:tcW w:w="409" w:type="pct"/>
            <w:noWrap/>
            <w:vAlign w:val="bottom"/>
          </w:tcPr>
          <w:p w:rsidR="0063036E" w:rsidRDefault="0063036E" w:rsidP="001C5922">
            <w:pPr>
              <w:cnfStyle w:val="000000100000"/>
              <w:rPr>
                <w:rFonts w:ascii="Calibri" w:hAnsi="Calibri"/>
                <w:color w:val="000000"/>
                <w:sz w:val="22"/>
                <w:szCs w:val="22"/>
              </w:rPr>
            </w:pPr>
          </w:p>
        </w:tc>
        <w:tc>
          <w:tcPr>
            <w:tcW w:w="1226" w:type="pct"/>
            <w:noWrap/>
          </w:tcPr>
          <w:p w:rsidR="0063036E" w:rsidRPr="001E18D6" w:rsidRDefault="0063036E" w:rsidP="001C5922">
            <w:pPr>
              <w:cnfStyle w:val="000000100000"/>
              <w:rPr>
                <w:rFonts w:ascii="Arial" w:hAnsi="Arial" w:cs="Arial"/>
                <w:color w:val="31849B"/>
                <w:sz w:val="20"/>
                <w:szCs w:val="20"/>
              </w:rPr>
            </w:pPr>
          </w:p>
        </w:tc>
        <w:tc>
          <w:tcPr>
            <w:tcW w:w="489" w:type="pct"/>
            <w:noWrap/>
          </w:tcPr>
          <w:p w:rsidR="0063036E" w:rsidRPr="001E18D6" w:rsidRDefault="0063036E" w:rsidP="001C5922">
            <w:pPr>
              <w:cnfStyle w:val="000000100000"/>
              <w:rPr>
                <w:rFonts w:ascii="Arial" w:hAnsi="Arial" w:cs="Arial"/>
                <w:color w:val="31849B"/>
                <w:sz w:val="20"/>
                <w:szCs w:val="20"/>
              </w:rPr>
            </w:pPr>
          </w:p>
        </w:tc>
        <w:tc>
          <w:tcPr>
            <w:tcW w:w="417" w:type="pct"/>
            <w:noWrap/>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FutureListPrice</w:t>
            </w:r>
            <w:proofErr w:type="spellEnd"/>
          </w:p>
        </w:tc>
        <w:tc>
          <w:tcPr>
            <w:tcW w:w="409" w:type="pct"/>
            <w:noWrap/>
            <w:vAlign w:val="bottom"/>
          </w:tcPr>
          <w:p w:rsidR="0063036E" w:rsidRDefault="0063036E" w:rsidP="001C5922">
            <w:pPr>
              <w:cnfStyle w:val="000000010000"/>
              <w:rPr>
                <w:rFonts w:ascii="Calibri" w:hAnsi="Calibri"/>
                <w:color w:val="000000"/>
                <w:sz w:val="22"/>
                <w:szCs w:val="22"/>
              </w:rPr>
            </w:pPr>
          </w:p>
        </w:tc>
        <w:tc>
          <w:tcPr>
            <w:tcW w:w="1226" w:type="pct"/>
            <w:noWrap/>
          </w:tcPr>
          <w:p w:rsidR="0063036E" w:rsidRPr="001E18D6" w:rsidRDefault="0063036E" w:rsidP="001C5922">
            <w:pPr>
              <w:cnfStyle w:val="000000010000"/>
              <w:rPr>
                <w:rFonts w:ascii="Arial" w:hAnsi="Arial" w:cs="Arial"/>
                <w:color w:val="31849B"/>
                <w:sz w:val="20"/>
                <w:szCs w:val="20"/>
              </w:rPr>
            </w:pPr>
          </w:p>
        </w:tc>
        <w:tc>
          <w:tcPr>
            <w:tcW w:w="489" w:type="pct"/>
            <w:noWrap/>
          </w:tcPr>
          <w:p w:rsidR="0063036E" w:rsidRPr="001E18D6" w:rsidRDefault="0063036E" w:rsidP="001C5922">
            <w:pPr>
              <w:cnfStyle w:val="000000010000"/>
              <w:rPr>
                <w:rFonts w:ascii="Arial" w:hAnsi="Arial" w:cs="Arial"/>
                <w:color w:val="31849B"/>
                <w:sz w:val="20"/>
                <w:szCs w:val="20"/>
              </w:rPr>
            </w:pPr>
          </w:p>
        </w:tc>
        <w:tc>
          <w:tcPr>
            <w:tcW w:w="417" w:type="pct"/>
            <w:noWrap/>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b/>
                <w:sz w:val="20"/>
                <w:szCs w:val="20"/>
              </w:rPr>
            </w:pPr>
            <w:proofErr w:type="spellStart"/>
            <w:r w:rsidRPr="0063036E">
              <w:rPr>
                <w:rFonts w:ascii="Century Gothic" w:hAnsi="Century Gothic" w:cs="Courier New"/>
                <w:b/>
                <w:sz w:val="20"/>
                <w:szCs w:val="20"/>
              </w:rPr>
              <w:t>StdFixBurdenAmt</w:t>
            </w:r>
            <w:proofErr w:type="spellEnd"/>
          </w:p>
        </w:tc>
        <w:tc>
          <w:tcPr>
            <w:tcW w:w="409" w:type="pct"/>
            <w:noWrap/>
            <w:vAlign w:val="bottom"/>
          </w:tcPr>
          <w:p w:rsidR="0063036E" w:rsidRDefault="0063036E" w:rsidP="001C5922">
            <w:pPr>
              <w:cnfStyle w:val="000000100000"/>
              <w:rPr>
                <w:rFonts w:ascii="Calibri" w:hAnsi="Calibri"/>
                <w:color w:val="000000"/>
                <w:sz w:val="22"/>
                <w:szCs w:val="22"/>
              </w:rPr>
            </w:pPr>
          </w:p>
        </w:tc>
        <w:tc>
          <w:tcPr>
            <w:tcW w:w="1226" w:type="pct"/>
            <w:noWrap/>
          </w:tcPr>
          <w:p w:rsidR="0063036E" w:rsidRPr="001E18D6" w:rsidRDefault="0063036E" w:rsidP="001C5922">
            <w:pPr>
              <w:cnfStyle w:val="000000100000"/>
              <w:rPr>
                <w:rFonts w:ascii="Arial" w:hAnsi="Arial" w:cs="Arial"/>
                <w:color w:val="31849B"/>
                <w:sz w:val="20"/>
                <w:szCs w:val="20"/>
              </w:rPr>
            </w:pPr>
          </w:p>
        </w:tc>
        <w:tc>
          <w:tcPr>
            <w:tcW w:w="489" w:type="pct"/>
            <w:noWrap/>
          </w:tcPr>
          <w:p w:rsidR="0063036E" w:rsidRPr="001E18D6" w:rsidRDefault="0063036E" w:rsidP="001C5922">
            <w:pPr>
              <w:cnfStyle w:val="000000100000"/>
              <w:rPr>
                <w:rFonts w:ascii="Arial" w:hAnsi="Arial" w:cs="Arial"/>
                <w:color w:val="31849B"/>
                <w:sz w:val="20"/>
                <w:szCs w:val="20"/>
              </w:rPr>
            </w:pPr>
          </w:p>
        </w:tc>
        <w:tc>
          <w:tcPr>
            <w:tcW w:w="417" w:type="pct"/>
            <w:noWrap/>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StdVarBurdenAmt</w:t>
            </w:r>
            <w:proofErr w:type="spellEnd"/>
          </w:p>
        </w:tc>
        <w:tc>
          <w:tcPr>
            <w:tcW w:w="409" w:type="pct"/>
            <w:noWrap/>
            <w:vAlign w:val="bottom"/>
          </w:tcPr>
          <w:p w:rsidR="0063036E" w:rsidRDefault="0063036E" w:rsidP="001C5922">
            <w:pPr>
              <w:cnfStyle w:val="000000010000"/>
              <w:rPr>
                <w:rFonts w:ascii="Calibri" w:hAnsi="Calibri"/>
                <w:color w:val="000000"/>
                <w:sz w:val="22"/>
                <w:szCs w:val="22"/>
              </w:rPr>
            </w:pPr>
          </w:p>
        </w:tc>
        <w:tc>
          <w:tcPr>
            <w:tcW w:w="1226" w:type="pct"/>
            <w:noWrap/>
          </w:tcPr>
          <w:p w:rsidR="0063036E" w:rsidRPr="001E18D6" w:rsidRDefault="0063036E" w:rsidP="001C5922">
            <w:pPr>
              <w:cnfStyle w:val="000000010000"/>
              <w:rPr>
                <w:rFonts w:ascii="Arial" w:hAnsi="Arial" w:cs="Arial"/>
                <w:color w:val="31849B"/>
                <w:sz w:val="20"/>
                <w:szCs w:val="20"/>
              </w:rPr>
            </w:pPr>
          </w:p>
        </w:tc>
        <w:tc>
          <w:tcPr>
            <w:tcW w:w="489" w:type="pct"/>
            <w:noWrap/>
          </w:tcPr>
          <w:p w:rsidR="0063036E" w:rsidRPr="001E18D6" w:rsidRDefault="0063036E" w:rsidP="001C5922">
            <w:pPr>
              <w:cnfStyle w:val="000000010000"/>
              <w:rPr>
                <w:rFonts w:ascii="Arial" w:hAnsi="Arial" w:cs="Arial"/>
                <w:color w:val="31849B"/>
                <w:sz w:val="20"/>
                <w:szCs w:val="20"/>
              </w:rPr>
            </w:pPr>
          </w:p>
        </w:tc>
        <w:tc>
          <w:tcPr>
            <w:tcW w:w="417" w:type="pct"/>
            <w:noWrap/>
          </w:tcPr>
          <w:p w:rsidR="0063036E" w:rsidRPr="001E18D6" w:rsidRDefault="0063036E" w:rsidP="001C5922">
            <w:pPr>
              <w:cnfStyle w:val="000000010000"/>
              <w:rPr>
                <w:rFonts w:ascii="Arial" w:hAnsi="Arial" w:cs="Arial"/>
                <w:color w:val="31849B"/>
                <w:sz w:val="20"/>
                <w:szCs w:val="20"/>
              </w:rPr>
            </w:pP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b/>
                <w:sz w:val="20"/>
                <w:szCs w:val="20"/>
              </w:rPr>
            </w:pPr>
            <w:proofErr w:type="spellStart"/>
            <w:r w:rsidRPr="0063036E">
              <w:rPr>
                <w:rFonts w:ascii="Century Gothic" w:hAnsi="Century Gothic" w:cs="Courier New"/>
                <w:b/>
                <w:sz w:val="20"/>
                <w:szCs w:val="20"/>
              </w:rPr>
              <w:t>MatlBurdenPct</w:t>
            </w:r>
            <w:proofErr w:type="spellEnd"/>
          </w:p>
        </w:tc>
        <w:tc>
          <w:tcPr>
            <w:tcW w:w="409" w:type="pct"/>
            <w:noWrap/>
            <w:vAlign w:val="bottom"/>
          </w:tcPr>
          <w:p w:rsidR="0063036E" w:rsidRDefault="0063036E" w:rsidP="001C5922">
            <w:pPr>
              <w:cnfStyle w:val="000000100000"/>
              <w:rPr>
                <w:rFonts w:ascii="Calibri" w:hAnsi="Calibri"/>
                <w:color w:val="000000"/>
                <w:sz w:val="22"/>
                <w:szCs w:val="22"/>
              </w:rPr>
            </w:pPr>
          </w:p>
        </w:tc>
        <w:tc>
          <w:tcPr>
            <w:tcW w:w="1226" w:type="pct"/>
            <w:noWrap/>
          </w:tcPr>
          <w:p w:rsidR="0063036E" w:rsidRPr="001E18D6" w:rsidRDefault="0063036E" w:rsidP="001C5922">
            <w:pPr>
              <w:cnfStyle w:val="000000100000"/>
              <w:rPr>
                <w:rFonts w:ascii="Arial" w:hAnsi="Arial" w:cs="Arial"/>
                <w:color w:val="31849B"/>
                <w:sz w:val="20"/>
                <w:szCs w:val="20"/>
              </w:rPr>
            </w:pPr>
          </w:p>
        </w:tc>
        <w:tc>
          <w:tcPr>
            <w:tcW w:w="489" w:type="pct"/>
            <w:noWrap/>
          </w:tcPr>
          <w:p w:rsidR="0063036E" w:rsidRPr="001E18D6" w:rsidRDefault="0063036E" w:rsidP="001C5922">
            <w:pPr>
              <w:cnfStyle w:val="000000100000"/>
              <w:rPr>
                <w:rFonts w:ascii="Arial" w:hAnsi="Arial" w:cs="Arial"/>
                <w:color w:val="31849B"/>
                <w:sz w:val="20"/>
                <w:szCs w:val="20"/>
              </w:rPr>
            </w:pPr>
          </w:p>
        </w:tc>
        <w:tc>
          <w:tcPr>
            <w:tcW w:w="417" w:type="pct"/>
            <w:noWrap/>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LbrBurdenPct</w:t>
            </w:r>
            <w:proofErr w:type="spellEnd"/>
          </w:p>
        </w:tc>
        <w:tc>
          <w:tcPr>
            <w:tcW w:w="409" w:type="pct"/>
            <w:noWrap/>
            <w:vAlign w:val="bottom"/>
          </w:tcPr>
          <w:p w:rsidR="0063036E" w:rsidRDefault="0063036E" w:rsidP="001C5922">
            <w:pPr>
              <w:cnfStyle w:val="000000010000"/>
              <w:rPr>
                <w:rFonts w:ascii="Calibri" w:hAnsi="Calibri"/>
                <w:color w:val="000000"/>
                <w:sz w:val="22"/>
                <w:szCs w:val="22"/>
              </w:rPr>
            </w:pPr>
          </w:p>
        </w:tc>
        <w:tc>
          <w:tcPr>
            <w:tcW w:w="1226" w:type="pct"/>
            <w:noWrap/>
          </w:tcPr>
          <w:p w:rsidR="0063036E" w:rsidRPr="001E18D6" w:rsidRDefault="0063036E" w:rsidP="001C5922">
            <w:pPr>
              <w:cnfStyle w:val="000000010000"/>
              <w:rPr>
                <w:rFonts w:ascii="Arial" w:hAnsi="Arial" w:cs="Arial"/>
                <w:color w:val="31849B"/>
                <w:sz w:val="20"/>
                <w:szCs w:val="20"/>
              </w:rPr>
            </w:pPr>
          </w:p>
        </w:tc>
        <w:tc>
          <w:tcPr>
            <w:tcW w:w="489" w:type="pct"/>
            <w:noWrap/>
          </w:tcPr>
          <w:p w:rsidR="0063036E" w:rsidRPr="001E18D6" w:rsidRDefault="0063036E" w:rsidP="001C5922">
            <w:pPr>
              <w:cnfStyle w:val="000000010000"/>
              <w:rPr>
                <w:rFonts w:ascii="Arial" w:hAnsi="Arial" w:cs="Arial"/>
                <w:color w:val="31849B"/>
                <w:sz w:val="20"/>
                <w:szCs w:val="20"/>
              </w:rPr>
            </w:pPr>
          </w:p>
        </w:tc>
        <w:tc>
          <w:tcPr>
            <w:tcW w:w="417" w:type="pct"/>
            <w:noWrap/>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b/>
                <w:sz w:val="20"/>
                <w:szCs w:val="20"/>
              </w:rPr>
            </w:pPr>
            <w:proofErr w:type="spellStart"/>
            <w:r w:rsidRPr="0063036E">
              <w:rPr>
                <w:rFonts w:ascii="Century Gothic" w:hAnsi="Century Gothic" w:cs="Courier New"/>
                <w:b/>
                <w:sz w:val="20"/>
                <w:szCs w:val="20"/>
              </w:rPr>
              <w:t>LtstFixBurdenAmt</w:t>
            </w:r>
            <w:proofErr w:type="spellEnd"/>
          </w:p>
        </w:tc>
        <w:tc>
          <w:tcPr>
            <w:tcW w:w="409" w:type="pct"/>
            <w:noWrap/>
            <w:vAlign w:val="bottom"/>
          </w:tcPr>
          <w:p w:rsidR="0063036E" w:rsidRDefault="0063036E" w:rsidP="001C5922">
            <w:pPr>
              <w:cnfStyle w:val="000000100000"/>
              <w:rPr>
                <w:rFonts w:ascii="Calibri" w:hAnsi="Calibri"/>
                <w:color w:val="000000"/>
                <w:sz w:val="22"/>
                <w:szCs w:val="22"/>
              </w:rPr>
            </w:pPr>
          </w:p>
        </w:tc>
        <w:tc>
          <w:tcPr>
            <w:tcW w:w="1226" w:type="pct"/>
            <w:noWrap/>
          </w:tcPr>
          <w:p w:rsidR="0063036E" w:rsidRPr="001E18D6" w:rsidRDefault="0063036E" w:rsidP="001C5922">
            <w:pPr>
              <w:cnfStyle w:val="000000100000"/>
              <w:rPr>
                <w:rFonts w:ascii="Arial" w:hAnsi="Arial" w:cs="Arial"/>
                <w:color w:val="31849B"/>
                <w:sz w:val="20"/>
                <w:szCs w:val="20"/>
              </w:rPr>
            </w:pPr>
          </w:p>
        </w:tc>
        <w:tc>
          <w:tcPr>
            <w:tcW w:w="489" w:type="pct"/>
            <w:noWrap/>
          </w:tcPr>
          <w:p w:rsidR="0063036E" w:rsidRPr="001E18D6" w:rsidRDefault="0063036E" w:rsidP="001C5922">
            <w:pPr>
              <w:cnfStyle w:val="000000100000"/>
              <w:rPr>
                <w:rFonts w:ascii="Arial" w:hAnsi="Arial" w:cs="Arial"/>
                <w:color w:val="31849B"/>
                <w:sz w:val="20"/>
                <w:szCs w:val="20"/>
              </w:rPr>
            </w:pPr>
          </w:p>
        </w:tc>
        <w:tc>
          <w:tcPr>
            <w:tcW w:w="417" w:type="pct"/>
            <w:noWrap/>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LtstVarBurdenAmt</w:t>
            </w:r>
            <w:proofErr w:type="spellEnd"/>
          </w:p>
        </w:tc>
        <w:tc>
          <w:tcPr>
            <w:tcW w:w="409" w:type="pct"/>
            <w:noWrap/>
            <w:vAlign w:val="bottom"/>
          </w:tcPr>
          <w:p w:rsidR="0063036E" w:rsidRDefault="0063036E" w:rsidP="001C5922">
            <w:pPr>
              <w:cnfStyle w:val="000000010000"/>
              <w:rPr>
                <w:rFonts w:ascii="Calibri" w:hAnsi="Calibri"/>
                <w:color w:val="000000"/>
                <w:sz w:val="22"/>
                <w:szCs w:val="22"/>
              </w:rPr>
            </w:pPr>
          </w:p>
        </w:tc>
        <w:tc>
          <w:tcPr>
            <w:tcW w:w="1226" w:type="pct"/>
            <w:noWrap/>
          </w:tcPr>
          <w:p w:rsidR="0063036E" w:rsidRPr="001E18D6" w:rsidRDefault="0063036E" w:rsidP="001C5922">
            <w:pPr>
              <w:cnfStyle w:val="000000010000"/>
              <w:rPr>
                <w:rFonts w:ascii="Arial" w:hAnsi="Arial" w:cs="Arial"/>
                <w:color w:val="31849B"/>
                <w:sz w:val="20"/>
                <w:szCs w:val="20"/>
              </w:rPr>
            </w:pPr>
          </w:p>
        </w:tc>
        <w:tc>
          <w:tcPr>
            <w:tcW w:w="489" w:type="pct"/>
            <w:noWrap/>
          </w:tcPr>
          <w:p w:rsidR="0063036E" w:rsidRPr="001E18D6" w:rsidRDefault="0063036E" w:rsidP="001C5922">
            <w:pPr>
              <w:cnfStyle w:val="000000010000"/>
              <w:rPr>
                <w:rFonts w:ascii="Arial" w:hAnsi="Arial" w:cs="Arial"/>
                <w:color w:val="31849B"/>
                <w:sz w:val="20"/>
                <w:szCs w:val="20"/>
              </w:rPr>
            </w:pPr>
          </w:p>
        </w:tc>
        <w:tc>
          <w:tcPr>
            <w:tcW w:w="417" w:type="pct"/>
            <w:noWrap/>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b/>
                <w:sz w:val="20"/>
                <w:szCs w:val="20"/>
              </w:rPr>
            </w:pPr>
            <w:proofErr w:type="spellStart"/>
            <w:r w:rsidRPr="0063036E">
              <w:rPr>
                <w:rFonts w:ascii="Century Gothic" w:hAnsi="Century Gothic" w:cs="Courier New"/>
                <w:b/>
                <w:sz w:val="20"/>
                <w:szCs w:val="20"/>
              </w:rPr>
              <w:t>PriceEffectDt</w:t>
            </w:r>
            <w:proofErr w:type="spellEnd"/>
          </w:p>
        </w:tc>
        <w:tc>
          <w:tcPr>
            <w:tcW w:w="409" w:type="pct"/>
            <w:noWrap/>
            <w:vAlign w:val="bottom"/>
          </w:tcPr>
          <w:p w:rsidR="0063036E" w:rsidRDefault="0063036E" w:rsidP="001C5922">
            <w:pPr>
              <w:cnfStyle w:val="000000100000"/>
              <w:rPr>
                <w:rFonts w:ascii="Calibri" w:hAnsi="Calibri"/>
                <w:color w:val="000000"/>
                <w:sz w:val="22"/>
                <w:szCs w:val="22"/>
              </w:rPr>
            </w:pPr>
          </w:p>
        </w:tc>
        <w:tc>
          <w:tcPr>
            <w:tcW w:w="1226" w:type="pct"/>
            <w:noWrap/>
          </w:tcPr>
          <w:p w:rsidR="0063036E" w:rsidRPr="001E18D6" w:rsidRDefault="0063036E" w:rsidP="001C5922">
            <w:pPr>
              <w:cnfStyle w:val="000000100000"/>
              <w:rPr>
                <w:rFonts w:ascii="Arial" w:hAnsi="Arial" w:cs="Arial"/>
                <w:color w:val="31849B"/>
                <w:sz w:val="20"/>
                <w:szCs w:val="20"/>
              </w:rPr>
            </w:pPr>
          </w:p>
        </w:tc>
        <w:tc>
          <w:tcPr>
            <w:tcW w:w="489" w:type="pct"/>
            <w:noWrap/>
          </w:tcPr>
          <w:p w:rsidR="0063036E" w:rsidRPr="001E18D6" w:rsidRDefault="0063036E" w:rsidP="001C5922">
            <w:pPr>
              <w:cnfStyle w:val="000000100000"/>
              <w:rPr>
                <w:rFonts w:ascii="Arial" w:hAnsi="Arial" w:cs="Arial"/>
                <w:color w:val="31849B"/>
                <w:sz w:val="20"/>
                <w:szCs w:val="20"/>
              </w:rPr>
            </w:pPr>
          </w:p>
        </w:tc>
        <w:tc>
          <w:tcPr>
            <w:tcW w:w="417" w:type="pct"/>
            <w:noWrap/>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CostEffectDt</w:t>
            </w:r>
            <w:proofErr w:type="spellEnd"/>
          </w:p>
        </w:tc>
        <w:tc>
          <w:tcPr>
            <w:tcW w:w="409" w:type="pct"/>
            <w:noWrap/>
            <w:vAlign w:val="bottom"/>
          </w:tcPr>
          <w:p w:rsidR="0063036E" w:rsidRDefault="0063036E" w:rsidP="001C5922">
            <w:pPr>
              <w:cnfStyle w:val="000000010000"/>
              <w:rPr>
                <w:rFonts w:ascii="Calibri" w:hAnsi="Calibri"/>
                <w:color w:val="000000"/>
                <w:sz w:val="22"/>
                <w:szCs w:val="22"/>
              </w:rPr>
            </w:pPr>
          </w:p>
        </w:tc>
        <w:tc>
          <w:tcPr>
            <w:tcW w:w="1226" w:type="pct"/>
            <w:noWrap/>
          </w:tcPr>
          <w:p w:rsidR="0063036E" w:rsidRPr="001E18D6" w:rsidRDefault="0063036E" w:rsidP="001C5922">
            <w:pPr>
              <w:cnfStyle w:val="000000010000"/>
              <w:rPr>
                <w:rFonts w:ascii="Arial" w:hAnsi="Arial" w:cs="Arial"/>
                <w:color w:val="31849B"/>
                <w:sz w:val="20"/>
                <w:szCs w:val="20"/>
              </w:rPr>
            </w:pPr>
          </w:p>
        </w:tc>
        <w:tc>
          <w:tcPr>
            <w:tcW w:w="489" w:type="pct"/>
            <w:noWrap/>
          </w:tcPr>
          <w:p w:rsidR="0063036E" w:rsidRPr="001E18D6" w:rsidRDefault="0063036E" w:rsidP="001C5922">
            <w:pPr>
              <w:cnfStyle w:val="000000010000"/>
              <w:rPr>
                <w:rFonts w:ascii="Arial" w:hAnsi="Arial" w:cs="Arial"/>
                <w:color w:val="31849B"/>
                <w:sz w:val="20"/>
                <w:szCs w:val="20"/>
              </w:rPr>
            </w:pPr>
          </w:p>
        </w:tc>
        <w:tc>
          <w:tcPr>
            <w:tcW w:w="417" w:type="pct"/>
            <w:noWrap/>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b/>
                <w:sz w:val="20"/>
                <w:szCs w:val="20"/>
              </w:rPr>
            </w:pPr>
            <w:proofErr w:type="spellStart"/>
            <w:r w:rsidRPr="0063036E">
              <w:rPr>
                <w:rFonts w:ascii="Century Gothic" w:hAnsi="Century Gothic" w:cs="Courier New"/>
                <w:b/>
                <w:sz w:val="20"/>
                <w:szCs w:val="20"/>
              </w:rPr>
              <w:t>LastCostDt</w:t>
            </w:r>
            <w:proofErr w:type="spellEnd"/>
          </w:p>
        </w:tc>
        <w:tc>
          <w:tcPr>
            <w:tcW w:w="409" w:type="pct"/>
            <w:noWrap/>
            <w:vAlign w:val="bottom"/>
          </w:tcPr>
          <w:p w:rsidR="0063036E" w:rsidRDefault="0063036E" w:rsidP="001C5922">
            <w:pPr>
              <w:cnfStyle w:val="000000100000"/>
              <w:rPr>
                <w:rFonts w:ascii="Calibri" w:hAnsi="Calibri"/>
                <w:color w:val="000000"/>
                <w:sz w:val="22"/>
                <w:szCs w:val="22"/>
              </w:rPr>
            </w:pPr>
          </w:p>
        </w:tc>
        <w:tc>
          <w:tcPr>
            <w:tcW w:w="1226" w:type="pct"/>
            <w:noWrap/>
          </w:tcPr>
          <w:p w:rsidR="0063036E" w:rsidRPr="001E18D6" w:rsidRDefault="0063036E" w:rsidP="001C5922">
            <w:pPr>
              <w:cnfStyle w:val="000000100000"/>
              <w:rPr>
                <w:rFonts w:ascii="Arial" w:hAnsi="Arial" w:cs="Arial"/>
                <w:color w:val="31849B"/>
                <w:sz w:val="20"/>
                <w:szCs w:val="20"/>
              </w:rPr>
            </w:pPr>
          </w:p>
        </w:tc>
        <w:tc>
          <w:tcPr>
            <w:tcW w:w="489" w:type="pct"/>
            <w:noWrap/>
          </w:tcPr>
          <w:p w:rsidR="0063036E" w:rsidRPr="001E18D6" w:rsidRDefault="0063036E" w:rsidP="001C5922">
            <w:pPr>
              <w:cnfStyle w:val="000000100000"/>
              <w:rPr>
                <w:rFonts w:ascii="Arial" w:hAnsi="Arial" w:cs="Arial"/>
                <w:color w:val="31849B"/>
                <w:sz w:val="20"/>
                <w:szCs w:val="20"/>
              </w:rPr>
            </w:pPr>
          </w:p>
        </w:tc>
        <w:tc>
          <w:tcPr>
            <w:tcW w:w="417" w:type="pct"/>
            <w:noWrap/>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AvgCostDt</w:t>
            </w:r>
            <w:proofErr w:type="spellEnd"/>
          </w:p>
        </w:tc>
        <w:tc>
          <w:tcPr>
            <w:tcW w:w="409" w:type="pct"/>
            <w:noWrap/>
            <w:vAlign w:val="bottom"/>
          </w:tcPr>
          <w:p w:rsidR="0063036E" w:rsidRDefault="0063036E" w:rsidP="001C5922">
            <w:pPr>
              <w:cnfStyle w:val="000000010000"/>
              <w:rPr>
                <w:rFonts w:ascii="Calibri" w:hAnsi="Calibri"/>
                <w:color w:val="000000"/>
                <w:sz w:val="22"/>
                <w:szCs w:val="22"/>
              </w:rPr>
            </w:pPr>
          </w:p>
        </w:tc>
        <w:tc>
          <w:tcPr>
            <w:tcW w:w="1226" w:type="pct"/>
            <w:noWrap/>
          </w:tcPr>
          <w:p w:rsidR="0063036E" w:rsidRPr="001E18D6" w:rsidRDefault="0063036E" w:rsidP="001C5922">
            <w:pPr>
              <w:cnfStyle w:val="000000010000"/>
              <w:rPr>
                <w:rFonts w:ascii="Arial" w:hAnsi="Arial" w:cs="Arial"/>
                <w:color w:val="31849B"/>
                <w:sz w:val="20"/>
                <w:szCs w:val="20"/>
              </w:rPr>
            </w:pPr>
          </w:p>
        </w:tc>
        <w:tc>
          <w:tcPr>
            <w:tcW w:w="489" w:type="pct"/>
            <w:noWrap/>
          </w:tcPr>
          <w:p w:rsidR="0063036E" w:rsidRPr="001E18D6" w:rsidRDefault="0063036E" w:rsidP="001C5922">
            <w:pPr>
              <w:cnfStyle w:val="000000010000"/>
              <w:rPr>
                <w:rFonts w:ascii="Arial" w:hAnsi="Arial" w:cs="Arial"/>
                <w:color w:val="31849B"/>
                <w:sz w:val="20"/>
                <w:szCs w:val="20"/>
              </w:rPr>
            </w:pPr>
          </w:p>
        </w:tc>
        <w:tc>
          <w:tcPr>
            <w:tcW w:w="417" w:type="pct"/>
            <w:noWrap/>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b/>
                <w:sz w:val="20"/>
                <w:szCs w:val="20"/>
              </w:rPr>
            </w:pPr>
            <w:proofErr w:type="spellStart"/>
            <w:r w:rsidRPr="0063036E">
              <w:rPr>
                <w:rFonts w:ascii="Century Gothic" w:hAnsi="Century Gothic" w:cs="Courier New"/>
                <w:b/>
                <w:sz w:val="20"/>
                <w:szCs w:val="20"/>
              </w:rPr>
              <w:t>StdCostDt</w:t>
            </w:r>
            <w:proofErr w:type="spellEnd"/>
          </w:p>
        </w:tc>
        <w:tc>
          <w:tcPr>
            <w:tcW w:w="409" w:type="pct"/>
            <w:noWrap/>
            <w:vAlign w:val="bottom"/>
          </w:tcPr>
          <w:p w:rsidR="0063036E" w:rsidRDefault="0063036E" w:rsidP="001C5922">
            <w:pPr>
              <w:cnfStyle w:val="000000100000"/>
              <w:rPr>
                <w:rFonts w:ascii="Calibri" w:hAnsi="Calibri"/>
                <w:color w:val="000000"/>
                <w:sz w:val="22"/>
                <w:szCs w:val="22"/>
              </w:rPr>
            </w:pPr>
          </w:p>
        </w:tc>
        <w:tc>
          <w:tcPr>
            <w:tcW w:w="1226" w:type="pct"/>
            <w:noWrap/>
          </w:tcPr>
          <w:p w:rsidR="0063036E" w:rsidRPr="001E18D6" w:rsidRDefault="0063036E" w:rsidP="001C5922">
            <w:pPr>
              <w:cnfStyle w:val="000000100000"/>
              <w:rPr>
                <w:rFonts w:ascii="Arial" w:hAnsi="Arial" w:cs="Arial"/>
                <w:color w:val="31849B"/>
                <w:sz w:val="20"/>
                <w:szCs w:val="20"/>
              </w:rPr>
            </w:pPr>
          </w:p>
        </w:tc>
        <w:tc>
          <w:tcPr>
            <w:tcW w:w="489" w:type="pct"/>
            <w:noWrap/>
          </w:tcPr>
          <w:p w:rsidR="0063036E" w:rsidRPr="001E18D6" w:rsidRDefault="0063036E" w:rsidP="001C5922">
            <w:pPr>
              <w:cnfStyle w:val="000000100000"/>
              <w:rPr>
                <w:rFonts w:ascii="Arial" w:hAnsi="Arial" w:cs="Arial"/>
                <w:color w:val="31849B"/>
                <w:sz w:val="20"/>
                <w:szCs w:val="20"/>
              </w:rPr>
            </w:pPr>
          </w:p>
        </w:tc>
        <w:tc>
          <w:tcPr>
            <w:tcW w:w="417" w:type="pct"/>
            <w:noWrap/>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PrevLastCostDt</w:t>
            </w:r>
            <w:proofErr w:type="spellEnd"/>
          </w:p>
        </w:tc>
        <w:tc>
          <w:tcPr>
            <w:tcW w:w="409" w:type="pct"/>
            <w:noWrap/>
            <w:vAlign w:val="bottom"/>
          </w:tcPr>
          <w:p w:rsidR="0063036E" w:rsidRDefault="0063036E" w:rsidP="001C5922">
            <w:pPr>
              <w:cnfStyle w:val="000000010000"/>
              <w:rPr>
                <w:rFonts w:ascii="Calibri" w:hAnsi="Calibri"/>
                <w:color w:val="000000"/>
                <w:sz w:val="22"/>
                <w:szCs w:val="22"/>
              </w:rPr>
            </w:pPr>
          </w:p>
        </w:tc>
        <w:tc>
          <w:tcPr>
            <w:tcW w:w="1226" w:type="pct"/>
            <w:noWrap/>
          </w:tcPr>
          <w:p w:rsidR="0063036E" w:rsidRPr="001E18D6" w:rsidRDefault="0063036E" w:rsidP="001C5922">
            <w:pPr>
              <w:cnfStyle w:val="000000010000"/>
              <w:rPr>
                <w:rFonts w:ascii="Arial" w:hAnsi="Arial" w:cs="Arial"/>
                <w:color w:val="31849B"/>
                <w:sz w:val="20"/>
                <w:szCs w:val="20"/>
              </w:rPr>
            </w:pPr>
          </w:p>
        </w:tc>
        <w:tc>
          <w:tcPr>
            <w:tcW w:w="489" w:type="pct"/>
            <w:noWrap/>
          </w:tcPr>
          <w:p w:rsidR="0063036E" w:rsidRPr="001E18D6" w:rsidRDefault="0063036E" w:rsidP="001C5922">
            <w:pPr>
              <w:cnfStyle w:val="000000010000"/>
              <w:rPr>
                <w:rFonts w:ascii="Arial" w:hAnsi="Arial" w:cs="Arial"/>
                <w:color w:val="31849B"/>
                <w:sz w:val="20"/>
                <w:szCs w:val="20"/>
              </w:rPr>
            </w:pPr>
          </w:p>
        </w:tc>
        <w:tc>
          <w:tcPr>
            <w:tcW w:w="417" w:type="pct"/>
            <w:noWrap/>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b/>
                <w:sz w:val="20"/>
                <w:szCs w:val="20"/>
              </w:rPr>
            </w:pPr>
            <w:proofErr w:type="spellStart"/>
            <w:r w:rsidRPr="0063036E">
              <w:rPr>
                <w:rFonts w:ascii="Century Gothic" w:hAnsi="Century Gothic" w:cs="Courier New"/>
                <w:b/>
                <w:sz w:val="20"/>
                <w:szCs w:val="20"/>
              </w:rPr>
              <w:t>PrevAvgCostDt</w:t>
            </w:r>
            <w:proofErr w:type="spellEnd"/>
          </w:p>
        </w:tc>
        <w:tc>
          <w:tcPr>
            <w:tcW w:w="409" w:type="pct"/>
            <w:noWrap/>
            <w:vAlign w:val="bottom"/>
          </w:tcPr>
          <w:p w:rsidR="0063036E" w:rsidRDefault="0063036E" w:rsidP="001C5922">
            <w:pPr>
              <w:cnfStyle w:val="000000100000"/>
              <w:rPr>
                <w:rFonts w:ascii="Calibri" w:hAnsi="Calibri"/>
                <w:color w:val="000000"/>
                <w:sz w:val="22"/>
                <w:szCs w:val="22"/>
              </w:rPr>
            </w:pPr>
          </w:p>
        </w:tc>
        <w:tc>
          <w:tcPr>
            <w:tcW w:w="1226" w:type="pct"/>
            <w:noWrap/>
          </w:tcPr>
          <w:p w:rsidR="0063036E" w:rsidRPr="001E18D6" w:rsidRDefault="0063036E" w:rsidP="001C5922">
            <w:pPr>
              <w:cnfStyle w:val="000000100000"/>
              <w:rPr>
                <w:rFonts w:ascii="Arial" w:hAnsi="Arial" w:cs="Arial"/>
                <w:color w:val="31849B"/>
                <w:sz w:val="20"/>
                <w:szCs w:val="20"/>
              </w:rPr>
            </w:pPr>
          </w:p>
        </w:tc>
        <w:tc>
          <w:tcPr>
            <w:tcW w:w="489" w:type="pct"/>
            <w:noWrap/>
          </w:tcPr>
          <w:p w:rsidR="0063036E" w:rsidRPr="001E18D6" w:rsidRDefault="0063036E" w:rsidP="001C5922">
            <w:pPr>
              <w:cnfStyle w:val="000000100000"/>
              <w:rPr>
                <w:rFonts w:ascii="Arial" w:hAnsi="Arial" w:cs="Arial"/>
                <w:color w:val="31849B"/>
                <w:sz w:val="20"/>
                <w:szCs w:val="20"/>
              </w:rPr>
            </w:pPr>
          </w:p>
        </w:tc>
        <w:tc>
          <w:tcPr>
            <w:tcW w:w="417" w:type="pct"/>
            <w:noWrap/>
          </w:tcPr>
          <w:p w:rsidR="0063036E" w:rsidRPr="001E18D6" w:rsidRDefault="0063036E" w:rsidP="001C5922">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b/>
                <w:sz w:val="20"/>
                <w:szCs w:val="20"/>
              </w:rPr>
            </w:pPr>
            <w:proofErr w:type="spellStart"/>
            <w:r w:rsidRPr="0063036E">
              <w:rPr>
                <w:rFonts w:ascii="Century Gothic" w:hAnsi="Century Gothic" w:cs="Courier New"/>
                <w:b/>
                <w:sz w:val="20"/>
                <w:szCs w:val="20"/>
              </w:rPr>
              <w:t>PrevStdCostDt</w:t>
            </w:r>
            <w:proofErr w:type="spellEnd"/>
          </w:p>
        </w:tc>
        <w:tc>
          <w:tcPr>
            <w:tcW w:w="409" w:type="pct"/>
            <w:noWrap/>
            <w:vAlign w:val="bottom"/>
          </w:tcPr>
          <w:p w:rsidR="0063036E" w:rsidRDefault="0063036E" w:rsidP="001C5922">
            <w:pPr>
              <w:cnfStyle w:val="000000010000"/>
              <w:rPr>
                <w:rFonts w:ascii="Calibri" w:hAnsi="Calibri"/>
                <w:color w:val="000000"/>
                <w:sz w:val="22"/>
                <w:szCs w:val="22"/>
              </w:rPr>
            </w:pPr>
          </w:p>
        </w:tc>
        <w:tc>
          <w:tcPr>
            <w:tcW w:w="1226" w:type="pct"/>
            <w:noWrap/>
          </w:tcPr>
          <w:p w:rsidR="0063036E" w:rsidRPr="001E18D6" w:rsidRDefault="0063036E" w:rsidP="001C5922">
            <w:pPr>
              <w:cnfStyle w:val="000000010000"/>
              <w:rPr>
                <w:rFonts w:ascii="Arial" w:hAnsi="Arial" w:cs="Arial"/>
                <w:color w:val="31849B"/>
                <w:sz w:val="20"/>
                <w:szCs w:val="20"/>
              </w:rPr>
            </w:pPr>
          </w:p>
        </w:tc>
        <w:tc>
          <w:tcPr>
            <w:tcW w:w="489" w:type="pct"/>
            <w:noWrap/>
          </w:tcPr>
          <w:p w:rsidR="0063036E" w:rsidRPr="001E18D6" w:rsidRDefault="0063036E" w:rsidP="001C5922">
            <w:pPr>
              <w:cnfStyle w:val="000000010000"/>
              <w:rPr>
                <w:rFonts w:ascii="Arial" w:hAnsi="Arial" w:cs="Arial"/>
                <w:color w:val="31849B"/>
                <w:sz w:val="20"/>
                <w:szCs w:val="20"/>
              </w:rPr>
            </w:pPr>
          </w:p>
        </w:tc>
        <w:tc>
          <w:tcPr>
            <w:tcW w:w="417" w:type="pct"/>
            <w:noWrap/>
          </w:tcPr>
          <w:p w:rsidR="0063036E" w:rsidRPr="001E18D6" w:rsidRDefault="0063036E"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sz w:val="20"/>
                <w:szCs w:val="20"/>
              </w:rPr>
            </w:pPr>
            <w:proofErr w:type="spellStart"/>
            <w:r w:rsidRPr="0063036E">
              <w:rPr>
                <w:rFonts w:ascii="Century Gothic" w:hAnsi="Century Gothic" w:cs="Courier New"/>
                <w:sz w:val="20"/>
                <w:szCs w:val="20"/>
              </w:rPr>
              <w:t>LastMtlCostDt</w:t>
            </w:r>
            <w:proofErr w:type="spellEnd"/>
          </w:p>
        </w:tc>
        <w:tc>
          <w:tcPr>
            <w:tcW w:w="409" w:type="pct"/>
            <w:noWrap/>
            <w:vAlign w:val="bottom"/>
          </w:tcPr>
          <w:p w:rsidR="0063036E" w:rsidRDefault="0063036E" w:rsidP="00BF04AD">
            <w:pPr>
              <w:cnfStyle w:val="000000100000"/>
              <w:rPr>
                <w:rFonts w:ascii="Calibri" w:hAnsi="Calibri"/>
                <w:color w:val="000000"/>
                <w:sz w:val="22"/>
                <w:szCs w:val="22"/>
              </w:rPr>
            </w:pPr>
          </w:p>
        </w:tc>
        <w:tc>
          <w:tcPr>
            <w:tcW w:w="1226" w:type="pct"/>
            <w:noWrap/>
          </w:tcPr>
          <w:p w:rsidR="0063036E" w:rsidRPr="001E18D6" w:rsidRDefault="0063036E" w:rsidP="00BF04AD">
            <w:pPr>
              <w:cnfStyle w:val="000000100000"/>
              <w:rPr>
                <w:rFonts w:ascii="Arial" w:hAnsi="Arial" w:cs="Arial"/>
                <w:color w:val="31849B"/>
                <w:sz w:val="20"/>
                <w:szCs w:val="20"/>
              </w:rPr>
            </w:pPr>
          </w:p>
        </w:tc>
        <w:tc>
          <w:tcPr>
            <w:tcW w:w="489" w:type="pct"/>
            <w:noWrap/>
          </w:tcPr>
          <w:p w:rsidR="0063036E" w:rsidRPr="001E18D6" w:rsidRDefault="0063036E" w:rsidP="00BF04AD">
            <w:pPr>
              <w:cnfStyle w:val="000000100000"/>
              <w:rPr>
                <w:rFonts w:ascii="Arial" w:hAnsi="Arial" w:cs="Arial"/>
                <w:color w:val="31849B"/>
                <w:sz w:val="20"/>
                <w:szCs w:val="20"/>
              </w:rPr>
            </w:pPr>
          </w:p>
        </w:tc>
        <w:tc>
          <w:tcPr>
            <w:tcW w:w="417" w:type="pct"/>
            <w:noWrap/>
          </w:tcPr>
          <w:p w:rsidR="0063036E" w:rsidRPr="001E18D6" w:rsidRDefault="0063036E" w:rsidP="00BF04AD">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sz w:val="20"/>
                <w:szCs w:val="20"/>
              </w:rPr>
            </w:pPr>
            <w:proofErr w:type="spellStart"/>
            <w:r w:rsidRPr="0063036E">
              <w:rPr>
                <w:rFonts w:ascii="Century Gothic" w:hAnsi="Century Gothic" w:cs="Courier New"/>
                <w:sz w:val="20"/>
                <w:szCs w:val="20"/>
              </w:rPr>
              <w:t>LastLbrCostDt</w:t>
            </w:r>
            <w:proofErr w:type="spellEnd"/>
          </w:p>
        </w:tc>
        <w:tc>
          <w:tcPr>
            <w:tcW w:w="409" w:type="pct"/>
            <w:noWrap/>
            <w:vAlign w:val="bottom"/>
          </w:tcPr>
          <w:p w:rsidR="0063036E" w:rsidRDefault="0063036E" w:rsidP="00BF04AD">
            <w:pPr>
              <w:cnfStyle w:val="000000010000"/>
              <w:rPr>
                <w:rFonts w:ascii="Calibri" w:hAnsi="Calibri"/>
                <w:color w:val="000000"/>
                <w:sz w:val="22"/>
                <w:szCs w:val="22"/>
              </w:rPr>
            </w:pPr>
          </w:p>
        </w:tc>
        <w:tc>
          <w:tcPr>
            <w:tcW w:w="1226" w:type="pct"/>
            <w:noWrap/>
          </w:tcPr>
          <w:p w:rsidR="0063036E" w:rsidRPr="001E18D6" w:rsidRDefault="0063036E" w:rsidP="00BF04AD">
            <w:pPr>
              <w:cnfStyle w:val="000000010000"/>
              <w:rPr>
                <w:rFonts w:ascii="Arial" w:hAnsi="Arial" w:cs="Arial"/>
                <w:color w:val="31849B"/>
                <w:sz w:val="20"/>
                <w:szCs w:val="20"/>
              </w:rPr>
            </w:pPr>
          </w:p>
        </w:tc>
        <w:tc>
          <w:tcPr>
            <w:tcW w:w="489" w:type="pct"/>
            <w:noWrap/>
          </w:tcPr>
          <w:p w:rsidR="0063036E" w:rsidRPr="001E18D6" w:rsidRDefault="0063036E" w:rsidP="00BF04AD">
            <w:pPr>
              <w:cnfStyle w:val="000000010000"/>
              <w:rPr>
                <w:rFonts w:ascii="Arial" w:hAnsi="Arial" w:cs="Arial"/>
                <w:color w:val="31849B"/>
                <w:sz w:val="20"/>
                <w:szCs w:val="20"/>
              </w:rPr>
            </w:pPr>
          </w:p>
        </w:tc>
        <w:tc>
          <w:tcPr>
            <w:tcW w:w="417" w:type="pct"/>
            <w:noWrap/>
          </w:tcPr>
          <w:p w:rsidR="0063036E" w:rsidRPr="001E18D6" w:rsidRDefault="0063036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sz w:val="20"/>
                <w:szCs w:val="20"/>
              </w:rPr>
            </w:pPr>
            <w:proofErr w:type="spellStart"/>
            <w:r w:rsidRPr="0063036E">
              <w:rPr>
                <w:rFonts w:ascii="Century Gothic" w:hAnsi="Century Gothic" w:cs="Courier New"/>
                <w:sz w:val="20"/>
                <w:szCs w:val="20"/>
              </w:rPr>
              <w:t>UnitCostDt</w:t>
            </w:r>
            <w:proofErr w:type="spellEnd"/>
          </w:p>
        </w:tc>
        <w:tc>
          <w:tcPr>
            <w:tcW w:w="409" w:type="pct"/>
            <w:noWrap/>
            <w:vAlign w:val="bottom"/>
          </w:tcPr>
          <w:p w:rsidR="0063036E" w:rsidRDefault="0063036E" w:rsidP="00BF04AD">
            <w:pPr>
              <w:cnfStyle w:val="000000100000"/>
              <w:rPr>
                <w:rFonts w:ascii="Calibri" w:hAnsi="Calibri"/>
                <w:color w:val="000000"/>
                <w:sz w:val="22"/>
                <w:szCs w:val="22"/>
              </w:rPr>
            </w:pPr>
          </w:p>
        </w:tc>
        <w:tc>
          <w:tcPr>
            <w:tcW w:w="1226" w:type="pct"/>
            <w:noWrap/>
          </w:tcPr>
          <w:p w:rsidR="0063036E" w:rsidRPr="001E18D6" w:rsidRDefault="0063036E" w:rsidP="00BF04AD">
            <w:pPr>
              <w:cnfStyle w:val="000000100000"/>
              <w:rPr>
                <w:rFonts w:ascii="Arial" w:hAnsi="Arial" w:cs="Arial"/>
                <w:color w:val="31849B"/>
                <w:sz w:val="20"/>
                <w:szCs w:val="20"/>
              </w:rPr>
            </w:pPr>
          </w:p>
        </w:tc>
        <w:tc>
          <w:tcPr>
            <w:tcW w:w="489" w:type="pct"/>
            <w:noWrap/>
          </w:tcPr>
          <w:p w:rsidR="0063036E" w:rsidRPr="001E18D6" w:rsidRDefault="0063036E" w:rsidP="00BF04AD">
            <w:pPr>
              <w:cnfStyle w:val="000000100000"/>
              <w:rPr>
                <w:rFonts w:ascii="Arial" w:hAnsi="Arial" w:cs="Arial"/>
                <w:color w:val="31849B"/>
                <w:sz w:val="20"/>
                <w:szCs w:val="20"/>
              </w:rPr>
            </w:pPr>
          </w:p>
        </w:tc>
        <w:tc>
          <w:tcPr>
            <w:tcW w:w="417" w:type="pct"/>
            <w:noWrap/>
          </w:tcPr>
          <w:p w:rsidR="0063036E" w:rsidRPr="001E18D6" w:rsidRDefault="0063036E" w:rsidP="00BF04AD">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sz w:val="20"/>
                <w:szCs w:val="20"/>
              </w:rPr>
            </w:pPr>
            <w:proofErr w:type="spellStart"/>
            <w:r w:rsidRPr="0063036E">
              <w:rPr>
                <w:rFonts w:ascii="Century Gothic" w:hAnsi="Century Gothic" w:cs="Courier New"/>
                <w:sz w:val="20"/>
                <w:szCs w:val="20"/>
              </w:rPr>
              <w:t>FutureCostDt</w:t>
            </w:r>
            <w:proofErr w:type="spellEnd"/>
          </w:p>
        </w:tc>
        <w:tc>
          <w:tcPr>
            <w:tcW w:w="409" w:type="pct"/>
            <w:noWrap/>
            <w:vAlign w:val="bottom"/>
          </w:tcPr>
          <w:p w:rsidR="0063036E" w:rsidRDefault="0063036E" w:rsidP="00BF04AD">
            <w:pPr>
              <w:cnfStyle w:val="000000010000"/>
              <w:rPr>
                <w:rFonts w:ascii="Calibri" w:hAnsi="Calibri"/>
                <w:color w:val="000000"/>
                <w:sz w:val="22"/>
                <w:szCs w:val="22"/>
              </w:rPr>
            </w:pPr>
          </w:p>
        </w:tc>
        <w:tc>
          <w:tcPr>
            <w:tcW w:w="1226" w:type="pct"/>
            <w:noWrap/>
          </w:tcPr>
          <w:p w:rsidR="0063036E" w:rsidRPr="001E18D6" w:rsidRDefault="0063036E" w:rsidP="00BF04AD">
            <w:pPr>
              <w:cnfStyle w:val="000000010000"/>
              <w:rPr>
                <w:rFonts w:ascii="Arial" w:hAnsi="Arial" w:cs="Arial"/>
                <w:color w:val="31849B"/>
                <w:sz w:val="20"/>
                <w:szCs w:val="20"/>
              </w:rPr>
            </w:pPr>
          </w:p>
        </w:tc>
        <w:tc>
          <w:tcPr>
            <w:tcW w:w="489" w:type="pct"/>
            <w:noWrap/>
          </w:tcPr>
          <w:p w:rsidR="0063036E" w:rsidRPr="001E18D6" w:rsidRDefault="0063036E" w:rsidP="00BF04AD">
            <w:pPr>
              <w:cnfStyle w:val="000000010000"/>
              <w:rPr>
                <w:rFonts w:ascii="Arial" w:hAnsi="Arial" w:cs="Arial"/>
                <w:color w:val="31849B"/>
                <w:sz w:val="20"/>
                <w:szCs w:val="20"/>
              </w:rPr>
            </w:pPr>
          </w:p>
        </w:tc>
        <w:tc>
          <w:tcPr>
            <w:tcW w:w="417" w:type="pct"/>
            <w:noWrap/>
          </w:tcPr>
          <w:p w:rsidR="0063036E" w:rsidRPr="001E18D6" w:rsidRDefault="0063036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sz w:val="20"/>
                <w:szCs w:val="20"/>
              </w:rPr>
            </w:pPr>
            <w:proofErr w:type="spellStart"/>
            <w:r w:rsidRPr="0063036E">
              <w:rPr>
                <w:rFonts w:ascii="Century Gothic" w:hAnsi="Century Gothic" w:cs="Courier New"/>
                <w:sz w:val="20"/>
                <w:szCs w:val="20"/>
              </w:rPr>
              <w:t>PrevUnitCostDt</w:t>
            </w:r>
            <w:proofErr w:type="spellEnd"/>
          </w:p>
        </w:tc>
        <w:tc>
          <w:tcPr>
            <w:tcW w:w="409" w:type="pct"/>
            <w:noWrap/>
            <w:vAlign w:val="bottom"/>
          </w:tcPr>
          <w:p w:rsidR="0063036E" w:rsidRDefault="0063036E" w:rsidP="00BF04AD">
            <w:pPr>
              <w:cnfStyle w:val="000000100000"/>
              <w:rPr>
                <w:rFonts w:ascii="Calibri" w:hAnsi="Calibri"/>
                <w:color w:val="000000"/>
                <w:sz w:val="22"/>
                <w:szCs w:val="22"/>
              </w:rPr>
            </w:pPr>
          </w:p>
        </w:tc>
        <w:tc>
          <w:tcPr>
            <w:tcW w:w="1226" w:type="pct"/>
            <w:noWrap/>
          </w:tcPr>
          <w:p w:rsidR="0063036E" w:rsidRPr="001E18D6" w:rsidRDefault="0063036E" w:rsidP="00BF04AD">
            <w:pPr>
              <w:cnfStyle w:val="000000100000"/>
              <w:rPr>
                <w:rFonts w:ascii="Arial" w:hAnsi="Arial" w:cs="Arial"/>
                <w:color w:val="31849B"/>
                <w:sz w:val="20"/>
                <w:szCs w:val="20"/>
              </w:rPr>
            </w:pPr>
          </w:p>
        </w:tc>
        <w:tc>
          <w:tcPr>
            <w:tcW w:w="489" w:type="pct"/>
            <w:noWrap/>
          </w:tcPr>
          <w:p w:rsidR="0063036E" w:rsidRPr="001E18D6" w:rsidRDefault="0063036E" w:rsidP="00BF04AD">
            <w:pPr>
              <w:cnfStyle w:val="000000100000"/>
              <w:rPr>
                <w:rFonts w:ascii="Arial" w:hAnsi="Arial" w:cs="Arial"/>
                <w:color w:val="31849B"/>
                <w:sz w:val="20"/>
                <w:szCs w:val="20"/>
              </w:rPr>
            </w:pPr>
          </w:p>
        </w:tc>
        <w:tc>
          <w:tcPr>
            <w:tcW w:w="417" w:type="pct"/>
            <w:noWrap/>
          </w:tcPr>
          <w:p w:rsidR="0063036E" w:rsidRPr="001E18D6" w:rsidRDefault="0063036E" w:rsidP="00BF04AD">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sz w:val="20"/>
                <w:szCs w:val="20"/>
              </w:rPr>
            </w:pPr>
            <w:proofErr w:type="spellStart"/>
            <w:r w:rsidRPr="0063036E">
              <w:rPr>
                <w:rFonts w:ascii="Century Gothic" w:hAnsi="Century Gothic" w:cs="Courier New"/>
                <w:sz w:val="20"/>
                <w:szCs w:val="20"/>
              </w:rPr>
              <w:t>FutUnitCostDt</w:t>
            </w:r>
            <w:proofErr w:type="spellEnd"/>
          </w:p>
        </w:tc>
        <w:tc>
          <w:tcPr>
            <w:tcW w:w="409" w:type="pct"/>
            <w:noWrap/>
            <w:vAlign w:val="bottom"/>
          </w:tcPr>
          <w:p w:rsidR="0063036E" w:rsidRDefault="0063036E" w:rsidP="00BF04AD">
            <w:pPr>
              <w:cnfStyle w:val="000000010000"/>
              <w:rPr>
                <w:rFonts w:ascii="Calibri" w:hAnsi="Calibri"/>
                <w:color w:val="000000"/>
                <w:sz w:val="22"/>
                <w:szCs w:val="22"/>
              </w:rPr>
            </w:pPr>
          </w:p>
        </w:tc>
        <w:tc>
          <w:tcPr>
            <w:tcW w:w="1226" w:type="pct"/>
            <w:noWrap/>
          </w:tcPr>
          <w:p w:rsidR="0063036E" w:rsidRPr="001E18D6" w:rsidRDefault="0063036E" w:rsidP="00BF04AD">
            <w:pPr>
              <w:cnfStyle w:val="000000010000"/>
              <w:rPr>
                <w:rFonts w:ascii="Arial" w:hAnsi="Arial" w:cs="Arial"/>
                <w:color w:val="31849B"/>
                <w:sz w:val="20"/>
                <w:szCs w:val="20"/>
              </w:rPr>
            </w:pPr>
          </w:p>
        </w:tc>
        <w:tc>
          <w:tcPr>
            <w:tcW w:w="489" w:type="pct"/>
            <w:noWrap/>
          </w:tcPr>
          <w:p w:rsidR="0063036E" w:rsidRPr="001E18D6" w:rsidRDefault="0063036E" w:rsidP="00BF04AD">
            <w:pPr>
              <w:cnfStyle w:val="000000010000"/>
              <w:rPr>
                <w:rFonts w:ascii="Arial" w:hAnsi="Arial" w:cs="Arial"/>
                <w:color w:val="31849B"/>
                <w:sz w:val="20"/>
                <w:szCs w:val="20"/>
              </w:rPr>
            </w:pPr>
          </w:p>
        </w:tc>
        <w:tc>
          <w:tcPr>
            <w:tcW w:w="417" w:type="pct"/>
            <w:noWrap/>
          </w:tcPr>
          <w:p w:rsidR="0063036E" w:rsidRPr="001E18D6" w:rsidRDefault="0063036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sz w:val="20"/>
                <w:szCs w:val="20"/>
              </w:rPr>
            </w:pPr>
            <w:r w:rsidRPr="0063036E">
              <w:rPr>
                <w:rFonts w:ascii="Century Gothic" w:hAnsi="Century Gothic" w:cs="Courier New"/>
                <w:sz w:val="20"/>
                <w:szCs w:val="20"/>
              </w:rPr>
              <w:t>FutPrice1Dt</w:t>
            </w:r>
          </w:p>
        </w:tc>
        <w:tc>
          <w:tcPr>
            <w:tcW w:w="409" w:type="pct"/>
            <w:noWrap/>
            <w:vAlign w:val="bottom"/>
          </w:tcPr>
          <w:p w:rsidR="0063036E" w:rsidRDefault="0063036E" w:rsidP="00BF04AD">
            <w:pPr>
              <w:cnfStyle w:val="000000100000"/>
              <w:rPr>
                <w:rFonts w:ascii="Calibri" w:hAnsi="Calibri"/>
                <w:color w:val="000000"/>
                <w:sz w:val="22"/>
                <w:szCs w:val="22"/>
              </w:rPr>
            </w:pPr>
          </w:p>
        </w:tc>
        <w:tc>
          <w:tcPr>
            <w:tcW w:w="1226" w:type="pct"/>
            <w:noWrap/>
          </w:tcPr>
          <w:p w:rsidR="0063036E" w:rsidRPr="001E18D6" w:rsidRDefault="0063036E" w:rsidP="00BF04AD">
            <w:pPr>
              <w:cnfStyle w:val="000000100000"/>
              <w:rPr>
                <w:rFonts w:ascii="Arial" w:hAnsi="Arial" w:cs="Arial"/>
                <w:color w:val="31849B"/>
                <w:sz w:val="20"/>
                <w:szCs w:val="20"/>
              </w:rPr>
            </w:pPr>
          </w:p>
        </w:tc>
        <w:tc>
          <w:tcPr>
            <w:tcW w:w="489" w:type="pct"/>
            <w:noWrap/>
          </w:tcPr>
          <w:p w:rsidR="0063036E" w:rsidRPr="001E18D6" w:rsidRDefault="0063036E" w:rsidP="00BF04AD">
            <w:pPr>
              <w:cnfStyle w:val="000000100000"/>
              <w:rPr>
                <w:rFonts w:ascii="Arial" w:hAnsi="Arial" w:cs="Arial"/>
                <w:color w:val="31849B"/>
                <w:sz w:val="20"/>
                <w:szCs w:val="20"/>
              </w:rPr>
            </w:pPr>
          </w:p>
        </w:tc>
        <w:tc>
          <w:tcPr>
            <w:tcW w:w="417" w:type="pct"/>
            <w:noWrap/>
          </w:tcPr>
          <w:p w:rsidR="0063036E" w:rsidRPr="001E18D6" w:rsidRDefault="0063036E" w:rsidP="00BF04AD">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sz w:val="20"/>
                <w:szCs w:val="20"/>
              </w:rPr>
            </w:pPr>
            <w:r w:rsidRPr="0063036E">
              <w:rPr>
                <w:rFonts w:ascii="Century Gothic" w:hAnsi="Century Gothic" w:cs="Courier New"/>
                <w:sz w:val="20"/>
                <w:szCs w:val="20"/>
              </w:rPr>
              <w:t>FutPrice2Dt</w:t>
            </w:r>
          </w:p>
        </w:tc>
        <w:tc>
          <w:tcPr>
            <w:tcW w:w="409" w:type="pct"/>
            <w:noWrap/>
            <w:vAlign w:val="bottom"/>
          </w:tcPr>
          <w:p w:rsidR="0063036E" w:rsidRDefault="0063036E" w:rsidP="00BF04AD">
            <w:pPr>
              <w:cnfStyle w:val="000000010000"/>
              <w:rPr>
                <w:rFonts w:ascii="Calibri" w:hAnsi="Calibri"/>
                <w:color w:val="000000"/>
                <w:sz w:val="22"/>
                <w:szCs w:val="22"/>
              </w:rPr>
            </w:pPr>
          </w:p>
        </w:tc>
        <w:tc>
          <w:tcPr>
            <w:tcW w:w="1226" w:type="pct"/>
            <w:noWrap/>
          </w:tcPr>
          <w:p w:rsidR="0063036E" w:rsidRPr="001E18D6" w:rsidRDefault="0063036E" w:rsidP="00BF04AD">
            <w:pPr>
              <w:cnfStyle w:val="000000010000"/>
              <w:rPr>
                <w:rFonts w:ascii="Arial" w:hAnsi="Arial" w:cs="Arial"/>
                <w:color w:val="31849B"/>
                <w:sz w:val="20"/>
                <w:szCs w:val="20"/>
              </w:rPr>
            </w:pPr>
          </w:p>
        </w:tc>
        <w:tc>
          <w:tcPr>
            <w:tcW w:w="489" w:type="pct"/>
            <w:noWrap/>
          </w:tcPr>
          <w:p w:rsidR="0063036E" w:rsidRPr="001E18D6" w:rsidRDefault="0063036E" w:rsidP="00BF04AD">
            <w:pPr>
              <w:cnfStyle w:val="000000010000"/>
              <w:rPr>
                <w:rFonts w:ascii="Arial" w:hAnsi="Arial" w:cs="Arial"/>
                <w:color w:val="31849B"/>
                <w:sz w:val="20"/>
                <w:szCs w:val="20"/>
              </w:rPr>
            </w:pPr>
          </w:p>
        </w:tc>
        <w:tc>
          <w:tcPr>
            <w:tcW w:w="417" w:type="pct"/>
            <w:noWrap/>
          </w:tcPr>
          <w:p w:rsidR="0063036E" w:rsidRPr="001E18D6" w:rsidRDefault="0063036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sz w:val="20"/>
                <w:szCs w:val="20"/>
              </w:rPr>
            </w:pPr>
            <w:proofErr w:type="spellStart"/>
            <w:r w:rsidRPr="0063036E">
              <w:rPr>
                <w:rFonts w:ascii="Century Gothic" w:hAnsi="Century Gothic" w:cs="Courier New"/>
                <w:sz w:val="20"/>
                <w:szCs w:val="20"/>
              </w:rPr>
              <w:t>FutListPriceDt</w:t>
            </w:r>
            <w:proofErr w:type="spellEnd"/>
          </w:p>
        </w:tc>
        <w:tc>
          <w:tcPr>
            <w:tcW w:w="409" w:type="pct"/>
            <w:noWrap/>
            <w:vAlign w:val="bottom"/>
          </w:tcPr>
          <w:p w:rsidR="0063036E" w:rsidRDefault="0063036E" w:rsidP="00BF04AD">
            <w:pPr>
              <w:cnfStyle w:val="000000100000"/>
              <w:rPr>
                <w:rFonts w:ascii="Calibri" w:hAnsi="Calibri"/>
                <w:color w:val="000000"/>
                <w:sz w:val="22"/>
                <w:szCs w:val="22"/>
              </w:rPr>
            </w:pPr>
          </w:p>
        </w:tc>
        <w:tc>
          <w:tcPr>
            <w:tcW w:w="1226" w:type="pct"/>
            <w:noWrap/>
          </w:tcPr>
          <w:p w:rsidR="0063036E" w:rsidRPr="001E18D6" w:rsidRDefault="0063036E" w:rsidP="00BF04AD">
            <w:pPr>
              <w:cnfStyle w:val="000000100000"/>
              <w:rPr>
                <w:rFonts w:ascii="Arial" w:hAnsi="Arial" w:cs="Arial"/>
                <w:color w:val="31849B"/>
                <w:sz w:val="20"/>
                <w:szCs w:val="20"/>
              </w:rPr>
            </w:pPr>
          </w:p>
        </w:tc>
        <w:tc>
          <w:tcPr>
            <w:tcW w:w="489" w:type="pct"/>
            <w:noWrap/>
          </w:tcPr>
          <w:p w:rsidR="0063036E" w:rsidRPr="001E18D6" w:rsidRDefault="0063036E" w:rsidP="00BF04AD">
            <w:pPr>
              <w:cnfStyle w:val="000000100000"/>
              <w:rPr>
                <w:rFonts w:ascii="Arial" w:hAnsi="Arial" w:cs="Arial"/>
                <w:color w:val="31849B"/>
                <w:sz w:val="20"/>
                <w:szCs w:val="20"/>
              </w:rPr>
            </w:pPr>
          </w:p>
        </w:tc>
        <w:tc>
          <w:tcPr>
            <w:tcW w:w="417" w:type="pct"/>
            <w:noWrap/>
          </w:tcPr>
          <w:p w:rsidR="0063036E" w:rsidRPr="001E18D6" w:rsidRDefault="0063036E" w:rsidP="00BF04AD">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sz w:val="20"/>
                <w:szCs w:val="20"/>
              </w:rPr>
            </w:pPr>
            <w:proofErr w:type="spellStart"/>
            <w:r w:rsidRPr="0063036E">
              <w:rPr>
                <w:rFonts w:ascii="Century Gothic" w:hAnsi="Century Gothic" w:cs="Courier New"/>
                <w:sz w:val="20"/>
                <w:szCs w:val="20"/>
              </w:rPr>
              <w:t>LastRecdDt</w:t>
            </w:r>
            <w:proofErr w:type="spellEnd"/>
          </w:p>
        </w:tc>
        <w:tc>
          <w:tcPr>
            <w:tcW w:w="409" w:type="pct"/>
            <w:noWrap/>
            <w:vAlign w:val="bottom"/>
          </w:tcPr>
          <w:p w:rsidR="0063036E" w:rsidRDefault="0063036E" w:rsidP="00BF04AD">
            <w:pPr>
              <w:cnfStyle w:val="000000010000"/>
              <w:rPr>
                <w:rFonts w:ascii="Calibri" w:hAnsi="Calibri"/>
                <w:color w:val="000000"/>
                <w:sz w:val="22"/>
                <w:szCs w:val="22"/>
              </w:rPr>
            </w:pPr>
          </w:p>
        </w:tc>
        <w:tc>
          <w:tcPr>
            <w:tcW w:w="1226" w:type="pct"/>
            <w:noWrap/>
          </w:tcPr>
          <w:p w:rsidR="0063036E" w:rsidRPr="001E18D6" w:rsidRDefault="0063036E" w:rsidP="00BF04AD">
            <w:pPr>
              <w:cnfStyle w:val="000000010000"/>
              <w:rPr>
                <w:rFonts w:ascii="Arial" w:hAnsi="Arial" w:cs="Arial"/>
                <w:color w:val="31849B"/>
                <w:sz w:val="20"/>
                <w:szCs w:val="20"/>
              </w:rPr>
            </w:pPr>
          </w:p>
        </w:tc>
        <w:tc>
          <w:tcPr>
            <w:tcW w:w="489" w:type="pct"/>
            <w:noWrap/>
          </w:tcPr>
          <w:p w:rsidR="0063036E" w:rsidRPr="001E18D6" w:rsidRDefault="0063036E" w:rsidP="00BF04AD">
            <w:pPr>
              <w:cnfStyle w:val="000000010000"/>
              <w:rPr>
                <w:rFonts w:ascii="Arial" w:hAnsi="Arial" w:cs="Arial"/>
                <w:color w:val="31849B"/>
                <w:sz w:val="20"/>
                <w:szCs w:val="20"/>
              </w:rPr>
            </w:pPr>
          </w:p>
        </w:tc>
        <w:tc>
          <w:tcPr>
            <w:tcW w:w="417" w:type="pct"/>
            <w:noWrap/>
          </w:tcPr>
          <w:p w:rsidR="0063036E" w:rsidRPr="001E18D6" w:rsidRDefault="0063036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sz w:val="20"/>
                <w:szCs w:val="20"/>
              </w:rPr>
            </w:pPr>
            <w:proofErr w:type="spellStart"/>
            <w:r w:rsidRPr="0063036E">
              <w:rPr>
                <w:rFonts w:ascii="Century Gothic" w:hAnsi="Century Gothic" w:cs="Courier New"/>
                <w:sz w:val="20"/>
                <w:szCs w:val="20"/>
              </w:rPr>
              <w:t>LastOrderDt</w:t>
            </w:r>
            <w:proofErr w:type="spellEnd"/>
          </w:p>
        </w:tc>
        <w:tc>
          <w:tcPr>
            <w:tcW w:w="409" w:type="pct"/>
            <w:noWrap/>
            <w:vAlign w:val="bottom"/>
          </w:tcPr>
          <w:p w:rsidR="0063036E" w:rsidRDefault="0063036E" w:rsidP="00BF04AD">
            <w:pPr>
              <w:cnfStyle w:val="000000100000"/>
              <w:rPr>
                <w:rFonts w:ascii="Calibri" w:hAnsi="Calibri"/>
                <w:color w:val="000000"/>
                <w:sz w:val="22"/>
                <w:szCs w:val="22"/>
              </w:rPr>
            </w:pPr>
          </w:p>
        </w:tc>
        <w:tc>
          <w:tcPr>
            <w:tcW w:w="1226" w:type="pct"/>
            <w:noWrap/>
          </w:tcPr>
          <w:p w:rsidR="0063036E" w:rsidRPr="001E18D6" w:rsidRDefault="0063036E" w:rsidP="00BF04AD">
            <w:pPr>
              <w:cnfStyle w:val="000000100000"/>
              <w:rPr>
                <w:rFonts w:ascii="Arial" w:hAnsi="Arial" w:cs="Arial"/>
                <w:color w:val="31849B"/>
                <w:sz w:val="20"/>
                <w:szCs w:val="20"/>
              </w:rPr>
            </w:pPr>
          </w:p>
        </w:tc>
        <w:tc>
          <w:tcPr>
            <w:tcW w:w="489" w:type="pct"/>
            <w:noWrap/>
          </w:tcPr>
          <w:p w:rsidR="0063036E" w:rsidRPr="001E18D6" w:rsidRDefault="0063036E" w:rsidP="00BF04AD">
            <w:pPr>
              <w:cnfStyle w:val="000000100000"/>
              <w:rPr>
                <w:rFonts w:ascii="Arial" w:hAnsi="Arial" w:cs="Arial"/>
                <w:color w:val="31849B"/>
                <w:sz w:val="20"/>
                <w:szCs w:val="20"/>
              </w:rPr>
            </w:pPr>
          </w:p>
        </w:tc>
        <w:tc>
          <w:tcPr>
            <w:tcW w:w="417" w:type="pct"/>
            <w:noWrap/>
          </w:tcPr>
          <w:p w:rsidR="0063036E" w:rsidRPr="001E18D6" w:rsidRDefault="0063036E" w:rsidP="00BF04AD">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sz w:val="20"/>
                <w:szCs w:val="20"/>
              </w:rPr>
            </w:pPr>
            <w:proofErr w:type="spellStart"/>
            <w:r w:rsidRPr="0063036E">
              <w:rPr>
                <w:rFonts w:ascii="Century Gothic" w:hAnsi="Century Gothic" w:cs="Courier New"/>
                <w:sz w:val="20"/>
                <w:szCs w:val="20"/>
              </w:rPr>
              <w:t>OrderRulesRevDt</w:t>
            </w:r>
            <w:proofErr w:type="spellEnd"/>
          </w:p>
        </w:tc>
        <w:tc>
          <w:tcPr>
            <w:tcW w:w="409" w:type="pct"/>
            <w:noWrap/>
            <w:vAlign w:val="bottom"/>
          </w:tcPr>
          <w:p w:rsidR="0063036E" w:rsidRDefault="0063036E" w:rsidP="00BF04AD">
            <w:pPr>
              <w:cnfStyle w:val="000000010000"/>
              <w:rPr>
                <w:rFonts w:ascii="Calibri" w:hAnsi="Calibri"/>
                <w:color w:val="000000"/>
                <w:sz w:val="22"/>
                <w:szCs w:val="22"/>
              </w:rPr>
            </w:pPr>
          </w:p>
        </w:tc>
        <w:tc>
          <w:tcPr>
            <w:tcW w:w="1226" w:type="pct"/>
            <w:noWrap/>
          </w:tcPr>
          <w:p w:rsidR="0063036E" w:rsidRPr="001E18D6" w:rsidRDefault="0063036E" w:rsidP="00BF04AD">
            <w:pPr>
              <w:cnfStyle w:val="000000010000"/>
              <w:rPr>
                <w:rFonts w:ascii="Arial" w:hAnsi="Arial" w:cs="Arial"/>
                <w:color w:val="31849B"/>
                <w:sz w:val="20"/>
                <w:szCs w:val="20"/>
              </w:rPr>
            </w:pPr>
          </w:p>
        </w:tc>
        <w:tc>
          <w:tcPr>
            <w:tcW w:w="489" w:type="pct"/>
            <w:noWrap/>
          </w:tcPr>
          <w:p w:rsidR="0063036E" w:rsidRPr="001E18D6" w:rsidRDefault="0063036E" w:rsidP="00BF04AD">
            <w:pPr>
              <w:cnfStyle w:val="000000010000"/>
              <w:rPr>
                <w:rFonts w:ascii="Arial" w:hAnsi="Arial" w:cs="Arial"/>
                <w:color w:val="31849B"/>
                <w:sz w:val="20"/>
                <w:szCs w:val="20"/>
              </w:rPr>
            </w:pPr>
          </w:p>
        </w:tc>
        <w:tc>
          <w:tcPr>
            <w:tcW w:w="417" w:type="pct"/>
            <w:noWrap/>
          </w:tcPr>
          <w:p w:rsidR="0063036E" w:rsidRPr="001E18D6" w:rsidRDefault="0063036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sz w:val="20"/>
                <w:szCs w:val="20"/>
              </w:rPr>
            </w:pPr>
            <w:proofErr w:type="spellStart"/>
            <w:r w:rsidRPr="0063036E">
              <w:rPr>
                <w:rFonts w:ascii="Century Gothic" w:hAnsi="Century Gothic" w:cs="Courier New"/>
                <w:sz w:val="20"/>
                <w:szCs w:val="20"/>
              </w:rPr>
              <w:t>MosFactor</w:t>
            </w:r>
            <w:proofErr w:type="spellEnd"/>
          </w:p>
        </w:tc>
        <w:tc>
          <w:tcPr>
            <w:tcW w:w="409" w:type="pct"/>
            <w:noWrap/>
            <w:vAlign w:val="bottom"/>
          </w:tcPr>
          <w:p w:rsidR="0063036E" w:rsidRDefault="0063036E" w:rsidP="00BF04AD">
            <w:pPr>
              <w:cnfStyle w:val="000000100000"/>
              <w:rPr>
                <w:rFonts w:ascii="Calibri" w:hAnsi="Calibri"/>
                <w:color w:val="000000"/>
                <w:sz w:val="22"/>
                <w:szCs w:val="22"/>
              </w:rPr>
            </w:pPr>
          </w:p>
        </w:tc>
        <w:tc>
          <w:tcPr>
            <w:tcW w:w="1226" w:type="pct"/>
            <w:noWrap/>
          </w:tcPr>
          <w:p w:rsidR="0063036E" w:rsidRPr="001E18D6" w:rsidRDefault="0063036E" w:rsidP="00BF04AD">
            <w:pPr>
              <w:cnfStyle w:val="000000100000"/>
              <w:rPr>
                <w:rFonts w:ascii="Arial" w:hAnsi="Arial" w:cs="Arial"/>
                <w:color w:val="31849B"/>
                <w:sz w:val="20"/>
                <w:szCs w:val="20"/>
              </w:rPr>
            </w:pPr>
          </w:p>
        </w:tc>
        <w:tc>
          <w:tcPr>
            <w:tcW w:w="489" w:type="pct"/>
            <w:noWrap/>
          </w:tcPr>
          <w:p w:rsidR="0063036E" w:rsidRPr="001E18D6" w:rsidRDefault="0063036E" w:rsidP="00BF04AD">
            <w:pPr>
              <w:cnfStyle w:val="000000100000"/>
              <w:rPr>
                <w:rFonts w:ascii="Arial" w:hAnsi="Arial" w:cs="Arial"/>
                <w:color w:val="31849B"/>
                <w:sz w:val="20"/>
                <w:szCs w:val="20"/>
              </w:rPr>
            </w:pPr>
          </w:p>
        </w:tc>
        <w:tc>
          <w:tcPr>
            <w:tcW w:w="417" w:type="pct"/>
            <w:noWrap/>
          </w:tcPr>
          <w:p w:rsidR="0063036E" w:rsidRPr="001E18D6" w:rsidRDefault="0063036E" w:rsidP="00BF04AD">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sz w:val="20"/>
                <w:szCs w:val="20"/>
              </w:rPr>
            </w:pPr>
            <w:proofErr w:type="spellStart"/>
            <w:r w:rsidRPr="0063036E">
              <w:rPr>
                <w:rFonts w:ascii="Century Gothic" w:hAnsi="Century Gothic" w:cs="Courier New"/>
                <w:sz w:val="20"/>
                <w:szCs w:val="20"/>
              </w:rPr>
              <w:t>MosModPltng</w:t>
            </w:r>
            <w:proofErr w:type="spellEnd"/>
          </w:p>
        </w:tc>
        <w:tc>
          <w:tcPr>
            <w:tcW w:w="409" w:type="pct"/>
            <w:noWrap/>
            <w:vAlign w:val="bottom"/>
          </w:tcPr>
          <w:p w:rsidR="0063036E" w:rsidRDefault="0063036E" w:rsidP="00BF04AD">
            <w:pPr>
              <w:cnfStyle w:val="000000010000"/>
              <w:rPr>
                <w:rFonts w:ascii="Calibri" w:hAnsi="Calibri"/>
                <w:color w:val="000000"/>
                <w:sz w:val="22"/>
                <w:szCs w:val="22"/>
              </w:rPr>
            </w:pPr>
          </w:p>
        </w:tc>
        <w:tc>
          <w:tcPr>
            <w:tcW w:w="1226" w:type="pct"/>
            <w:noWrap/>
          </w:tcPr>
          <w:p w:rsidR="0063036E" w:rsidRPr="001E18D6" w:rsidRDefault="0063036E" w:rsidP="00BF04AD">
            <w:pPr>
              <w:cnfStyle w:val="000000010000"/>
              <w:rPr>
                <w:rFonts w:ascii="Arial" w:hAnsi="Arial" w:cs="Arial"/>
                <w:color w:val="31849B"/>
                <w:sz w:val="20"/>
                <w:szCs w:val="20"/>
              </w:rPr>
            </w:pPr>
          </w:p>
        </w:tc>
        <w:tc>
          <w:tcPr>
            <w:tcW w:w="489" w:type="pct"/>
            <w:noWrap/>
          </w:tcPr>
          <w:p w:rsidR="0063036E" w:rsidRPr="001E18D6" w:rsidRDefault="0063036E" w:rsidP="00BF04AD">
            <w:pPr>
              <w:cnfStyle w:val="000000010000"/>
              <w:rPr>
                <w:rFonts w:ascii="Arial" w:hAnsi="Arial" w:cs="Arial"/>
                <w:color w:val="31849B"/>
                <w:sz w:val="20"/>
                <w:szCs w:val="20"/>
              </w:rPr>
            </w:pPr>
          </w:p>
        </w:tc>
        <w:tc>
          <w:tcPr>
            <w:tcW w:w="417" w:type="pct"/>
            <w:noWrap/>
          </w:tcPr>
          <w:p w:rsidR="0063036E" w:rsidRPr="001E18D6" w:rsidRDefault="0063036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sz w:val="20"/>
                <w:szCs w:val="20"/>
              </w:rPr>
            </w:pPr>
            <w:proofErr w:type="spellStart"/>
            <w:r w:rsidRPr="0063036E">
              <w:rPr>
                <w:rFonts w:ascii="Century Gothic" w:hAnsi="Century Gothic" w:cs="Courier New"/>
                <w:sz w:val="20"/>
                <w:szCs w:val="20"/>
              </w:rPr>
              <w:t>MosModCorpFixVelocity</w:t>
            </w:r>
            <w:proofErr w:type="spellEnd"/>
          </w:p>
        </w:tc>
        <w:tc>
          <w:tcPr>
            <w:tcW w:w="409" w:type="pct"/>
            <w:noWrap/>
            <w:vAlign w:val="bottom"/>
          </w:tcPr>
          <w:p w:rsidR="0063036E" w:rsidRDefault="0063036E" w:rsidP="00BF04AD">
            <w:pPr>
              <w:cnfStyle w:val="000000100000"/>
              <w:rPr>
                <w:rFonts w:ascii="Calibri" w:hAnsi="Calibri"/>
                <w:color w:val="000000"/>
                <w:sz w:val="22"/>
                <w:szCs w:val="22"/>
              </w:rPr>
            </w:pPr>
          </w:p>
        </w:tc>
        <w:tc>
          <w:tcPr>
            <w:tcW w:w="1226" w:type="pct"/>
            <w:noWrap/>
          </w:tcPr>
          <w:p w:rsidR="0063036E" w:rsidRPr="001E18D6" w:rsidRDefault="0063036E" w:rsidP="00BF04AD">
            <w:pPr>
              <w:cnfStyle w:val="000000100000"/>
              <w:rPr>
                <w:rFonts w:ascii="Arial" w:hAnsi="Arial" w:cs="Arial"/>
                <w:color w:val="31849B"/>
                <w:sz w:val="20"/>
                <w:szCs w:val="20"/>
              </w:rPr>
            </w:pPr>
          </w:p>
        </w:tc>
        <w:tc>
          <w:tcPr>
            <w:tcW w:w="489" w:type="pct"/>
            <w:noWrap/>
          </w:tcPr>
          <w:p w:rsidR="0063036E" w:rsidRPr="001E18D6" w:rsidRDefault="0063036E" w:rsidP="00BF04AD">
            <w:pPr>
              <w:cnfStyle w:val="000000100000"/>
              <w:rPr>
                <w:rFonts w:ascii="Arial" w:hAnsi="Arial" w:cs="Arial"/>
                <w:color w:val="31849B"/>
                <w:sz w:val="20"/>
                <w:szCs w:val="20"/>
              </w:rPr>
            </w:pPr>
          </w:p>
        </w:tc>
        <w:tc>
          <w:tcPr>
            <w:tcW w:w="417" w:type="pct"/>
            <w:noWrap/>
          </w:tcPr>
          <w:p w:rsidR="0063036E" w:rsidRPr="001E18D6" w:rsidRDefault="0063036E" w:rsidP="00BF04AD">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sz w:val="20"/>
                <w:szCs w:val="20"/>
              </w:rPr>
            </w:pPr>
            <w:proofErr w:type="spellStart"/>
            <w:r w:rsidRPr="0063036E">
              <w:rPr>
                <w:rFonts w:ascii="Century Gothic" w:hAnsi="Century Gothic" w:cs="Courier New"/>
                <w:sz w:val="20"/>
                <w:szCs w:val="20"/>
              </w:rPr>
              <w:t>MosModLocation</w:t>
            </w:r>
            <w:proofErr w:type="spellEnd"/>
          </w:p>
        </w:tc>
        <w:tc>
          <w:tcPr>
            <w:tcW w:w="409" w:type="pct"/>
            <w:noWrap/>
            <w:vAlign w:val="bottom"/>
          </w:tcPr>
          <w:p w:rsidR="0063036E" w:rsidRDefault="0063036E" w:rsidP="00BF04AD">
            <w:pPr>
              <w:cnfStyle w:val="000000010000"/>
              <w:rPr>
                <w:rFonts w:ascii="Calibri" w:hAnsi="Calibri"/>
                <w:color w:val="000000"/>
                <w:sz w:val="22"/>
                <w:szCs w:val="22"/>
              </w:rPr>
            </w:pPr>
          </w:p>
        </w:tc>
        <w:tc>
          <w:tcPr>
            <w:tcW w:w="1226" w:type="pct"/>
            <w:noWrap/>
          </w:tcPr>
          <w:p w:rsidR="0063036E" w:rsidRPr="001E18D6" w:rsidRDefault="0063036E" w:rsidP="00BF04AD">
            <w:pPr>
              <w:cnfStyle w:val="000000010000"/>
              <w:rPr>
                <w:rFonts w:ascii="Arial" w:hAnsi="Arial" w:cs="Arial"/>
                <w:color w:val="31849B"/>
                <w:sz w:val="20"/>
                <w:szCs w:val="20"/>
              </w:rPr>
            </w:pPr>
          </w:p>
        </w:tc>
        <w:tc>
          <w:tcPr>
            <w:tcW w:w="489" w:type="pct"/>
            <w:noWrap/>
          </w:tcPr>
          <w:p w:rsidR="0063036E" w:rsidRPr="001E18D6" w:rsidRDefault="0063036E" w:rsidP="00BF04AD">
            <w:pPr>
              <w:cnfStyle w:val="000000010000"/>
              <w:rPr>
                <w:rFonts w:ascii="Arial" w:hAnsi="Arial" w:cs="Arial"/>
                <w:color w:val="31849B"/>
                <w:sz w:val="20"/>
                <w:szCs w:val="20"/>
              </w:rPr>
            </w:pPr>
          </w:p>
        </w:tc>
        <w:tc>
          <w:tcPr>
            <w:tcW w:w="417" w:type="pct"/>
            <w:noWrap/>
          </w:tcPr>
          <w:p w:rsidR="0063036E" w:rsidRPr="001E18D6" w:rsidRDefault="0063036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sz w:val="20"/>
                <w:szCs w:val="20"/>
              </w:rPr>
            </w:pPr>
            <w:proofErr w:type="spellStart"/>
            <w:r w:rsidRPr="0063036E">
              <w:rPr>
                <w:rFonts w:ascii="Century Gothic" w:hAnsi="Century Gothic" w:cs="Courier New"/>
                <w:sz w:val="20"/>
                <w:szCs w:val="20"/>
              </w:rPr>
              <w:t>LimitType</w:t>
            </w:r>
            <w:proofErr w:type="spellEnd"/>
          </w:p>
        </w:tc>
        <w:tc>
          <w:tcPr>
            <w:tcW w:w="409" w:type="pct"/>
            <w:noWrap/>
            <w:vAlign w:val="bottom"/>
          </w:tcPr>
          <w:p w:rsidR="0063036E" w:rsidRDefault="0063036E" w:rsidP="00BF04AD">
            <w:pPr>
              <w:cnfStyle w:val="000000100000"/>
              <w:rPr>
                <w:rFonts w:ascii="Calibri" w:hAnsi="Calibri"/>
                <w:color w:val="000000"/>
                <w:sz w:val="22"/>
                <w:szCs w:val="22"/>
              </w:rPr>
            </w:pPr>
          </w:p>
        </w:tc>
        <w:tc>
          <w:tcPr>
            <w:tcW w:w="1226" w:type="pct"/>
            <w:noWrap/>
          </w:tcPr>
          <w:p w:rsidR="0063036E" w:rsidRPr="001E18D6" w:rsidRDefault="0063036E" w:rsidP="00BF04AD">
            <w:pPr>
              <w:cnfStyle w:val="000000100000"/>
              <w:rPr>
                <w:rFonts w:ascii="Arial" w:hAnsi="Arial" w:cs="Arial"/>
                <w:color w:val="31849B"/>
                <w:sz w:val="20"/>
                <w:szCs w:val="20"/>
              </w:rPr>
            </w:pPr>
          </w:p>
        </w:tc>
        <w:tc>
          <w:tcPr>
            <w:tcW w:w="489" w:type="pct"/>
            <w:noWrap/>
          </w:tcPr>
          <w:p w:rsidR="0063036E" w:rsidRPr="001E18D6" w:rsidRDefault="0063036E" w:rsidP="00BF04AD">
            <w:pPr>
              <w:cnfStyle w:val="000000100000"/>
              <w:rPr>
                <w:rFonts w:ascii="Arial" w:hAnsi="Arial" w:cs="Arial"/>
                <w:color w:val="31849B"/>
                <w:sz w:val="20"/>
                <w:szCs w:val="20"/>
              </w:rPr>
            </w:pPr>
          </w:p>
        </w:tc>
        <w:tc>
          <w:tcPr>
            <w:tcW w:w="417" w:type="pct"/>
            <w:noWrap/>
          </w:tcPr>
          <w:p w:rsidR="0063036E" w:rsidRPr="001E18D6" w:rsidRDefault="0063036E" w:rsidP="00BF04AD">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sz w:val="20"/>
                <w:szCs w:val="20"/>
              </w:rPr>
            </w:pPr>
            <w:proofErr w:type="spellStart"/>
            <w:r w:rsidRPr="0063036E">
              <w:rPr>
                <w:rFonts w:ascii="Century Gothic" w:hAnsi="Century Gothic" w:cs="Courier New"/>
                <w:sz w:val="20"/>
                <w:szCs w:val="20"/>
              </w:rPr>
              <w:t>LimitAmt</w:t>
            </w:r>
            <w:proofErr w:type="spellEnd"/>
          </w:p>
        </w:tc>
        <w:tc>
          <w:tcPr>
            <w:tcW w:w="409" w:type="pct"/>
            <w:noWrap/>
            <w:vAlign w:val="bottom"/>
          </w:tcPr>
          <w:p w:rsidR="0063036E" w:rsidRDefault="0063036E" w:rsidP="00BF04AD">
            <w:pPr>
              <w:cnfStyle w:val="000000010000"/>
              <w:rPr>
                <w:rFonts w:ascii="Calibri" w:hAnsi="Calibri"/>
                <w:color w:val="000000"/>
                <w:sz w:val="22"/>
                <w:szCs w:val="22"/>
              </w:rPr>
            </w:pPr>
          </w:p>
        </w:tc>
        <w:tc>
          <w:tcPr>
            <w:tcW w:w="1226" w:type="pct"/>
            <w:noWrap/>
          </w:tcPr>
          <w:p w:rsidR="0063036E" w:rsidRPr="001E18D6" w:rsidRDefault="0063036E" w:rsidP="00BF04AD">
            <w:pPr>
              <w:cnfStyle w:val="000000010000"/>
              <w:rPr>
                <w:rFonts w:ascii="Arial" w:hAnsi="Arial" w:cs="Arial"/>
                <w:color w:val="31849B"/>
                <w:sz w:val="20"/>
                <w:szCs w:val="20"/>
              </w:rPr>
            </w:pPr>
          </w:p>
        </w:tc>
        <w:tc>
          <w:tcPr>
            <w:tcW w:w="489" w:type="pct"/>
            <w:noWrap/>
          </w:tcPr>
          <w:p w:rsidR="0063036E" w:rsidRPr="001E18D6" w:rsidRDefault="0063036E" w:rsidP="00BF04AD">
            <w:pPr>
              <w:cnfStyle w:val="000000010000"/>
              <w:rPr>
                <w:rFonts w:ascii="Arial" w:hAnsi="Arial" w:cs="Arial"/>
                <w:color w:val="31849B"/>
                <w:sz w:val="20"/>
                <w:szCs w:val="20"/>
              </w:rPr>
            </w:pPr>
          </w:p>
        </w:tc>
        <w:tc>
          <w:tcPr>
            <w:tcW w:w="417" w:type="pct"/>
            <w:noWrap/>
          </w:tcPr>
          <w:p w:rsidR="0063036E" w:rsidRPr="001E18D6" w:rsidRDefault="0063036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sz w:val="20"/>
                <w:szCs w:val="20"/>
              </w:rPr>
            </w:pPr>
            <w:proofErr w:type="spellStart"/>
            <w:r w:rsidRPr="0063036E">
              <w:rPr>
                <w:rFonts w:ascii="Century Gothic" w:hAnsi="Century Gothic" w:cs="Courier New"/>
                <w:sz w:val="20"/>
                <w:szCs w:val="20"/>
              </w:rPr>
              <w:t>LTSafetyStk</w:t>
            </w:r>
            <w:proofErr w:type="spellEnd"/>
          </w:p>
        </w:tc>
        <w:tc>
          <w:tcPr>
            <w:tcW w:w="409" w:type="pct"/>
            <w:noWrap/>
            <w:vAlign w:val="bottom"/>
          </w:tcPr>
          <w:p w:rsidR="0063036E" w:rsidRDefault="0063036E" w:rsidP="00BF04AD">
            <w:pPr>
              <w:cnfStyle w:val="000000100000"/>
              <w:rPr>
                <w:rFonts w:ascii="Calibri" w:hAnsi="Calibri"/>
                <w:color w:val="000000"/>
                <w:sz w:val="22"/>
                <w:szCs w:val="22"/>
              </w:rPr>
            </w:pPr>
          </w:p>
        </w:tc>
        <w:tc>
          <w:tcPr>
            <w:tcW w:w="1226" w:type="pct"/>
            <w:noWrap/>
          </w:tcPr>
          <w:p w:rsidR="0063036E" w:rsidRPr="001E18D6" w:rsidRDefault="0063036E" w:rsidP="00BF04AD">
            <w:pPr>
              <w:cnfStyle w:val="000000100000"/>
              <w:rPr>
                <w:rFonts w:ascii="Arial" w:hAnsi="Arial" w:cs="Arial"/>
                <w:color w:val="31849B"/>
                <w:sz w:val="20"/>
                <w:szCs w:val="20"/>
              </w:rPr>
            </w:pPr>
          </w:p>
        </w:tc>
        <w:tc>
          <w:tcPr>
            <w:tcW w:w="489" w:type="pct"/>
            <w:noWrap/>
          </w:tcPr>
          <w:p w:rsidR="0063036E" w:rsidRPr="001E18D6" w:rsidRDefault="0063036E" w:rsidP="00BF04AD">
            <w:pPr>
              <w:cnfStyle w:val="000000100000"/>
              <w:rPr>
                <w:rFonts w:ascii="Arial" w:hAnsi="Arial" w:cs="Arial"/>
                <w:color w:val="31849B"/>
                <w:sz w:val="20"/>
                <w:szCs w:val="20"/>
              </w:rPr>
            </w:pPr>
          </w:p>
        </w:tc>
        <w:tc>
          <w:tcPr>
            <w:tcW w:w="417" w:type="pct"/>
            <w:noWrap/>
          </w:tcPr>
          <w:p w:rsidR="0063036E" w:rsidRPr="001E18D6" w:rsidRDefault="0063036E" w:rsidP="00BF04AD">
            <w:pPr>
              <w:cnfStyle w:val="000000100000"/>
              <w:rPr>
                <w:rFonts w:ascii="Arial" w:hAnsi="Arial" w:cs="Arial"/>
                <w:color w:val="31849B"/>
                <w:sz w:val="20"/>
                <w:szCs w:val="20"/>
              </w:rPr>
            </w:pP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sz w:val="20"/>
                <w:szCs w:val="20"/>
              </w:rPr>
            </w:pPr>
            <w:proofErr w:type="spellStart"/>
            <w:r w:rsidRPr="0063036E">
              <w:rPr>
                <w:rFonts w:ascii="Century Gothic" w:hAnsi="Century Gothic" w:cs="Courier New"/>
                <w:sz w:val="20"/>
                <w:szCs w:val="20"/>
              </w:rPr>
              <w:t>WeeklyUsage</w:t>
            </w:r>
            <w:proofErr w:type="spellEnd"/>
          </w:p>
        </w:tc>
        <w:tc>
          <w:tcPr>
            <w:tcW w:w="409" w:type="pct"/>
            <w:noWrap/>
            <w:vAlign w:val="bottom"/>
          </w:tcPr>
          <w:p w:rsidR="0063036E" w:rsidRDefault="0063036E" w:rsidP="00BF04AD">
            <w:pPr>
              <w:cnfStyle w:val="000000010000"/>
              <w:rPr>
                <w:rFonts w:ascii="Calibri" w:hAnsi="Calibri"/>
                <w:color w:val="000000"/>
                <w:sz w:val="22"/>
                <w:szCs w:val="22"/>
              </w:rPr>
            </w:pPr>
          </w:p>
        </w:tc>
        <w:tc>
          <w:tcPr>
            <w:tcW w:w="1226" w:type="pct"/>
            <w:noWrap/>
          </w:tcPr>
          <w:p w:rsidR="0063036E" w:rsidRPr="001E18D6" w:rsidRDefault="0063036E" w:rsidP="00BF04AD">
            <w:pPr>
              <w:cnfStyle w:val="000000010000"/>
              <w:rPr>
                <w:rFonts w:ascii="Arial" w:hAnsi="Arial" w:cs="Arial"/>
                <w:color w:val="31849B"/>
                <w:sz w:val="20"/>
                <w:szCs w:val="20"/>
              </w:rPr>
            </w:pPr>
          </w:p>
        </w:tc>
        <w:tc>
          <w:tcPr>
            <w:tcW w:w="489" w:type="pct"/>
            <w:noWrap/>
          </w:tcPr>
          <w:p w:rsidR="0063036E" w:rsidRPr="001E18D6" w:rsidRDefault="0063036E" w:rsidP="00BF04AD">
            <w:pPr>
              <w:cnfStyle w:val="000000010000"/>
              <w:rPr>
                <w:rFonts w:ascii="Arial" w:hAnsi="Arial" w:cs="Arial"/>
                <w:color w:val="31849B"/>
                <w:sz w:val="20"/>
                <w:szCs w:val="20"/>
              </w:rPr>
            </w:pPr>
          </w:p>
        </w:tc>
        <w:tc>
          <w:tcPr>
            <w:tcW w:w="417" w:type="pct"/>
            <w:noWrap/>
          </w:tcPr>
          <w:p w:rsidR="0063036E" w:rsidRPr="001E18D6" w:rsidRDefault="0063036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sz w:val="20"/>
                <w:szCs w:val="20"/>
              </w:rPr>
            </w:pPr>
            <w:proofErr w:type="spellStart"/>
            <w:r w:rsidRPr="0063036E">
              <w:rPr>
                <w:rFonts w:ascii="Century Gothic" w:hAnsi="Century Gothic" w:cs="Courier New"/>
                <w:sz w:val="20"/>
                <w:szCs w:val="20"/>
              </w:rPr>
              <w:t>BlanketOrderOrderPoint</w:t>
            </w:r>
            <w:proofErr w:type="spellEnd"/>
          </w:p>
        </w:tc>
        <w:tc>
          <w:tcPr>
            <w:tcW w:w="409" w:type="pct"/>
            <w:noWrap/>
            <w:vAlign w:val="bottom"/>
          </w:tcPr>
          <w:p w:rsidR="0063036E" w:rsidRDefault="0063036E" w:rsidP="00BF04AD">
            <w:pPr>
              <w:cnfStyle w:val="000000100000"/>
              <w:rPr>
                <w:rFonts w:ascii="Calibri" w:hAnsi="Calibri"/>
                <w:color w:val="000000"/>
                <w:sz w:val="22"/>
                <w:szCs w:val="22"/>
              </w:rPr>
            </w:pPr>
          </w:p>
        </w:tc>
        <w:tc>
          <w:tcPr>
            <w:tcW w:w="1226" w:type="pct"/>
            <w:noWrap/>
          </w:tcPr>
          <w:p w:rsidR="0063036E" w:rsidRPr="001E18D6" w:rsidRDefault="0063036E" w:rsidP="00BF04AD">
            <w:pPr>
              <w:cnfStyle w:val="000000100000"/>
              <w:rPr>
                <w:rFonts w:ascii="Arial" w:hAnsi="Arial" w:cs="Arial"/>
                <w:color w:val="31849B"/>
                <w:sz w:val="20"/>
                <w:szCs w:val="20"/>
              </w:rPr>
            </w:pPr>
          </w:p>
        </w:tc>
        <w:tc>
          <w:tcPr>
            <w:tcW w:w="489" w:type="pct"/>
            <w:noWrap/>
          </w:tcPr>
          <w:p w:rsidR="0063036E" w:rsidRPr="001E18D6" w:rsidRDefault="0063036E" w:rsidP="00BF04AD">
            <w:pPr>
              <w:cnfStyle w:val="000000100000"/>
              <w:rPr>
                <w:rFonts w:ascii="Arial" w:hAnsi="Arial" w:cs="Arial"/>
                <w:color w:val="31849B"/>
                <w:sz w:val="20"/>
                <w:szCs w:val="20"/>
              </w:rPr>
            </w:pPr>
          </w:p>
        </w:tc>
        <w:tc>
          <w:tcPr>
            <w:tcW w:w="417" w:type="pct"/>
            <w:noWrap/>
          </w:tcPr>
          <w:p w:rsidR="0063036E" w:rsidRPr="001E18D6" w:rsidRDefault="0063036E" w:rsidP="00BF04AD">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sz w:val="20"/>
                <w:szCs w:val="20"/>
              </w:rPr>
            </w:pPr>
            <w:proofErr w:type="spellStart"/>
            <w:r w:rsidRPr="0063036E">
              <w:rPr>
                <w:rFonts w:ascii="Century Gothic" w:hAnsi="Century Gothic" w:cs="Courier New"/>
                <w:sz w:val="20"/>
                <w:szCs w:val="20"/>
              </w:rPr>
              <w:t>BdCode</w:t>
            </w:r>
            <w:proofErr w:type="spellEnd"/>
          </w:p>
        </w:tc>
        <w:tc>
          <w:tcPr>
            <w:tcW w:w="409" w:type="pct"/>
            <w:noWrap/>
            <w:vAlign w:val="bottom"/>
          </w:tcPr>
          <w:p w:rsidR="0063036E" w:rsidRDefault="0063036E" w:rsidP="00BF04AD">
            <w:pPr>
              <w:cnfStyle w:val="000000010000"/>
              <w:rPr>
                <w:rFonts w:ascii="Calibri" w:hAnsi="Calibri"/>
                <w:color w:val="000000"/>
                <w:sz w:val="22"/>
                <w:szCs w:val="22"/>
              </w:rPr>
            </w:pPr>
          </w:p>
        </w:tc>
        <w:tc>
          <w:tcPr>
            <w:tcW w:w="1226" w:type="pct"/>
            <w:noWrap/>
          </w:tcPr>
          <w:p w:rsidR="0063036E" w:rsidRPr="001E18D6" w:rsidRDefault="0063036E" w:rsidP="00BF04AD">
            <w:pPr>
              <w:cnfStyle w:val="000000010000"/>
              <w:rPr>
                <w:rFonts w:ascii="Arial" w:hAnsi="Arial" w:cs="Arial"/>
                <w:color w:val="31849B"/>
                <w:sz w:val="20"/>
                <w:szCs w:val="20"/>
              </w:rPr>
            </w:pPr>
          </w:p>
        </w:tc>
        <w:tc>
          <w:tcPr>
            <w:tcW w:w="489" w:type="pct"/>
            <w:noWrap/>
          </w:tcPr>
          <w:p w:rsidR="0063036E" w:rsidRPr="001E18D6" w:rsidRDefault="0063036E" w:rsidP="00BF04AD">
            <w:pPr>
              <w:cnfStyle w:val="000000010000"/>
              <w:rPr>
                <w:rFonts w:ascii="Arial" w:hAnsi="Arial" w:cs="Arial"/>
                <w:color w:val="31849B"/>
                <w:sz w:val="20"/>
                <w:szCs w:val="20"/>
              </w:rPr>
            </w:pPr>
          </w:p>
        </w:tc>
        <w:tc>
          <w:tcPr>
            <w:tcW w:w="417" w:type="pct"/>
            <w:noWrap/>
          </w:tcPr>
          <w:p w:rsidR="0063036E" w:rsidRPr="001E18D6" w:rsidRDefault="0063036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sz w:val="20"/>
                <w:szCs w:val="20"/>
              </w:rPr>
            </w:pPr>
            <w:r w:rsidRPr="0063036E">
              <w:rPr>
                <w:rFonts w:ascii="Century Gothic" w:hAnsi="Century Gothic" w:cs="Courier New"/>
                <w:sz w:val="20"/>
                <w:szCs w:val="20"/>
              </w:rPr>
              <w:t>BdCode1</w:t>
            </w:r>
          </w:p>
        </w:tc>
        <w:tc>
          <w:tcPr>
            <w:tcW w:w="409" w:type="pct"/>
            <w:noWrap/>
            <w:vAlign w:val="bottom"/>
          </w:tcPr>
          <w:p w:rsidR="0063036E" w:rsidRDefault="0063036E" w:rsidP="00BF04AD">
            <w:pPr>
              <w:cnfStyle w:val="000000100000"/>
              <w:rPr>
                <w:rFonts w:ascii="Calibri" w:hAnsi="Calibri"/>
                <w:color w:val="000000"/>
                <w:sz w:val="22"/>
                <w:szCs w:val="22"/>
              </w:rPr>
            </w:pPr>
          </w:p>
        </w:tc>
        <w:tc>
          <w:tcPr>
            <w:tcW w:w="1226" w:type="pct"/>
            <w:noWrap/>
          </w:tcPr>
          <w:p w:rsidR="0063036E" w:rsidRPr="001E18D6" w:rsidRDefault="0063036E" w:rsidP="00BF04AD">
            <w:pPr>
              <w:cnfStyle w:val="000000100000"/>
              <w:rPr>
                <w:rFonts w:ascii="Arial" w:hAnsi="Arial" w:cs="Arial"/>
                <w:color w:val="31849B"/>
                <w:sz w:val="20"/>
                <w:szCs w:val="20"/>
              </w:rPr>
            </w:pPr>
          </w:p>
        </w:tc>
        <w:tc>
          <w:tcPr>
            <w:tcW w:w="489" w:type="pct"/>
            <w:noWrap/>
          </w:tcPr>
          <w:p w:rsidR="0063036E" w:rsidRPr="001E18D6" w:rsidRDefault="0063036E" w:rsidP="00BF04AD">
            <w:pPr>
              <w:cnfStyle w:val="000000100000"/>
              <w:rPr>
                <w:rFonts w:ascii="Arial" w:hAnsi="Arial" w:cs="Arial"/>
                <w:color w:val="31849B"/>
                <w:sz w:val="20"/>
                <w:szCs w:val="20"/>
              </w:rPr>
            </w:pPr>
          </w:p>
        </w:tc>
        <w:tc>
          <w:tcPr>
            <w:tcW w:w="417" w:type="pct"/>
            <w:noWrap/>
          </w:tcPr>
          <w:p w:rsidR="0063036E" w:rsidRPr="001E18D6" w:rsidRDefault="0063036E" w:rsidP="00BF04AD">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sz w:val="20"/>
                <w:szCs w:val="20"/>
              </w:rPr>
            </w:pPr>
            <w:r w:rsidRPr="0063036E">
              <w:rPr>
                <w:rFonts w:ascii="Century Gothic" w:hAnsi="Century Gothic" w:cs="Courier New"/>
                <w:sz w:val="20"/>
                <w:szCs w:val="20"/>
              </w:rPr>
              <w:t>BdCode2</w:t>
            </w:r>
          </w:p>
        </w:tc>
        <w:tc>
          <w:tcPr>
            <w:tcW w:w="409" w:type="pct"/>
            <w:noWrap/>
            <w:vAlign w:val="bottom"/>
          </w:tcPr>
          <w:p w:rsidR="0063036E" w:rsidRDefault="0063036E" w:rsidP="00BF04AD">
            <w:pPr>
              <w:cnfStyle w:val="000000010000"/>
              <w:rPr>
                <w:rFonts w:ascii="Calibri" w:hAnsi="Calibri"/>
                <w:color w:val="000000"/>
                <w:sz w:val="22"/>
                <w:szCs w:val="22"/>
              </w:rPr>
            </w:pPr>
          </w:p>
        </w:tc>
        <w:tc>
          <w:tcPr>
            <w:tcW w:w="1226" w:type="pct"/>
            <w:noWrap/>
          </w:tcPr>
          <w:p w:rsidR="0063036E" w:rsidRPr="001E18D6" w:rsidRDefault="0063036E" w:rsidP="00BF04AD">
            <w:pPr>
              <w:cnfStyle w:val="000000010000"/>
              <w:rPr>
                <w:rFonts w:ascii="Arial" w:hAnsi="Arial" w:cs="Arial"/>
                <w:color w:val="31849B"/>
                <w:sz w:val="20"/>
                <w:szCs w:val="20"/>
              </w:rPr>
            </w:pPr>
          </w:p>
        </w:tc>
        <w:tc>
          <w:tcPr>
            <w:tcW w:w="489" w:type="pct"/>
            <w:noWrap/>
          </w:tcPr>
          <w:p w:rsidR="0063036E" w:rsidRPr="001E18D6" w:rsidRDefault="0063036E" w:rsidP="00BF04AD">
            <w:pPr>
              <w:cnfStyle w:val="000000010000"/>
              <w:rPr>
                <w:rFonts w:ascii="Arial" w:hAnsi="Arial" w:cs="Arial"/>
                <w:color w:val="31849B"/>
                <w:sz w:val="20"/>
                <w:szCs w:val="20"/>
              </w:rPr>
            </w:pPr>
          </w:p>
        </w:tc>
        <w:tc>
          <w:tcPr>
            <w:tcW w:w="417" w:type="pct"/>
            <w:noWrap/>
          </w:tcPr>
          <w:p w:rsidR="0063036E" w:rsidRPr="001E18D6" w:rsidRDefault="0063036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sz w:val="20"/>
                <w:szCs w:val="20"/>
              </w:rPr>
            </w:pPr>
            <w:proofErr w:type="spellStart"/>
            <w:r w:rsidRPr="0063036E">
              <w:rPr>
                <w:rFonts w:ascii="Century Gothic" w:hAnsi="Century Gothic" w:cs="Courier New"/>
                <w:sz w:val="20"/>
                <w:szCs w:val="20"/>
              </w:rPr>
              <w:t>LbrEscalation</w:t>
            </w:r>
            <w:proofErr w:type="spellEnd"/>
          </w:p>
        </w:tc>
        <w:tc>
          <w:tcPr>
            <w:tcW w:w="409" w:type="pct"/>
            <w:noWrap/>
            <w:vAlign w:val="bottom"/>
          </w:tcPr>
          <w:p w:rsidR="0063036E" w:rsidRDefault="0063036E" w:rsidP="00BF04AD">
            <w:pPr>
              <w:cnfStyle w:val="000000100000"/>
              <w:rPr>
                <w:rFonts w:ascii="Calibri" w:hAnsi="Calibri"/>
                <w:color w:val="000000"/>
                <w:sz w:val="22"/>
                <w:szCs w:val="22"/>
              </w:rPr>
            </w:pPr>
          </w:p>
        </w:tc>
        <w:tc>
          <w:tcPr>
            <w:tcW w:w="1226" w:type="pct"/>
            <w:noWrap/>
          </w:tcPr>
          <w:p w:rsidR="0063036E" w:rsidRPr="001E18D6" w:rsidRDefault="0063036E" w:rsidP="00BF04AD">
            <w:pPr>
              <w:cnfStyle w:val="000000100000"/>
              <w:rPr>
                <w:rFonts w:ascii="Arial" w:hAnsi="Arial" w:cs="Arial"/>
                <w:color w:val="31849B"/>
                <w:sz w:val="20"/>
                <w:szCs w:val="20"/>
              </w:rPr>
            </w:pPr>
          </w:p>
        </w:tc>
        <w:tc>
          <w:tcPr>
            <w:tcW w:w="489" w:type="pct"/>
            <w:noWrap/>
          </w:tcPr>
          <w:p w:rsidR="0063036E" w:rsidRPr="001E18D6" w:rsidRDefault="0063036E" w:rsidP="00BF04AD">
            <w:pPr>
              <w:cnfStyle w:val="000000100000"/>
              <w:rPr>
                <w:rFonts w:ascii="Arial" w:hAnsi="Arial" w:cs="Arial"/>
                <w:color w:val="31849B"/>
                <w:sz w:val="20"/>
                <w:szCs w:val="20"/>
              </w:rPr>
            </w:pPr>
          </w:p>
        </w:tc>
        <w:tc>
          <w:tcPr>
            <w:tcW w:w="417" w:type="pct"/>
            <w:noWrap/>
          </w:tcPr>
          <w:p w:rsidR="0063036E" w:rsidRPr="001E18D6" w:rsidRDefault="0063036E" w:rsidP="00BF04AD">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sz w:val="20"/>
                <w:szCs w:val="20"/>
              </w:rPr>
            </w:pPr>
            <w:proofErr w:type="spellStart"/>
            <w:r w:rsidRPr="0063036E">
              <w:rPr>
                <w:rFonts w:ascii="Century Gothic" w:hAnsi="Century Gothic" w:cs="Courier New"/>
                <w:sz w:val="20"/>
                <w:szCs w:val="20"/>
              </w:rPr>
              <w:t>MtlEscalation</w:t>
            </w:r>
            <w:proofErr w:type="spellEnd"/>
          </w:p>
        </w:tc>
        <w:tc>
          <w:tcPr>
            <w:tcW w:w="409" w:type="pct"/>
            <w:noWrap/>
            <w:vAlign w:val="bottom"/>
          </w:tcPr>
          <w:p w:rsidR="0063036E" w:rsidRDefault="0063036E" w:rsidP="00BF04AD">
            <w:pPr>
              <w:cnfStyle w:val="000000010000"/>
              <w:rPr>
                <w:rFonts w:ascii="Calibri" w:hAnsi="Calibri"/>
                <w:color w:val="000000"/>
                <w:sz w:val="22"/>
                <w:szCs w:val="22"/>
              </w:rPr>
            </w:pPr>
          </w:p>
        </w:tc>
        <w:tc>
          <w:tcPr>
            <w:tcW w:w="1226" w:type="pct"/>
            <w:noWrap/>
          </w:tcPr>
          <w:p w:rsidR="0063036E" w:rsidRPr="001E18D6" w:rsidRDefault="0063036E" w:rsidP="00BF04AD">
            <w:pPr>
              <w:cnfStyle w:val="000000010000"/>
              <w:rPr>
                <w:rFonts w:ascii="Arial" w:hAnsi="Arial" w:cs="Arial"/>
                <w:color w:val="31849B"/>
                <w:sz w:val="20"/>
                <w:szCs w:val="20"/>
              </w:rPr>
            </w:pPr>
          </w:p>
        </w:tc>
        <w:tc>
          <w:tcPr>
            <w:tcW w:w="489" w:type="pct"/>
            <w:noWrap/>
          </w:tcPr>
          <w:p w:rsidR="0063036E" w:rsidRPr="001E18D6" w:rsidRDefault="0063036E" w:rsidP="00BF04AD">
            <w:pPr>
              <w:cnfStyle w:val="000000010000"/>
              <w:rPr>
                <w:rFonts w:ascii="Arial" w:hAnsi="Arial" w:cs="Arial"/>
                <w:color w:val="31849B"/>
                <w:sz w:val="20"/>
                <w:szCs w:val="20"/>
              </w:rPr>
            </w:pPr>
          </w:p>
        </w:tc>
        <w:tc>
          <w:tcPr>
            <w:tcW w:w="417" w:type="pct"/>
            <w:noWrap/>
          </w:tcPr>
          <w:p w:rsidR="0063036E" w:rsidRPr="001E18D6" w:rsidRDefault="0063036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sz w:val="20"/>
                <w:szCs w:val="20"/>
              </w:rPr>
            </w:pPr>
            <w:proofErr w:type="spellStart"/>
            <w:r w:rsidRPr="0063036E">
              <w:rPr>
                <w:rFonts w:ascii="Century Gothic" w:hAnsi="Century Gothic" w:cs="Courier New"/>
                <w:sz w:val="20"/>
                <w:szCs w:val="20"/>
              </w:rPr>
              <w:t>StdLbrHrs</w:t>
            </w:r>
            <w:proofErr w:type="spellEnd"/>
          </w:p>
        </w:tc>
        <w:tc>
          <w:tcPr>
            <w:tcW w:w="409" w:type="pct"/>
            <w:noWrap/>
            <w:vAlign w:val="bottom"/>
          </w:tcPr>
          <w:p w:rsidR="0063036E" w:rsidRDefault="0063036E" w:rsidP="00BF04AD">
            <w:pPr>
              <w:cnfStyle w:val="000000100000"/>
              <w:rPr>
                <w:rFonts w:ascii="Calibri" w:hAnsi="Calibri"/>
                <w:color w:val="000000"/>
                <w:sz w:val="22"/>
                <w:szCs w:val="22"/>
              </w:rPr>
            </w:pPr>
          </w:p>
        </w:tc>
        <w:tc>
          <w:tcPr>
            <w:tcW w:w="1226" w:type="pct"/>
            <w:noWrap/>
          </w:tcPr>
          <w:p w:rsidR="0063036E" w:rsidRPr="001E18D6" w:rsidRDefault="0063036E" w:rsidP="00BF04AD">
            <w:pPr>
              <w:cnfStyle w:val="000000100000"/>
              <w:rPr>
                <w:rFonts w:ascii="Arial" w:hAnsi="Arial" w:cs="Arial"/>
                <w:color w:val="31849B"/>
                <w:sz w:val="20"/>
                <w:szCs w:val="20"/>
              </w:rPr>
            </w:pPr>
          </w:p>
        </w:tc>
        <w:tc>
          <w:tcPr>
            <w:tcW w:w="489" w:type="pct"/>
            <w:noWrap/>
          </w:tcPr>
          <w:p w:rsidR="0063036E" w:rsidRPr="001E18D6" w:rsidRDefault="0063036E" w:rsidP="00BF04AD">
            <w:pPr>
              <w:cnfStyle w:val="000000100000"/>
              <w:rPr>
                <w:rFonts w:ascii="Arial" w:hAnsi="Arial" w:cs="Arial"/>
                <w:color w:val="31849B"/>
                <w:sz w:val="20"/>
                <w:szCs w:val="20"/>
              </w:rPr>
            </w:pPr>
          </w:p>
        </w:tc>
        <w:tc>
          <w:tcPr>
            <w:tcW w:w="417" w:type="pct"/>
            <w:noWrap/>
          </w:tcPr>
          <w:p w:rsidR="0063036E" w:rsidRPr="001E18D6" w:rsidRDefault="0063036E" w:rsidP="00BF04AD">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sz w:val="20"/>
                <w:szCs w:val="20"/>
              </w:rPr>
            </w:pPr>
            <w:proofErr w:type="spellStart"/>
            <w:r w:rsidRPr="0063036E">
              <w:rPr>
                <w:rFonts w:ascii="Century Gothic" w:hAnsi="Century Gothic" w:cs="Courier New"/>
                <w:sz w:val="20"/>
                <w:szCs w:val="20"/>
              </w:rPr>
              <w:t>LtstLbrHrs</w:t>
            </w:r>
            <w:proofErr w:type="spellEnd"/>
          </w:p>
        </w:tc>
        <w:tc>
          <w:tcPr>
            <w:tcW w:w="409" w:type="pct"/>
            <w:noWrap/>
            <w:vAlign w:val="bottom"/>
          </w:tcPr>
          <w:p w:rsidR="0063036E" w:rsidRDefault="0063036E" w:rsidP="00BF04AD">
            <w:pPr>
              <w:cnfStyle w:val="000000010000"/>
              <w:rPr>
                <w:rFonts w:ascii="Calibri" w:hAnsi="Calibri"/>
                <w:color w:val="000000"/>
                <w:sz w:val="22"/>
                <w:szCs w:val="22"/>
              </w:rPr>
            </w:pPr>
          </w:p>
        </w:tc>
        <w:tc>
          <w:tcPr>
            <w:tcW w:w="1226" w:type="pct"/>
            <w:noWrap/>
          </w:tcPr>
          <w:p w:rsidR="0063036E" w:rsidRPr="001E18D6" w:rsidRDefault="0063036E" w:rsidP="00BF04AD">
            <w:pPr>
              <w:cnfStyle w:val="000000010000"/>
              <w:rPr>
                <w:rFonts w:ascii="Arial" w:hAnsi="Arial" w:cs="Arial"/>
                <w:color w:val="31849B"/>
                <w:sz w:val="20"/>
                <w:szCs w:val="20"/>
              </w:rPr>
            </w:pPr>
          </w:p>
        </w:tc>
        <w:tc>
          <w:tcPr>
            <w:tcW w:w="489" w:type="pct"/>
            <w:noWrap/>
          </w:tcPr>
          <w:p w:rsidR="0063036E" w:rsidRPr="001E18D6" w:rsidRDefault="0063036E" w:rsidP="00BF04AD">
            <w:pPr>
              <w:cnfStyle w:val="000000010000"/>
              <w:rPr>
                <w:rFonts w:ascii="Arial" w:hAnsi="Arial" w:cs="Arial"/>
                <w:color w:val="31849B"/>
                <w:sz w:val="20"/>
                <w:szCs w:val="20"/>
              </w:rPr>
            </w:pPr>
          </w:p>
        </w:tc>
        <w:tc>
          <w:tcPr>
            <w:tcW w:w="417" w:type="pct"/>
            <w:noWrap/>
          </w:tcPr>
          <w:p w:rsidR="0063036E" w:rsidRPr="001E18D6" w:rsidRDefault="0063036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sz w:val="20"/>
                <w:szCs w:val="20"/>
              </w:rPr>
            </w:pPr>
            <w:proofErr w:type="spellStart"/>
            <w:r w:rsidRPr="0063036E">
              <w:rPr>
                <w:rFonts w:ascii="Century Gothic" w:hAnsi="Century Gothic" w:cs="Courier New"/>
                <w:sz w:val="20"/>
                <w:szCs w:val="20"/>
              </w:rPr>
              <w:t>OrderRulesRevID</w:t>
            </w:r>
            <w:proofErr w:type="spellEnd"/>
          </w:p>
        </w:tc>
        <w:tc>
          <w:tcPr>
            <w:tcW w:w="409" w:type="pct"/>
            <w:noWrap/>
            <w:vAlign w:val="bottom"/>
          </w:tcPr>
          <w:p w:rsidR="0063036E" w:rsidRDefault="0063036E" w:rsidP="00BF04AD">
            <w:pPr>
              <w:cnfStyle w:val="000000100000"/>
              <w:rPr>
                <w:rFonts w:ascii="Calibri" w:hAnsi="Calibri"/>
                <w:color w:val="000000"/>
                <w:sz w:val="22"/>
                <w:szCs w:val="22"/>
              </w:rPr>
            </w:pPr>
          </w:p>
        </w:tc>
        <w:tc>
          <w:tcPr>
            <w:tcW w:w="1226" w:type="pct"/>
            <w:noWrap/>
          </w:tcPr>
          <w:p w:rsidR="0063036E" w:rsidRPr="001E18D6" w:rsidRDefault="0063036E" w:rsidP="00BF04AD">
            <w:pPr>
              <w:cnfStyle w:val="000000100000"/>
              <w:rPr>
                <w:rFonts w:ascii="Arial" w:hAnsi="Arial" w:cs="Arial"/>
                <w:color w:val="31849B"/>
                <w:sz w:val="20"/>
                <w:szCs w:val="20"/>
              </w:rPr>
            </w:pPr>
          </w:p>
        </w:tc>
        <w:tc>
          <w:tcPr>
            <w:tcW w:w="489" w:type="pct"/>
            <w:noWrap/>
          </w:tcPr>
          <w:p w:rsidR="0063036E" w:rsidRPr="001E18D6" w:rsidRDefault="0063036E" w:rsidP="00BF04AD">
            <w:pPr>
              <w:cnfStyle w:val="000000100000"/>
              <w:rPr>
                <w:rFonts w:ascii="Arial" w:hAnsi="Arial" w:cs="Arial"/>
                <w:color w:val="31849B"/>
                <w:sz w:val="20"/>
                <w:szCs w:val="20"/>
              </w:rPr>
            </w:pPr>
          </w:p>
        </w:tc>
        <w:tc>
          <w:tcPr>
            <w:tcW w:w="417" w:type="pct"/>
            <w:noWrap/>
          </w:tcPr>
          <w:p w:rsidR="0063036E" w:rsidRPr="001E18D6" w:rsidRDefault="0063036E" w:rsidP="00BF04AD">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sz w:val="20"/>
                <w:szCs w:val="20"/>
              </w:rPr>
            </w:pPr>
            <w:proofErr w:type="spellStart"/>
            <w:r w:rsidRPr="0063036E">
              <w:rPr>
                <w:rFonts w:ascii="Century Gothic" w:hAnsi="Century Gothic" w:cs="Courier New"/>
                <w:sz w:val="20"/>
                <w:szCs w:val="20"/>
              </w:rPr>
              <w:t>AnalystID</w:t>
            </w:r>
            <w:proofErr w:type="spellEnd"/>
          </w:p>
        </w:tc>
        <w:tc>
          <w:tcPr>
            <w:tcW w:w="409" w:type="pct"/>
            <w:noWrap/>
            <w:vAlign w:val="bottom"/>
          </w:tcPr>
          <w:p w:rsidR="0063036E" w:rsidRDefault="0063036E" w:rsidP="00BF04AD">
            <w:pPr>
              <w:cnfStyle w:val="000000010000"/>
              <w:rPr>
                <w:rFonts w:ascii="Calibri" w:hAnsi="Calibri"/>
                <w:color w:val="000000"/>
                <w:sz w:val="22"/>
                <w:szCs w:val="22"/>
              </w:rPr>
            </w:pPr>
          </w:p>
        </w:tc>
        <w:tc>
          <w:tcPr>
            <w:tcW w:w="1226" w:type="pct"/>
            <w:noWrap/>
          </w:tcPr>
          <w:p w:rsidR="0063036E" w:rsidRPr="001E18D6" w:rsidRDefault="0063036E" w:rsidP="00BF04AD">
            <w:pPr>
              <w:cnfStyle w:val="000000010000"/>
              <w:rPr>
                <w:rFonts w:ascii="Arial" w:hAnsi="Arial" w:cs="Arial"/>
                <w:color w:val="31849B"/>
                <w:sz w:val="20"/>
                <w:szCs w:val="20"/>
              </w:rPr>
            </w:pPr>
          </w:p>
        </w:tc>
        <w:tc>
          <w:tcPr>
            <w:tcW w:w="489" w:type="pct"/>
            <w:noWrap/>
          </w:tcPr>
          <w:p w:rsidR="0063036E" w:rsidRPr="001E18D6" w:rsidRDefault="0063036E" w:rsidP="00BF04AD">
            <w:pPr>
              <w:cnfStyle w:val="000000010000"/>
              <w:rPr>
                <w:rFonts w:ascii="Arial" w:hAnsi="Arial" w:cs="Arial"/>
                <w:color w:val="31849B"/>
                <w:sz w:val="20"/>
                <w:szCs w:val="20"/>
              </w:rPr>
            </w:pPr>
          </w:p>
        </w:tc>
        <w:tc>
          <w:tcPr>
            <w:tcW w:w="417" w:type="pct"/>
            <w:noWrap/>
          </w:tcPr>
          <w:p w:rsidR="0063036E" w:rsidRPr="001E18D6" w:rsidRDefault="0063036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340"/>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sz w:val="20"/>
                <w:szCs w:val="20"/>
              </w:rPr>
            </w:pPr>
            <w:proofErr w:type="spellStart"/>
            <w:r w:rsidRPr="0063036E">
              <w:rPr>
                <w:rFonts w:ascii="Century Gothic" w:hAnsi="Century Gothic" w:cs="Courier New"/>
                <w:sz w:val="20"/>
                <w:szCs w:val="20"/>
              </w:rPr>
              <w:t>BuyerID</w:t>
            </w:r>
            <w:proofErr w:type="spellEnd"/>
          </w:p>
        </w:tc>
        <w:tc>
          <w:tcPr>
            <w:tcW w:w="409" w:type="pct"/>
            <w:noWrap/>
            <w:vAlign w:val="bottom"/>
          </w:tcPr>
          <w:p w:rsidR="0063036E" w:rsidRDefault="0063036E" w:rsidP="00BF04AD">
            <w:pPr>
              <w:cnfStyle w:val="000000100000"/>
              <w:rPr>
                <w:rFonts w:ascii="Calibri" w:hAnsi="Calibri"/>
                <w:color w:val="000000"/>
                <w:sz w:val="22"/>
                <w:szCs w:val="22"/>
              </w:rPr>
            </w:pPr>
          </w:p>
        </w:tc>
        <w:tc>
          <w:tcPr>
            <w:tcW w:w="1226" w:type="pct"/>
            <w:noWrap/>
          </w:tcPr>
          <w:p w:rsidR="0063036E" w:rsidRPr="001E18D6" w:rsidRDefault="0063036E" w:rsidP="00BF04AD">
            <w:pPr>
              <w:cnfStyle w:val="000000100000"/>
              <w:rPr>
                <w:rFonts w:ascii="Arial" w:hAnsi="Arial" w:cs="Arial"/>
                <w:color w:val="31849B"/>
                <w:sz w:val="20"/>
                <w:szCs w:val="20"/>
              </w:rPr>
            </w:pPr>
          </w:p>
        </w:tc>
        <w:tc>
          <w:tcPr>
            <w:tcW w:w="489" w:type="pct"/>
            <w:noWrap/>
          </w:tcPr>
          <w:p w:rsidR="0063036E" w:rsidRPr="001E18D6" w:rsidRDefault="0063036E" w:rsidP="00BF04AD">
            <w:pPr>
              <w:cnfStyle w:val="000000100000"/>
              <w:rPr>
                <w:rFonts w:ascii="Arial" w:hAnsi="Arial" w:cs="Arial"/>
                <w:color w:val="31849B"/>
                <w:sz w:val="20"/>
                <w:szCs w:val="20"/>
              </w:rPr>
            </w:pPr>
          </w:p>
        </w:tc>
        <w:tc>
          <w:tcPr>
            <w:tcW w:w="417" w:type="pct"/>
            <w:noWrap/>
          </w:tcPr>
          <w:p w:rsidR="0063036E" w:rsidRPr="001E18D6" w:rsidRDefault="0063036E" w:rsidP="00BF04AD">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sz w:val="20"/>
                <w:szCs w:val="20"/>
              </w:rPr>
            </w:pPr>
            <w:proofErr w:type="spellStart"/>
            <w:r w:rsidRPr="0063036E">
              <w:rPr>
                <w:rFonts w:ascii="Century Gothic" w:hAnsi="Century Gothic" w:cs="Courier New"/>
                <w:sz w:val="20"/>
                <w:szCs w:val="20"/>
              </w:rPr>
              <w:t>EntryID</w:t>
            </w:r>
            <w:proofErr w:type="spellEnd"/>
          </w:p>
        </w:tc>
        <w:tc>
          <w:tcPr>
            <w:tcW w:w="409" w:type="pct"/>
            <w:noWrap/>
            <w:vAlign w:val="bottom"/>
          </w:tcPr>
          <w:p w:rsidR="0063036E" w:rsidRDefault="0063036E" w:rsidP="00BF04AD">
            <w:pPr>
              <w:cnfStyle w:val="000000010000"/>
              <w:rPr>
                <w:rFonts w:ascii="Calibri" w:hAnsi="Calibri"/>
                <w:color w:val="000000"/>
                <w:sz w:val="22"/>
                <w:szCs w:val="22"/>
              </w:rPr>
            </w:pPr>
          </w:p>
        </w:tc>
        <w:tc>
          <w:tcPr>
            <w:tcW w:w="1226" w:type="pct"/>
            <w:noWrap/>
          </w:tcPr>
          <w:p w:rsidR="0063036E" w:rsidRPr="001E18D6" w:rsidRDefault="0063036E" w:rsidP="00BF04AD">
            <w:pPr>
              <w:cnfStyle w:val="000000010000"/>
              <w:rPr>
                <w:rFonts w:ascii="Arial" w:hAnsi="Arial" w:cs="Arial"/>
                <w:color w:val="31849B"/>
                <w:sz w:val="20"/>
                <w:szCs w:val="20"/>
              </w:rPr>
            </w:pPr>
          </w:p>
        </w:tc>
        <w:tc>
          <w:tcPr>
            <w:tcW w:w="489" w:type="pct"/>
            <w:noWrap/>
          </w:tcPr>
          <w:p w:rsidR="0063036E" w:rsidRPr="001E18D6" w:rsidRDefault="0063036E" w:rsidP="00BF04AD">
            <w:pPr>
              <w:cnfStyle w:val="000000010000"/>
              <w:rPr>
                <w:rFonts w:ascii="Arial" w:hAnsi="Arial" w:cs="Arial"/>
                <w:color w:val="31849B"/>
                <w:sz w:val="20"/>
                <w:szCs w:val="20"/>
              </w:rPr>
            </w:pPr>
          </w:p>
        </w:tc>
        <w:tc>
          <w:tcPr>
            <w:tcW w:w="417" w:type="pct"/>
            <w:noWrap/>
          </w:tcPr>
          <w:p w:rsidR="0063036E" w:rsidRPr="001E18D6" w:rsidRDefault="0063036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sz w:val="20"/>
                <w:szCs w:val="20"/>
              </w:rPr>
            </w:pPr>
            <w:proofErr w:type="spellStart"/>
            <w:r w:rsidRPr="0063036E">
              <w:rPr>
                <w:rFonts w:ascii="Century Gothic" w:hAnsi="Century Gothic" w:cs="Courier New"/>
                <w:sz w:val="20"/>
                <w:szCs w:val="20"/>
              </w:rPr>
              <w:t>EntryDt</w:t>
            </w:r>
            <w:proofErr w:type="spellEnd"/>
          </w:p>
        </w:tc>
        <w:tc>
          <w:tcPr>
            <w:tcW w:w="409" w:type="pct"/>
            <w:noWrap/>
            <w:vAlign w:val="bottom"/>
          </w:tcPr>
          <w:p w:rsidR="0063036E" w:rsidRDefault="0063036E" w:rsidP="00BF04AD">
            <w:pPr>
              <w:cnfStyle w:val="000000100000"/>
              <w:rPr>
                <w:rFonts w:ascii="Calibri" w:hAnsi="Calibri"/>
                <w:color w:val="000000"/>
                <w:sz w:val="22"/>
                <w:szCs w:val="22"/>
              </w:rPr>
            </w:pPr>
          </w:p>
        </w:tc>
        <w:tc>
          <w:tcPr>
            <w:tcW w:w="1226" w:type="pct"/>
            <w:noWrap/>
          </w:tcPr>
          <w:p w:rsidR="0063036E" w:rsidRPr="001E18D6" w:rsidRDefault="0063036E" w:rsidP="00BF04AD">
            <w:pPr>
              <w:cnfStyle w:val="000000100000"/>
              <w:rPr>
                <w:rFonts w:ascii="Arial" w:hAnsi="Arial" w:cs="Arial"/>
                <w:color w:val="31849B"/>
                <w:sz w:val="20"/>
                <w:szCs w:val="20"/>
              </w:rPr>
            </w:pPr>
          </w:p>
        </w:tc>
        <w:tc>
          <w:tcPr>
            <w:tcW w:w="489" w:type="pct"/>
            <w:noWrap/>
          </w:tcPr>
          <w:p w:rsidR="0063036E" w:rsidRPr="001E18D6" w:rsidRDefault="0063036E" w:rsidP="00BF04AD">
            <w:pPr>
              <w:cnfStyle w:val="000000100000"/>
              <w:rPr>
                <w:rFonts w:ascii="Arial" w:hAnsi="Arial" w:cs="Arial"/>
                <w:color w:val="31849B"/>
                <w:sz w:val="20"/>
                <w:szCs w:val="20"/>
              </w:rPr>
            </w:pPr>
          </w:p>
        </w:tc>
        <w:tc>
          <w:tcPr>
            <w:tcW w:w="417" w:type="pct"/>
            <w:noWrap/>
          </w:tcPr>
          <w:p w:rsidR="0063036E" w:rsidRPr="001E18D6" w:rsidRDefault="0063036E" w:rsidP="00BF04AD">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sz w:val="20"/>
                <w:szCs w:val="20"/>
              </w:rPr>
            </w:pPr>
            <w:proofErr w:type="spellStart"/>
            <w:r w:rsidRPr="0063036E">
              <w:rPr>
                <w:rFonts w:ascii="Century Gothic" w:hAnsi="Century Gothic" w:cs="Courier New"/>
                <w:sz w:val="20"/>
                <w:szCs w:val="20"/>
              </w:rPr>
              <w:t>ChangeID</w:t>
            </w:r>
            <w:proofErr w:type="spellEnd"/>
          </w:p>
        </w:tc>
        <w:tc>
          <w:tcPr>
            <w:tcW w:w="409" w:type="pct"/>
            <w:noWrap/>
            <w:vAlign w:val="bottom"/>
          </w:tcPr>
          <w:p w:rsidR="0063036E" w:rsidRDefault="0063036E" w:rsidP="00BF04AD">
            <w:pPr>
              <w:cnfStyle w:val="000000010000"/>
              <w:rPr>
                <w:rFonts w:ascii="Calibri" w:hAnsi="Calibri"/>
                <w:color w:val="000000"/>
                <w:sz w:val="22"/>
                <w:szCs w:val="22"/>
              </w:rPr>
            </w:pPr>
          </w:p>
        </w:tc>
        <w:tc>
          <w:tcPr>
            <w:tcW w:w="1226" w:type="pct"/>
            <w:noWrap/>
          </w:tcPr>
          <w:p w:rsidR="0063036E" w:rsidRPr="001E18D6" w:rsidRDefault="0063036E" w:rsidP="00BF04AD">
            <w:pPr>
              <w:cnfStyle w:val="000000010000"/>
              <w:rPr>
                <w:rFonts w:ascii="Arial" w:hAnsi="Arial" w:cs="Arial"/>
                <w:color w:val="31849B"/>
                <w:sz w:val="20"/>
                <w:szCs w:val="20"/>
              </w:rPr>
            </w:pPr>
          </w:p>
        </w:tc>
        <w:tc>
          <w:tcPr>
            <w:tcW w:w="489" w:type="pct"/>
            <w:noWrap/>
          </w:tcPr>
          <w:p w:rsidR="0063036E" w:rsidRPr="001E18D6" w:rsidRDefault="0063036E" w:rsidP="00BF04AD">
            <w:pPr>
              <w:cnfStyle w:val="000000010000"/>
              <w:rPr>
                <w:rFonts w:ascii="Arial" w:hAnsi="Arial" w:cs="Arial"/>
                <w:color w:val="31849B"/>
                <w:sz w:val="20"/>
                <w:szCs w:val="20"/>
              </w:rPr>
            </w:pPr>
          </w:p>
        </w:tc>
        <w:tc>
          <w:tcPr>
            <w:tcW w:w="417" w:type="pct"/>
            <w:noWrap/>
          </w:tcPr>
          <w:p w:rsidR="0063036E" w:rsidRPr="001E18D6" w:rsidRDefault="0063036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sz w:val="20"/>
                <w:szCs w:val="20"/>
              </w:rPr>
            </w:pPr>
            <w:proofErr w:type="spellStart"/>
            <w:r w:rsidRPr="0063036E">
              <w:rPr>
                <w:rFonts w:ascii="Century Gothic" w:hAnsi="Century Gothic" w:cs="Courier New"/>
                <w:sz w:val="20"/>
                <w:szCs w:val="20"/>
              </w:rPr>
              <w:t>ChangeDt</w:t>
            </w:r>
            <w:proofErr w:type="spellEnd"/>
          </w:p>
        </w:tc>
        <w:tc>
          <w:tcPr>
            <w:tcW w:w="409" w:type="pct"/>
            <w:noWrap/>
            <w:vAlign w:val="bottom"/>
          </w:tcPr>
          <w:p w:rsidR="0063036E" w:rsidRDefault="0063036E" w:rsidP="00BF04AD">
            <w:pPr>
              <w:cnfStyle w:val="000000100000"/>
              <w:rPr>
                <w:rFonts w:ascii="Calibri" w:hAnsi="Calibri"/>
                <w:color w:val="000000"/>
                <w:sz w:val="22"/>
                <w:szCs w:val="22"/>
              </w:rPr>
            </w:pPr>
          </w:p>
        </w:tc>
        <w:tc>
          <w:tcPr>
            <w:tcW w:w="1226" w:type="pct"/>
            <w:noWrap/>
          </w:tcPr>
          <w:p w:rsidR="0063036E" w:rsidRPr="001E18D6" w:rsidRDefault="0063036E" w:rsidP="00BF04AD">
            <w:pPr>
              <w:cnfStyle w:val="000000100000"/>
              <w:rPr>
                <w:rFonts w:ascii="Arial" w:hAnsi="Arial" w:cs="Arial"/>
                <w:color w:val="31849B"/>
                <w:sz w:val="20"/>
                <w:szCs w:val="20"/>
              </w:rPr>
            </w:pPr>
          </w:p>
        </w:tc>
        <w:tc>
          <w:tcPr>
            <w:tcW w:w="489" w:type="pct"/>
            <w:noWrap/>
          </w:tcPr>
          <w:p w:rsidR="0063036E" w:rsidRPr="001E18D6" w:rsidRDefault="0063036E" w:rsidP="00BF04AD">
            <w:pPr>
              <w:cnfStyle w:val="000000100000"/>
              <w:rPr>
                <w:rFonts w:ascii="Arial" w:hAnsi="Arial" w:cs="Arial"/>
                <w:color w:val="31849B"/>
                <w:sz w:val="20"/>
                <w:szCs w:val="20"/>
              </w:rPr>
            </w:pPr>
          </w:p>
        </w:tc>
        <w:tc>
          <w:tcPr>
            <w:tcW w:w="417" w:type="pct"/>
            <w:noWrap/>
          </w:tcPr>
          <w:p w:rsidR="0063036E" w:rsidRPr="001E18D6" w:rsidRDefault="0063036E" w:rsidP="00BF04AD">
            <w:pPr>
              <w:cnfStyle w:val="000000100000"/>
              <w:rPr>
                <w:rFonts w:ascii="Arial" w:hAnsi="Arial" w:cs="Arial"/>
                <w:color w:val="31849B"/>
                <w:sz w:val="20"/>
                <w:szCs w:val="20"/>
              </w:rPr>
            </w:pP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sz w:val="20"/>
                <w:szCs w:val="20"/>
              </w:rPr>
            </w:pPr>
            <w:proofErr w:type="spellStart"/>
            <w:r w:rsidRPr="0063036E">
              <w:rPr>
                <w:rFonts w:ascii="Century Gothic" w:hAnsi="Century Gothic" w:cs="Courier New"/>
                <w:sz w:val="20"/>
                <w:szCs w:val="20"/>
              </w:rPr>
              <w:t>StatusCd</w:t>
            </w:r>
            <w:proofErr w:type="spellEnd"/>
          </w:p>
        </w:tc>
        <w:tc>
          <w:tcPr>
            <w:tcW w:w="409" w:type="pct"/>
            <w:noWrap/>
            <w:vAlign w:val="bottom"/>
          </w:tcPr>
          <w:p w:rsidR="0063036E" w:rsidRDefault="0063036E" w:rsidP="00BF04AD">
            <w:pPr>
              <w:cnfStyle w:val="000000010000"/>
              <w:rPr>
                <w:rFonts w:ascii="Calibri" w:hAnsi="Calibri"/>
                <w:color w:val="000000"/>
                <w:sz w:val="22"/>
                <w:szCs w:val="22"/>
              </w:rPr>
            </w:pPr>
          </w:p>
        </w:tc>
        <w:tc>
          <w:tcPr>
            <w:tcW w:w="1226" w:type="pct"/>
            <w:noWrap/>
          </w:tcPr>
          <w:p w:rsidR="0063036E" w:rsidRPr="001E18D6" w:rsidRDefault="0063036E" w:rsidP="00BF04AD">
            <w:pPr>
              <w:cnfStyle w:val="000000010000"/>
              <w:rPr>
                <w:rFonts w:ascii="Arial" w:hAnsi="Arial" w:cs="Arial"/>
                <w:color w:val="31849B"/>
                <w:sz w:val="20"/>
                <w:szCs w:val="20"/>
              </w:rPr>
            </w:pPr>
          </w:p>
        </w:tc>
        <w:tc>
          <w:tcPr>
            <w:tcW w:w="489" w:type="pct"/>
            <w:noWrap/>
          </w:tcPr>
          <w:p w:rsidR="0063036E" w:rsidRPr="001E18D6" w:rsidRDefault="0063036E" w:rsidP="00BF04AD">
            <w:pPr>
              <w:cnfStyle w:val="000000010000"/>
              <w:rPr>
                <w:rFonts w:ascii="Arial" w:hAnsi="Arial" w:cs="Arial"/>
                <w:color w:val="31849B"/>
                <w:sz w:val="20"/>
                <w:szCs w:val="20"/>
              </w:rPr>
            </w:pPr>
          </w:p>
        </w:tc>
        <w:tc>
          <w:tcPr>
            <w:tcW w:w="417" w:type="pct"/>
            <w:noWrap/>
          </w:tcPr>
          <w:p w:rsidR="0063036E" w:rsidRPr="001E18D6" w:rsidRDefault="0063036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sz w:val="20"/>
                <w:szCs w:val="20"/>
              </w:rPr>
            </w:pPr>
            <w:proofErr w:type="spellStart"/>
            <w:r w:rsidRPr="0063036E">
              <w:rPr>
                <w:rFonts w:ascii="Century Gothic" w:hAnsi="Century Gothic" w:cs="Courier New"/>
                <w:sz w:val="20"/>
                <w:szCs w:val="20"/>
              </w:rPr>
              <w:t>ReplacementCost</w:t>
            </w:r>
            <w:proofErr w:type="spellEnd"/>
          </w:p>
        </w:tc>
        <w:tc>
          <w:tcPr>
            <w:tcW w:w="409" w:type="pct"/>
            <w:noWrap/>
            <w:vAlign w:val="bottom"/>
          </w:tcPr>
          <w:p w:rsidR="0063036E" w:rsidRDefault="0063036E" w:rsidP="00BF04AD">
            <w:pPr>
              <w:cnfStyle w:val="000000100000"/>
              <w:rPr>
                <w:rFonts w:ascii="Calibri" w:hAnsi="Calibri"/>
                <w:color w:val="000000"/>
                <w:sz w:val="22"/>
                <w:szCs w:val="22"/>
              </w:rPr>
            </w:pPr>
          </w:p>
        </w:tc>
        <w:tc>
          <w:tcPr>
            <w:tcW w:w="1226" w:type="pct"/>
            <w:noWrap/>
          </w:tcPr>
          <w:p w:rsidR="0063036E" w:rsidRPr="001E18D6" w:rsidRDefault="0063036E" w:rsidP="00BF04AD">
            <w:pPr>
              <w:cnfStyle w:val="000000100000"/>
              <w:rPr>
                <w:rFonts w:ascii="Arial" w:hAnsi="Arial" w:cs="Arial"/>
                <w:color w:val="31849B"/>
                <w:sz w:val="20"/>
                <w:szCs w:val="20"/>
              </w:rPr>
            </w:pPr>
          </w:p>
        </w:tc>
        <w:tc>
          <w:tcPr>
            <w:tcW w:w="489" w:type="pct"/>
            <w:noWrap/>
          </w:tcPr>
          <w:p w:rsidR="0063036E" w:rsidRPr="001E18D6" w:rsidRDefault="0063036E" w:rsidP="00BF04AD">
            <w:pPr>
              <w:cnfStyle w:val="000000100000"/>
              <w:rPr>
                <w:rFonts w:ascii="Arial" w:hAnsi="Arial" w:cs="Arial"/>
                <w:color w:val="31849B"/>
                <w:sz w:val="20"/>
                <w:szCs w:val="20"/>
              </w:rPr>
            </w:pPr>
          </w:p>
        </w:tc>
        <w:tc>
          <w:tcPr>
            <w:tcW w:w="417" w:type="pct"/>
            <w:noWrap/>
          </w:tcPr>
          <w:p w:rsidR="0063036E" w:rsidRPr="001E18D6" w:rsidRDefault="0063036E" w:rsidP="00BF04AD">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sz w:val="20"/>
                <w:szCs w:val="20"/>
              </w:rPr>
            </w:pPr>
            <w:proofErr w:type="spellStart"/>
            <w:r w:rsidRPr="0063036E">
              <w:rPr>
                <w:rFonts w:ascii="Century Gothic" w:hAnsi="Century Gothic" w:cs="Courier New"/>
                <w:sz w:val="20"/>
                <w:szCs w:val="20"/>
              </w:rPr>
              <w:t>ReplacementCostAlt</w:t>
            </w:r>
            <w:proofErr w:type="spellEnd"/>
          </w:p>
        </w:tc>
        <w:tc>
          <w:tcPr>
            <w:tcW w:w="409" w:type="pct"/>
            <w:noWrap/>
            <w:vAlign w:val="bottom"/>
          </w:tcPr>
          <w:p w:rsidR="0063036E" w:rsidRDefault="0063036E" w:rsidP="00BF04AD">
            <w:pPr>
              <w:cnfStyle w:val="000000010000"/>
              <w:rPr>
                <w:rFonts w:ascii="Calibri" w:hAnsi="Calibri"/>
                <w:color w:val="000000"/>
                <w:sz w:val="22"/>
                <w:szCs w:val="22"/>
              </w:rPr>
            </w:pPr>
          </w:p>
        </w:tc>
        <w:tc>
          <w:tcPr>
            <w:tcW w:w="1226" w:type="pct"/>
            <w:noWrap/>
          </w:tcPr>
          <w:p w:rsidR="0063036E" w:rsidRPr="001E18D6" w:rsidRDefault="0063036E" w:rsidP="00BF04AD">
            <w:pPr>
              <w:cnfStyle w:val="000000010000"/>
              <w:rPr>
                <w:rFonts w:ascii="Arial" w:hAnsi="Arial" w:cs="Arial"/>
                <w:color w:val="31849B"/>
                <w:sz w:val="20"/>
                <w:szCs w:val="20"/>
              </w:rPr>
            </w:pPr>
          </w:p>
        </w:tc>
        <w:tc>
          <w:tcPr>
            <w:tcW w:w="489" w:type="pct"/>
            <w:noWrap/>
          </w:tcPr>
          <w:p w:rsidR="0063036E" w:rsidRPr="001E18D6" w:rsidRDefault="0063036E" w:rsidP="00BF04AD">
            <w:pPr>
              <w:cnfStyle w:val="000000010000"/>
              <w:rPr>
                <w:rFonts w:ascii="Arial" w:hAnsi="Arial" w:cs="Arial"/>
                <w:color w:val="31849B"/>
                <w:sz w:val="20"/>
                <w:szCs w:val="20"/>
              </w:rPr>
            </w:pPr>
          </w:p>
        </w:tc>
        <w:tc>
          <w:tcPr>
            <w:tcW w:w="417" w:type="pct"/>
            <w:noWrap/>
          </w:tcPr>
          <w:p w:rsidR="0063036E" w:rsidRPr="001E18D6" w:rsidRDefault="0063036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sz w:val="20"/>
                <w:szCs w:val="20"/>
              </w:rPr>
            </w:pPr>
            <w:proofErr w:type="spellStart"/>
            <w:r w:rsidRPr="0063036E">
              <w:rPr>
                <w:rFonts w:ascii="Century Gothic" w:hAnsi="Century Gothic" w:cs="Courier New"/>
                <w:sz w:val="20"/>
                <w:szCs w:val="20"/>
              </w:rPr>
              <w:t>IMHealth</w:t>
            </w:r>
            <w:proofErr w:type="spellEnd"/>
          </w:p>
        </w:tc>
        <w:tc>
          <w:tcPr>
            <w:tcW w:w="409" w:type="pct"/>
            <w:noWrap/>
            <w:vAlign w:val="bottom"/>
          </w:tcPr>
          <w:p w:rsidR="0063036E" w:rsidRDefault="0063036E" w:rsidP="00BF04AD">
            <w:pPr>
              <w:cnfStyle w:val="000000100000"/>
              <w:rPr>
                <w:rFonts w:ascii="Calibri" w:hAnsi="Calibri"/>
                <w:color w:val="000000"/>
                <w:sz w:val="22"/>
                <w:szCs w:val="22"/>
              </w:rPr>
            </w:pPr>
          </w:p>
        </w:tc>
        <w:tc>
          <w:tcPr>
            <w:tcW w:w="1226" w:type="pct"/>
            <w:noWrap/>
          </w:tcPr>
          <w:p w:rsidR="0063036E" w:rsidRPr="001E18D6" w:rsidRDefault="0063036E" w:rsidP="00BF04AD">
            <w:pPr>
              <w:cnfStyle w:val="000000100000"/>
              <w:rPr>
                <w:rFonts w:ascii="Arial" w:hAnsi="Arial" w:cs="Arial"/>
                <w:color w:val="31849B"/>
                <w:sz w:val="20"/>
                <w:szCs w:val="20"/>
              </w:rPr>
            </w:pPr>
          </w:p>
        </w:tc>
        <w:tc>
          <w:tcPr>
            <w:tcW w:w="489" w:type="pct"/>
            <w:noWrap/>
          </w:tcPr>
          <w:p w:rsidR="0063036E" w:rsidRPr="001E18D6" w:rsidRDefault="0063036E" w:rsidP="00BF04AD">
            <w:pPr>
              <w:cnfStyle w:val="000000100000"/>
              <w:rPr>
                <w:rFonts w:ascii="Arial" w:hAnsi="Arial" w:cs="Arial"/>
                <w:color w:val="31849B"/>
                <w:sz w:val="20"/>
                <w:szCs w:val="20"/>
              </w:rPr>
            </w:pPr>
          </w:p>
        </w:tc>
        <w:tc>
          <w:tcPr>
            <w:tcW w:w="417" w:type="pct"/>
            <w:noWrap/>
          </w:tcPr>
          <w:p w:rsidR="0063036E" w:rsidRPr="001E18D6" w:rsidRDefault="0063036E" w:rsidP="00BF04AD">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sz w:val="20"/>
                <w:szCs w:val="20"/>
              </w:rPr>
            </w:pPr>
            <w:proofErr w:type="spellStart"/>
            <w:r w:rsidRPr="0063036E">
              <w:rPr>
                <w:rFonts w:ascii="Century Gothic" w:hAnsi="Century Gothic" w:cs="Courier New"/>
                <w:sz w:val="20"/>
                <w:szCs w:val="20"/>
              </w:rPr>
              <w:t>CatVelocityCd</w:t>
            </w:r>
            <w:proofErr w:type="spellEnd"/>
          </w:p>
        </w:tc>
        <w:tc>
          <w:tcPr>
            <w:tcW w:w="409" w:type="pct"/>
            <w:noWrap/>
            <w:vAlign w:val="bottom"/>
          </w:tcPr>
          <w:p w:rsidR="0063036E" w:rsidRDefault="0063036E" w:rsidP="00BF04AD">
            <w:pPr>
              <w:cnfStyle w:val="000000010000"/>
              <w:rPr>
                <w:rFonts w:ascii="Calibri" w:hAnsi="Calibri"/>
                <w:color w:val="000000"/>
                <w:sz w:val="22"/>
                <w:szCs w:val="22"/>
              </w:rPr>
            </w:pPr>
          </w:p>
        </w:tc>
        <w:tc>
          <w:tcPr>
            <w:tcW w:w="1226" w:type="pct"/>
            <w:noWrap/>
          </w:tcPr>
          <w:p w:rsidR="0063036E" w:rsidRPr="001E18D6" w:rsidRDefault="0063036E" w:rsidP="00BF04AD">
            <w:pPr>
              <w:cnfStyle w:val="000000010000"/>
              <w:rPr>
                <w:rFonts w:ascii="Arial" w:hAnsi="Arial" w:cs="Arial"/>
                <w:color w:val="31849B"/>
                <w:sz w:val="20"/>
                <w:szCs w:val="20"/>
              </w:rPr>
            </w:pPr>
          </w:p>
        </w:tc>
        <w:tc>
          <w:tcPr>
            <w:tcW w:w="489" w:type="pct"/>
            <w:noWrap/>
          </w:tcPr>
          <w:p w:rsidR="0063036E" w:rsidRPr="001E18D6" w:rsidRDefault="0063036E" w:rsidP="00BF04AD">
            <w:pPr>
              <w:cnfStyle w:val="000000010000"/>
              <w:rPr>
                <w:rFonts w:ascii="Arial" w:hAnsi="Arial" w:cs="Arial"/>
                <w:color w:val="31849B"/>
                <w:sz w:val="20"/>
                <w:szCs w:val="20"/>
              </w:rPr>
            </w:pPr>
          </w:p>
        </w:tc>
        <w:tc>
          <w:tcPr>
            <w:tcW w:w="417" w:type="pct"/>
            <w:noWrap/>
          </w:tcPr>
          <w:p w:rsidR="0063036E" w:rsidRPr="001E18D6" w:rsidRDefault="0063036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sz w:val="20"/>
                <w:szCs w:val="20"/>
              </w:rPr>
            </w:pPr>
            <w:r w:rsidRPr="0063036E">
              <w:rPr>
                <w:rFonts w:ascii="Century Gothic" w:hAnsi="Century Gothic" w:cs="Courier New"/>
                <w:sz w:val="20"/>
                <w:szCs w:val="20"/>
              </w:rPr>
              <w:t>Ranking</w:t>
            </w:r>
          </w:p>
        </w:tc>
        <w:tc>
          <w:tcPr>
            <w:tcW w:w="409" w:type="pct"/>
            <w:noWrap/>
            <w:vAlign w:val="bottom"/>
          </w:tcPr>
          <w:p w:rsidR="0063036E" w:rsidRDefault="0063036E" w:rsidP="00BF04AD">
            <w:pPr>
              <w:cnfStyle w:val="000000100000"/>
              <w:rPr>
                <w:rFonts w:ascii="Calibri" w:hAnsi="Calibri"/>
                <w:color w:val="000000"/>
                <w:sz w:val="22"/>
                <w:szCs w:val="22"/>
              </w:rPr>
            </w:pPr>
          </w:p>
        </w:tc>
        <w:tc>
          <w:tcPr>
            <w:tcW w:w="1226" w:type="pct"/>
            <w:noWrap/>
          </w:tcPr>
          <w:p w:rsidR="0063036E" w:rsidRPr="001E18D6" w:rsidRDefault="0063036E" w:rsidP="00BF04AD">
            <w:pPr>
              <w:cnfStyle w:val="000000100000"/>
              <w:rPr>
                <w:rFonts w:ascii="Arial" w:hAnsi="Arial" w:cs="Arial"/>
                <w:color w:val="31849B"/>
                <w:sz w:val="20"/>
                <w:szCs w:val="20"/>
              </w:rPr>
            </w:pPr>
          </w:p>
        </w:tc>
        <w:tc>
          <w:tcPr>
            <w:tcW w:w="489" w:type="pct"/>
            <w:noWrap/>
          </w:tcPr>
          <w:p w:rsidR="0063036E" w:rsidRPr="001E18D6" w:rsidRDefault="0063036E" w:rsidP="00BF04AD">
            <w:pPr>
              <w:cnfStyle w:val="000000100000"/>
              <w:rPr>
                <w:rFonts w:ascii="Arial" w:hAnsi="Arial" w:cs="Arial"/>
                <w:color w:val="31849B"/>
                <w:sz w:val="20"/>
                <w:szCs w:val="20"/>
              </w:rPr>
            </w:pPr>
          </w:p>
        </w:tc>
        <w:tc>
          <w:tcPr>
            <w:tcW w:w="417" w:type="pct"/>
            <w:noWrap/>
          </w:tcPr>
          <w:p w:rsidR="0063036E" w:rsidRPr="001E18D6" w:rsidRDefault="0063036E" w:rsidP="00BF04AD">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sz w:val="20"/>
                <w:szCs w:val="20"/>
              </w:rPr>
            </w:pPr>
            <w:proofErr w:type="spellStart"/>
            <w:r w:rsidRPr="0063036E">
              <w:rPr>
                <w:rFonts w:ascii="Century Gothic" w:hAnsi="Century Gothic" w:cs="Courier New"/>
                <w:sz w:val="20"/>
                <w:szCs w:val="20"/>
              </w:rPr>
              <w:t>SuggSell</w:t>
            </w:r>
            <w:proofErr w:type="spellEnd"/>
          </w:p>
        </w:tc>
        <w:tc>
          <w:tcPr>
            <w:tcW w:w="409" w:type="pct"/>
            <w:noWrap/>
            <w:vAlign w:val="bottom"/>
          </w:tcPr>
          <w:p w:rsidR="0063036E" w:rsidRDefault="0063036E" w:rsidP="00BF04AD">
            <w:pPr>
              <w:cnfStyle w:val="000000010000"/>
              <w:rPr>
                <w:rFonts w:ascii="Calibri" w:hAnsi="Calibri"/>
                <w:color w:val="000000"/>
                <w:sz w:val="22"/>
                <w:szCs w:val="22"/>
              </w:rPr>
            </w:pPr>
          </w:p>
        </w:tc>
        <w:tc>
          <w:tcPr>
            <w:tcW w:w="1226" w:type="pct"/>
            <w:noWrap/>
          </w:tcPr>
          <w:p w:rsidR="0063036E" w:rsidRPr="001E18D6" w:rsidRDefault="0063036E" w:rsidP="00BF04AD">
            <w:pPr>
              <w:cnfStyle w:val="000000010000"/>
              <w:rPr>
                <w:rFonts w:ascii="Arial" w:hAnsi="Arial" w:cs="Arial"/>
                <w:color w:val="31849B"/>
                <w:sz w:val="20"/>
                <w:szCs w:val="20"/>
              </w:rPr>
            </w:pPr>
          </w:p>
        </w:tc>
        <w:tc>
          <w:tcPr>
            <w:tcW w:w="489" w:type="pct"/>
            <w:noWrap/>
          </w:tcPr>
          <w:p w:rsidR="0063036E" w:rsidRPr="001E18D6" w:rsidRDefault="0063036E" w:rsidP="00BF04AD">
            <w:pPr>
              <w:cnfStyle w:val="000000010000"/>
              <w:rPr>
                <w:rFonts w:ascii="Arial" w:hAnsi="Arial" w:cs="Arial"/>
                <w:color w:val="31849B"/>
                <w:sz w:val="20"/>
                <w:szCs w:val="20"/>
              </w:rPr>
            </w:pPr>
          </w:p>
        </w:tc>
        <w:tc>
          <w:tcPr>
            <w:tcW w:w="417" w:type="pct"/>
            <w:noWrap/>
          </w:tcPr>
          <w:p w:rsidR="0063036E" w:rsidRPr="001E18D6" w:rsidRDefault="0063036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sz w:val="20"/>
                <w:szCs w:val="20"/>
              </w:rPr>
            </w:pPr>
            <w:proofErr w:type="spellStart"/>
            <w:r w:rsidRPr="0063036E">
              <w:rPr>
                <w:rFonts w:ascii="Century Gothic" w:hAnsi="Century Gothic" w:cs="Courier New"/>
                <w:sz w:val="20"/>
                <w:szCs w:val="20"/>
              </w:rPr>
              <w:t>SuggSellAlt</w:t>
            </w:r>
            <w:proofErr w:type="spellEnd"/>
          </w:p>
        </w:tc>
        <w:tc>
          <w:tcPr>
            <w:tcW w:w="409" w:type="pct"/>
            <w:noWrap/>
            <w:vAlign w:val="bottom"/>
          </w:tcPr>
          <w:p w:rsidR="0063036E" w:rsidRDefault="0063036E" w:rsidP="00BF04AD">
            <w:pPr>
              <w:cnfStyle w:val="000000100000"/>
              <w:rPr>
                <w:rFonts w:ascii="Calibri" w:hAnsi="Calibri"/>
                <w:color w:val="000000"/>
                <w:sz w:val="22"/>
                <w:szCs w:val="22"/>
              </w:rPr>
            </w:pPr>
          </w:p>
        </w:tc>
        <w:tc>
          <w:tcPr>
            <w:tcW w:w="1226" w:type="pct"/>
            <w:noWrap/>
          </w:tcPr>
          <w:p w:rsidR="0063036E" w:rsidRPr="001E18D6" w:rsidRDefault="0063036E" w:rsidP="00BF04AD">
            <w:pPr>
              <w:cnfStyle w:val="000000100000"/>
              <w:rPr>
                <w:rFonts w:ascii="Arial" w:hAnsi="Arial" w:cs="Arial"/>
                <w:color w:val="31849B"/>
                <w:sz w:val="20"/>
                <w:szCs w:val="20"/>
              </w:rPr>
            </w:pPr>
          </w:p>
        </w:tc>
        <w:tc>
          <w:tcPr>
            <w:tcW w:w="489" w:type="pct"/>
            <w:noWrap/>
          </w:tcPr>
          <w:p w:rsidR="0063036E" w:rsidRPr="001E18D6" w:rsidRDefault="0063036E" w:rsidP="00BF04AD">
            <w:pPr>
              <w:cnfStyle w:val="000000100000"/>
              <w:rPr>
                <w:rFonts w:ascii="Arial" w:hAnsi="Arial" w:cs="Arial"/>
                <w:color w:val="31849B"/>
                <w:sz w:val="20"/>
                <w:szCs w:val="20"/>
              </w:rPr>
            </w:pPr>
          </w:p>
        </w:tc>
        <w:tc>
          <w:tcPr>
            <w:tcW w:w="417" w:type="pct"/>
            <w:noWrap/>
          </w:tcPr>
          <w:p w:rsidR="0063036E" w:rsidRPr="001E18D6" w:rsidRDefault="0063036E" w:rsidP="00BF04AD">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sz w:val="20"/>
                <w:szCs w:val="20"/>
              </w:rPr>
            </w:pPr>
            <w:proofErr w:type="spellStart"/>
            <w:r w:rsidRPr="0063036E">
              <w:rPr>
                <w:rFonts w:ascii="Century Gothic" w:hAnsi="Century Gothic" w:cs="Courier New"/>
                <w:sz w:val="20"/>
                <w:szCs w:val="20"/>
              </w:rPr>
              <w:t>CurrentReplacementCost</w:t>
            </w:r>
            <w:proofErr w:type="spellEnd"/>
          </w:p>
        </w:tc>
        <w:tc>
          <w:tcPr>
            <w:tcW w:w="409" w:type="pct"/>
            <w:noWrap/>
            <w:vAlign w:val="bottom"/>
          </w:tcPr>
          <w:p w:rsidR="0063036E" w:rsidRDefault="0063036E" w:rsidP="00BF04AD">
            <w:pPr>
              <w:cnfStyle w:val="000000010000"/>
              <w:rPr>
                <w:rFonts w:ascii="Calibri" w:hAnsi="Calibri"/>
                <w:color w:val="000000"/>
                <w:sz w:val="22"/>
                <w:szCs w:val="22"/>
              </w:rPr>
            </w:pPr>
          </w:p>
        </w:tc>
        <w:tc>
          <w:tcPr>
            <w:tcW w:w="1226" w:type="pct"/>
            <w:noWrap/>
          </w:tcPr>
          <w:p w:rsidR="0063036E" w:rsidRPr="001E18D6" w:rsidRDefault="0063036E" w:rsidP="00BF04AD">
            <w:pPr>
              <w:cnfStyle w:val="000000010000"/>
              <w:rPr>
                <w:rFonts w:ascii="Arial" w:hAnsi="Arial" w:cs="Arial"/>
                <w:color w:val="31849B"/>
                <w:sz w:val="20"/>
                <w:szCs w:val="20"/>
              </w:rPr>
            </w:pPr>
          </w:p>
        </w:tc>
        <w:tc>
          <w:tcPr>
            <w:tcW w:w="489" w:type="pct"/>
            <w:noWrap/>
          </w:tcPr>
          <w:p w:rsidR="0063036E" w:rsidRPr="001E18D6" w:rsidRDefault="0063036E" w:rsidP="00BF04AD">
            <w:pPr>
              <w:cnfStyle w:val="000000010000"/>
              <w:rPr>
                <w:rFonts w:ascii="Arial" w:hAnsi="Arial" w:cs="Arial"/>
                <w:color w:val="31849B"/>
                <w:sz w:val="20"/>
                <w:szCs w:val="20"/>
              </w:rPr>
            </w:pPr>
          </w:p>
        </w:tc>
        <w:tc>
          <w:tcPr>
            <w:tcW w:w="417" w:type="pct"/>
            <w:noWrap/>
          </w:tcPr>
          <w:p w:rsidR="0063036E" w:rsidRPr="001E18D6" w:rsidRDefault="0063036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sz w:val="20"/>
                <w:szCs w:val="20"/>
              </w:rPr>
            </w:pPr>
            <w:proofErr w:type="spellStart"/>
            <w:r w:rsidRPr="0063036E">
              <w:rPr>
                <w:rFonts w:ascii="Century Gothic" w:hAnsi="Century Gothic" w:cs="Courier New"/>
                <w:sz w:val="20"/>
                <w:szCs w:val="20"/>
              </w:rPr>
              <w:t>CurrentReplacementCostAlt</w:t>
            </w:r>
            <w:proofErr w:type="spellEnd"/>
          </w:p>
        </w:tc>
        <w:tc>
          <w:tcPr>
            <w:tcW w:w="409" w:type="pct"/>
            <w:noWrap/>
            <w:vAlign w:val="bottom"/>
          </w:tcPr>
          <w:p w:rsidR="0063036E" w:rsidRDefault="0063036E" w:rsidP="00BF04AD">
            <w:pPr>
              <w:cnfStyle w:val="000000100000"/>
              <w:rPr>
                <w:rFonts w:ascii="Calibri" w:hAnsi="Calibri"/>
                <w:color w:val="000000"/>
                <w:sz w:val="22"/>
                <w:szCs w:val="22"/>
              </w:rPr>
            </w:pPr>
          </w:p>
        </w:tc>
        <w:tc>
          <w:tcPr>
            <w:tcW w:w="1226" w:type="pct"/>
            <w:noWrap/>
          </w:tcPr>
          <w:p w:rsidR="0063036E" w:rsidRPr="001E18D6" w:rsidRDefault="0063036E" w:rsidP="00BF04AD">
            <w:pPr>
              <w:cnfStyle w:val="000000100000"/>
              <w:rPr>
                <w:rFonts w:ascii="Arial" w:hAnsi="Arial" w:cs="Arial"/>
                <w:color w:val="31849B"/>
                <w:sz w:val="20"/>
                <w:szCs w:val="20"/>
              </w:rPr>
            </w:pPr>
          </w:p>
        </w:tc>
        <w:tc>
          <w:tcPr>
            <w:tcW w:w="489" w:type="pct"/>
            <w:noWrap/>
          </w:tcPr>
          <w:p w:rsidR="0063036E" w:rsidRPr="001E18D6" w:rsidRDefault="0063036E" w:rsidP="00BF04AD">
            <w:pPr>
              <w:cnfStyle w:val="000000100000"/>
              <w:rPr>
                <w:rFonts w:ascii="Arial" w:hAnsi="Arial" w:cs="Arial"/>
                <w:color w:val="31849B"/>
                <w:sz w:val="20"/>
                <w:szCs w:val="20"/>
              </w:rPr>
            </w:pPr>
          </w:p>
        </w:tc>
        <w:tc>
          <w:tcPr>
            <w:tcW w:w="417" w:type="pct"/>
            <w:noWrap/>
          </w:tcPr>
          <w:p w:rsidR="0063036E" w:rsidRPr="001E18D6" w:rsidRDefault="0063036E" w:rsidP="00BF04AD">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sz w:val="20"/>
                <w:szCs w:val="20"/>
              </w:rPr>
            </w:pPr>
            <w:proofErr w:type="spellStart"/>
            <w:r w:rsidRPr="0063036E">
              <w:rPr>
                <w:rFonts w:ascii="Century Gothic" w:hAnsi="Century Gothic" w:cs="Courier New"/>
                <w:sz w:val="20"/>
                <w:szCs w:val="20"/>
              </w:rPr>
              <w:t>PriceCost</w:t>
            </w:r>
            <w:proofErr w:type="spellEnd"/>
          </w:p>
        </w:tc>
        <w:tc>
          <w:tcPr>
            <w:tcW w:w="409" w:type="pct"/>
            <w:noWrap/>
            <w:vAlign w:val="bottom"/>
          </w:tcPr>
          <w:p w:rsidR="0063036E" w:rsidRDefault="0063036E" w:rsidP="00BF04AD">
            <w:pPr>
              <w:cnfStyle w:val="000000010000"/>
              <w:rPr>
                <w:rFonts w:ascii="Calibri" w:hAnsi="Calibri"/>
                <w:color w:val="000000"/>
                <w:sz w:val="22"/>
                <w:szCs w:val="22"/>
              </w:rPr>
            </w:pPr>
          </w:p>
        </w:tc>
        <w:tc>
          <w:tcPr>
            <w:tcW w:w="1226" w:type="pct"/>
            <w:noWrap/>
          </w:tcPr>
          <w:p w:rsidR="0063036E" w:rsidRPr="001E18D6" w:rsidRDefault="0063036E" w:rsidP="00BF04AD">
            <w:pPr>
              <w:cnfStyle w:val="000000010000"/>
              <w:rPr>
                <w:rFonts w:ascii="Arial" w:hAnsi="Arial" w:cs="Arial"/>
                <w:color w:val="31849B"/>
                <w:sz w:val="20"/>
                <w:szCs w:val="20"/>
              </w:rPr>
            </w:pPr>
          </w:p>
        </w:tc>
        <w:tc>
          <w:tcPr>
            <w:tcW w:w="489" w:type="pct"/>
            <w:noWrap/>
          </w:tcPr>
          <w:p w:rsidR="0063036E" w:rsidRPr="001E18D6" w:rsidRDefault="0063036E" w:rsidP="00BF04AD">
            <w:pPr>
              <w:cnfStyle w:val="000000010000"/>
              <w:rPr>
                <w:rFonts w:ascii="Arial" w:hAnsi="Arial" w:cs="Arial"/>
                <w:color w:val="31849B"/>
                <w:sz w:val="20"/>
                <w:szCs w:val="20"/>
              </w:rPr>
            </w:pPr>
          </w:p>
        </w:tc>
        <w:tc>
          <w:tcPr>
            <w:tcW w:w="417" w:type="pct"/>
            <w:noWrap/>
          </w:tcPr>
          <w:p w:rsidR="0063036E" w:rsidRPr="001E18D6" w:rsidRDefault="0063036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sz w:val="20"/>
                <w:szCs w:val="20"/>
              </w:rPr>
            </w:pPr>
            <w:proofErr w:type="spellStart"/>
            <w:r w:rsidRPr="0063036E">
              <w:rPr>
                <w:rFonts w:ascii="Century Gothic" w:hAnsi="Century Gothic" w:cs="Courier New"/>
                <w:sz w:val="20"/>
                <w:szCs w:val="20"/>
              </w:rPr>
              <w:t>LatestReplacementCost</w:t>
            </w:r>
            <w:proofErr w:type="spellEnd"/>
          </w:p>
        </w:tc>
        <w:tc>
          <w:tcPr>
            <w:tcW w:w="409" w:type="pct"/>
            <w:noWrap/>
            <w:vAlign w:val="bottom"/>
          </w:tcPr>
          <w:p w:rsidR="0063036E" w:rsidRDefault="0063036E" w:rsidP="00BF04AD">
            <w:pPr>
              <w:cnfStyle w:val="000000100000"/>
              <w:rPr>
                <w:rFonts w:ascii="Calibri" w:hAnsi="Calibri"/>
                <w:color w:val="000000"/>
                <w:sz w:val="22"/>
                <w:szCs w:val="22"/>
              </w:rPr>
            </w:pPr>
          </w:p>
        </w:tc>
        <w:tc>
          <w:tcPr>
            <w:tcW w:w="1226" w:type="pct"/>
            <w:noWrap/>
          </w:tcPr>
          <w:p w:rsidR="0063036E" w:rsidRPr="001E18D6" w:rsidRDefault="0063036E" w:rsidP="00BF04AD">
            <w:pPr>
              <w:cnfStyle w:val="000000100000"/>
              <w:rPr>
                <w:rFonts w:ascii="Arial" w:hAnsi="Arial" w:cs="Arial"/>
                <w:color w:val="31849B"/>
                <w:sz w:val="20"/>
                <w:szCs w:val="20"/>
              </w:rPr>
            </w:pPr>
          </w:p>
        </w:tc>
        <w:tc>
          <w:tcPr>
            <w:tcW w:w="489" w:type="pct"/>
            <w:noWrap/>
          </w:tcPr>
          <w:p w:rsidR="0063036E" w:rsidRPr="001E18D6" w:rsidRDefault="0063036E" w:rsidP="00BF04AD">
            <w:pPr>
              <w:cnfStyle w:val="000000100000"/>
              <w:rPr>
                <w:rFonts w:ascii="Arial" w:hAnsi="Arial" w:cs="Arial"/>
                <w:color w:val="31849B"/>
                <w:sz w:val="20"/>
                <w:szCs w:val="20"/>
              </w:rPr>
            </w:pPr>
          </w:p>
        </w:tc>
        <w:tc>
          <w:tcPr>
            <w:tcW w:w="417" w:type="pct"/>
            <w:noWrap/>
          </w:tcPr>
          <w:p w:rsidR="0063036E" w:rsidRPr="001E18D6" w:rsidRDefault="0063036E" w:rsidP="00BF04AD">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63036E" w:rsidRDefault="0063036E" w:rsidP="00BF04AD">
            <w:pPr>
              <w:autoSpaceDE w:val="0"/>
              <w:autoSpaceDN w:val="0"/>
              <w:adjustRightInd w:val="0"/>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sz w:val="20"/>
                <w:szCs w:val="20"/>
              </w:rPr>
            </w:pPr>
            <w:proofErr w:type="spellStart"/>
            <w:r w:rsidRPr="0063036E">
              <w:rPr>
                <w:rFonts w:ascii="Century Gothic" w:hAnsi="Century Gothic" w:cs="Courier New"/>
                <w:sz w:val="20"/>
                <w:szCs w:val="20"/>
              </w:rPr>
              <w:t>PriceCostAlt</w:t>
            </w:r>
            <w:proofErr w:type="spellEnd"/>
          </w:p>
        </w:tc>
        <w:tc>
          <w:tcPr>
            <w:tcW w:w="409" w:type="pct"/>
            <w:noWrap/>
            <w:vAlign w:val="bottom"/>
          </w:tcPr>
          <w:p w:rsidR="0063036E" w:rsidRDefault="0063036E" w:rsidP="00BF04AD">
            <w:pPr>
              <w:cnfStyle w:val="000000010000"/>
              <w:rPr>
                <w:rFonts w:ascii="Calibri" w:hAnsi="Calibri"/>
                <w:color w:val="000000"/>
                <w:sz w:val="22"/>
                <w:szCs w:val="22"/>
              </w:rPr>
            </w:pPr>
          </w:p>
        </w:tc>
        <w:tc>
          <w:tcPr>
            <w:tcW w:w="1226" w:type="pct"/>
            <w:noWrap/>
          </w:tcPr>
          <w:p w:rsidR="0063036E" w:rsidRPr="001E18D6" w:rsidRDefault="0063036E" w:rsidP="00BF04AD">
            <w:pPr>
              <w:cnfStyle w:val="000000010000"/>
              <w:rPr>
                <w:rFonts w:ascii="Arial" w:hAnsi="Arial" w:cs="Arial"/>
                <w:color w:val="31849B"/>
                <w:sz w:val="20"/>
                <w:szCs w:val="20"/>
              </w:rPr>
            </w:pPr>
          </w:p>
        </w:tc>
        <w:tc>
          <w:tcPr>
            <w:tcW w:w="489" w:type="pct"/>
            <w:noWrap/>
          </w:tcPr>
          <w:p w:rsidR="0063036E" w:rsidRPr="001E18D6" w:rsidRDefault="0063036E" w:rsidP="00BF04AD">
            <w:pPr>
              <w:cnfStyle w:val="000000010000"/>
              <w:rPr>
                <w:rFonts w:ascii="Arial" w:hAnsi="Arial" w:cs="Arial"/>
                <w:color w:val="31849B"/>
                <w:sz w:val="20"/>
                <w:szCs w:val="20"/>
              </w:rPr>
            </w:pPr>
          </w:p>
        </w:tc>
        <w:tc>
          <w:tcPr>
            <w:tcW w:w="417" w:type="pct"/>
            <w:noWrap/>
          </w:tcPr>
          <w:p w:rsidR="0063036E" w:rsidRPr="001E18D6" w:rsidRDefault="0063036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sz w:val="20"/>
                <w:szCs w:val="20"/>
              </w:rPr>
            </w:pPr>
            <w:proofErr w:type="spellStart"/>
            <w:r w:rsidRPr="0063036E">
              <w:rPr>
                <w:rFonts w:ascii="Century Gothic" w:hAnsi="Century Gothic" w:cs="Courier New"/>
                <w:sz w:val="20"/>
                <w:szCs w:val="20"/>
              </w:rPr>
              <w:t>StdCostAlt</w:t>
            </w:r>
            <w:proofErr w:type="spellEnd"/>
          </w:p>
        </w:tc>
        <w:tc>
          <w:tcPr>
            <w:tcW w:w="409" w:type="pct"/>
            <w:noWrap/>
            <w:vAlign w:val="bottom"/>
          </w:tcPr>
          <w:p w:rsidR="0063036E" w:rsidRDefault="0063036E" w:rsidP="00BF04AD">
            <w:pPr>
              <w:cnfStyle w:val="000000100000"/>
              <w:rPr>
                <w:rFonts w:ascii="Calibri" w:hAnsi="Calibri"/>
                <w:color w:val="000000"/>
                <w:sz w:val="22"/>
                <w:szCs w:val="22"/>
              </w:rPr>
            </w:pPr>
          </w:p>
        </w:tc>
        <w:tc>
          <w:tcPr>
            <w:tcW w:w="1226" w:type="pct"/>
            <w:noWrap/>
          </w:tcPr>
          <w:p w:rsidR="0063036E" w:rsidRPr="001E18D6" w:rsidRDefault="0063036E" w:rsidP="00BF04AD">
            <w:pPr>
              <w:cnfStyle w:val="000000100000"/>
              <w:rPr>
                <w:rFonts w:ascii="Arial" w:hAnsi="Arial" w:cs="Arial"/>
                <w:color w:val="31849B"/>
                <w:sz w:val="20"/>
                <w:szCs w:val="20"/>
              </w:rPr>
            </w:pPr>
          </w:p>
        </w:tc>
        <w:tc>
          <w:tcPr>
            <w:tcW w:w="489" w:type="pct"/>
            <w:noWrap/>
          </w:tcPr>
          <w:p w:rsidR="0063036E" w:rsidRPr="001E18D6" w:rsidRDefault="0063036E" w:rsidP="00BF04AD">
            <w:pPr>
              <w:cnfStyle w:val="000000100000"/>
              <w:rPr>
                <w:rFonts w:ascii="Arial" w:hAnsi="Arial" w:cs="Arial"/>
                <w:color w:val="31849B"/>
                <w:sz w:val="20"/>
                <w:szCs w:val="20"/>
              </w:rPr>
            </w:pPr>
          </w:p>
        </w:tc>
        <w:tc>
          <w:tcPr>
            <w:tcW w:w="417" w:type="pct"/>
            <w:noWrap/>
          </w:tcPr>
          <w:p w:rsidR="0063036E" w:rsidRPr="001E18D6" w:rsidRDefault="0063036E" w:rsidP="00BF04AD">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sz w:val="20"/>
                <w:szCs w:val="20"/>
              </w:rPr>
            </w:pPr>
            <w:proofErr w:type="spellStart"/>
            <w:r w:rsidRPr="0063036E">
              <w:rPr>
                <w:rFonts w:ascii="Century Gothic" w:hAnsi="Century Gothic" w:cs="Courier New"/>
                <w:sz w:val="20"/>
                <w:szCs w:val="20"/>
              </w:rPr>
              <w:t>SuperEquivDiscPct</w:t>
            </w:r>
            <w:proofErr w:type="spellEnd"/>
          </w:p>
        </w:tc>
        <w:tc>
          <w:tcPr>
            <w:tcW w:w="409" w:type="pct"/>
            <w:noWrap/>
            <w:vAlign w:val="bottom"/>
          </w:tcPr>
          <w:p w:rsidR="0063036E" w:rsidRDefault="0063036E" w:rsidP="00BF04AD">
            <w:pPr>
              <w:cnfStyle w:val="000000010000"/>
              <w:rPr>
                <w:rFonts w:ascii="Calibri" w:hAnsi="Calibri"/>
                <w:color w:val="000000"/>
                <w:sz w:val="22"/>
                <w:szCs w:val="22"/>
              </w:rPr>
            </w:pPr>
          </w:p>
        </w:tc>
        <w:tc>
          <w:tcPr>
            <w:tcW w:w="1226" w:type="pct"/>
            <w:noWrap/>
          </w:tcPr>
          <w:p w:rsidR="0063036E" w:rsidRPr="001E18D6" w:rsidRDefault="0063036E" w:rsidP="00BF04AD">
            <w:pPr>
              <w:cnfStyle w:val="000000010000"/>
              <w:rPr>
                <w:rFonts w:ascii="Arial" w:hAnsi="Arial" w:cs="Arial"/>
                <w:color w:val="31849B"/>
                <w:sz w:val="20"/>
                <w:szCs w:val="20"/>
              </w:rPr>
            </w:pPr>
          </w:p>
        </w:tc>
        <w:tc>
          <w:tcPr>
            <w:tcW w:w="489" w:type="pct"/>
            <w:noWrap/>
          </w:tcPr>
          <w:p w:rsidR="0063036E" w:rsidRPr="001E18D6" w:rsidRDefault="0063036E" w:rsidP="00BF04AD">
            <w:pPr>
              <w:cnfStyle w:val="000000010000"/>
              <w:rPr>
                <w:rFonts w:ascii="Arial" w:hAnsi="Arial" w:cs="Arial"/>
                <w:color w:val="31849B"/>
                <w:sz w:val="20"/>
                <w:szCs w:val="20"/>
              </w:rPr>
            </w:pPr>
          </w:p>
        </w:tc>
        <w:tc>
          <w:tcPr>
            <w:tcW w:w="417" w:type="pct"/>
            <w:noWrap/>
          </w:tcPr>
          <w:p w:rsidR="0063036E" w:rsidRPr="001E18D6" w:rsidRDefault="0063036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sz w:val="20"/>
                <w:szCs w:val="20"/>
              </w:rPr>
            </w:pPr>
            <w:proofErr w:type="spellStart"/>
            <w:r w:rsidRPr="0063036E">
              <w:rPr>
                <w:rFonts w:ascii="Century Gothic" w:hAnsi="Century Gothic" w:cs="Courier New"/>
                <w:sz w:val="20"/>
                <w:szCs w:val="20"/>
              </w:rPr>
              <w:t>ROPDays</w:t>
            </w:r>
            <w:proofErr w:type="spellEnd"/>
          </w:p>
        </w:tc>
        <w:tc>
          <w:tcPr>
            <w:tcW w:w="409" w:type="pct"/>
            <w:noWrap/>
            <w:vAlign w:val="bottom"/>
          </w:tcPr>
          <w:p w:rsidR="0063036E" w:rsidRDefault="0063036E" w:rsidP="00BF04AD">
            <w:pPr>
              <w:cnfStyle w:val="000000100000"/>
              <w:rPr>
                <w:rFonts w:ascii="Calibri" w:hAnsi="Calibri"/>
                <w:color w:val="000000"/>
                <w:sz w:val="22"/>
                <w:szCs w:val="22"/>
              </w:rPr>
            </w:pPr>
          </w:p>
        </w:tc>
        <w:tc>
          <w:tcPr>
            <w:tcW w:w="1226" w:type="pct"/>
            <w:noWrap/>
          </w:tcPr>
          <w:p w:rsidR="0063036E" w:rsidRPr="001E18D6" w:rsidRDefault="0063036E" w:rsidP="00BF04AD">
            <w:pPr>
              <w:cnfStyle w:val="000000100000"/>
              <w:rPr>
                <w:rFonts w:ascii="Arial" w:hAnsi="Arial" w:cs="Arial"/>
                <w:color w:val="31849B"/>
                <w:sz w:val="20"/>
                <w:szCs w:val="20"/>
              </w:rPr>
            </w:pPr>
          </w:p>
        </w:tc>
        <w:tc>
          <w:tcPr>
            <w:tcW w:w="489" w:type="pct"/>
            <w:noWrap/>
          </w:tcPr>
          <w:p w:rsidR="0063036E" w:rsidRPr="001E18D6" w:rsidRDefault="0063036E" w:rsidP="00BF04AD">
            <w:pPr>
              <w:cnfStyle w:val="000000100000"/>
              <w:rPr>
                <w:rFonts w:ascii="Arial" w:hAnsi="Arial" w:cs="Arial"/>
                <w:color w:val="31849B"/>
                <w:sz w:val="20"/>
                <w:szCs w:val="20"/>
              </w:rPr>
            </w:pPr>
          </w:p>
        </w:tc>
        <w:tc>
          <w:tcPr>
            <w:tcW w:w="417" w:type="pct"/>
            <w:noWrap/>
          </w:tcPr>
          <w:p w:rsidR="0063036E" w:rsidRPr="001E18D6" w:rsidRDefault="0063036E" w:rsidP="00BF04AD">
            <w:pPr>
              <w:cnfStyle w:val="000000100000"/>
              <w:rPr>
                <w:rFonts w:ascii="Arial" w:hAnsi="Arial" w:cs="Arial"/>
                <w:color w:val="31849B"/>
                <w:sz w:val="20"/>
                <w:szCs w:val="20"/>
              </w:rPr>
            </w:pP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sz w:val="20"/>
                <w:szCs w:val="20"/>
              </w:rPr>
            </w:pPr>
            <w:proofErr w:type="spellStart"/>
            <w:r w:rsidRPr="0063036E">
              <w:rPr>
                <w:rFonts w:ascii="Century Gothic" w:hAnsi="Century Gothic" w:cs="Courier New"/>
                <w:sz w:val="20"/>
                <w:szCs w:val="20"/>
              </w:rPr>
              <w:t>DirectCostAdder</w:t>
            </w:r>
            <w:proofErr w:type="spellEnd"/>
          </w:p>
        </w:tc>
        <w:tc>
          <w:tcPr>
            <w:tcW w:w="409" w:type="pct"/>
            <w:noWrap/>
            <w:vAlign w:val="bottom"/>
          </w:tcPr>
          <w:p w:rsidR="0063036E" w:rsidRDefault="0063036E" w:rsidP="00BF04AD">
            <w:pPr>
              <w:cnfStyle w:val="000000010000"/>
              <w:rPr>
                <w:rFonts w:ascii="Calibri" w:hAnsi="Calibri"/>
                <w:color w:val="000000"/>
                <w:sz w:val="22"/>
                <w:szCs w:val="22"/>
              </w:rPr>
            </w:pPr>
          </w:p>
        </w:tc>
        <w:tc>
          <w:tcPr>
            <w:tcW w:w="1226" w:type="pct"/>
            <w:noWrap/>
          </w:tcPr>
          <w:p w:rsidR="0063036E" w:rsidRPr="001E18D6" w:rsidRDefault="0063036E" w:rsidP="00BF04AD">
            <w:pPr>
              <w:cnfStyle w:val="000000010000"/>
              <w:rPr>
                <w:rFonts w:ascii="Arial" w:hAnsi="Arial" w:cs="Arial"/>
                <w:color w:val="31849B"/>
                <w:sz w:val="20"/>
                <w:szCs w:val="20"/>
              </w:rPr>
            </w:pPr>
          </w:p>
        </w:tc>
        <w:tc>
          <w:tcPr>
            <w:tcW w:w="489" w:type="pct"/>
            <w:noWrap/>
          </w:tcPr>
          <w:p w:rsidR="0063036E" w:rsidRPr="001E18D6" w:rsidRDefault="0063036E" w:rsidP="00BF04AD">
            <w:pPr>
              <w:cnfStyle w:val="000000010000"/>
              <w:rPr>
                <w:rFonts w:ascii="Arial" w:hAnsi="Arial" w:cs="Arial"/>
                <w:color w:val="31849B"/>
                <w:sz w:val="20"/>
                <w:szCs w:val="20"/>
              </w:rPr>
            </w:pPr>
          </w:p>
        </w:tc>
        <w:tc>
          <w:tcPr>
            <w:tcW w:w="417" w:type="pct"/>
            <w:noWrap/>
          </w:tcPr>
          <w:p w:rsidR="0063036E" w:rsidRPr="001E18D6" w:rsidRDefault="0063036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sz w:val="20"/>
                <w:szCs w:val="20"/>
              </w:rPr>
            </w:pPr>
            <w:proofErr w:type="spellStart"/>
            <w:r w:rsidRPr="0063036E">
              <w:rPr>
                <w:rFonts w:ascii="Century Gothic" w:hAnsi="Century Gothic" w:cs="Courier New"/>
                <w:sz w:val="20"/>
                <w:szCs w:val="20"/>
              </w:rPr>
              <w:t>OverheadCostAdder</w:t>
            </w:r>
            <w:proofErr w:type="spellEnd"/>
          </w:p>
        </w:tc>
        <w:tc>
          <w:tcPr>
            <w:tcW w:w="409" w:type="pct"/>
            <w:noWrap/>
            <w:vAlign w:val="bottom"/>
          </w:tcPr>
          <w:p w:rsidR="0063036E" w:rsidRDefault="0063036E" w:rsidP="00BF04AD">
            <w:pPr>
              <w:cnfStyle w:val="000000100000"/>
              <w:rPr>
                <w:rFonts w:ascii="Calibri" w:hAnsi="Calibri"/>
                <w:color w:val="000000"/>
                <w:sz w:val="22"/>
                <w:szCs w:val="22"/>
              </w:rPr>
            </w:pPr>
          </w:p>
        </w:tc>
        <w:tc>
          <w:tcPr>
            <w:tcW w:w="1226" w:type="pct"/>
            <w:noWrap/>
          </w:tcPr>
          <w:p w:rsidR="0063036E" w:rsidRPr="001E18D6" w:rsidRDefault="0063036E" w:rsidP="00BF04AD">
            <w:pPr>
              <w:cnfStyle w:val="000000100000"/>
              <w:rPr>
                <w:rFonts w:ascii="Arial" w:hAnsi="Arial" w:cs="Arial"/>
                <w:color w:val="31849B"/>
                <w:sz w:val="20"/>
                <w:szCs w:val="20"/>
              </w:rPr>
            </w:pPr>
          </w:p>
        </w:tc>
        <w:tc>
          <w:tcPr>
            <w:tcW w:w="489" w:type="pct"/>
            <w:noWrap/>
          </w:tcPr>
          <w:p w:rsidR="0063036E" w:rsidRPr="001E18D6" w:rsidRDefault="0063036E" w:rsidP="00BF04AD">
            <w:pPr>
              <w:cnfStyle w:val="000000100000"/>
              <w:rPr>
                <w:rFonts w:ascii="Arial" w:hAnsi="Arial" w:cs="Arial"/>
                <w:color w:val="31849B"/>
                <w:sz w:val="20"/>
                <w:szCs w:val="20"/>
              </w:rPr>
            </w:pPr>
          </w:p>
        </w:tc>
        <w:tc>
          <w:tcPr>
            <w:tcW w:w="417" w:type="pct"/>
            <w:noWrap/>
          </w:tcPr>
          <w:p w:rsidR="0063036E" w:rsidRPr="001E18D6" w:rsidRDefault="0063036E" w:rsidP="00BF04AD">
            <w:pPr>
              <w:cnfStyle w:val="00000010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01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010000"/>
              <w:rPr>
                <w:rFonts w:ascii="Century Gothic" w:hAnsi="Century Gothic" w:cs="Courier New"/>
                <w:sz w:val="20"/>
                <w:szCs w:val="20"/>
              </w:rPr>
            </w:pPr>
            <w:proofErr w:type="spellStart"/>
            <w:r w:rsidRPr="0063036E">
              <w:rPr>
                <w:rFonts w:ascii="Century Gothic" w:hAnsi="Century Gothic" w:cs="Courier New"/>
                <w:sz w:val="20"/>
                <w:szCs w:val="20"/>
              </w:rPr>
              <w:t>IndirectCostAdder</w:t>
            </w:r>
            <w:proofErr w:type="spellEnd"/>
          </w:p>
        </w:tc>
        <w:tc>
          <w:tcPr>
            <w:tcW w:w="409" w:type="pct"/>
            <w:noWrap/>
            <w:vAlign w:val="bottom"/>
          </w:tcPr>
          <w:p w:rsidR="0063036E" w:rsidRDefault="0063036E" w:rsidP="00BF04AD">
            <w:pPr>
              <w:cnfStyle w:val="000000010000"/>
              <w:rPr>
                <w:rFonts w:ascii="Calibri" w:hAnsi="Calibri"/>
                <w:color w:val="000000"/>
                <w:sz w:val="22"/>
                <w:szCs w:val="22"/>
              </w:rPr>
            </w:pPr>
          </w:p>
        </w:tc>
        <w:tc>
          <w:tcPr>
            <w:tcW w:w="1226" w:type="pct"/>
            <w:noWrap/>
          </w:tcPr>
          <w:p w:rsidR="0063036E" w:rsidRPr="001E18D6" w:rsidRDefault="0063036E" w:rsidP="00BF04AD">
            <w:pPr>
              <w:cnfStyle w:val="000000010000"/>
              <w:rPr>
                <w:rFonts w:ascii="Arial" w:hAnsi="Arial" w:cs="Arial"/>
                <w:color w:val="31849B"/>
                <w:sz w:val="20"/>
                <w:szCs w:val="20"/>
              </w:rPr>
            </w:pPr>
          </w:p>
        </w:tc>
        <w:tc>
          <w:tcPr>
            <w:tcW w:w="489" w:type="pct"/>
            <w:noWrap/>
          </w:tcPr>
          <w:p w:rsidR="0063036E" w:rsidRPr="001E18D6" w:rsidRDefault="0063036E" w:rsidP="00BF04AD">
            <w:pPr>
              <w:cnfStyle w:val="000000010000"/>
              <w:rPr>
                <w:rFonts w:ascii="Arial" w:hAnsi="Arial" w:cs="Arial"/>
                <w:color w:val="31849B"/>
                <w:sz w:val="20"/>
                <w:szCs w:val="20"/>
              </w:rPr>
            </w:pPr>
          </w:p>
        </w:tc>
        <w:tc>
          <w:tcPr>
            <w:tcW w:w="417" w:type="pct"/>
            <w:noWrap/>
          </w:tcPr>
          <w:p w:rsidR="0063036E" w:rsidRPr="001E18D6" w:rsidRDefault="0063036E" w:rsidP="00BF04AD">
            <w:pPr>
              <w:cnfStyle w:val="000000010000"/>
              <w:rPr>
                <w:rFonts w:ascii="Arial" w:hAnsi="Arial" w:cs="Arial"/>
                <w:color w:val="31849B"/>
                <w:sz w:val="20"/>
                <w:szCs w:val="20"/>
              </w:rPr>
            </w:pPr>
            <w:r w:rsidRPr="001E18D6">
              <w:rPr>
                <w:rFonts w:ascii="Arial" w:hAnsi="Arial" w:cs="Arial"/>
                <w:color w:val="31849B"/>
                <w:sz w:val="20"/>
                <w:szCs w:val="20"/>
              </w:rPr>
              <w:t> </w:t>
            </w:r>
          </w:p>
        </w:tc>
      </w:tr>
      <w:tr w:rsidR="0063036E" w:rsidRPr="001E18D6" w:rsidTr="0063036E">
        <w:trPr>
          <w:cnfStyle w:val="000000100000"/>
          <w:trHeight w:val="255"/>
        </w:trPr>
        <w:tc>
          <w:tcPr>
            <w:cnfStyle w:val="001000000000"/>
            <w:tcW w:w="1070" w:type="pct"/>
          </w:tcPr>
          <w:p w:rsidR="0063036E" w:rsidRPr="00594311" w:rsidRDefault="0063036E" w:rsidP="00BF04AD">
            <w:pPr>
              <w:autoSpaceDE w:val="0"/>
              <w:autoSpaceDN w:val="0"/>
              <w:adjustRightInd w:val="0"/>
              <w:rPr>
                <w:rFonts w:ascii="Courier New" w:hAnsi="Courier New" w:cs="Courier New"/>
                <w:sz w:val="20"/>
                <w:szCs w:val="20"/>
              </w:rPr>
            </w:pPr>
          </w:p>
        </w:tc>
        <w:tc>
          <w:tcPr>
            <w:tcW w:w="1389" w:type="pct"/>
            <w:gridSpan w:val="2"/>
            <w:noWrap/>
          </w:tcPr>
          <w:p w:rsidR="0063036E" w:rsidRPr="0063036E" w:rsidRDefault="0063036E" w:rsidP="00BF04AD">
            <w:pPr>
              <w:autoSpaceDE w:val="0"/>
              <w:autoSpaceDN w:val="0"/>
              <w:adjustRightInd w:val="0"/>
              <w:cnfStyle w:val="000000100000"/>
              <w:rPr>
                <w:rFonts w:ascii="Century Gothic" w:hAnsi="Century Gothic" w:cs="Courier New"/>
                <w:sz w:val="20"/>
                <w:szCs w:val="20"/>
              </w:rPr>
            </w:pPr>
            <w:r w:rsidRPr="0063036E">
              <w:rPr>
                <w:rFonts w:ascii="Century Gothic" w:hAnsi="Century Gothic" w:cs="Courier New"/>
                <w:sz w:val="20"/>
                <w:szCs w:val="20"/>
              </w:rPr>
              <w:t>Capacity</w:t>
            </w:r>
          </w:p>
        </w:tc>
        <w:tc>
          <w:tcPr>
            <w:tcW w:w="409" w:type="pct"/>
            <w:noWrap/>
            <w:vAlign w:val="bottom"/>
          </w:tcPr>
          <w:p w:rsidR="0063036E" w:rsidRDefault="0063036E" w:rsidP="00BF04AD">
            <w:pPr>
              <w:cnfStyle w:val="000000100000"/>
              <w:rPr>
                <w:rFonts w:ascii="Calibri" w:hAnsi="Calibri"/>
                <w:color w:val="000000"/>
                <w:sz w:val="22"/>
                <w:szCs w:val="22"/>
              </w:rPr>
            </w:pPr>
          </w:p>
        </w:tc>
        <w:tc>
          <w:tcPr>
            <w:tcW w:w="1226" w:type="pct"/>
            <w:noWrap/>
          </w:tcPr>
          <w:p w:rsidR="0063036E" w:rsidRPr="001E18D6" w:rsidRDefault="0063036E" w:rsidP="00BF04AD">
            <w:pPr>
              <w:cnfStyle w:val="000000100000"/>
              <w:rPr>
                <w:rFonts w:ascii="Arial" w:hAnsi="Arial" w:cs="Arial"/>
                <w:color w:val="31849B"/>
                <w:sz w:val="20"/>
                <w:szCs w:val="20"/>
              </w:rPr>
            </w:pPr>
          </w:p>
        </w:tc>
        <w:tc>
          <w:tcPr>
            <w:tcW w:w="489" w:type="pct"/>
            <w:noWrap/>
          </w:tcPr>
          <w:p w:rsidR="0063036E" w:rsidRPr="001E18D6" w:rsidRDefault="0063036E" w:rsidP="00BF04AD">
            <w:pPr>
              <w:cnfStyle w:val="000000100000"/>
              <w:rPr>
                <w:rFonts w:ascii="Arial" w:hAnsi="Arial" w:cs="Arial"/>
                <w:color w:val="31849B"/>
                <w:sz w:val="20"/>
                <w:szCs w:val="20"/>
              </w:rPr>
            </w:pPr>
          </w:p>
        </w:tc>
        <w:tc>
          <w:tcPr>
            <w:tcW w:w="417" w:type="pct"/>
            <w:noWrap/>
          </w:tcPr>
          <w:p w:rsidR="0063036E" w:rsidRPr="001E18D6" w:rsidRDefault="0063036E" w:rsidP="00BF04AD">
            <w:pPr>
              <w:cnfStyle w:val="000000100000"/>
              <w:rPr>
                <w:rFonts w:ascii="Arial" w:hAnsi="Arial" w:cs="Arial"/>
                <w:color w:val="31849B"/>
                <w:sz w:val="20"/>
                <w:szCs w:val="20"/>
              </w:rPr>
            </w:pPr>
            <w:r w:rsidRPr="001E18D6">
              <w:rPr>
                <w:rFonts w:ascii="Arial" w:hAnsi="Arial" w:cs="Arial"/>
                <w:color w:val="31849B"/>
                <w:sz w:val="20"/>
                <w:szCs w:val="20"/>
              </w:rPr>
              <w:t> </w:t>
            </w:r>
          </w:p>
        </w:tc>
      </w:tr>
      <w:tr w:rsidR="007C04FB" w:rsidRPr="001E18D6" w:rsidTr="00E14CBF">
        <w:trPr>
          <w:cnfStyle w:val="000000010000"/>
          <w:trHeight w:val="255"/>
        </w:trPr>
        <w:tc>
          <w:tcPr>
            <w:cnfStyle w:val="001000000000"/>
            <w:tcW w:w="1070" w:type="pct"/>
          </w:tcPr>
          <w:p w:rsidR="007C04FB" w:rsidRPr="00594311" w:rsidRDefault="007C04FB" w:rsidP="00BF04AD">
            <w:pPr>
              <w:autoSpaceDE w:val="0"/>
              <w:autoSpaceDN w:val="0"/>
              <w:adjustRightInd w:val="0"/>
              <w:rPr>
                <w:rFonts w:ascii="Courier New" w:hAnsi="Courier New" w:cs="Courier New"/>
                <w:sz w:val="20"/>
                <w:szCs w:val="20"/>
              </w:rPr>
            </w:pPr>
          </w:p>
        </w:tc>
        <w:tc>
          <w:tcPr>
            <w:tcW w:w="1389" w:type="pct"/>
            <w:gridSpan w:val="2"/>
            <w:noWrap/>
          </w:tcPr>
          <w:p w:rsidR="007C04FB" w:rsidRPr="005F24D0" w:rsidRDefault="007C04FB" w:rsidP="00BF04AD">
            <w:pPr>
              <w:autoSpaceDE w:val="0"/>
              <w:autoSpaceDN w:val="0"/>
              <w:adjustRightInd w:val="0"/>
              <w:cnfStyle w:val="000000010000"/>
              <w:rPr>
                <w:rFonts w:ascii="Courier New" w:hAnsi="Courier New" w:cs="Courier New"/>
                <w:sz w:val="20"/>
                <w:szCs w:val="20"/>
              </w:rPr>
            </w:pPr>
          </w:p>
        </w:tc>
        <w:tc>
          <w:tcPr>
            <w:tcW w:w="409" w:type="pct"/>
            <w:noWrap/>
            <w:vAlign w:val="bottom"/>
          </w:tcPr>
          <w:p w:rsidR="007C04FB" w:rsidRDefault="007C04FB" w:rsidP="00BF04AD">
            <w:pPr>
              <w:cnfStyle w:val="000000010000"/>
              <w:rPr>
                <w:rFonts w:ascii="Calibri" w:hAnsi="Calibri"/>
                <w:color w:val="000000"/>
                <w:sz w:val="22"/>
                <w:szCs w:val="22"/>
              </w:rPr>
            </w:pPr>
          </w:p>
        </w:tc>
        <w:tc>
          <w:tcPr>
            <w:tcW w:w="1226" w:type="pct"/>
            <w:noWrap/>
          </w:tcPr>
          <w:p w:rsidR="007C04FB" w:rsidRPr="00594311" w:rsidRDefault="007C04FB" w:rsidP="00E14CBF">
            <w:pPr>
              <w:autoSpaceDE w:val="0"/>
              <w:autoSpaceDN w:val="0"/>
              <w:adjustRightInd w:val="0"/>
              <w:cnfStyle w:val="000000010000"/>
              <w:rPr>
                <w:rFonts w:ascii="Courier New" w:hAnsi="Courier New" w:cs="Courier New"/>
                <w:sz w:val="20"/>
                <w:szCs w:val="20"/>
              </w:rPr>
            </w:pPr>
          </w:p>
        </w:tc>
        <w:tc>
          <w:tcPr>
            <w:tcW w:w="489" w:type="pct"/>
            <w:noWrap/>
          </w:tcPr>
          <w:p w:rsidR="007C04FB" w:rsidRPr="005F24D0" w:rsidRDefault="007C04FB" w:rsidP="00E14CBF">
            <w:pPr>
              <w:autoSpaceDE w:val="0"/>
              <w:autoSpaceDN w:val="0"/>
              <w:adjustRightInd w:val="0"/>
              <w:cnfStyle w:val="000000010000"/>
              <w:rPr>
                <w:rFonts w:ascii="Courier New" w:hAnsi="Courier New" w:cs="Courier New"/>
                <w:sz w:val="20"/>
                <w:szCs w:val="20"/>
              </w:rPr>
            </w:pPr>
          </w:p>
        </w:tc>
        <w:tc>
          <w:tcPr>
            <w:tcW w:w="417" w:type="pct"/>
            <w:noWrap/>
            <w:vAlign w:val="bottom"/>
          </w:tcPr>
          <w:p w:rsidR="007C04FB" w:rsidRDefault="007C04FB" w:rsidP="00E14CBF">
            <w:pPr>
              <w:cnfStyle w:val="000000010000"/>
              <w:rPr>
                <w:rFonts w:ascii="Calibri" w:hAnsi="Calibri"/>
                <w:color w:val="000000"/>
                <w:sz w:val="22"/>
                <w:szCs w:val="22"/>
              </w:rPr>
            </w:pPr>
          </w:p>
        </w:tc>
      </w:tr>
    </w:tbl>
    <w:p w:rsidR="001C5922" w:rsidRDefault="001C5922" w:rsidP="00D82CD5"/>
    <w:p w:rsidR="001C5922" w:rsidRDefault="001C5922" w:rsidP="00D82CD5"/>
    <w:p w:rsidR="001C5922" w:rsidRPr="00FE4FC9" w:rsidRDefault="001C5922" w:rsidP="00D82CD5"/>
    <w:tbl>
      <w:tblPr>
        <w:tblStyle w:val="LightGrid-Accent5"/>
        <w:tblW w:w="5000" w:type="pct"/>
        <w:tblLayout w:type="fixed"/>
        <w:tblLook w:val="04A0"/>
      </w:tblPr>
      <w:tblGrid>
        <w:gridCol w:w="2628"/>
        <w:gridCol w:w="828"/>
        <w:gridCol w:w="3671"/>
        <w:gridCol w:w="1893"/>
        <w:gridCol w:w="1077"/>
        <w:gridCol w:w="919"/>
      </w:tblGrid>
      <w:tr w:rsidR="001C5922" w:rsidRPr="001E18D6" w:rsidTr="0063036E">
        <w:trPr>
          <w:cnfStyle w:val="100000000000"/>
          <w:trHeight w:val="315"/>
        </w:trPr>
        <w:tc>
          <w:tcPr>
            <w:cnfStyle w:val="001000000000"/>
            <w:tcW w:w="1569" w:type="pct"/>
            <w:gridSpan w:val="2"/>
            <w:tcBorders>
              <w:right w:val="nil"/>
            </w:tcBorders>
            <w:shd w:val="clear" w:color="auto" w:fill="31849B" w:themeFill="accent5" w:themeFillShade="BF"/>
          </w:tcPr>
          <w:p w:rsidR="001C5922" w:rsidRPr="001E18D6" w:rsidRDefault="001C5922" w:rsidP="001C5922">
            <w:pPr>
              <w:jc w:val="center"/>
              <w:rPr>
                <w:rFonts w:ascii="Berlin Sans FB Demi" w:hAnsi="Berlin Sans FB Demi" w:cs="Arial"/>
                <w:color w:val="FFFFFF"/>
                <w:sz w:val="22"/>
                <w:szCs w:val="22"/>
              </w:rPr>
            </w:pPr>
            <w:r>
              <w:rPr>
                <w:rFonts w:ascii="Berlin Sans FB Demi" w:hAnsi="Berlin Sans FB Demi" w:cs="Arial"/>
                <w:color w:val="FFFFFF"/>
                <w:sz w:val="22"/>
                <w:szCs w:val="22"/>
              </w:rPr>
              <w:t>Stored Procedures</w:t>
            </w:r>
          </w:p>
        </w:tc>
        <w:tc>
          <w:tcPr>
            <w:tcW w:w="1666" w:type="pct"/>
            <w:tcBorders>
              <w:top w:val="nil"/>
              <w:left w:val="nil"/>
              <w:bottom w:val="nil"/>
              <w:right w:val="nil"/>
            </w:tcBorders>
            <w:shd w:val="clear" w:color="auto" w:fill="auto"/>
            <w:noWrap/>
            <w:hideMark/>
          </w:tcPr>
          <w:p w:rsidR="001C5922" w:rsidRPr="001E18D6" w:rsidRDefault="001C5922" w:rsidP="001C5922">
            <w:pPr>
              <w:cnfStyle w:val="100000000000"/>
              <w:rPr>
                <w:rFonts w:ascii="Arial" w:hAnsi="Arial" w:cs="Arial"/>
                <w:b w:val="0"/>
                <w:bCs w:val="0"/>
                <w:sz w:val="20"/>
                <w:szCs w:val="20"/>
              </w:rPr>
            </w:pPr>
          </w:p>
        </w:tc>
        <w:tc>
          <w:tcPr>
            <w:tcW w:w="859" w:type="pct"/>
            <w:tcBorders>
              <w:top w:val="nil"/>
              <w:left w:val="nil"/>
              <w:bottom w:val="nil"/>
              <w:right w:val="nil"/>
            </w:tcBorders>
            <w:shd w:val="clear" w:color="auto" w:fill="auto"/>
            <w:noWrap/>
            <w:hideMark/>
          </w:tcPr>
          <w:p w:rsidR="001C5922" w:rsidRPr="001E18D6" w:rsidRDefault="001C5922" w:rsidP="001C5922">
            <w:pPr>
              <w:cnfStyle w:val="100000000000"/>
              <w:rPr>
                <w:rFonts w:ascii="Arial" w:hAnsi="Arial" w:cs="Arial"/>
                <w:b w:val="0"/>
                <w:bCs w:val="0"/>
                <w:sz w:val="20"/>
                <w:szCs w:val="20"/>
              </w:rPr>
            </w:pPr>
          </w:p>
        </w:tc>
        <w:tc>
          <w:tcPr>
            <w:tcW w:w="489" w:type="pct"/>
            <w:tcBorders>
              <w:top w:val="nil"/>
              <w:left w:val="nil"/>
              <w:bottom w:val="nil"/>
              <w:right w:val="nil"/>
            </w:tcBorders>
            <w:shd w:val="clear" w:color="auto" w:fill="auto"/>
            <w:noWrap/>
            <w:hideMark/>
          </w:tcPr>
          <w:p w:rsidR="001C5922" w:rsidRPr="001E18D6" w:rsidRDefault="001C5922" w:rsidP="001C5922">
            <w:pPr>
              <w:cnfStyle w:val="100000000000"/>
              <w:rPr>
                <w:rFonts w:ascii="Arial" w:hAnsi="Arial" w:cs="Arial"/>
                <w:b w:val="0"/>
                <w:bCs w:val="0"/>
                <w:sz w:val="20"/>
                <w:szCs w:val="20"/>
              </w:rPr>
            </w:pPr>
          </w:p>
        </w:tc>
        <w:tc>
          <w:tcPr>
            <w:tcW w:w="417" w:type="pct"/>
            <w:tcBorders>
              <w:top w:val="nil"/>
              <w:left w:val="nil"/>
              <w:bottom w:val="nil"/>
              <w:right w:val="nil"/>
            </w:tcBorders>
            <w:shd w:val="clear" w:color="auto" w:fill="auto"/>
            <w:noWrap/>
            <w:hideMark/>
          </w:tcPr>
          <w:p w:rsidR="001C5922" w:rsidRPr="001E18D6" w:rsidRDefault="001C5922" w:rsidP="001C5922">
            <w:pPr>
              <w:cnfStyle w:val="100000000000"/>
              <w:rPr>
                <w:rFonts w:ascii="Arial" w:hAnsi="Arial" w:cs="Arial"/>
                <w:b w:val="0"/>
                <w:bCs w:val="0"/>
                <w:sz w:val="20"/>
                <w:szCs w:val="20"/>
              </w:rPr>
            </w:pPr>
          </w:p>
        </w:tc>
      </w:tr>
      <w:tr w:rsidR="001C5922" w:rsidRPr="001E18D6" w:rsidTr="0063036E">
        <w:trPr>
          <w:cnfStyle w:val="000000100000"/>
          <w:trHeight w:val="330"/>
        </w:trPr>
        <w:tc>
          <w:tcPr>
            <w:cnfStyle w:val="001000000000"/>
            <w:tcW w:w="1193" w:type="pct"/>
            <w:shd w:val="clear" w:color="auto" w:fill="31849B" w:themeFill="accent5" w:themeFillShade="BF"/>
          </w:tcPr>
          <w:p w:rsidR="001C5922" w:rsidRPr="00DE05FC" w:rsidRDefault="001C5922" w:rsidP="001C5922">
            <w:pPr>
              <w:jc w:val="center"/>
              <w:rPr>
                <w:rFonts w:ascii="Berlin Sans FB Demi" w:hAnsi="Berlin Sans FB Demi" w:cs="Arial"/>
                <w:bCs w:val="0"/>
                <w:color w:val="FFFFFF"/>
                <w:sz w:val="22"/>
                <w:szCs w:val="22"/>
              </w:rPr>
            </w:pPr>
            <w:r>
              <w:rPr>
                <w:rFonts w:ascii="Arial" w:hAnsi="Arial" w:cs="Arial"/>
                <w:bCs w:val="0"/>
                <w:color w:val="FFFFFF"/>
                <w:sz w:val="20"/>
                <w:szCs w:val="20"/>
              </w:rPr>
              <w:t>Procedure Name</w:t>
            </w:r>
          </w:p>
        </w:tc>
        <w:tc>
          <w:tcPr>
            <w:tcW w:w="2042" w:type="pct"/>
            <w:gridSpan w:val="2"/>
            <w:shd w:val="clear" w:color="auto" w:fill="31849B" w:themeFill="accent5" w:themeFillShade="BF"/>
            <w:noWrap/>
            <w:hideMark/>
          </w:tcPr>
          <w:p w:rsidR="001C5922" w:rsidRPr="00DE05FC" w:rsidRDefault="001C5922" w:rsidP="001C5922">
            <w:pPr>
              <w:jc w:val="center"/>
              <w:cnfStyle w:val="000000100000"/>
              <w:rPr>
                <w:rFonts w:ascii="Arial" w:hAnsi="Arial" w:cs="Arial"/>
                <w:b/>
                <w:bCs/>
                <w:color w:val="FFFFFF"/>
                <w:sz w:val="20"/>
                <w:szCs w:val="20"/>
              </w:rPr>
            </w:pPr>
            <w:r>
              <w:rPr>
                <w:rFonts w:ascii="Berlin Sans FB Demi" w:hAnsi="Berlin Sans FB Demi" w:cs="Arial"/>
                <w:b/>
                <w:bCs/>
                <w:color w:val="FFFFFF"/>
                <w:sz w:val="22"/>
                <w:szCs w:val="22"/>
              </w:rPr>
              <w:t>Description</w:t>
            </w:r>
          </w:p>
        </w:tc>
        <w:tc>
          <w:tcPr>
            <w:tcW w:w="1765" w:type="pct"/>
            <w:gridSpan w:val="3"/>
            <w:tcBorders>
              <w:top w:val="nil"/>
            </w:tcBorders>
            <w:shd w:val="clear" w:color="auto" w:fill="31849B" w:themeFill="accent5" w:themeFillShade="BF"/>
            <w:noWrap/>
            <w:hideMark/>
          </w:tcPr>
          <w:p w:rsidR="001C5922" w:rsidRPr="00DE05FC" w:rsidRDefault="001C5922" w:rsidP="001C5922">
            <w:pPr>
              <w:jc w:val="center"/>
              <w:cnfStyle w:val="000000100000"/>
              <w:rPr>
                <w:rFonts w:ascii="Arial" w:hAnsi="Arial" w:cs="Arial"/>
                <w:b/>
                <w:bCs/>
                <w:color w:val="FFFFFF"/>
                <w:sz w:val="20"/>
                <w:szCs w:val="20"/>
              </w:rPr>
            </w:pPr>
            <w:r>
              <w:rPr>
                <w:rFonts w:ascii="Arial" w:hAnsi="Arial" w:cs="Arial"/>
                <w:b/>
                <w:bCs/>
                <w:color w:val="FFFFFF"/>
                <w:sz w:val="20"/>
                <w:szCs w:val="20"/>
              </w:rPr>
              <w:t>Parameters and Formulas</w:t>
            </w:r>
          </w:p>
        </w:tc>
      </w:tr>
      <w:tr w:rsidR="001C5922" w:rsidRPr="001E18D6" w:rsidTr="0063036E">
        <w:trPr>
          <w:cnfStyle w:val="000000010000"/>
          <w:trHeight w:val="223"/>
        </w:trPr>
        <w:tc>
          <w:tcPr>
            <w:cnfStyle w:val="001000000000"/>
            <w:tcW w:w="1193" w:type="pct"/>
          </w:tcPr>
          <w:p w:rsidR="001C5922" w:rsidRPr="00A15368" w:rsidRDefault="0063036E" w:rsidP="001C5922">
            <w:pPr>
              <w:rPr>
                <w:rFonts w:ascii="Calibri" w:hAnsi="Calibri"/>
                <w:color w:val="17365D" w:themeColor="text2" w:themeShade="BF"/>
                <w:sz w:val="22"/>
                <w:szCs w:val="22"/>
              </w:rPr>
            </w:pPr>
            <w:proofErr w:type="spellStart"/>
            <w:r w:rsidRPr="00A15368">
              <w:rPr>
                <w:rFonts w:ascii="Century Gothic" w:hAnsi="Century Gothic"/>
                <w:color w:val="17365D" w:themeColor="text2" w:themeShade="BF"/>
                <w:sz w:val="20"/>
                <w:szCs w:val="20"/>
              </w:rPr>
              <w:t>pIMValidateItem</w:t>
            </w:r>
            <w:proofErr w:type="spellEnd"/>
          </w:p>
        </w:tc>
        <w:tc>
          <w:tcPr>
            <w:tcW w:w="2042" w:type="pct"/>
            <w:gridSpan w:val="2"/>
            <w:noWrap/>
            <w:vAlign w:val="bottom"/>
            <w:hideMark/>
          </w:tcPr>
          <w:p w:rsidR="001C5922" w:rsidRDefault="0063036E" w:rsidP="001C5922">
            <w:pPr>
              <w:cnfStyle w:val="000000010000"/>
              <w:rPr>
                <w:rFonts w:ascii="Calibri" w:hAnsi="Calibri"/>
                <w:color w:val="000000"/>
                <w:sz w:val="22"/>
                <w:szCs w:val="22"/>
              </w:rPr>
            </w:pPr>
            <w:r>
              <w:rPr>
                <w:rFonts w:ascii="Calibri" w:hAnsi="Calibri"/>
                <w:color w:val="000000"/>
                <w:sz w:val="22"/>
                <w:szCs w:val="22"/>
              </w:rPr>
              <w:t xml:space="preserve">Validate Item against the </w:t>
            </w:r>
            <w:proofErr w:type="spellStart"/>
            <w:r>
              <w:rPr>
                <w:rFonts w:ascii="Calibri" w:hAnsi="Calibri"/>
                <w:color w:val="000000"/>
                <w:sz w:val="22"/>
                <w:szCs w:val="22"/>
              </w:rPr>
              <w:t>InventoryMaster</w:t>
            </w:r>
            <w:proofErr w:type="spellEnd"/>
            <w:r>
              <w:rPr>
                <w:rFonts w:ascii="Calibri" w:hAnsi="Calibri"/>
                <w:color w:val="000000"/>
                <w:sz w:val="22"/>
                <w:szCs w:val="22"/>
              </w:rPr>
              <w:t xml:space="preserve"> table using the new item number entered by the user.  Check for duplicates.</w:t>
            </w:r>
          </w:p>
        </w:tc>
        <w:tc>
          <w:tcPr>
            <w:tcW w:w="1765" w:type="pct"/>
            <w:gridSpan w:val="3"/>
            <w:noWrap/>
            <w:hideMark/>
          </w:tcPr>
          <w:p w:rsidR="001C5922" w:rsidRPr="001E18D6" w:rsidRDefault="001C5922" w:rsidP="001C5922">
            <w:pPr>
              <w:cnfStyle w:val="000000010000"/>
              <w:rPr>
                <w:rFonts w:ascii="Arial" w:hAnsi="Arial" w:cs="Arial"/>
                <w:color w:val="31849B"/>
                <w:sz w:val="20"/>
                <w:szCs w:val="20"/>
              </w:rPr>
            </w:pPr>
          </w:p>
        </w:tc>
      </w:tr>
      <w:tr w:rsidR="001C5922" w:rsidRPr="001E18D6" w:rsidTr="0063036E">
        <w:trPr>
          <w:cnfStyle w:val="000000100000"/>
          <w:trHeight w:val="255"/>
        </w:trPr>
        <w:tc>
          <w:tcPr>
            <w:cnfStyle w:val="001000000000"/>
            <w:tcW w:w="1193" w:type="pct"/>
          </w:tcPr>
          <w:p w:rsidR="001C5922" w:rsidRPr="0063036E" w:rsidRDefault="00910191" w:rsidP="001C5922">
            <w:pPr>
              <w:tabs>
                <w:tab w:val="left" w:pos="1440"/>
              </w:tabs>
              <w:rPr>
                <w:rFonts w:ascii="Calibri" w:hAnsi="Calibri"/>
                <w:color w:val="000000"/>
                <w:sz w:val="22"/>
                <w:szCs w:val="22"/>
              </w:rPr>
            </w:pPr>
            <w:proofErr w:type="spellStart"/>
            <w:r>
              <w:rPr>
                <w:rFonts w:ascii="Century Gothic" w:hAnsi="Century Gothic"/>
                <w:color w:val="1F497D" w:themeColor="text2"/>
                <w:sz w:val="20"/>
                <w:szCs w:val="20"/>
              </w:rPr>
              <w:t>pIMGetCopy</w:t>
            </w:r>
            <w:r w:rsidR="0063036E" w:rsidRPr="0063036E">
              <w:rPr>
                <w:rFonts w:ascii="Century Gothic" w:hAnsi="Century Gothic"/>
                <w:color w:val="1F497D" w:themeColor="text2"/>
                <w:sz w:val="20"/>
                <w:szCs w:val="20"/>
              </w:rPr>
              <w:t>Item</w:t>
            </w:r>
            <w:proofErr w:type="spellEnd"/>
          </w:p>
        </w:tc>
        <w:tc>
          <w:tcPr>
            <w:tcW w:w="2042" w:type="pct"/>
            <w:gridSpan w:val="2"/>
            <w:noWrap/>
            <w:vAlign w:val="bottom"/>
            <w:hideMark/>
          </w:tcPr>
          <w:p w:rsidR="001C5922" w:rsidRDefault="0063036E" w:rsidP="001C5922">
            <w:pPr>
              <w:cnfStyle w:val="000000100000"/>
              <w:rPr>
                <w:rFonts w:ascii="Calibri" w:hAnsi="Calibri"/>
                <w:color w:val="000000"/>
                <w:sz w:val="22"/>
                <w:szCs w:val="22"/>
              </w:rPr>
            </w:pPr>
            <w:r>
              <w:rPr>
                <w:rFonts w:ascii="Calibri" w:hAnsi="Calibri"/>
                <w:color w:val="000000"/>
                <w:sz w:val="22"/>
                <w:szCs w:val="22"/>
              </w:rPr>
              <w:t xml:space="preserve">Retrieve all necessary </w:t>
            </w:r>
            <w:r w:rsidR="00CF7624">
              <w:rPr>
                <w:rFonts w:ascii="Calibri" w:hAnsi="Calibri"/>
                <w:color w:val="000000"/>
                <w:sz w:val="22"/>
                <w:szCs w:val="22"/>
              </w:rPr>
              <w:t>copied</w:t>
            </w:r>
            <w:r>
              <w:rPr>
                <w:rFonts w:ascii="Calibri" w:hAnsi="Calibri"/>
                <w:color w:val="000000"/>
                <w:sz w:val="22"/>
                <w:szCs w:val="22"/>
              </w:rPr>
              <w:t xml:space="preserve"> item data.</w:t>
            </w:r>
          </w:p>
        </w:tc>
        <w:tc>
          <w:tcPr>
            <w:tcW w:w="1765" w:type="pct"/>
            <w:gridSpan w:val="3"/>
            <w:noWrap/>
            <w:hideMark/>
          </w:tcPr>
          <w:p w:rsidR="001C5922" w:rsidRPr="001E18D6" w:rsidRDefault="001C5922" w:rsidP="001C5922">
            <w:pPr>
              <w:cnfStyle w:val="000000100000"/>
              <w:rPr>
                <w:rFonts w:ascii="Arial" w:hAnsi="Arial" w:cs="Arial"/>
                <w:color w:val="31849B"/>
                <w:sz w:val="20"/>
                <w:szCs w:val="20"/>
              </w:rPr>
            </w:pPr>
          </w:p>
        </w:tc>
      </w:tr>
      <w:tr w:rsidR="001C5922" w:rsidRPr="001E18D6" w:rsidTr="0063036E">
        <w:trPr>
          <w:cnfStyle w:val="000000010000"/>
          <w:trHeight w:val="255"/>
        </w:trPr>
        <w:tc>
          <w:tcPr>
            <w:cnfStyle w:val="001000000000"/>
            <w:tcW w:w="1193" w:type="pct"/>
          </w:tcPr>
          <w:p w:rsidR="001C5922" w:rsidRDefault="001C5922" w:rsidP="001C5922">
            <w:pPr>
              <w:rPr>
                <w:rFonts w:ascii="Calibri" w:hAnsi="Calibri"/>
                <w:color w:val="000000"/>
                <w:sz w:val="22"/>
                <w:szCs w:val="22"/>
              </w:rPr>
            </w:pPr>
          </w:p>
        </w:tc>
        <w:tc>
          <w:tcPr>
            <w:tcW w:w="2042" w:type="pct"/>
            <w:gridSpan w:val="2"/>
            <w:noWrap/>
            <w:vAlign w:val="bottom"/>
            <w:hideMark/>
          </w:tcPr>
          <w:p w:rsidR="001C5922" w:rsidRDefault="001C5922" w:rsidP="001C5922">
            <w:pPr>
              <w:cnfStyle w:val="000000010000"/>
              <w:rPr>
                <w:rFonts w:ascii="Calibri" w:hAnsi="Calibri"/>
                <w:color w:val="000000"/>
                <w:sz w:val="22"/>
                <w:szCs w:val="22"/>
              </w:rPr>
            </w:pPr>
          </w:p>
        </w:tc>
        <w:tc>
          <w:tcPr>
            <w:tcW w:w="1765" w:type="pct"/>
            <w:gridSpan w:val="3"/>
            <w:noWrap/>
            <w:hideMark/>
          </w:tcPr>
          <w:p w:rsidR="001C5922" w:rsidRPr="001E18D6" w:rsidRDefault="001C5922" w:rsidP="001C5922">
            <w:pPr>
              <w:cnfStyle w:val="000000010000"/>
              <w:rPr>
                <w:rFonts w:ascii="Arial" w:hAnsi="Arial" w:cs="Arial"/>
                <w:color w:val="31849B"/>
                <w:sz w:val="20"/>
                <w:szCs w:val="20"/>
              </w:rPr>
            </w:pPr>
            <w:r w:rsidRPr="001E18D6">
              <w:rPr>
                <w:rFonts w:ascii="Arial" w:hAnsi="Arial" w:cs="Arial"/>
                <w:color w:val="31849B"/>
                <w:sz w:val="20"/>
                <w:szCs w:val="20"/>
              </w:rPr>
              <w:t> </w:t>
            </w:r>
          </w:p>
        </w:tc>
      </w:tr>
      <w:tr w:rsidR="001C5922" w:rsidRPr="001E18D6" w:rsidTr="0063036E">
        <w:trPr>
          <w:cnfStyle w:val="000000100000"/>
          <w:trHeight w:val="255"/>
        </w:trPr>
        <w:tc>
          <w:tcPr>
            <w:cnfStyle w:val="001000000000"/>
            <w:tcW w:w="1193" w:type="pct"/>
          </w:tcPr>
          <w:p w:rsidR="001C5922" w:rsidRDefault="001C5922" w:rsidP="001C5922">
            <w:pPr>
              <w:rPr>
                <w:rFonts w:ascii="Calibri" w:hAnsi="Calibri"/>
                <w:color w:val="000000"/>
                <w:sz w:val="22"/>
                <w:szCs w:val="22"/>
              </w:rPr>
            </w:pPr>
          </w:p>
        </w:tc>
        <w:tc>
          <w:tcPr>
            <w:tcW w:w="2042" w:type="pct"/>
            <w:gridSpan w:val="2"/>
            <w:noWrap/>
            <w:vAlign w:val="bottom"/>
            <w:hideMark/>
          </w:tcPr>
          <w:p w:rsidR="001C5922" w:rsidRDefault="001C5922" w:rsidP="001C5922">
            <w:pPr>
              <w:cnfStyle w:val="000000100000"/>
              <w:rPr>
                <w:rFonts w:ascii="Calibri" w:hAnsi="Calibri"/>
                <w:color w:val="000000"/>
                <w:sz w:val="22"/>
                <w:szCs w:val="22"/>
              </w:rPr>
            </w:pPr>
          </w:p>
        </w:tc>
        <w:tc>
          <w:tcPr>
            <w:tcW w:w="1765" w:type="pct"/>
            <w:gridSpan w:val="3"/>
            <w:noWrap/>
            <w:hideMark/>
          </w:tcPr>
          <w:p w:rsidR="001C5922" w:rsidRPr="001E18D6" w:rsidRDefault="001C5922" w:rsidP="001C5922">
            <w:pPr>
              <w:cnfStyle w:val="000000100000"/>
              <w:rPr>
                <w:rFonts w:ascii="Arial" w:hAnsi="Arial" w:cs="Arial"/>
                <w:color w:val="31849B"/>
                <w:sz w:val="20"/>
                <w:szCs w:val="20"/>
              </w:rPr>
            </w:pPr>
          </w:p>
        </w:tc>
      </w:tr>
    </w:tbl>
    <w:p w:rsidR="00D82CD5" w:rsidRDefault="00D82CD5" w:rsidP="00D82CD5">
      <w:pPr>
        <w:rPr>
          <w:rFonts w:ascii="Arial" w:hAnsi="Arial" w:cs="Arial"/>
          <w:b/>
          <w:u w:val="single"/>
        </w:rPr>
      </w:pPr>
    </w:p>
    <w:p w:rsidR="00173051" w:rsidRDefault="00173051" w:rsidP="00BE01F8">
      <w:pPr>
        <w:rPr>
          <w:rFonts w:ascii="Arial" w:hAnsi="Arial" w:cs="Arial"/>
          <w:b/>
          <w:u w:val="single"/>
        </w:rPr>
      </w:pPr>
    </w:p>
    <w:p w:rsidR="00F93B8A" w:rsidRDefault="00EF6EAA" w:rsidP="00BE01F8">
      <w:pPr>
        <w:rPr>
          <w:rFonts w:ascii="Arial" w:hAnsi="Arial" w:cs="Arial"/>
          <w:b/>
          <w:sz w:val="22"/>
          <w:szCs w:val="22"/>
        </w:rPr>
      </w:pPr>
      <w:r>
        <w:rPr>
          <w:rFonts w:ascii="Arial" w:hAnsi="Arial" w:cs="Arial"/>
          <w:b/>
          <w:sz w:val="22"/>
          <w:szCs w:val="22"/>
        </w:rPr>
        <w:t>Ru</w:t>
      </w:r>
      <w:r w:rsidR="00F93B8A" w:rsidRPr="00F93B8A">
        <w:rPr>
          <w:rFonts w:ascii="Arial" w:hAnsi="Arial" w:cs="Arial"/>
          <w:b/>
          <w:sz w:val="22"/>
          <w:szCs w:val="22"/>
        </w:rPr>
        <w:t>les for Pop-ups</w:t>
      </w:r>
      <w:r w:rsidR="00F93B8A">
        <w:rPr>
          <w:rFonts w:ascii="Arial" w:hAnsi="Arial" w:cs="Arial"/>
          <w:b/>
          <w:sz w:val="22"/>
          <w:szCs w:val="22"/>
        </w:rPr>
        <w:t>:</w:t>
      </w:r>
    </w:p>
    <w:p w:rsidR="00F93B8A" w:rsidRDefault="00F93B8A" w:rsidP="000561DE">
      <w:pPr>
        <w:pStyle w:val="ListParagraph"/>
        <w:numPr>
          <w:ilvl w:val="0"/>
          <w:numId w:val="1"/>
        </w:numPr>
        <w:rPr>
          <w:rFonts w:ascii="Arial" w:hAnsi="Arial" w:cs="Arial"/>
          <w:sz w:val="20"/>
          <w:szCs w:val="20"/>
        </w:rPr>
      </w:pPr>
      <w:r w:rsidRPr="00F93B8A">
        <w:rPr>
          <w:rFonts w:ascii="Arial" w:hAnsi="Arial" w:cs="Arial"/>
          <w:sz w:val="20"/>
          <w:szCs w:val="20"/>
        </w:rPr>
        <w:t xml:space="preserve">Each screen must </w:t>
      </w:r>
      <w:r w:rsidRPr="00F93B8A">
        <w:rPr>
          <w:rFonts w:ascii="Arial" w:hAnsi="Arial" w:cs="Arial"/>
          <w:b/>
          <w:sz w:val="20"/>
          <w:szCs w:val="20"/>
        </w:rPr>
        <w:t>completely</w:t>
      </w:r>
      <w:r>
        <w:rPr>
          <w:rFonts w:ascii="Arial" w:hAnsi="Arial" w:cs="Arial"/>
          <w:sz w:val="20"/>
          <w:szCs w:val="20"/>
        </w:rPr>
        <w:t xml:space="preserve"> close upon SAVE, CANCEL, CLOSE or  </w:t>
      </w:r>
      <w:r w:rsidR="00E61566">
        <w:rPr>
          <w:rFonts w:ascii="Arial" w:hAnsi="Arial" w:cs="Arial"/>
          <w:noProof/>
          <w:sz w:val="20"/>
          <w:szCs w:val="20"/>
        </w:rPr>
        <w:drawing>
          <wp:anchor distT="0" distB="0" distL="114300" distR="114300" simplePos="0" relativeHeight="251652096" behindDoc="1" locked="0" layoutInCell="1" allowOverlap="1">
            <wp:simplePos x="0" y="0"/>
            <wp:positionH relativeFrom="column">
              <wp:posOffset>4467225</wp:posOffset>
            </wp:positionH>
            <wp:positionV relativeFrom="paragraph">
              <wp:posOffset>-4445</wp:posOffset>
            </wp:positionV>
            <wp:extent cx="228600" cy="200025"/>
            <wp:effectExtent l="19050" t="0" r="0" b="0"/>
            <wp:wrapNone/>
            <wp:docPr id="91"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9" cstate="print"/>
                    <a:srcRect/>
                    <a:stretch>
                      <a:fillRect/>
                    </a:stretch>
                  </pic:blipFill>
                  <pic:spPr bwMode="auto">
                    <a:xfrm>
                      <a:off x="0" y="0"/>
                      <a:ext cx="228600" cy="200025"/>
                    </a:xfrm>
                    <a:prstGeom prst="rect">
                      <a:avLst/>
                    </a:prstGeom>
                    <a:noFill/>
                    <a:ln w="9525">
                      <a:noFill/>
                      <a:miter lim="800000"/>
                      <a:headEnd/>
                      <a:tailEnd/>
                    </a:ln>
                  </pic:spPr>
                </pic:pic>
              </a:graphicData>
            </a:graphic>
          </wp:anchor>
        </w:drawing>
      </w:r>
      <w:r>
        <w:rPr>
          <w:rFonts w:ascii="Arial" w:hAnsi="Arial" w:cs="Arial"/>
          <w:sz w:val="20"/>
          <w:szCs w:val="20"/>
        </w:rPr>
        <w:t xml:space="preserve">       .</w:t>
      </w:r>
    </w:p>
    <w:p w:rsidR="001C5922" w:rsidRDefault="00F93B8A" w:rsidP="00203DFC">
      <w:pPr>
        <w:pStyle w:val="ListParagraph"/>
        <w:numPr>
          <w:ilvl w:val="0"/>
          <w:numId w:val="1"/>
        </w:numPr>
        <w:rPr>
          <w:rFonts w:ascii="Arial" w:hAnsi="Arial" w:cs="Arial"/>
          <w:sz w:val="20"/>
          <w:szCs w:val="20"/>
        </w:rPr>
      </w:pPr>
      <w:r>
        <w:rPr>
          <w:rFonts w:ascii="Arial" w:hAnsi="Arial" w:cs="Arial"/>
          <w:sz w:val="20"/>
          <w:szCs w:val="20"/>
        </w:rPr>
        <w:t>All events that are triggered by information in the pop-up should be executed on the destination page.  Any variables that carry information from the pop-up sh</w:t>
      </w:r>
      <w:r w:rsidR="00203DFC">
        <w:rPr>
          <w:rFonts w:ascii="Arial" w:hAnsi="Arial" w:cs="Arial"/>
          <w:sz w:val="20"/>
          <w:szCs w:val="20"/>
        </w:rPr>
        <w:t xml:space="preserve">ould be cleared </w:t>
      </w:r>
    </w:p>
    <w:p w:rsidR="005E6FE7" w:rsidRDefault="005E6FE7" w:rsidP="005E6FE7">
      <w:pPr>
        <w:rPr>
          <w:rFonts w:ascii="Arial" w:hAnsi="Arial" w:cs="Arial"/>
          <w:sz w:val="20"/>
          <w:szCs w:val="20"/>
        </w:rPr>
      </w:pPr>
    </w:p>
    <w:p w:rsidR="005E6FE7" w:rsidRDefault="005E6FE7" w:rsidP="005E6FE7">
      <w:pPr>
        <w:rPr>
          <w:rFonts w:ascii="Arial" w:hAnsi="Arial" w:cs="Arial"/>
          <w:sz w:val="20"/>
          <w:szCs w:val="20"/>
        </w:rPr>
      </w:pPr>
    </w:p>
    <w:p w:rsidR="005E6FE7" w:rsidRDefault="005E6FE7" w:rsidP="005E6FE7">
      <w:pPr>
        <w:rPr>
          <w:rFonts w:ascii="Arial" w:hAnsi="Arial" w:cs="Arial"/>
          <w:sz w:val="20"/>
          <w:szCs w:val="20"/>
        </w:rPr>
      </w:pPr>
    </w:p>
    <w:p w:rsidR="005E6FE7" w:rsidRDefault="005E6FE7" w:rsidP="005E6FE7">
      <w:pPr>
        <w:rPr>
          <w:rFonts w:ascii="Arial" w:hAnsi="Arial" w:cs="Arial"/>
          <w:sz w:val="20"/>
          <w:szCs w:val="20"/>
        </w:rPr>
      </w:pPr>
    </w:p>
    <w:p w:rsidR="005E6FE7" w:rsidRDefault="005E6FE7" w:rsidP="005E6FE7">
      <w:pPr>
        <w:rPr>
          <w:rFonts w:ascii="Arial" w:hAnsi="Arial" w:cs="Arial"/>
          <w:sz w:val="20"/>
          <w:szCs w:val="20"/>
        </w:rPr>
      </w:pPr>
    </w:p>
    <w:p w:rsidR="005E6FE7" w:rsidRDefault="005E6FE7" w:rsidP="005E6FE7">
      <w:pPr>
        <w:rPr>
          <w:rFonts w:ascii="Arial" w:hAnsi="Arial" w:cs="Arial"/>
          <w:sz w:val="20"/>
          <w:szCs w:val="20"/>
        </w:rPr>
      </w:pPr>
    </w:p>
    <w:p w:rsidR="005E6FE7" w:rsidRPr="005E6FE7" w:rsidRDefault="005E6FE7" w:rsidP="005E6FE7">
      <w:pPr>
        <w:rPr>
          <w:rFonts w:ascii="Arial" w:hAnsi="Arial" w:cs="Arial"/>
          <w:sz w:val="20"/>
          <w:szCs w:val="20"/>
        </w:rPr>
        <w:sectPr w:rsidR="005E6FE7" w:rsidRPr="005E6FE7" w:rsidSect="00036413">
          <w:headerReference w:type="even" r:id="rId30"/>
          <w:headerReference w:type="default" r:id="rId31"/>
          <w:headerReference w:type="first" r:id="rId32"/>
          <w:pgSz w:w="12240" w:h="15840" w:code="1"/>
          <w:pgMar w:top="720" w:right="720" w:bottom="720" w:left="720" w:header="720" w:footer="720" w:gutter="0"/>
          <w:cols w:space="720"/>
          <w:docGrid w:linePitch="360"/>
        </w:sectPr>
      </w:pPr>
      <w:r>
        <w:rPr>
          <w:rFonts w:ascii="Arial" w:hAnsi="Arial" w:cs="Arial"/>
          <w:noProof/>
          <w:sz w:val="20"/>
          <w:szCs w:val="20"/>
        </w:rPr>
        <w:lastRenderedPageBreak/>
        <w:drawing>
          <wp:inline distT="0" distB="0" distL="0" distR="0">
            <wp:extent cx="3905250" cy="462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3905250" cy="4629150"/>
                    </a:xfrm>
                    <a:prstGeom prst="rect">
                      <a:avLst/>
                    </a:prstGeom>
                    <a:noFill/>
                    <a:ln w="9525">
                      <a:noFill/>
                      <a:miter lim="800000"/>
                      <a:headEnd/>
                      <a:tailEnd/>
                    </a:ln>
                  </pic:spPr>
                </pic:pic>
              </a:graphicData>
            </a:graphic>
          </wp:inline>
        </w:drawing>
      </w:r>
    </w:p>
    <w:p w:rsidR="001E18D6" w:rsidRPr="00FC774A" w:rsidRDefault="001E18D6" w:rsidP="00FC774A">
      <w:pPr>
        <w:rPr>
          <w:rFonts w:ascii="Arial" w:hAnsi="Arial" w:cs="Arial"/>
          <w:b/>
          <w:u w:val="single"/>
        </w:rPr>
      </w:pPr>
    </w:p>
    <w:sectPr w:rsidR="001E18D6" w:rsidRPr="00FC774A" w:rsidSect="00D05138">
      <w:pgSz w:w="15840" w:h="12240" w:orient="landscape" w:code="1"/>
      <w:pgMar w:top="720" w:right="1440" w:bottom="72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4996" w:rsidRDefault="00FE4996">
      <w:r>
        <w:separator/>
      </w:r>
    </w:p>
  </w:endnote>
  <w:endnote w:type="continuationSeparator" w:id="0">
    <w:p w:rsidR="00FE4996" w:rsidRDefault="00FE49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Tw Cen MT Condensed Extra Bold">
    <w:altName w:val="Trebuchet MS"/>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Berlin Sans FB Demi">
    <w:altName w:val="Candara"/>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996" w:rsidRDefault="00FE4996" w:rsidP="001862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E4996" w:rsidRDefault="00FE499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44860"/>
      <w:docPartObj>
        <w:docPartGallery w:val="Page Numbers (Bottom of Page)"/>
        <w:docPartUnique/>
      </w:docPartObj>
    </w:sdtPr>
    <w:sdtContent>
      <w:sdt>
        <w:sdtPr>
          <w:id w:val="565050523"/>
          <w:docPartObj>
            <w:docPartGallery w:val="Page Numbers (Top of Page)"/>
            <w:docPartUnique/>
          </w:docPartObj>
        </w:sdtPr>
        <w:sdtContent>
          <w:p w:rsidR="00FE4996" w:rsidRDefault="00FE4996">
            <w:pPr>
              <w:pStyle w:val="Footer"/>
              <w:jc w:val="right"/>
            </w:pPr>
            <w:r w:rsidRPr="0010742B">
              <w:rPr>
                <w:rFonts w:ascii="Century Gothic" w:hAnsi="Century Gothic"/>
                <w:sz w:val="20"/>
                <w:szCs w:val="20"/>
              </w:rPr>
              <w:t xml:space="preserve">Page </w:t>
            </w:r>
            <w:r w:rsidRPr="0010742B">
              <w:rPr>
                <w:rFonts w:ascii="Century Gothic" w:hAnsi="Century Gothic"/>
                <w:b/>
                <w:sz w:val="20"/>
                <w:szCs w:val="20"/>
              </w:rPr>
              <w:fldChar w:fldCharType="begin"/>
            </w:r>
            <w:r w:rsidRPr="0010742B">
              <w:rPr>
                <w:rFonts w:ascii="Century Gothic" w:hAnsi="Century Gothic"/>
                <w:b/>
                <w:sz w:val="20"/>
                <w:szCs w:val="20"/>
              </w:rPr>
              <w:instrText xml:space="preserve"> PAGE </w:instrText>
            </w:r>
            <w:r w:rsidRPr="0010742B">
              <w:rPr>
                <w:rFonts w:ascii="Century Gothic" w:hAnsi="Century Gothic"/>
                <w:b/>
                <w:sz w:val="20"/>
                <w:szCs w:val="20"/>
              </w:rPr>
              <w:fldChar w:fldCharType="separate"/>
            </w:r>
            <w:r w:rsidR="003F6177">
              <w:rPr>
                <w:rFonts w:ascii="Century Gothic" w:hAnsi="Century Gothic"/>
                <w:b/>
                <w:noProof/>
                <w:sz w:val="20"/>
                <w:szCs w:val="20"/>
              </w:rPr>
              <w:t>21</w:t>
            </w:r>
            <w:r w:rsidRPr="0010742B">
              <w:rPr>
                <w:rFonts w:ascii="Century Gothic" w:hAnsi="Century Gothic"/>
                <w:b/>
                <w:sz w:val="20"/>
                <w:szCs w:val="20"/>
              </w:rPr>
              <w:fldChar w:fldCharType="end"/>
            </w:r>
            <w:r w:rsidRPr="0010742B">
              <w:rPr>
                <w:rFonts w:ascii="Century Gothic" w:hAnsi="Century Gothic"/>
                <w:sz w:val="20"/>
                <w:szCs w:val="20"/>
              </w:rPr>
              <w:t xml:space="preserve"> of </w:t>
            </w:r>
            <w:r w:rsidRPr="0010742B">
              <w:rPr>
                <w:rFonts w:ascii="Century Gothic" w:hAnsi="Century Gothic"/>
                <w:b/>
                <w:sz w:val="20"/>
                <w:szCs w:val="20"/>
              </w:rPr>
              <w:fldChar w:fldCharType="begin"/>
            </w:r>
            <w:r w:rsidRPr="0010742B">
              <w:rPr>
                <w:rFonts w:ascii="Century Gothic" w:hAnsi="Century Gothic"/>
                <w:b/>
                <w:sz w:val="20"/>
                <w:szCs w:val="20"/>
              </w:rPr>
              <w:instrText xml:space="preserve"> NUMPAGES  </w:instrText>
            </w:r>
            <w:r w:rsidRPr="0010742B">
              <w:rPr>
                <w:rFonts w:ascii="Century Gothic" w:hAnsi="Century Gothic"/>
                <w:b/>
                <w:sz w:val="20"/>
                <w:szCs w:val="20"/>
              </w:rPr>
              <w:fldChar w:fldCharType="separate"/>
            </w:r>
            <w:r w:rsidR="003F6177">
              <w:rPr>
                <w:rFonts w:ascii="Century Gothic" w:hAnsi="Century Gothic"/>
                <w:b/>
                <w:noProof/>
                <w:sz w:val="20"/>
                <w:szCs w:val="20"/>
              </w:rPr>
              <w:t>22</w:t>
            </w:r>
            <w:r w:rsidRPr="0010742B">
              <w:rPr>
                <w:rFonts w:ascii="Century Gothic" w:hAnsi="Century Gothic"/>
                <w:b/>
                <w:sz w:val="20"/>
                <w:szCs w:val="20"/>
              </w:rPr>
              <w:fldChar w:fldCharType="end"/>
            </w:r>
          </w:p>
        </w:sdtContent>
      </w:sdt>
    </w:sdtContent>
  </w:sdt>
  <w:p w:rsidR="00FE4996" w:rsidRDefault="00FE4996" w:rsidP="00E00FD7">
    <w:pPr>
      <w:pStyle w:val="Footer"/>
      <w:tabs>
        <w:tab w:val="clear" w:pos="4320"/>
        <w:tab w:val="clear" w:pos="8640"/>
        <w:tab w:val="left" w:pos="7395"/>
      </w:tabs>
      <w:ind w:left="5760"/>
      <w:mirrorIndent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4996" w:rsidRDefault="00FE4996">
      <w:r>
        <w:separator/>
      </w:r>
    </w:p>
  </w:footnote>
  <w:footnote w:type="continuationSeparator" w:id="0">
    <w:p w:rsidR="00FE4996" w:rsidRDefault="00FE49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996" w:rsidRPr="00366D42" w:rsidRDefault="00FE4996">
    <w:pPr>
      <w:pStyle w:val="Header"/>
      <w:rPr>
        <w:rFonts w:ascii="Arial" w:hAnsi="Arial" w:cs="Arial"/>
        <w:b/>
        <w:sz w:val="20"/>
        <w:szCs w:val="20"/>
      </w:rPr>
    </w:pPr>
    <w:r w:rsidRPr="00694CD4">
      <w:rPr>
        <w:rFonts w:ascii="Arial" w:hAnsi="Arial" w:cs="Arial"/>
        <w:b/>
        <w:sz w:val="22"/>
        <w:szCs w:val="22"/>
      </w:rPr>
      <w:t xml:space="preserve">IT Documentation </w:t>
    </w:r>
    <w:r>
      <w:rPr>
        <w:rFonts w:ascii="Arial" w:hAnsi="Arial" w:cs="Arial"/>
        <w:b/>
        <w:sz w:val="22"/>
        <w:szCs w:val="22"/>
      </w:rPr>
      <w:t>– Specification                                                                                                     02.15.2011</w:t>
    </w:r>
  </w:p>
  <w:p w:rsidR="00FE4996" w:rsidRPr="00366D42" w:rsidRDefault="00FE4996">
    <w:pPr>
      <w:pStyle w:val="Header"/>
      <w:rPr>
        <w:rFonts w:ascii="Arial" w:hAnsi="Arial" w:cs="Arial"/>
        <w:b/>
        <w:sz w:val="20"/>
        <w:szCs w:val="20"/>
      </w:rPr>
    </w:pPr>
    <w:r w:rsidRPr="00366D42">
      <w:rPr>
        <w:rFonts w:ascii="Arial" w:hAnsi="Arial" w:cs="Arial"/>
        <w:b/>
        <w:sz w:val="20"/>
        <w:szCs w:val="20"/>
      </w:rPr>
      <w:tab/>
    </w:r>
    <w:r w:rsidRPr="00366D42">
      <w:rPr>
        <w:rFonts w:ascii="Arial" w:hAnsi="Arial" w:cs="Arial"/>
        <w:b/>
        <w:sz w:val="20"/>
        <w:szCs w:val="20"/>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996" w:rsidRDefault="00FE499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996" w:rsidRPr="00366D42" w:rsidRDefault="00FE4996">
    <w:pPr>
      <w:pStyle w:val="Header"/>
      <w:rPr>
        <w:rFonts w:ascii="Arial" w:hAnsi="Arial" w:cs="Arial"/>
        <w:b/>
        <w:sz w:val="20"/>
        <w:szCs w:val="20"/>
      </w:rPr>
    </w:pPr>
    <w:r w:rsidRPr="00694CD4">
      <w:rPr>
        <w:rFonts w:ascii="Arial" w:hAnsi="Arial" w:cs="Arial"/>
        <w:b/>
        <w:sz w:val="22"/>
        <w:szCs w:val="22"/>
      </w:rPr>
      <w:t xml:space="preserve">IT Documentation </w:t>
    </w:r>
    <w:r>
      <w:rPr>
        <w:rFonts w:ascii="Arial" w:hAnsi="Arial" w:cs="Arial"/>
        <w:b/>
        <w:sz w:val="22"/>
        <w:szCs w:val="22"/>
      </w:rPr>
      <w:t>– Specification                                                                                                         02/15/11</w:t>
    </w:r>
  </w:p>
  <w:p w:rsidR="00FE4996" w:rsidRPr="00366D42" w:rsidRDefault="00FE4996">
    <w:pPr>
      <w:pStyle w:val="Header"/>
      <w:rPr>
        <w:rFonts w:ascii="Arial" w:hAnsi="Arial" w:cs="Arial"/>
        <w:b/>
        <w:sz w:val="20"/>
        <w:szCs w:val="20"/>
      </w:rPr>
    </w:pPr>
    <w:r w:rsidRPr="00366D42">
      <w:rPr>
        <w:rFonts w:ascii="Arial" w:hAnsi="Arial" w:cs="Arial"/>
        <w:b/>
        <w:sz w:val="20"/>
        <w:szCs w:val="20"/>
      </w:rPr>
      <w:tab/>
    </w:r>
    <w:r w:rsidRPr="00366D42">
      <w:rPr>
        <w:rFonts w:ascii="Arial" w:hAnsi="Arial" w:cs="Arial"/>
        <w:b/>
        <w:sz w:val="20"/>
        <w:szCs w:val="20"/>
      </w:rP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996" w:rsidRDefault="00FE499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06A92"/>
    <w:multiLevelType w:val="hybridMultilevel"/>
    <w:tmpl w:val="4006B446"/>
    <w:lvl w:ilvl="0" w:tplc="BBDC9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414175"/>
    <w:multiLevelType w:val="hybridMultilevel"/>
    <w:tmpl w:val="7A9AF156"/>
    <w:lvl w:ilvl="0" w:tplc="046E623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CA2538"/>
    <w:multiLevelType w:val="hybridMultilevel"/>
    <w:tmpl w:val="04C2ECF4"/>
    <w:lvl w:ilvl="0" w:tplc="6CEE5B6E">
      <w:start w:val="2"/>
      <w:numFmt w:val="decimal"/>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4B5281"/>
    <w:multiLevelType w:val="hybridMultilevel"/>
    <w:tmpl w:val="18860D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6754B85"/>
    <w:multiLevelType w:val="hybridMultilevel"/>
    <w:tmpl w:val="AB84536C"/>
    <w:lvl w:ilvl="0" w:tplc="B6E0683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973D85"/>
    <w:multiLevelType w:val="hybridMultilevel"/>
    <w:tmpl w:val="94389C60"/>
    <w:lvl w:ilvl="0" w:tplc="22A0D672">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4514F0"/>
    <w:multiLevelType w:val="hybridMultilevel"/>
    <w:tmpl w:val="D1B232A6"/>
    <w:lvl w:ilvl="0" w:tplc="771AC686">
      <w:start w:val="10"/>
      <w:numFmt w:val="decimal"/>
      <w:lvlText w:val="%1."/>
      <w:lvlJc w:val="left"/>
      <w:pPr>
        <w:ind w:left="1080" w:hanging="360"/>
      </w:pPr>
      <w:rPr>
        <w:rFonts w:hint="default"/>
        <w:b/>
        <w:color w:val="auto"/>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1BAE1F12"/>
    <w:multiLevelType w:val="hybridMultilevel"/>
    <w:tmpl w:val="B5E0C186"/>
    <w:lvl w:ilvl="0" w:tplc="A0B00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E5E45F9"/>
    <w:multiLevelType w:val="hybridMultilevel"/>
    <w:tmpl w:val="4796D3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28500A4"/>
    <w:multiLevelType w:val="hybridMultilevel"/>
    <w:tmpl w:val="3CA052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CE3E04"/>
    <w:multiLevelType w:val="hybridMultilevel"/>
    <w:tmpl w:val="AEFC679C"/>
    <w:lvl w:ilvl="0" w:tplc="54ACB9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93F117C"/>
    <w:multiLevelType w:val="hybridMultilevel"/>
    <w:tmpl w:val="950A0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CA5414"/>
    <w:multiLevelType w:val="hybridMultilevel"/>
    <w:tmpl w:val="65909BEC"/>
    <w:lvl w:ilvl="0" w:tplc="CB38BEA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B80B68"/>
    <w:multiLevelType w:val="hybridMultilevel"/>
    <w:tmpl w:val="965CE316"/>
    <w:lvl w:ilvl="0" w:tplc="7B2A568A">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9F77BE0"/>
    <w:multiLevelType w:val="hybridMultilevel"/>
    <w:tmpl w:val="90E87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0A66F6"/>
    <w:multiLevelType w:val="hybridMultilevel"/>
    <w:tmpl w:val="65562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341DAE"/>
    <w:multiLevelType w:val="hybridMultilevel"/>
    <w:tmpl w:val="A0D20E2A"/>
    <w:lvl w:ilvl="0" w:tplc="426EE0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6553A83"/>
    <w:multiLevelType w:val="hybridMultilevel"/>
    <w:tmpl w:val="6BC02606"/>
    <w:lvl w:ilvl="0" w:tplc="36CA41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901434E"/>
    <w:multiLevelType w:val="hybridMultilevel"/>
    <w:tmpl w:val="6E44B364"/>
    <w:lvl w:ilvl="0" w:tplc="99E684C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1F4422"/>
    <w:multiLevelType w:val="hybridMultilevel"/>
    <w:tmpl w:val="0FB25D3A"/>
    <w:lvl w:ilvl="0" w:tplc="6FD49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2A22D71"/>
    <w:multiLevelType w:val="hybridMultilevel"/>
    <w:tmpl w:val="C72A18A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B903F9"/>
    <w:multiLevelType w:val="hybridMultilevel"/>
    <w:tmpl w:val="4846F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F375934"/>
    <w:multiLevelType w:val="hybridMultilevel"/>
    <w:tmpl w:val="E63E7D54"/>
    <w:lvl w:ilvl="0" w:tplc="7870D0C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735004C"/>
    <w:multiLevelType w:val="hybridMultilevel"/>
    <w:tmpl w:val="2D2076F0"/>
    <w:lvl w:ilvl="0" w:tplc="BEFC6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A2C2EB8"/>
    <w:multiLevelType w:val="hybridMultilevel"/>
    <w:tmpl w:val="371ED7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5"/>
  </w:num>
  <w:num w:numId="2">
    <w:abstractNumId w:val="21"/>
  </w:num>
  <w:num w:numId="3">
    <w:abstractNumId w:val="24"/>
  </w:num>
  <w:num w:numId="4">
    <w:abstractNumId w:val="9"/>
  </w:num>
  <w:num w:numId="5">
    <w:abstractNumId w:val="2"/>
  </w:num>
  <w:num w:numId="6">
    <w:abstractNumId w:val="4"/>
  </w:num>
  <w:num w:numId="7">
    <w:abstractNumId w:val="7"/>
  </w:num>
  <w:num w:numId="8">
    <w:abstractNumId w:val="19"/>
  </w:num>
  <w:num w:numId="9">
    <w:abstractNumId w:val="1"/>
  </w:num>
  <w:num w:numId="10">
    <w:abstractNumId w:val="5"/>
  </w:num>
  <w:num w:numId="11">
    <w:abstractNumId w:val="6"/>
  </w:num>
  <w:num w:numId="12">
    <w:abstractNumId w:val="13"/>
  </w:num>
  <w:num w:numId="13">
    <w:abstractNumId w:val="3"/>
  </w:num>
  <w:num w:numId="14">
    <w:abstractNumId w:val="8"/>
  </w:num>
  <w:num w:numId="15">
    <w:abstractNumId w:val="0"/>
  </w:num>
  <w:num w:numId="16">
    <w:abstractNumId w:val="16"/>
  </w:num>
  <w:num w:numId="17">
    <w:abstractNumId w:val="23"/>
  </w:num>
  <w:num w:numId="18">
    <w:abstractNumId w:val="22"/>
  </w:num>
  <w:num w:numId="19">
    <w:abstractNumId w:val="17"/>
  </w:num>
  <w:num w:numId="20">
    <w:abstractNumId w:val="10"/>
  </w:num>
  <w:num w:numId="21">
    <w:abstractNumId w:val="18"/>
  </w:num>
  <w:num w:numId="22">
    <w:abstractNumId w:val="11"/>
  </w:num>
  <w:num w:numId="23">
    <w:abstractNumId w:val="14"/>
  </w:num>
  <w:num w:numId="24">
    <w:abstractNumId w:val="12"/>
  </w:num>
  <w:num w:numId="25">
    <w:abstractNumId w:val="2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proofState w:spelling="clean" w:grammar="clean"/>
  <w:stylePaneFormatFilter w:val="3F01"/>
  <w:defaultTabStop w:val="720"/>
  <w:drawingGridHorizontalSpacing w:val="120"/>
  <w:displayHorizontalDrawingGridEvery w:val="2"/>
  <w:characterSpacingControl w:val="doNotCompress"/>
  <w:hdrShapeDefaults>
    <o:shapedefaults v:ext="edit" spidmax="6145" fillcolor="#c7f3f5" strokecolor="#1dd9d5">
      <v:fill color="#c7f3f5" color2="#f4fdfd" rotate="t" focus="100%" type="gradient"/>
      <v:stroke color="#1dd9d5"/>
      <v:shadow on="t" color="none [2092]"/>
      <o:colormru v:ext="edit" colors="#c3a10f"/>
    </o:shapedefaults>
  </w:hdrShapeDefaults>
  <w:footnotePr>
    <w:footnote w:id="-1"/>
    <w:footnote w:id="0"/>
  </w:footnotePr>
  <w:endnotePr>
    <w:endnote w:id="-1"/>
    <w:endnote w:id="0"/>
  </w:endnotePr>
  <w:compat/>
  <w:rsids>
    <w:rsidRoot w:val="00523ADF"/>
    <w:rsid w:val="0000245B"/>
    <w:rsid w:val="00002B61"/>
    <w:rsid w:val="00002D42"/>
    <w:rsid w:val="00003C4E"/>
    <w:rsid w:val="00004397"/>
    <w:rsid w:val="000157CE"/>
    <w:rsid w:val="00015827"/>
    <w:rsid w:val="0001688A"/>
    <w:rsid w:val="00020E82"/>
    <w:rsid w:val="00022DCD"/>
    <w:rsid w:val="00025BC5"/>
    <w:rsid w:val="00033EFC"/>
    <w:rsid w:val="00035246"/>
    <w:rsid w:val="00036413"/>
    <w:rsid w:val="00037B72"/>
    <w:rsid w:val="0004396E"/>
    <w:rsid w:val="00046D62"/>
    <w:rsid w:val="00053619"/>
    <w:rsid w:val="000555E8"/>
    <w:rsid w:val="000561DE"/>
    <w:rsid w:val="0005777B"/>
    <w:rsid w:val="00061A8B"/>
    <w:rsid w:val="00063462"/>
    <w:rsid w:val="00073D2A"/>
    <w:rsid w:val="00073F9A"/>
    <w:rsid w:val="000756AF"/>
    <w:rsid w:val="00080AC4"/>
    <w:rsid w:val="00082777"/>
    <w:rsid w:val="000827EE"/>
    <w:rsid w:val="0008593E"/>
    <w:rsid w:val="00087095"/>
    <w:rsid w:val="00093CED"/>
    <w:rsid w:val="00094E11"/>
    <w:rsid w:val="00097B12"/>
    <w:rsid w:val="000A2B61"/>
    <w:rsid w:val="000A37C3"/>
    <w:rsid w:val="000A61B6"/>
    <w:rsid w:val="000A61F1"/>
    <w:rsid w:val="000A73E9"/>
    <w:rsid w:val="000A78D4"/>
    <w:rsid w:val="000B0B30"/>
    <w:rsid w:val="000B63D7"/>
    <w:rsid w:val="000C01BA"/>
    <w:rsid w:val="000C16FA"/>
    <w:rsid w:val="000C5284"/>
    <w:rsid w:val="000C592C"/>
    <w:rsid w:val="000C7D4C"/>
    <w:rsid w:val="000D272A"/>
    <w:rsid w:val="000D3B3C"/>
    <w:rsid w:val="000D674B"/>
    <w:rsid w:val="000D6B51"/>
    <w:rsid w:val="000E4683"/>
    <w:rsid w:val="000E4AB7"/>
    <w:rsid w:val="000E4C89"/>
    <w:rsid w:val="000E502B"/>
    <w:rsid w:val="000F1AAC"/>
    <w:rsid w:val="000F456F"/>
    <w:rsid w:val="000F5D67"/>
    <w:rsid w:val="000F6156"/>
    <w:rsid w:val="000F7C62"/>
    <w:rsid w:val="00101BCA"/>
    <w:rsid w:val="0010742B"/>
    <w:rsid w:val="00114425"/>
    <w:rsid w:val="001206FB"/>
    <w:rsid w:val="0012143E"/>
    <w:rsid w:val="00122741"/>
    <w:rsid w:val="00122DD1"/>
    <w:rsid w:val="00131DD2"/>
    <w:rsid w:val="00132A68"/>
    <w:rsid w:val="001373E7"/>
    <w:rsid w:val="00140557"/>
    <w:rsid w:val="00145EA0"/>
    <w:rsid w:val="00147925"/>
    <w:rsid w:val="0015135A"/>
    <w:rsid w:val="00151920"/>
    <w:rsid w:val="0015409A"/>
    <w:rsid w:val="00160C6C"/>
    <w:rsid w:val="001656AC"/>
    <w:rsid w:val="001718FA"/>
    <w:rsid w:val="00173051"/>
    <w:rsid w:val="00186263"/>
    <w:rsid w:val="00187D64"/>
    <w:rsid w:val="00195CD7"/>
    <w:rsid w:val="001A2E34"/>
    <w:rsid w:val="001B12A3"/>
    <w:rsid w:val="001B261D"/>
    <w:rsid w:val="001B3D0D"/>
    <w:rsid w:val="001B3EBC"/>
    <w:rsid w:val="001B6C3C"/>
    <w:rsid w:val="001B6DC9"/>
    <w:rsid w:val="001B7858"/>
    <w:rsid w:val="001C54E8"/>
    <w:rsid w:val="001C5922"/>
    <w:rsid w:val="001D0BB9"/>
    <w:rsid w:val="001D3C90"/>
    <w:rsid w:val="001D46B9"/>
    <w:rsid w:val="001D5A47"/>
    <w:rsid w:val="001D7D79"/>
    <w:rsid w:val="001E007E"/>
    <w:rsid w:val="001E151B"/>
    <w:rsid w:val="001E18D6"/>
    <w:rsid w:val="001E1D1E"/>
    <w:rsid w:val="001E57C5"/>
    <w:rsid w:val="001F4E9A"/>
    <w:rsid w:val="00203DFC"/>
    <w:rsid w:val="00213521"/>
    <w:rsid w:val="002227B9"/>
    <w:rsid w:val="002241F2"/>
    <w:rsid w:val="002250C2"/>
    <w:rsid w:val="00227B31"/>
    <w:rsid w:val="002319A2"/>
    <w:rsid w:val="002334F9"/>
    <w:rsid w:val="00243276"/>
    <w:rsid w:val="002433BB"/>
    <w:rsid w:val="002437BF"/>
    <w:rsid w:val="00243D9B"/>
    <w:rsid w:val="00244D76"/>
    <w:rsid w:val="00247B6C"/>
    <w:rsid w:val="002511F0"/>
    <w:rsid w:val="002548E3"/>
    <w:rsid w:val="00262A4B"/>
    <w:rsid w:val="002663F8"/>
    <w:rsid w:val="002670D1"/>
    <w:rsid w:val="00270B51"/>
    <w:rsid w:val="00277AA3"/>
    <w:rsid w:val="00277B17"/>
    <w:rsid w:val="00281865"/>
    <w:rsid w:val="0028571C"/>
    <w:rsid w:val="00286426"/>
    <w:rsid w:val="00286962"/>
    <w:rsid w:val="002869E2"/>
    <w:rsid w:val="002872F6"/>
    <w:rsid w:val="002874D2"/>
    <w:rsid w:val="00295D5C"/>
    <w:rsid w:val="00297103"/>
    <w:rsid w:val="00297AA5"/>
    <w:rsid w:val="00297FFB"/>
    <w:rsid w:val="002A4B02"/>
    <w:rsid w:val="002A69BD"/>
    <w:rsid w:val="002A6C13"/>
    <w:rsid w:val="002A6ED7"/>
    <w:rsid w:val="002C0FC4"/>
    <w:rsid w:val="002D062E"/>
    <w:rsid w:val="002D5D13"/>
    <w:rsid w:val="002D66F3"/>
    <w:rsid w:val="002D6F46"/>
    <w:rsid w:val="002E03BC"/>
    <w:rsid w:val="002E0839"/>
    <w:rsid w:val="002F104B"/>
    <w:rsid w:val="002F36D5"/>
    <w:rsid w:val="002F5C0F"/>
    <w:rsid w:val="00302E1B"/>
    <w:rsid w:val="0030308D"/>
    <w:rsid w:val="003067A3"/>
    <w:rsid w:val="00311A4C"/>
    <w:rsid w:val="003122CA"/>
    <w:rsid w:val="00312FE2"/>
    <w:rsid w:val="003200AE"/>
    <w:rsid w:val="00321CBF"/>
    <w:rsid w:val="00323240"/>
    <w:rsid w:val="0032346E"/>
    <w:rsid w:val="00333EA3"/>
    <w:rsid w:val="00336137"/>
    <w:rsid w:val="003424C4"/>
    <w:rsid w:val="00343408"/>
    <w:rsid w:val="003436CF"/>
    <w:rsid w:val="00343AF1"/>
    <w:rsid w:val="003456ED"/>
    <w:rsid w:val="00350ED7"/>
    <w:rsid w:val="00351C88"/>
    <w:rsid w:val="00355E0F"/>
    <w:rsid w:val="00356D16"/>
    <w:rsid w:val="00366D42"/>
    <w:rsid w:val="00372DD5"/>
    <w:rsid w:val="00373172"/>
    <w:rsid w:val="00373234"/>
    <w:rsid w:val="0037398C"/>
    <w:rsid w:val="00375892"/>
    <w:rsid w:val="00376348"/>
    <w:rsid w:val="0037707B"/>
    <w:rsid w:val="00392DE7"/>
    <w:rsid w:val="003935B3"/>
    <w:rsid w:val="003A12D8"/>
    <w:rsid w:val="003A15B2"/>
    <w:rsid w:val="003A5336"/>
    <w:rsid w:val="003B3D68"/>
    <w:rsid w:val="003B483B"/>
    <w:rsid w:val="003C1836"/>
    <w:rsid w:val="003C4394"/>
    <w:rsid w:val="003C4B0A"/>
    <w:rsid w:val="003D20CC"/>
    <w:rsid w:val="003D2FDB"/>
    <w:rsid w:val="003D6756"/>
    <w:rsid w:val="003E0CF5"/>
    <w:rsid w:val="003E3209"/>
    <w:rsid w:val="003E4F0B"/>
    <w:rsid w:val="003E715D"/>
    <w:rsid w:val="003F2DB1"/>
    <w:rsid w:val="003F4072"/>
    <w:rsid w:val="003F6177"/>
    <w:rsid w:val="003F7D9F"/>
    <w:rsid w:val="0040597E"/>
    <w:rsid w:val="00407058"/>
    <w:rsid w:val="0041488D"/>
    <w:rsid w:val="00414F2D"/>
    <w:rsid w:val="00416DE8"/>
    <w:rsid w:val="00420BBE"/>
    <w:rsid w:val="004211B5"/>
    <w:rsid w:val="00424AF5"/>
    <w:rsid w:val="0042585C"/>
    <w:rsid w:val="00435450"/>
    <w:rsid w:val="00440DC3"/>
    <w:rsid w:val="00441319"/>
    <w:rsid w:val="00444D65"/>
    <w:rsid w:val="00454784"/>
    <w:rsid w:val="00465C54"/>
    <w:rsid w:val="004704A2"/>
    <w:rsid w:val="004729DC"/>
    <w:rsid w:val="00475F53"/>
    <w:rsid w:val="00484306"/>
    <w:rsid w:val="00485617"/>
    <w:rsid w:val="00485D52"/>
    <w:rsid w:val="004938F8"/>
    <w:rsid w:val="004A1D3C"/>
    <w:rsid w:val="004A3737"/>
    <w:rsid w:val="004A51F9"/>
    <w:rsid w:val="004A5AE2"/>
    <w:rsid w:val="004A6D18"/>
    <w:rsid w:val="004B0EFF"/>
    <w:rsid w:val="004B2B5B"/>
    <w:rsid w:val="004B3A4C"/>
    <w:rsid w:val="004B567C"/>
    <w:rsid w:val="004B5C77"/>
    <w:rsid w:val="004C0312"/>
    <w:rsid w:val="004C2034"/>
    <w:rsid w:val="004C24B3"/>
    <w:rsid w:val="004C356F"/>
    <w:rsid w:val="004C6630"/>
    <w:rsid w:val="004C70B0"/>
    <w:rsid w:val="004D1028"/>
    <w:rsid w:val="004D3462"/>
    <w:rsid w:val="004D6BE8"/>
    <w:rsid w:val="004E00C2"/>
    <w:rsid w:val="004E7AAC"/>
    <w:rsid w:val="004E7EB5"/>
    <w:rsid w:val="004F0CC7"/>
    <w:rsid w:val="004F19AF"/>
    <w:rsid w:val="004F5A9C"/>
    <w:rsid w:val="004F6883"/>
    <w:rsid w:val="004F794C"/>
    <w:rsid w:val="00502275"/>
    <w:rsid w:val="00503536"/>
    <w:rsid w:val="00512619"/>
    <w:rsid w:val="00512BB7"/>
    <w:rsid w:val="00513532"/>
    <w:rsid w:val="00513B21"/>
    <w:rsid w:val="00515184"/>
    <w:rsid w:val="00517014"/>
    <w:rsid w:val="0052035A"/>
    <w:rsid w:val="00520D1B"/>
    <w:rsid w:val="00523ADF"/>
    <w:rsid w:val="00527D32"/>
    <w:rsid w:val="00530848"/>
    <w:rsid w:val="0053289C"/>
    <w:rsid w:val="00533134"/>
    <w:rsid w:val="0053373D"/>
    <w:rsid w:val="005352CB"/>
    <w:rsid w:val="00536C26"/>
    <w:rsid w:val="005373C1"/>
    <w:rsid w:val="00537C8B"/>
    <w:rsid w:val="005413A7"/>
    <w:rsid w:val="0054173A"/>
    <w:rsid w:val="0054249B"/>
    <w:rsid w:val="00543116"/>
    <w:rsid w:val="00553D95"/>
    <w:rsid w:val="00554C75"/>
    <w:rsid w:val="005553E4"/>
    <w:rsid w:val="00557182"/>
    <w:rsid w:val="005616F1"/>
    <w:rsid w:val="00567A99"/>
    <w:rsid w:val="00572ABF"/>
    <w:rsid w:val="00573DB1"/>
    <w:rsid w:val="00574D1C"/>
    <w:rsid w:val="005912A7"/>
    <w:rsid w:val="00592C6F"/>
    <w:rsid w:val="00593B22"/>
    <w:rsid w:val="0059542E"/>
    <w:rsid w:val="005A1C82"/>
    <w:rsid w:val="005A22DD"/>
    <w:rsid w:val="005A43A7"/>
    <w:rsid w:val="005B0298"/>
    <w:rsid w:val="005B0A16"/>
    <w:rsid w:val="005B138A"/>
    <w:rsid w:val="005B2972"/>
    <w:rsid w:val="005B447B"/>
    <w:rsid w:val="005B6285"/>
    <w:rsid w:val="005C0F06"/>
    <w:rsid w:val="005C164E"/>
    <w:rsid w:val="005C62A1"/>
    <w:rsid w:val="005D119D"/>
    <w:rsid w:val="005D2DAA"/>
    <w:rsid w:val="005D3ECC"/>
    <w:rsid w:val="005D5886"/>
    <w:rsid w:val="005E4BAB"/>
    <w:rsid w:val="005E6FE7"/>
    <w:rsid w:val="005F3CCE"/>
    <w:rsid w:val="005F4262"/>
    <w:rsid w:val="005F5543"/>
    <w:rsid w:val="005F6E25"/>
    <w:rsid w:val="005F7FCD"/>
    <w:rsid w:val="00600B16"/>
    <w:rsid w:val="0061257D"/>
    <w:rsid w:val="006133CD"/>
    <w:rsid w:val="00613FF5"/>
    <w:rsid w:val="00614588"/>
    <w:rsid w:val="00615763"/>
    <w:rsid w:val="00617F15"/>
    <w:rsid w:val="00620C41"/>
    <w:rsid w:val="0062110B"/>
    <w:rsid w:val="00622A28"/>
    <w:rsid w:val="00625523"/>
    <w:rsid w:val="00626049"/>
    <w:rsid w:val="006300D9"/>
    <w:rsid w:val="0063036E"/>
    <w:rsid w:val="00631602"/>
    <w:rsid w:val="00632234"/>
    <w:rsid w:val="0063443A"/>
    <w:rsid w:val="0063479A"/>
    <w:rsid w:val="006350A5"/>
    <w:rsid w:val="006352DE"/>
    <w:rsid w:val="006359DF"/>
    <w:rsid w:val="0063748B"/>
    <w:rsid w:val="00637D84"/>
    <w:rsid w:val="006402C9"/>
    <w:rsid w:val="0064267E"/>
    <w:rsid w:val="00644392"/>
    <w:rsid w:val="006447D5"/>
    <w:rsid w:val="00645C5E"/>
    <w:rsid w:val="00647C8B"/>
    <w:rsid w:val="00647D5D"/>
    <w:rsid w:val="006523D8"/>
    <w:rsid w:val="00652AC1"/>
    <w:rsid w:val="00652C62"/>
    <w:rsid w:val="00653A92"/>
    <w:rsid w:val="00655D00"/>
    <w:rsid w:val="006568EA"/>
    <w:rsid w:val="006638C3"/>
    <w:rsid w:val="00670488"/>
    <w:rsid w:val="00670978"/>
    <w:rsid w:val="00672BC3"/>
    <w:rsid w:val="006756D4"/>
    <w:rsid w:val="00676717"/>
    <w:rsid w:val="006773F3"/>
    <w:rsid w:val="00680DD6"/>
    <w:rsid w:val="006812D6"/>
    <w:rsid w:val="00685FBC"/>
    <w:rsid w:val="00694CD1"/>
    <w:rsid w:val="00694CD4"/>
    <w:rsid w:val="00695503"/>
    <w:rsid w:val="00697D16"/>
    <w:rsid w:val="006A092F"/>
    <w:rsid w:val="006A188A"/>
    <w:rsid w:val="006A2A88"/>
    <w:rsid w:val="006A30DB"/>
    <w:rsid w:val="006A504F"/>
    <w:rsid w:val="006A7A24"/>
    <w:rsid w:val="006B0EAD"/>
    <w:rsid w:val="006B380A"/>
    <w:rsid w:val="006B71BC"/>
    <w:rsid w:val="006B7B71"/>
    <w:rsid w:val="006C3D15"/>
    <w:rsid w:val="006C76B7"/>
    <w:rsid w:val="006D5147"/>
    <w:rsid w:val="006E3773"/>
    <w:rsid w:val="006E3FA5"/>
    <w:rsid w:val="006E685B"/>
    <w:rsid w:val="006F0D15"/>
    <w:rsid w:val="006F149D"/>
    <w:rsid w:val="006F2960"/>
    <w:rsid w:val="006F41CC"/>
    <w:rsid w:val="006F44FE"/>
    <w:rsid w:val="006F6A77"/>
    <w:rsid w:val="007014DB"/>
    <w:rsid w:val="00703002"/>
    <w:rsid w:val="007033F0"/>
    <w:rsid w:val="0070568A"/>
    <w:rsid w:val="00705A82"/>
    <w:rsid w:val="007075FA"/>
    <w:rsid w:val="00711757"/>
    <w:rsid w:val="00712048"/>
    <w:rsid w:val="0071281A"/>
    <w:rsid w:val="00713294"/>
    <w:rsid w:val="007179A4"/>
    <w:rsid w:val="0072587B"/>
    <w:rsid w:val="00726130"/>
    <w:rsid w:val="007356B7"/>
    <w:rsid w:val="007420F1"/>
    <w:rsid w:val="007503EE"/>
    <w:rsid w:val="00751FFC"/>
    <w:rsid w:val="007531F3"/>
    <w:rsid w:val="00753218"/>
    <w:rsid w:val="007548F7"/>
    <w:rsid w:val="00757C98"/>
    <w:rsid w:val="00760036"/>
    <w:rsid w:val="007618C6"/>
    <w:rsid w:val="007640CD"/>
    <w:rsid w:val="00764196"/>
    <w:rsid w:val="00764D18"/>
    <w:rsid w:val="00766532"/>
    <w:rsid w:val="00771EA4"/>
    <w:rsid w:val="00776155"/>
    <w:rsid w:val="00780837"/>
    <w:rsid w:val="0078190A"/>
    <w:rsid w:val="00784FBB"/>
    <w:rsid w:val="00785283"/>
    <w:rsid w:val="007917B1"/>
    <w:rsid w:val="0079410B"/>
    <w:rsid w:val="007A4CE5"/>
    <w:rsid w:val="007A7A5B"/>
    <w:rsid w:val="007B0051"/>
    <w:rsid w:val="007B3E72"/>
    <w:rsid w:val="007B7A76"/>
    <w:rsid w:val="007C04FB"/>
    <w:rsid w:val="007C12EF"/>
    <w:rsid w:val="007C4CAD"/>
    <w:rsid w:val="007C5DC3"/>
    <w:rsid w:val="007D16C4"/>
    <w:rsid w:val="007E0D2B"/>
    <w:rsid w:val="007E1E4E"/>
    <w:rsid w:val="007E2225"/>
    <w:rsid w:val="007E3CE2"/>
    <w:rsid w:val="007E60EC"/>
    <w:rsid w:val="007F46DA"/>
    <w:rsid w:val="007F642F"/>
    <w:rsid w:val="007F7102"/>
    <w:rsid w:val="007F713A"/>
    <w:rsid w:val="00804217"/>
    <w:rsid w:val="008048D2"/>
    <w:rsid w:val="00804C6A"/>
    <w:rsid w:val="008058C1"/>
    <w:rsid w:val="00811CF4"/>
    <w:rsid w:val="00820D20"/>
    <w:rsid w:val="0082368B"/>
    <w:rsid w:val="00824716"/>
    <w:rsid w:val="0083121D"/>
    <w:rsid w:val="00834072"/>
    <w:rsid w:val="00836077"/>
    <w:rsid w:val="00836ECC"/>
    <w:rsid w:val="008419F6"/>
    <w:rsid w:val="00845785"/>
    <w:rsid w:val="00846D3B"/>
    <w:rsid w:val="00846EA5"/>
    <w:rsid w:val="00847542"/>
    <w:rsid w:val="00852C73"/>
    <w:rsid w:val="00854916"/>
    <w:rsid w:val="0086040B"/>
    <w:rsid w:val="00861D44"/>
    <w:rsid w:val="00864CD9"/>
    <w:rsid w:val="00865196"/>
    <w:rsid w:val="008702DE"/>
    <w:rsid w:val="008714C0"/>
    <w:rsid w:val="00874BB8"/>
    <w:rsid w:val="00875F81"/>
    <w:rsid w:val="00876190"/>
    <w:rsid w:val="00882396"/>
    <w:rsid w:val="00884976"/>
    <w:rsid w:val="00894172"/>
    <w:rsid w:val="008A26A9"/>
    <w:rsid w:val="008A507D"/>
    <w:rsid w:val="008A665B"/>
    <w:rsid w:val="008A7C79"/>
    <w:rsid w:val="008B1454"/>
    <w:rsid w:val="008B1F78"/>
    <w:rsid w:val="008B2495"/>
    <w:rsid w:val="008B705E"/>
    <w:rsid w:val="008C1D10"/>
    <w:rsid w:val="008C2717"/>
    <w:rsid w:val="008C38B9"/>
    <w:rsid w:val="008C4198"/>
    <w:rsid w:val="008C4633"/>
    <w:rsid w:val="008C4D03"/>
    <w:rsid w:val="008C6C32"/>
    <w:rsid w:val="008D1DF5"/>
    <w:rsid w:val="008D2220"/>
    <w:rsid w:val="008D3522"/>
    <w:rsid w:val="008D7102"/>
    <w:rsid w:val="008D755E"/>
    <w:rsid w:val="008D7CA6"/>
    <w:rsid w:val="008E0692"/>
    <w:rsid w:val="008E1391"/>
    <w:rsid w:val="008E4816"/>
    <w:rsid w:val="008E4F7E"/>
    <w:rsid w:val="008F1BAD"/>
    <w:rsid w:val="008F3D45"/>
    <w:rsid w:val="008F4B05"/>
    <w:rsid w:val="008F660F"/>
    <w:rsid w:val="0090138D"/>
    <w:rsid w:val="009034FE"/>
    <w:rsid w:val="0090418B"/>
    <w:rsid w:val="00907F47"/>
    <w:rsid w:val="00910191"/>
    <w:rsid w:val="009115EA"/>
    <w:rsid w:val="009118C4"/>
    <w:rsid w:val="00913197"/>
    <w:rsid w:val="0092233C"/>
    <w:rsid w:val="00923B07"/>
    <w:rsid w:val="00931C7C"/>
    <w:rsid w:val="00933680"/>
    <w:rsid w:val="009372BD"/>
    <w:rsid w:val="009426CC"/>
    <w:rsid w:val="009449C9"/>
    <w:rsid w:val="0094764A"/>
    <w:rsid w:val="00953180"/>
    <w:rsid w:val="009556A4"/>
    <w:rsid w:val="0095652F"/>
    <w:rsid w:val="00960129"/>
    <w:rsid w:val="009615CF"/>
    <w:rsid w:val="009633E2"/>
    <w:rsid w:val="0096395B"/>
    <w:rsid w:val="00964822"/>
    <w:rsid w:val="00964E59"/>
    <w:rsid w:val="009655C4"/>
    <w:rsid w:val="00970DA5"/>
    <w:rsid w:val="00972F12"/>
    <w:rsid w:val="009735B0"/>
    <w:rsid w:val="009775A3"/>
    <w:rsid w:val="00987692"/>
    <w:rsid w:val="00992623"/>
    <w:rsid w:val="00992969"/>
    <w:rsid w:val="009955C6"/>
    <w:rsid w:val="009A6225"/>
    <w:rsid w:val="009A64DC"/>
    <w:rsid w:val="009A75BA"/>
    <w:rsid w:val="009B5044"/>
    <w:rsid w:val="009B7223"/>
    <w:rsid w:val="009B7E54"/>
    <w:rsid w:val="009C6A4C"/>
    <w:rsid w:val="009C6B50"/>
    <w:rsid w:val="009D0C4D"/>
    <w:rsid w:val="009D7526"/>
    <w:rsid w:val="009E3730"/>
    <w:rsid w:val="009E5230"/>
    <w:rsid w:val="009E56A5"/>
    <w:rsid w:val="00A0362E"/>
    <w:rsid w:val="00A0565E"/>
    <w:rsid w:val="00A056D6"/>
    <w:rsid w:val="00A05988"/>
    <w:rsid w:val="00A1035B"/>
    <w:rsid w:val="00A1111F"/>
    <w:rsid w:val="00A15368"/>
    <w:rsid w:val="00A170E0"/>
    <w:rsid w:val="00A1751F"/>
    <w:rsid w:val="00A23FE0"/>
    <w:rsid w:val="00A2626F"/>
    <w:rsid w:val="00A27BAA"/>
    <w:rsid w:val="00A30C1F"/>
    <w:rsid w:val="00A32537"/>
    <w:rsid w:val="00A36D27"/>
    <w:rsid w:val="00A43CA1"/>
    <w:rsid w:val="00A43F0C"/>
    <w:rsid w:val="00A51DD0"/>
    <w:rsid w:val="00A52555"/>
    <w:rsid w:val="00A54417"/>
    <w:rsid w:val="00A54A64"/>
    <w:rsid w:val="00A55E18"/>
    <w:rsid w:val="00A56A39"/>
    <w:rsid w:val="00A576BC"/>
    <w:rsid w:val="00A61C11"/>
    <w:rsid w:val="00A671EB"/>
    <w:rsid w:val="00A67707"/>
    <w:rsid w:val="00A67F39"/>
    <w:rsid w:val="00A74B8F"/>
    <w:rsid w:val="00A76FCC"/>
    <w:rsid w:val="00A806A9"/>
    <w:rsid w:val="00A81496"/>
    <w:rsid w:val="00A82AE9"/>
    <w:rsid w:val="00A84AB0"/>
    <w:rsid w:val="00A911A0"/>
    <w:rsid w:val="00A9508F"/>
    <w:rsid w:val="00A95D71"/>
    <w:rsid w:val="00AA176B"/>
    <w:rsid w:val="00AA5EFA"/>
    <w:rsid w:val="00AA6607"/>
    <w:rsid w:val="00AB11D8"/>
    <w:rsid w:val="00AB3275"/>
    <w:rsid w:val="00AB4920"/>
    <w:rsid w:val="00AC015F"/>
    <w:rsid w:val="00AC0A31"/>
    <w:rsid w:val="00AC7C9F"/>
    <w:rsid w:val="00AC7FC8"/>
    <w:rsid w:val="00AE0411"/>
    <w:rsid w:val="00AE23E5"/>
    <w:rsid w:val="00AE4D3E"/>
    <w:rsid w:val="00AE57A1"/>
    <w:rsid w:val="00AF1717"/>
    <w:rsid w:val="00AF218F"/>
    <w:rsid w:val="00AF453E"/>
    <w:rsid w:val="00AF6DAC"/>
    <w:rsid w:val="00AF714F"/>
    <w:rsid w:val="00AF7CFB"/>
    <w:rsid w:val="00B02DF8"/>
    <w:rsid w:val="00B02F98"/>
    <w:rsid w:val="00B037ED"/>
    <w:rsid w:val="00B03818"/>
    <w:rsid w:val="00B11038"/>
    <w:rsid w:val="00B117CD"/>
    <w:rsid w:val="00B21A91"/>
    <w:rsid w:val="00B2214B"/>
    <w:rsid w:val="00B2429E"/>
    <w:rsid w:val="00B27701"/>
    <w:rsid w:val="00B3410B"/>
    <w:rsid w:val="00B42D82"/>
    <w:rsid w:val="00B44985"/>
    <w:rsid w:val="00B45DA0"/>
    <w:rsid w:val="00B461D9"/>
    <w:rsid w:val="00B50E75"/>
    <w:rsid w:val="00B52560"/>
    <w:rsid w:val="00B560C2"/>
    <w:rsid w:val="00B565EB"/>
    <w:rsid w:val="00B57A71"/>
    <w:rsid w:val="00B57F88"/>
    <w:rsid w:val="00B615F2"/>
    <w:rsid w:val="00B63C69"/>
    <w:rsid w:val="00B64370"/>
    <w:rsid w:val="00B67574"/>
    <w:rsid w:val="00B73C95"/>
    <w:rsid w:val="00B751ED"/>
    <w:rsid w:val="00B7690E"/>
    <w:rsid w:val="00B82237"/>
    <w:rsid w:val="00B86BC2"/>
    <w:rsid w:val="00B87A32"/>
    <w:rsid w:val="00B93EE9"/>
    <w:rsid w:val="00BA32FB"/>
    <w:rsid w:val="00BA55ED"/>
    <w:rsid w:val="00BA61F2"/>
    <w:rsid w:val="00BA623E"/>
    <w:rsid w:val="00BA6DD6"/>
    <w:rsid w:val="00BB3691"/>
    <w:rsid w:val="00BB7E14"/>
    <w:rsid w:val="00BC0537"/>
    <w:rsid w:val="00BC2904"/>
    <w:rsid w:val="00BC3D9A"/>
    <w:rsid w:val="00BC4CA0"/>
    <w:rsid w:val="00BC63F8"/>
    <w:rsid w:val="00BD21FE"/>
    <w:rsid w:val="00BD2867"/>
    <w:rsid w:val="00BE01F8"/>
    <w:rsid w:val="00BE0AAB"/>
    <w:rsid w:val="00BE15B2"/>
    <w:rsid w:val="00BE257F"/>
    <w:rsid w:val="00BE26BB"/>
    <w:rsid w:val="00BE2C5D"/>
    <w:rsid w:val="00BE477E"/>
    <w:rsid w:val="00BE496F"/>
    <w:rsid w:val="00BE6E0A"/>
    <w:rsid w:val="00BE7B9B"/>
    <w:rsid w:val="00BF04AD"/>
    <w:rsid w:val="00BF12CF"/>
    <w:rsid w:val="00C05FC1"/>
    <w:rsid w:val="00C06A6C"/>
    <w:rsid w:val="00C12A0B"/>
    <w:rsid w:val="00C16380"/>
    <w:rsid w:val="00C2264C"/>
    <w:rsid w:val="00C2286F"/>
    <w:rsid w:val="00C22C1A"/>
    <w:rsid w:val="00C237E7"/>
    <w:rsid w:val="00C26715"/>
    <w:rsid w:val="00C336DB"/>
    <w:rsid w:val="00C3572B"/>
    <w:rsid w:val="00C36D0C"/>
    <w:rsid w:val="00C422E0"/>
    <w:rsid w:val="00C434AC"/>
    <w:rsid w:val="00C45092"/>
    <w:rsid w:val="00C46AB2"/>
    <w:rsid w:val="00C50FBB"/>
    <w:rsid w:val="00C53FE0"/>
    <w:rsid w:val="00C5589A"/>
    <w:rsid w:val="00C5732D"/>
    <w:rsid w:val="00C6010D"/>
    <w:rsid w:val="00C62DC0"/>
    <w:rsid w:val="00C6444C"/>
    <w:rsid w:val="00C64C53"/>
    <w:rsid w:val="00C667AA"/>
    <w:rsid w:val="00C66CED"/>
    <w:rsid w:val="00C70A61"/>
    <w:rsid w:val="00C74FA6"/>
    <w:rsid w:val="00C82D80"/>
    <w:rsid w:val="00C92B56"/>
    <w:rsid w:val="00C9674A"/>
    <w:rsid w:val="00C9715A"/>
    <w:rsid w:val="00CA68B5"/>
    <w:rsid w:val="00CA7219"/>
    <w:rsid w:val="00CB070F"/>
    <w:rsid w:val="00CB1772"/>
    <w:rsid w:val="00CB267C"/>
    <w:rsid w:val="00CB51F1"/>
    <w:rsid w:val="00CB5267"/>
    <w:rsid w:val="00CC3C7B"/>
    <w:rsid w:val="00CC6694"/>
    <w:rsid w:val="00CC75F3"/>
    <w:rsid w:val="00CD00AB"/>
    <w:rsid w:val="00CD10CF"/>
    <w:rsid w:val="00CD123D"/>
    <w:rsid w:val="00CD47F5"/>
    <w:rsid w:val="00CD531F"/>
    <w:rsid w:val="00CD684F"/>
    <w:rsid w:val="00CD7F73"/>
    <w:rsid w:val="00CE028C"/>
    <w:rsid w:val="00CE38AA"/>
    <w:rsid w:val="00CE583B"/>
    <w:rsid w:val="00CF0988"/>
    <w:rsid w:val="00CF7624"/>
    <w:rsid w:val="00D0052E"/>
    <w:rsid w:val="00D05138"/>
    <w:rsid w:val="00D073E7"/>
    <w:rsid w:val="00D168D0"/>
    <w:rsid w:val="00D17583"/>
    <w:rsid w:val="00D2157A"/>
    <w:rsid w:val="00D22446"/>
    <w:rsid w:val="00D23D86"/>
    <w:rsid w:val="00D3127C"/>
    <w:rsid w:val="00D32F5E"/>
    <w:rsid w:val="00D32FCB"/>
    <w:rsid w:val="00D3330F"/>
    <w:rsid w:val="00D4082E"/>
    <w:rsid w:val="00D41EC7"/>
    <w:rsid w:val="00D447EF"/>
    <w:rsid w:val="00D4591E"/>
    <w:rsid w:val="00D46FCA"/>
    <w:rsid w:val="00D51C45"/>
    <w:rsid w:val="00D623D9"/>
    <w:rsid w:val="00D62790"/>
    <w:rsid w:val="00D64012"/>
    <w:rsid w:val="00D654F8"/>
    <w:rsid w:val="00D658BE"/>
    <w:rsid w:val="00D6707F"/>
    <w:rsid w:val="00D74135"/>
    <w:rsid w:val="00D75FE8"/>
    <w:rsid w:val="00D7784B"/>
    <w:rsid w:val="00D823E4"/>
    <w:rsid w:val="00D82CD5"/>
    <w:rsid w:val="00D90A77"/>
    <w:rsid w:val="00D910D0"/>
    <w:rsid w:val="00D9311A"/>
    <w:rsid w:val="00D93AD4"/>
    <w:rsid w:val="00D94086"/>
    <w:rsid w:val="00D9691D"/>
    <w:rsid w:val="00D97D70"/>
    <w:rsid w:val="00DA1C6F"/>
    <w:rsid w:val="00DA3B7E"/>
    <w:rsid w:val="00DA3C4B"/>
    <w:rsid w:val="00DA515D"/>
    <w:rsid w:val="00DA575F"/>
    <w:rsid w:val="00DB015B"/>
    <w:rsid w:val="00DB3DB2"/>
    <w:rsid w:val="00DB532B"/>
    <w:rsid w:val="00DC13B8"/>
    <w:rsid w:val="00DE05FC"/>
    <w:rsid w:val="00DE11EB"/>
    <w:rsid w:val="00DE1992"/>
    <w:rsid w:val="00DE1AE2"/>
    <w:rsid w:val="00DF03BB"/>
    <w:rsid w:val="00DF0A9F"/>
    <w:rsid w:val="00DF4848"/>
    <w:rsid w:val="00DF7175"/>
    <w:rsid w:val="00E00FD7"/>
    <w:rsid w:val="00E02909"/>
    <w:rsid w:val="00E10B1F"/>
    <w:rsid w:val="00E11462"/>
    <w:rsid w:val="00E149C3"/>
    <w:rsid w:val="00E14CBF"/>
    <w:rsid w:val="00E14D6D"/>
    <w:rsid w:val="00E16A8E"/>
    <w:rsid w:val="00E16EEE"/>
    <w:rsid w:val="00E20752"/>
    <w:rsid w:val="00E21FC7"/>
    <w:rsid w:val="00E22ECC"/>
    <w:rsid w:val="00E25DEC"/>
    <w:rsid w:val="00E25F92"/>
    <w:rsid w:val="00E26733"/>
    <w:rsid w:val="00E352DD"/>
    <w:rsid w:val="00E35C0D"/>
    <w:rsid w:val="00E42385"/>
    <w:rsid w:val="00E50644"/>
    <w:rsid w:val="00E5274B"/>
    <w:rsid w:val="00E52DFF"/>
    <w:rsid w:val="00E55991"/>
    <w:rsid w:val="00E55B97"/>
    <w:rsid w:val="00E568C8"/>
    <w:rsid w:val="00E5785F"/>
    <w:rsid w:val="00E57E4E"/>
    <w:rsid w:val="00E61566"/>
    <w:rsid w:val="00E64A02"/>
    <w:rsid w:val="00E6549E"/>
    <w:rsid w:val="00E7437A"/>
    <w:rsid w:val="00E86DD9"/>
    <w:rsid w:val="00E9126B"/>
    <w:rsid w:val="00E927B4"/>
    <w:rsid w:val="00E92857"/>
    <w:rsid w:val="00E96383"/>
    <w:rsid w:val="00E966F1"/>
    <w:rsid w:val="00EA008B"/>
    <w:rsid w:val="00EA0B7C"/>
    <w:rsid w:val="00EA2A40"/>
    <w:rsid w:val="00EA2EF5"/>
    <w:rsid w:val="00EA590F"/>
    <w:rsid w:val="00EA7D62"/>
    <w:rsid w:val="00EB3AF2"/>
    <w:rsid w:val="00EC124A"/>
    <w:rsid w:val="00EC150F"/>
    <w:rsid w:val="00EC27F2"/>
    <w:rsid w:val="00EC7E7D"/>
    <w:rsid w:val="00ED19EB"/>
    <w:rsid w:val="00ED2C42"/>
    <w:rsid w:val="00ED5174"/>
    <w:rsid w:val="00ED5BA2"/>
    <w:rsid w:val="00ED5CAC"/>
    <w:rsid w:val="00ED62AC"/>
    <w:rsid w:val="00ED7B92"/>
    <w:rsid w:val="00EE14CC"/>
    <w:rsid w:val="00EE15AA"/>
    <w:rsid w:val="00EE30EF"/>
    <w:rsid w:val="00EE3A2E"/>
    <w:rsid w:val="00EE4F90"/>
    <w:rsid w:val="00EF0020"/>
    <w:rsid w:val="00EF22E0"/>
    <w:rsid w:val="00EF6072"/>
    <w:rsid w:val="00EF67CA"/>
    <w:rsid w:val="00EF6EAA"/>
    <w:rsid w:val="00EF73CB"/>
    <w:rsid w:val="00EF7BD3"/>
    <w:rsid w:val="00F00592"/>
    <w:rsid w:val="00F033E5"/>
    <w:rsid w:val="00F04C27"/>
    <w:rsid w:val="00F0556C"/>
    <w:rsid w:val="00F164B3"/>
    <w:rsid w:val="00F21134"/>
    <w:rsid w:val="00F238FB"/>
    <w:rsid w:val="00F35BF7"/>
    <w:rsid w:val="00F40B97"/>
    <w:rsid w:val="00F41195"/>
    <w:rsid w:val="00F4155B"/>
    <w:rsid w:val="00F4460D"/>
    <w:rsid w:val="00F51F3A"/>
    <w:rsid w:val="00F52588"/>
    <w:rsid w:val="00F56513"/>
    <w:rsid w:val="00F579C4"/>
    <w:rsid w:val="00F57EFF"/>
    <w:rsid w:val="00F606EA"/>
    <w:rsid w:val="00F712D0"/>
    <w:rsid w:val="00F86BDC"/>
    <w:rsid w:val="00F874E1"/>
    <w:rsid w:val="00F87EEE"/>
    <w:rsid w:val="00F921FE"/>
    <w:rsid w:val="00F938E0"/>
    <w:rsid w:val="00F93B8A"/>
    <w:rsid w:val="00FA2FE4"/>
    <w:rsid w:val="00FA7746"/>
    <w:rsid w:val="00FB1B5A"/>
    <w:rsid w:val="00FB46F0"/>
    <w:rsid w:val="00FC22D2"/>
    <w:rsid w:val="00FC5BBC"/>
    <w:rsid w:val="00FC7128"/>
    <w:rsid w:val="00FC774A"/>
    <w:rsid w:val="00FD2157"/>
    <w:rsid w:val="00FD2629"/>
    <w:rsid w:val="00FD3E53"/>
    <w:rsid w:val="00FD5234"/>
    <w:rsid w:val="00FE0F2F"/>
    <w:rsid w:val="00FE4996"/>
    <w:rsid w:val="00FE4FC9"/>
    <w:rsid w:val="00FF3745"/>
    <w:rsid w:val="00FF4C1C"/>
    <w:rsid w:val="00FF6F3E"/>
    <w:rsid w:val="00FF759D"/>
    <w:rsid w:val="00FF76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c7f3f5" strokecolor="#1dd9d5">
      <v:fill color="#c7f3f5" color2="#f4fdfd" rotate="t" focus="100%" type="gradient"/>
      <v:stroke color="#1dd9d5"/>
      <v:shadow on="t" color="none [2092]"/>
      <o:colormru v:ext="edit" colors="#c3a10f"/>
    </o:shapedefaults>
    <o:shapelayout v:ext="edit">
      <o:idmap v:ext="edit" data="1"/>
      <o:rules v:ext="edit">
        <o:r id="V:Rule6" type="connector" idref="#_x0000_s1041"/>
        <o:r id="V:Rule7" type="connector" idref="#_x0000_s1043"/>
        <o:r id="V:Rule8" type="connector" idref="#_x0000_s1044"/>
        <o:r id="V:Rule9" type="connector" idref="#_x0000_s1040"/>
        <o:r id="V:Rule10" type="connector" idref="#AutoShape 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6733"/>
    <w:rPr>
      <w:sz w:val="24"/>
      <w:szCs w:val="24"/>
    </w:rPr>
  </w:style>
  <w:style w:type="paragraph" w:styleId="Heading1">
    <w:name w:val="heading 1"/>
    <w:basedOn w:val="Normal"/>
    <w:next w:val="Normal"/>
    <w:qFormat/>
    <w:rsid w:val="00680DD6"/>
    <w:pPr>
      <w:keepNext/>
      <w:jc w:val="center"/>
      <w:outlineLvl w:val="0"/>
    </w:pPr>
    <w:rPr>
      <w:rFonts w:ascii="Arial" w:hAnsi="Arial" w:cs="Arial"/>
      <w:b/>
      <w:i/>
      <w:color w:val="FF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23ADF"/>
    <w:pPr>
      <w:tabs>
        <w:tab w:val="center" w:pos="4320"/>
        <w:tab w:val="right" w:pos="8640"/>
      </w:tabs>
    </w:pPr>
  </w:style>
  <w:style w:type="paragraph" w:styleId="Footer">
    <w:name w:val="footer"/>
    <w:basedOn w:val="Normal"/>
    <w:link w:val="FooterChar"/>
    <w:uiPriority w:val="99"/>
    <w:rsid w:val="00523ADF"/>
    <w:pPr>
      <w:tabs>
        <w:tab w:val="center" w:pos="4320"/>
        <w:tab w:val="right" w:pos="8640"/>
      </w:tabs>
    </w:pPr>
  </w:style>
  <w:style w:type="character" w:styleId="PageNumber">
    <w:name w:val="page number"/>
    <w:basedOn w:val="DefaultParagraphFont"/>
    <w:rsid w:val="00523ADF"/>
  </w:style>
  <w:style w:type="paragraph" w:styleId="DocumentMap">
    <w:name w:val="Document Map"/>
    <w:basedOn w:val="Normal"/>
    <w:semiHidden/>
    <w:rsid w:val="0071281A"/>
    <w:pPr>
      <w:shd w:val="clear" w:color="auto" w:fill="000080"/>
    </w:pPr>
    <w:rPr>
      <w:rFonts w:ascii="Tahoma" w:hAnsi="Tahoma" w:cs="Tahoma"/>
      <w:sz w:val="20"/>
      <w:szCs w:val="20"/>
    </w:rPr>
  </w:style>
  <w:style w:type="paragraph" w:styleId="Caption">
    <w:name w:val="caption"/>
    <w:basedOn w:val="Normal"/>
    <w:next w:val="Normal"/>
    <w:qFormat/>
    <w:rsid w:val="00BE6E0A"/>
    <w:rPr>
      <w:b/>
      <w:bCs/>
      <w:sz w:val="20"/>
      <w:szCs w:val="20"/>
    </w:rPr>
  </w:style>
  <w:style w:type="table" w:styleId="TableGrid">
    <w:name w:val="Table Grid"/>
    <w:basedOn w:val="TableNormal"/>
    <w:rsid w:val="004C35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e">
    <w:name w:val="Style"/>
    <w:basedOn w:val="DefaultParagraphFont"/>
    <w:rsid w:val="0040597E"/>
    <w:rPr>
      <w:rFonts w:ascii="Arial" w:hAnsi="Arial"/>
      <w:b/>
      <w:bCs/>
      <w:color w:val="FF0000"/>
      <w:sz w:val="22"/>
      <w:u w:val="single"/>
    </w:rPr>
  </w:style>
  <w:style w:type="character" w:styleId="Hyperlink">
    <w:name w:val="Hyperlink"/>
    <w:basedOn w:val="DefaultParagraphFont"/>
    <w:rsid w:val="00372DD5"/>
    <w:rPr>
      <w:color w:val="0000FF"/>
      <w:u w:val="single"/>
    </w:rPr>
  </w:style>
  <w:style w:type="paragraph" w:styleId="BalloonText">
    <w:name w:val="Balloon Text"/>
    <w:basedOn w:val="Normal"/>
    <w:link w:val="BalloonTextChar"/>
    <w:rsid w:val="005F4262"/>
    <w:rPr>
      <w:rFonts w:ascii="Tahoma" w:hAnsi="Tahoma" w:cs="Tahoma"/>
      <w:sz w:val="16"/>
      <w:szCs w:val="16"/>
    </w:rPr>
  </w:style>
  <w:style w:type="character" w:customStyle="1" w:styleId="BalloonTextChar">
    <w:name w:val="Balloon Text Char"/>
    <w:basedOn w:val="DefaultParagraphFont"/>
    <w:link w:val="BalloonText"/>
    <w:rsid w:val="005F4262"/>
    <w:rPr>
      <w:rFonts w:ascii="Tahoma" w:hAnsi="Tahoma" w:cs="Tahoma"/>
      <w:sz w:val="16"/>
      <w:szCs w:val="16"/>
    </w:rPr>
  </w:style>
  <w:style w:type="paragraph" w:styleId="ListParagraph">
    <w:name w:val="List Paragraph"/>
    <w:basedOn w:val="Normal"/>
    <w:uiPriority w:val="34"/>
    <w:qFormat/>
    <w:rsid w:val="009655C4"/>
    <w:pPr>
      <w:ind w:left="720"/>
      <w:contextualSpacing/>
    </w:pPr>
  </w:style>
  <w:style w:type="paragraph" w:styleId="NoSpacing">
    <w:name w:val="No Spacing"/>
    <w:link w:val="NoSpacingChar"/>
    <w:uiPriority w:val="1"/>
    <w:qFormat/>
    <w:rsid w:val="007F710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F7102"/>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7F7102"/>
    <w:rPr>
      <w:sz w:val="24"/>
      <w:szCs w:val="24"/>
    </w:rPr>
  </w:style>
  <w:style w:type="paragraph" w:styleId="Subtitle">
    <w:name w:val="Subtitle"/>
    <w:basedOn w:val="Normal"/>
    <w:next w:val="Normal"/>
    <w:link w:val="SubtitleChar"/>
    <w:qFormat/>
    <w:rsid w:val="002C0FC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2C0FC4"/>
    <w:rPr>
      <w:rFonts w:asciiTheme="majorHAnsi" w:eastAsiaTheme="majorEastAsia" w:hAnsiTheme="majorHAnsi" w:cstheme="majorBidi"/>
      <w:i/>
      <w:iCs/>
      <w:color w:val="4F81BD" w:themeColor="accent1"/>
      <w:spacing w:val="15"/>
      <w:sz w:val="24"/>
      <w:szCs w:val="24"/>
    </w:rPr>
  </w:style>
  <w:style w:type="character" w:customStyle="1" w:styleId="FooterChar">
    <w:name w:val="Footer Char"/>
    <w:basedOn w:val="DefaultParagraphFont"/>
    <w:link w:val="Footer"/>
    <w:uiPriority w:val="99"/>
    <w:rsid w:val="00E00FD7"/>
    <w:rPr>
      <w:sz w:val="24"/>
      <w:szCs w:val="24"/>
    </w:rPr>
  </w:style>
  <w:style w:type="table" w:styleId="MediumGrid1-Accent5">
    <w:name w:val="Medium Grid 1 Accent 5"/>
    <w:basedOn w:val="TableNormal"/>
    <w:uiPriority w:val="67"/>
    <w:rsid w:val="00EA590F"/>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5">
    <w:name w:val="Medium Grid 3 Accent 5"/>
    <w:basedOn w:val="TableNormal"/>
    <w:uiPriority w:val="69"/>
    <w:rsid w:val="00EA590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EA590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6733"/>
    <w:rPr>
      <w:sz w:val="24"/>
      <w:szCs w:val="24"/>
    </w:rPr>
  </w:style>
  <w:style w:type="paragraph" w:styleId="Heading1">
    <w:name w:val="heading 1"/>
    <w:basedOn w:val="Normal"/>
    <w:next w:val="Normal"/>
    <w:qFormat/>
    <w:rsid w:val="00680DD6"/>
    <w:pPr>
      <w:keepNext/>
      <w:jc w:val="center"/>
      <w:outlineLvl w:val="0"/>
    </w:pPr>
    <w:rPr>
      <w:rFonts w:ascii="Arial" w:hAnsi="Arial" w:cs="Arial"/>
      <w:b/>
      <w:i/>
      <w:color w:val="FF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23ADF"/>
    <w:pPr>
      <w:tabs>
        <w:tab w:val="center" w:pos="4320"/>
        <w:tab w:val="right" w:pos="8640"/>
      </w:tabs>
    </w:pPr>
  </w:style>
  <w:style w:type="paragraph" w:styleId="Footer">
    <w:name w:val="footer"/>
    <w:basedOn w:val="Normal"/>
    <w:link w:val="FooterChar"/>
    <w:uiPriority w:val="99"/>
    <w:rsid w:val="00523ADF"/>
    <w:pPr>
      <w:tabs>
        <w:tab w:val="center" w:pos="4320"/>
        <w:tab w:val="right" w:pos="8640"/>
      </w:tabs>
    </w:pPr>
  </w:style>
  <w:style w:type="character" w:styleId="PageNumber">
    <w:name w:val="page number"/>
    <w:basedOn w:val="DefaultParagraphFont"/>
    <w:rsid w:val="00523ADF"/>
  </w:style>
  <w:style w:type="paragraph" w:styleId="DocumentMap">
    <w:name w:val="Document Map"/>
    <w:basedOn w:val="Normal"/>
    <w:semiHidden/>
    <w:rsid w:val="0071281A"/>
    <w:pPr>
      <w:shd w:val="clear" w:color="auto" w:fill="000080"/>
    </w:pPr>
    <w:rPr>
      <w:rFonts w:ascii="Tahoma" w:hAnsi="Tahoma" w:cs="Tahoma"/>
      <w:sz w:val="20"/>
      <w:szCs w:val="20"/>
    </w:rPr>
  </w:style>
  <w:style w:type="paragraph" w:styleId="Caption">
    <w:name w:val="caption"/>
    <w:basedOn w:val="Normal"/>
    <w:next w:val="Normal"/>
    <w:qFormat/>
    <w:rsid w:val="00BE6E0A"/>
    <w:rPr>
      <w:b/>
      <w:bCs/>
      <w:sz w:val="20"/>
      <w:szCs w:val="20"/>
    </w:rPr>
  </w:style>
  <w:style w:type="table" w:styleId="TableGrid">
    <w:name w:val="Table Grid"/>
    <w:basedOn w:val="TableNormal"/>
    <w:rsid w:val="004C35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e">
    <w:name w:val="Style"/>
    <w:basedOn w:val="DefaultParagraphFont"/>
    <w:rsid w:val="0040597E"/>
    <w:rPr>
      <w:rFonts w:ascii="Arial" w:hAnsi="Arial"/>
      <w:b/>
      <w:bCs/>
      <w:color w:val="FF0000"/>
      <w:sz w:val="22"/>
      <w:u w:val="single"/>
    </w:rPr>
  </w:style>
  <w:style w:type="character" w:styleId="Hyperlink">
    <w:name w:val="Hyperlink"/>
    <w:basedOn w:val="DefaultParagraphFont"/>
    <w:rsid w:val="00372DD5"/>
    <w:rPr>
      <w:color w:val="0000FF"/>
      <w:u w:val="single"/>
    </w:rPr>
  </w:style>
  <w:style w:type="paragraph" w:styleId="BalloonText">
    <w:name w:val="Balloon Text"/>
    <w:basedOn w:val="Normal"/>
    <w:link w:val="BalloonTextChar"/>
    <w:rsid w:val="005F4262"/>
    <w:rPr>
      <w:rFonts w:ascii="Tahoma" w:hAnsi="Tahoma" w:cs="Tahoma"/>
      <w:sz w:val="16"/>
      <w:szCs w:val="16"/>
    </w:rPr>
  </w:style>
  <w:style w:type="character" w:customStyle="1" w:styleId="BalloonTextChar">
    <w:name w:val="Balloon Text Char"/>
    <w:basedOn w:val="DefaultParagraphFont"/>
    <w:link w:val="BalloonText"/>
    <w:rsid w:val="005F4262"/>
    <w:rPr>
      <w:rFonts w:ascii="Tahoma" w:hAnsi="Tahoma" w:cs="Tahoma"/>
      <w:sz w:val="16"/>
      <w:szCs w:val="16"/>
    </w:rPr>
  </w:style>
  <w:style w:type="paragraph" w:styleId="ListParagraph">
    <w:name w:val="List Paragraph"/>
    <w:basedOn w:val="Normal"/>
    <w:uiPriority w:val="34"/>
    <w:qFormat/>
    <w:rsid w:val="009655C4"/>
    <w:pPr>
      <w:ind w:left="720"/>
      <w:contextualSpacing/>
    </w:pPr>
  </w:style>
  <w:style w:type="paragraph" w:styleId="NoSpacing">
    <w:name w:val="No Spacing"/>
    <w:link w:val="NoSpacingChar"/>
    <w:uiPriority w:val="1"/>
    <w:qFormat/>
    <w:rsid w:val="007F710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F7102"/>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7F7102"/>
    <w:rPr>
      <w:sz w:val="24"/>
      <w:szCs w:val="24"/>
    </w:rPr>
  </w:style>
  <w:style w:type="paragraph" w:styleId="Subtitle">
    <w:name w:val="Subtitle"/>
    <w:basedOn w:val="Normal"/>
    <w:next w:val="Normal"/>
    <w:link w:val="SubtitleChar"/>
    <w:qFormat/>
    <w:rsid w:val="002C0FC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2C0FC4"/>
    <w:rPr>
      <w:rFonts w:asciiTheme="majorHAnsi" w:eastAsiaTheme="majorEastAsia" w:hAnsiTheme="majorHAnsi" w:cstheme="majorBidi"/>
      <w:i/>
      <w:iCs/>
      <w:color w:val="4F81BD" w:themeColor="accent1"/>
      <w:spacing w:val="15"/>
      <w:sz w:val="24"/>
      <w:szCs w:val="24"/>
    </w:rPr>
  </w:style>
  <w:style w:type="character" w:customStyle="1" w:styleId="FooterChar">
    <w:name w:val="Footer Char"/>
    <w:basedOn w:val="DefaultParagraphFont"/>
    <w:link w:val="Footer"/>
    <w:uiPriority w:val="99"/>
    <w:rsid w:val="00E00FD7"/>
    <w:rPr>
      <w:sz w:val="24"/>
      <w:szCs w:val="24"/>
    </w:rPr>
  </w:style>
  <w:style w:type="table" w:styleId="MediumGrid1-Accent5">
    <w:name w:val="Medium Grid 1 Accent 5"/>
    <w:basedOn w:val="TableNormal"/>
    <w:uiPriority w:val="67"/>
    <w:rsid w:val="00EA590F"/>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5">
    <w:name w:val="Medium Grid 3 Accent 5"/>
    <w:basedOn w:val="TableNormal"/>
    <w:uiPriority w:val="69"/>
    <w:rsid w:val="00EA590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EA590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125852244">
      <w:bodyDiv w:val="1"/>
      <w:marLeft w:val="0"/>
      <w:marRight w:val="0"/>
      <w:marTop w:val="0"/>
      <w:marBottom w:val="0"/>
      <w:divBdr>
        <w:top w:val="none" w:sz="0" w:space="0" w:color="auto"/>
        <w:left w:val="none" w:sz="0" w:space="0" w:color="auto"/>
        <w:bottom w:val="none" w:sz="0" w:space="0" w:color="auto"/>
        <w:right w:val="none" w:sz="0" w:space="0" w:color="auto"/>
      </w:divBdr>
    </w:div>
    <w:div w:id="148327273">
      <w:bodyDiv w:val="1"/>
      <w:marLeft w:val="0"/>
      <w:marRight w:val="0"/>
      <w:marTop w:val="0"/>
      <w:marBottom w:val="0"/>
      <w:divBdr>
        <w:top w:val="none" w:sz="0" w:space="0" w:color="auto"/>
        <w:left w:val="none" w:sz="0" w:space="0" w:color="auto"/>
        <w:bottom w:val="none" w:sz="0" w:space="0" w:color="auto"/>
        <w:right w:val="none" w:sz="0" w:space="0" w:color="auto"/>
      </w:divBdr>
    </w:div>
    <w:div w:id="243492524">
      <w:bodyDiv w:val="1"/>
      <w:marLeft w:val="0"/>
      <w:marRight w:val="0"/>
      <w:marTop w:val="0"/>
      <w:marBottom w:val="0"/>
      <w:divBdr>
        <w:top w:val="none" w:sz="0" w:space="0" w:color="auto"/>
        <w:left w:val="none" w:sz="0" w:space="0" w:color="auto"/>
        <w:bottom w:val="none" w:sz="0" w:space="0" w:color="auto"/>
        <w:right w:val="none" w:sz="0" w:space="0" w:color="auto"/>
      </w:divBdr>
    </w:div>
    <w:div w:id="287781524">
      <w:bodyDiv w:val="1"/>
      <w:marLeft w:val="0"/>
      <w:marRight w:val="0"/>
      <w:marTop w:val="0"/>
      <w:marBottom w:val="0"/>
      <w:divBdr>
        <w:top w:val="none" w:sz="0" w:space="0" w:color="auto"/>
        <w:left w:val="none" w:sz="0" w:space="0" w:color="auto"/>
        <w:bottom w:val="none" w:sz="0" w:space="0" w:color="auto"/>
        <w:right w:val="none" w:sz="0" w:space="0" w:color="auto"/>
      </w:divBdr>
    </w:div>
    <w:div w:id="372461811">
      <w:bodyDiv w:val="1"/>
      <w:marLeft w:val="0"/>
      <w:marRight w:val="0"/>
      <w:marTop w:val="0"/>
      <w:marBottom w:val="0"/>
      <w:divBdr>
        <w:top w:val="none" w:sz="0" w:space="0" w:color="auto"/>
        <w:left w:val="none" w:sz="0" w:space="0" w:color="auto"/>
        <w:bottom w:val="none" w:sz="0" w:space="0" w:color="auto"/>
        <w:right w:val="none" w:sz="0" w:space="0" w:color="auto"/>
      </w:divBdr>
    </w:div>
    <w:div w:id="410007091">
      <w:bodyDiv w:val="1"/>
      <w:marLeft w:val="0"/>
      <w:marRight w:val="0"/>
      <w:marTop w:val="0"/>
      <w:marBottom w:val="0"/>
      <w:divBdr>
        <w:top w:val="none" w:sz="0" w:space="0" w:color="auto"/>
        <w:left w:val="none" w:sz="0" w:space="0" w:color="auto"/>
        <w:bottom w:val="none" w:sz="0" w:space="0" w:color="auto"/>
        <w:right w:val="none" w:sz="0" w:space="0" w:color="auto"/>
      </w:divBdr>
    </w:div>
    <w:div w:id="800924627">
      <w:bodyDiv w:val="1"/>
      <w:marLeft w:val="0"/>
      <w:marRight w:val="0"/>
      <w:marTop w:val="0"/>
      <w:marBottom w:val="0"/>
      <w:divBdr>
        <w:top w:val="none" w:sz="0" w:space="0" w:color="auto"/>
        <w:left w:val="none" w:sz="0" w:space="0" w:color="auto"/>
        <w:bottom w:val="none" w:sz="0" w:space="0" w:color="auto"/>
        <w:right w:val="none" w:sz="0" w:space="0" w:color="auto"/>
      </w:divBdr>
    </w:div>
    <w:div w:id="911815859">
      <w:bodyDiv w:val="1"/>
      <w:marLeft w:val="0"/>
      <w:marRight w:val="0"/>
      <w:marTop w:val="0"/>
      <w:marBottom w:val="0"/>
      <w:divBdr>
        <w:top w:val="none" w:sz="0" w:space="0" w:color="auto"/>
        <w:left w:val="none" w:sz="0" w:space="0" w:color="auto"/>
        <w:bottom w:val="none" w:sz="0" w:space="0" w:color="auto"/>
        <w:right w:val="none" w:sz="0" w:space="0" w:color="auto"/>
      </w:divBdr>
    </w:div>
    <w:div w:id="1116561566">
      <w:bodyDiv w:val="1"/>
      <w:marLeft w:val="0"/>
      <w:marRight w:val="0"/>
      <w:marTop w:val="0"/>
      <w:marBottom w:val="0"/>
      <w:divBdr>
        <w:top w:val="none" w:sz="0" w:space="0" w:color="auto"/>
        <w:left w:val="none" w:sz="0" w:space="0" w:color="auto"/>
        <w:bottom w:val="none" w:sz="0" w:space="0" w:color="auto"/>
        <w:right w:val="none" w:sz="0" w:space="0" w:color="auto"/>
      </w:divBdr>
    </w:div>
    <w:div w:id="1177040832">
      <w:bodyDiv w:val="1"/>
      <w:marLeft w:val="0"/>
      <w:marRight w:val="0"/>
      <w:marTop w:val="0"/>
      <w:marBottom w:val="0"/>
      <w:divBdr>
        <w:top w:val="none" w:sz="0" w:space="0" w:color="auto"/>
        <w:left w:val="none" w:sz="0" w:space="0" w:color="auto"/>
        <w:bottom w:val="none" w:sz="0" w:space="0" w:color="auto"/>
        <w:right w:val="none" w:sz="0" w:space="0" w:color="auto"/>
      </w:divBdr>
    </w:div>
    <w:div w:id="1624726297">
      <w:bodyDiv w:val="1"/>
      <w:marLeft w:val="0"/>
      <w:marRight w:val="0"/>
      <w:marTop w:val="0"/>
      <w:marBottom w:val="0"/>
      <w:divBdr>
        <w:top w:val="none" w:sz="0" w:space="0" w:color="auto"/>
        <w:left w:val="none" w:sz="0" w:space="0" w:color="auto"/>
        <w:bottom w:val="none" w:sz="0" w:space="0" w:color="auto"/>
        <w:right w:val="none" w:sz="0" w:space="0" w:color="auto"/>
      </w:divBdr>
      <w:divsChild>
        <w:div w:id="1554999159">
          <w:marLeft w:val="0"/>
          <w:marRight w:val="0"/>
          <w:marTop w:val="0"/>
          <w:marBottom w:val="0"/>
          <w:divBdr>
            <w:top w:val="none" w:sz="0" w:space="0" w:color="auto"/>
            <w:left w:val="none" w:sz="0" w:space="0" w:color="auto"/>
            <w:bottom w:val="none" w:sz="0" w:space="0" w:color="auto"/>
            <w:right w:val="none" w:sz="0" w:space="0" w:color="auto"/>
          </w:divBdr>
          <w:divsChild>
            <w:div w:id="227961852">
              <w:marLeft w:val="2232"/>
              <w:marRight w:val="0"/>
              <w:marTop w:val="0"/>
              <w:marBottom w:val="0"/>
              <w:divBdr>
                <w:top w:val="none" w:sz="0" w:space="0" w:color="auto"/>
                <w:left w:val="none" w:sz="0" w:space="0" w:color="auto"/>
                <w:bottom w:val="none" w:sz="0" w:space="0" w:color="auto"/>
                <w:right w:val="none" w:sz="0" w:space="0" w:color="auto"/>
              </w:divBdr>
              <w:divsChild>
                <w:div w:id="2101025514">
                  <w:marLeft w:val="0"/>
                  <w:marRight w:val="0"/>
                  <w:marTop w:val="0"/>
                  <w:marBottom w:val="0"/>
                  <w:divBdr>
                    <w:top w:val="none" w:sz="0" w:space="0" w:color="auto"/>
                    <w:left w:val="single" w:sz="48" w:space="0" w:color="auto"/>
                    <w:bottom w:val="none" w:sz="0" w:space="0" w:color="auto"/>
                    <w:right w:val="none" w:sz="0" w:space="0" w:color="auto"/>
                  </w:divBdr>
                  <w:divsChild>
                    <w:div w:id="1890721857">
                      <w:marLeft w:val="0"/>
                      <w:marRight w:val="0"/>
                      <w:marTop w:val="0"/>
                      <w:marBottom w:val="0"/>
                      <w:divBdr>
                        <w:top w:val="none" w:sz="0" w:space="0" w:color="auto"/>
                        <w:left w:val="none" w:sz="0" w:space="0" w:color="auto"/>
                        <w:bottom w:val="none" w:sz="0" w:space="0" w:color="auto"/>
                        <w:right w:val="none" w:sz="0" w:space="0" w:color="auto"/>
                      </w:divBdr>
                      <w:divsChild>
                        <w:div w:id="1522671888">
                          <w:marLeft w:val="0"/>
                          <w:marRight w:val="3420"/>
                          <w:marTop w:val="0"/>
                          <w:marBottom w:val="0"/>
                          <w:divBdr>
                            <w:top w:val="none" w:sz="0" w:space="0" w:color="auto"/>
                            <w:left w:val="none" w:sz="0" w:space="0" w:color="auto"/>
                            <w:bottom w:val="none" w:sz="0" w:space="0" w:color="auto"/>
                            <w:right w:val="none" w:sz="0" w:space="0" w:color="auto"/>
                          </w:divBdr>
                          <w:divsChild>
                            <w:div w:id="1784298809">
                              <w:marLeft w:val="0"/>
                              <w:marRight w:val="0"/>
                              <w:marTop w:val="0"/>
                              <w:marBottom w:val="0"/>
                              <w:divBdr>
                                <w:top w:val="none" w:sz="0" w:space="0" w:color="auto"/>
                                <w:left w:val="none" w:sz="0" w:space="0" w:color="auto"/>
                                <w:bottom w:val="none" w:sz="0" w:space="0" w:color="auto"/>
                                <w:right w:val="none" w:sz="0" w:space="0" w:color="auto"/>
                              </w:divBdr>
                              <w:divsChild>
                                <w:div w:id="2118216350">
                                  <w:marLeft w:val="0"/>
                                  <w:marRight w:val="0"/>
                                  <w:marTop w:val="0"/>
                                  <w:marBottom w:val="0"/>
                                  <w:divBdr>
                                    <w:top w:val="none" w:sz="0" w:space="0" w:color="auto"/>
                                    <w:left w:val="none" w:sz="0" w:space="0" w:color="auto"/>
                                    <w:bottom w:val="none" w:sz="0" w:space="0" w:color="auto"/>
                                    <w:right w:val="none" w:sz="0" w:space="0" w:color="auto"/>
                                  </w:divBdr>
                                  <w:divsChild>
                                    <w:div w:id="1015965193">
                                      <w:marLeft w:val="0"/>
                                      <w:marRight w:val="0"/>
                                      <w:marTop w:val="0"/>
                                      <w:marBottom w:val="0"/>
                                      <w:divBdr>
                                        <w:top w:val="none" w:sz="0" w:space="0" w:color="auto"/>
                                        <w:left w:val="none" w:sz="0" w:space="0" w:color="auto"/>
                                        <w:bottom w:val="none" w:sz="0" w:space="0" w:color="auto"/>
                                        <w:right w:val="none" w:sz="0" w:space="0" w:color="auto"/>
                                      </w:divBdr>
                                      <w:divsChild>
                                        <w:div w:id="516699311">
                                          <w:marLeft w:val="0"/>
                                          <w:marRight w:val="0"/>
                                          <w:marTop w:val="0"/>
                                          <w:marBottom w:val="0"/>
                                          <w:divBdr>
                                            <w:top w:val="none" w:sz="0" w:space="0" w:color="auto"/>
                                            <w:left w:val="none" w:sz="0" w:space="0" w:color="auto"/>
                                            <w:bottom w:val="none" w:sz="0" w:space="0" w:color="auto"/>
                                            <w:right w:val="none" w:sz="0" w:space="0" w:color="auto"/>
                                          </w:divBdr>
                                          <w:divsChild>
                                            <w:div w:id="1688361904">
                                              <w:marLeft w:val="0"/>
                                              <w:marRight w:val="0"/>
                                              <w:marTop w:val="0"/>
                                              <w:marBottom w:val="0"/>
                                              <w:divBdr>
                                                <w:top w:val="inset" w:sz="12" w:space="4" w:color="FFFFFF"/>
                                                <w:left w:val="inset" w:sz="12" w:space="4" w:color="FFFFFF"/>
                                                <w:bottom w:val="inset" w:sz="12" w:space="4" w:color="FFFFFF"/>
                                                <w:right w:val="inset" w:sz="12" w:space="4" w:color="FFFFFF"/>
                                              </w:divBdr>
                                              <w:divsChild>
                                                <w:div w:id="129827515">
                                                  <w:marLeft w:val="0"/>
                                                  <w:marRight w:val="0"/>
                                                  <w:marTop w:val="0"/>
                                                  <w:marBottom w:val="0"/>
                                                  <w:divBdr>
                                                    <w:top w:val="none" w:sz="0" w:space="0" w:color="auto"/>
                                                    <w:left w:val="none" w:sz="0" w:space="0" w:color="auto"/>
                                                    <w:bottom w:val="none" w:sz="0" w:space="0" w:color="auto"/>
                                                    <w:right w:val="none" w:sz="0" w:space="0" w:color="auto"/>
                                                  </w:divBdr>
                                                </w:div>
                                                <w:div w:id="225653034">
                                                  <w:marLeft w:val="0"/>
                                                  <w:marRight w:val="0"/>
                                                  <w:marTop w:val="0"/>
                                                  <w:marBottom w:val="0"/>
                                                  <w:divBdr>
                                                    <w:top w:val="none" w:sz="0" w:space="0" w:color="auto"/>
                                                    <w:left w:val="none" w:sz="0" w:space="0" w:color="auto"/>
                                                    <w:bottom w:val="none" w:sz="0" w:space="0" w:color="auto"/>
                                                    <w:right w:val="none" w:sz="0" w:space="0" w:color="auto"/>
                                                  </w:divBdr>
                                                </w:div>
                                                <w:div w:id="887455509">
                                                  <w:marLeft w:val="0"/>
                                                  <w:marRight w:val="0"/>
                                                  <w:marTop w:val="0"/>
                                                  <w:marBottom w:val="0"/>
                                                  <w:divBdr>
                                                    <w:top w:val="none" w:sz="0" w:space="0" w:color="auto"/>
                                                    <w:left w:val="none" w:sz="0" w:space="0" w:color="auto"/>
                                                    <w:bottom w:val="none" w:sz="0" w:space="0" w:color="auto"/>
                                                    <w:right w:val="none" w:sz="0" w:space="0" w:color="auto"/>
                                                  </w:divBdr>
                                                </w:div>
                                                <w:div w:id="942766788">
                                                  <w:marLeft w:val="0"/>
                                                  <w:marRight w:val="0"/>
                                                  <w:marTop w:val="0"/>
                                                  <w:marBottom w:val="0"/>
                                                  <w:divBdr>
                                                    <w:top w:val="none" w:sz="0" w:space="0" w:color="auto"/>
                                                    <w:left w:val="none" w:sz="0" w:space="0" w:color="auto"/>
                                                    <w:bottom w:val="none" w:sz="0" w:space="0" w:color="auto"/>
                                                    <w:right w:val="none" w:sz="0" w:space="0" w:color="auto"/>
                                                  </w:divBdr>
                                                </w:div>
                                                <w:div w:id="1016999522">
                                                  <w:marLeft w:val="0"/>
                                                  <w:marRight w:val="0"/>
                                                  <w:marTop w:val="0"/>
                                                  <w:marBottom w:val="0"/>
                                                  <w:divBdr>
                                                    <w:top w:val="none" w:sz="0" w:space="0" w:color="auto"/>
                                                    <w:left w:val="none" w:sz="0" w:space="0" w:color="auto"/>
                                                    <w:bottom w:val="none" w:sz="0" w:space="0" w:color="auto"/>
                                                    <w:right w:val="none" w:sz="0" w:space="0" w:color="auto"/>
                                                  </w:divBdr>
                                                </w:div>
                                                <w:div w:id="1335953298">
                                                  <w:marLeft w:val="0"/>
                                                  <w:marRight w:val="0"/>
                                                  <w:marTop w:val="0"/>
                                                  <w:marBottom w:val="0"/>
                                                  <w:divBdr>
                                                    <w:top w:val="none" w:sz="0" w:space="0" w:color="auto"/>
                                                    <w:left w:val="none" w:sz="0" w:space="0" w:color="auto"/>
                                                    <w:bottom w:val="none" w:sz="0" w:space="0" w:color="auto"/>
                                                    <w:right w:val="none" w:sz="0" w:space="0" w:color="auto"/>
                                                  </w:divBdr>
                                                </w:div>
                                                <w:div w:id="17949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3147559">
      <w:bodyDiv w:val="1"/>
      <w:marLeft w:val="0"/>
      <w:marRight w:val="0"/>
      <w:marTop w:val="0"/>
      <w:marBottom w:val="0"/>
      <w:divBdr>
        <w:top w:val="none" w:sz="0" w:space="0" w:color="auto"/>
        <w:left w:val="none" w:sz="0" w:space="0" w:color="auto"/>
        <w:bottom w:val="none" w:sz="0" w:space="0" w:color="auto"/>
        <w:right w:val="none" w:sz="0" w:space="0" w:color="auto"/>
      </w:divBdr>
      <w:divsChild>
        <w:div w:id="267203260">
          <w:marLeft w:val="0"/>
          <w:marRight w:val="0"/>
          <w:marTop w:val="0"/>
          <w:marBottom w:val="0"/>
          <w:divBdr>
            <w:top w:val="none" w:sz="0" w:space="0" w:color="auto"/>
            <w:left w:val="none" w:sz="0" w:space="0" w:color="auto"/>
            <w:bottom w:val="none" w:sz="0" w:space="0" w:color="auto"/>
            <w:right w:val="none" w:sz="0" w:space="0" w:color="auto"/>
          </w:divBdr>
          <w:divsChild>
            <w:div w:id="1635452789">
              <w:marLeft w:val="2232"/>
              <w:marRight w:val="0"/>
              <w:marTop w:val="0"/>
              <w:marBottom w:val="0"/>
              <w:divBdr>
                <w:top w:val="none" w:sz="0" w:space="0" w:color="auto"/>
                <w:left w:val="none" w:sz="0" w:space="0" w:color="auto"/>
                <w:bottom w:val="none" w:sz="0" w:space="0" w:color="auto"/>
                <w:right w:val="none" w:sz="0" w:space="0" w:color="auto"/>
              </w:divBdr>
              <w:divsChild>
                <w:div w:id="48577302">
                  <w:marLeft w:val="0"/>
                  <w:marRight w:val="0"/>
                  <w:marTop w:val="0"/>
                  <w:marBottom w:val="0"/>
                  <w:divBdr>
                    <w:top w:val="none" w:sz="0" w:space="0" w:color="auto"/>
                    <w:left w:val="single" w:sz="48" w:space="0" w:color="auto"/>
                    <w:bottom w:val="none" w:sz="0" w:space="0" w:color="auto"/>
                    <w:right w:val="none" w:sz="0" w:space="0" w:color="auto"/>
                  </w:divBdr>
                  <w:divsChild>
                    <w:div w:id="1541701024">
                      <w:marLeft w:val="0"/>
                      <w:marRight w:val="0"/>
                      <w:marTop w:val="0"/>
                      <w:marBottom w:val="0"/>
                      <w:divBdr>
                        <w:top w:val="none" w:sz="0" w:space="0" w:color="auto"/>
                        <w:left w:val="none" w:sz="0" w:space="0" w:color="auto"/>
                        <w:bottom w:val="none" w:sz="0" w:space="0" w:color="auto"/>
                        <w:right w:val="none" w:sz="0" w:space="0" w:color="auto"/>
                      </w:divBdr>
                      <w:divsChild>
                        <w:div w:id="1892381359">
                          <w:marLeft w:val="0"/>
                          <w:marRight w:val="3420"/>
                          <w:marTop w:val="0"/>
                          <w:marBottom w:val="0"/>
                          <w:divBdr>
                            <w:top w:val="none" w:sz="0" w:space="0" w:color="auto"/>
                            <w:left w:val="none" w:sz="0" w:space="0" w:color="auto"/>
                            <w:bottom w:val="none" w:sz="0" w:space="0" w:color="auto"/>
                            <w:right w:val="none" w:sz="0" w:space="0" w:color="auto"/>
                          </w:divBdr>
                          <w:divsChild>
                            <w:div w:id="1927378571">
                              <w:marLeft w:val="0"/>
                              <w:marRight w:val="0"/>
                              <w:marTop w:val="0"/>
                              <w:marBottom w:val="0"/>
                              <w:divBdr>
                                <w:top w:val="none" w:sz="0" w:space="0" w:color="auto"/>
                                <w:left w:val="none" w:sz="0" w:space="0" w:color="auto"/>
                                <w:bottom w:val="none" w:sz="0" w:space="0" w:color="auto"/>
                                <w:right w:val="none" w:sz="0" w:space="0" w:color="auto"/>
                              </w:divBdr>
                              <w:divsChild>
                                <w:div w:id="442305860">
                                  <w:marLeft w:val="0"/>
                                  <w:marRight w:val="0"/>
                                  <w:marTop w:val="0"/>
                                  <w:marBottom w:val="0"/>
                                  <w:divBdr>
                                    <w:top w:val="none" w:sz="0" w:space="0" w:color="auto"/>
                                    <w:left w:val="none" w:sz="0" w:space="0" w:color="auto"/>
                                    <w:bottom w:val="none" w:sz="0" w:space="0" w:color="auto"/>
                                    <w:right w:val="none" w:sz="0" w:space="0" w:color="auto"/>
                                  </w:divBdr>
                                  <w:divsChild>
                                    <w:div w:id="2107335934">
                                      <w:marLeft w:val="0"/>
                                      <w:marRight w:val="0"/>
                                      <w:marTop w:val="0"/>
                                      <w:marBottom w:val="0"/>
                                      <w:divBdr>
                                        <w:top w:val="none" w:sz="0" w:space="0" w:color="auto"/>
                                        <w:left w:val="none" w:sz="0" w:space="0" w:color="auto"/>
                                        <w:bottom w:val="none" w:sz="0" w:space="0" w:color="auto"/>
                                        <w:right w:val="none" w:sz="0" w:space="0" w:color="auto"/>
                                      </w:divBdr>
                                      <w:divsChild>
                                        <w:div w:id="864757406">
                                          <w:marLeft w:val="0"/>
                                          <w:marRight w:val="0"/>
                                          <w:marTop w:val="0"/>
                                          <w:marBottom w:val="0"/>
                                          <w:divBdr>
                                            <w:top w:val="none" w:sz="0" w:space="0" w:color="auto"/>
                                            <w:left w:val="none" w:sz="0" w:space="0" w:color="auto"/>
                                            <w:bottom w:val="none" w:sz="0" w:space="0" w:color="auto"/>
                                            <w:right w:val="none" w:sz="0" w:space="0" w:color="auto"/>
                                          </w:divBdr>
                                          <w:divsChild>
                                            <w:div w:id="1128546203">
                                              <w:marLeft w:val="0"/>
                                              <w:marRight w:val="0"/>
                                              <w:marTop w:val="0"/>
                                              <w:marBottom w:val="0"/>
                                              <w:divBdr>
                                                <w:top w:val="inset" w:sz="12" w:space="4" w:color="FFFFFF"/>
                                                <w:left w:val="inset" w:sz="12" w:space="4" w:color="FFFFFF"/>
                                                <w:bottom w:val="inset" w:sz="12" w:space="4" w:color="FFFFFF"/>
                                                <w:right w:val="inset" w:sz="12" w:space="4" w:color="FFFFFF"/>
                                              </w:divBdr>
                                              <w:divsChild>
                                                <w:div w:id="9103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6625230">
      <w:bodyDiv w:val="1"/>
      <w:marLeft w:val="0"/>
      <w:marRight w:val="0"/>
      <w:marTop w:val="0"/>
      <w:marBottom w:val="0"/>
      <w:divBdr>
        <w:top w:val="none" w:sz="0" w:space="0" w:color="auto"/>
        <w:left w:val="none" w:sz="0" w:space="0" w:color="auto"/>
        <w:bottom w:val="none" w:sz="0" w:space="0" w:color="auto"/>
        <w:right w:val="none" w:sz="0" w:space="0" w:color="auto"/>
      </w:divBdr>
    </w:div>
    <w:div w:id="203364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header" Target="header1.xml"/><Relationship Id="rId26" Type="http://schemas.openxmlformats.org/officeDocument/2006/relationships/image" Target="media/image11.png"/><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wmf"/><Relationship Id="rId25" Type="http://schemas.openxmlformats.org/officeDocument/2006/relationships/image" Target="media/image10.png"/><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9.png"/><Relationship Id="rId32" Type="http://schemas.openxmlformats.org/officeDocument/2006/relationships/header" Target="header4.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footer" Target="footer1.xm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image" Target="media/image7.emf"/><Relationship Id="rId27" Type="http://schemas.openxmlformats.org/officeDocument/2006/relationships/image" Target="media/image12.png"/><Relationship Id="rId30" Type="http://schemas.openxmlformats.org/officeDocument/2006/relationships/header" Target="header2.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863B86-0FBE-42A9-9D08-BBDC53195E9E}" type="doc">
      <dgm:prSet loTypeId="urn:microsoft.com/office/officeart/2005/8/layout/hierarchy1" loCatId="hierarchy" qsTypeId="urn:microsoft.com/office/officeart/2005/8/quickstyle/simple5" qsCatId="simple" csTypeId="urn:microsoft.com/office/officeart/2005/8/colors/colorful4" csCatId="colorful" phldr="1"/>
      <dgm:spPr/>
      <dgm:t>
        <a:bodyPr/>
        <a:lstStyle/>
        <a:p>
          <a:endParaRPr lang="en-US"/>
        </a:p>
      </dgm:t>
    </dgm:pt>
    <dgm:pt modelId="{873FDA85-B2D8-4F35-995C-D775252C7C6A}">
      <dgm:prSet phldrT="[Text]" custT="1"/>
      <dgm:spPr>
        <a:gradFill flip="none" rotWithShape="1">
          <a:gsLst>
            <a:gs pos="0">
              <a:srgbClr val="5E9EFF"/>
            </a:gs>
            <a:gs pos="39999">
              <a:srgbClr val="85C2FF"/>
            </a:gs>
            <a:gs pos="70000">
              <a:srgbClr val="C4D6EB"/>
            </a:gs>
            <a:gs pos="100000">
              <a:srgbClr val="FFEBFA"/>
            </a:gs>
          </a:gsLst>
          <a:lin ang="5400000" scaled="0"/>
          <a:tileRect/>
        </a:gradFill>
        <a:ln w="28575" cap="rnd" cmpd="thickThin">
          <a:solidFill>
            <a:srgbClr val="D1CD19"/>
          </a:solidFill>
        </a:ln>
        <a:effectLst>
          <a:outerShdw blurRad="107950" dist="12700" dir="5400000" algn="ctr">
            <a:srgbClr val="000000"/>
          </a:outerShdw>
        </a:effectLst>
      </dgm:spPr>
      <dgm:t>
        <a:bodyPr/>
        <a:lstStyle/>
        <a:p>
          <a:r>
            <a:rPr lang="en-US" sz="1000" b="1" cap="none" spc="50">
              <a:ln w="13500">
                <a:solidFill>
                  <a:srgbClr val="CC9900">
                    <a:alpha val="6500"/>
                  </a:srgbClr>
                </a:solidFill>
                <a:prstDash val="solid"/>
              </a:ln>
              <a:solidFill>
                <a:srgbClr val="7E5D00"/>
              </a:solidFill>
              <a:effectLst>
                <a:innerShdw blurRad="50900" dist="38500" dir="13500000">
                  <a:srgbClr val="000000">
                    <a:alpha val="60000"/>
                  </a:srgbClr>
                </a:innerShdw>
              </a:effectLst>
            </a:rPr>
            <a:t>Security Diagram</a:t>
          </a:r>
        </a:p>
        <a:p>
          <a:r>
            <a:rPr lang="en-US" sz="800" b="1"/>
            <a:t>Open Item screen</a:t>
          </a:r>
        </a:p>
        <a:p>
          <a:r>
            <a:rPr lang="en-US" sz="800" b="1"/>
            <a:t>User security checked</a:t>
          </a:r>
        </a:p>
        <a:p>
          <a:r>
            <a:rPr lang="en-US" sz="800" b="1"/>
            <a:t>Inv (W) /Admin (W)</a:t>
          </a:r>
        </a:p>
      </dgm:t>
    </dgm:pt>
    <dgm:pt modelId="{5B77FA75-C183-4F5D-A04C-0929E951C66E}" type="parTrans" cxnId="{8EC52869-766C-4E41-A181-C0CAA1C7A25D}">
      <dgm:prSet/>
      <dgm:spPr/>
      <dgm:t>
        <a:bodyPr/>
        <a:lstStyle/>
        <a:p>
          <a:endParaRPr lang="en-US"/>
        </a:p>
      </dgm:t>
    </dgm:pt>
    <dgm:pt modelId="{F7B1A738-D997-4977-88FD-A34DA629C35E}" type="sibTrans" cxnId="{8EC52869-766C-4E41-A181-C0CAA1C7A25D}">
      <dgm:prSet/>
      <dgm:spPr/>
      <dgm:t>
        <a:bodyPr/>
        <a:lstStyle/>
        <a:p>
          <a:endParaRPr lang="en-US"/>
        </a:p>
      </dgm:t>
    </dgm:pt>
    <dgm:pt modelId="{43E2B13F-E1FE-460C-8749-B95CB5DB4204}">
      <dgm:prSet phldrT="[Text]" custT="1"/>
      <dgm:spPr>
        <a:solidFill>
          <a:schemeClr val="bg1">
            <a:alpha val="89804"/>
          </a:schemeClr>
        </a:solidFill>
        <a:ln>
          <a:solidFill>
            <a:srgbClr val="00B050"/>
          </a:solidFill>
        </a:ln>
        <a:effectLst>
          <a:innerShdw blurRad="63500" dist="50800" dir="18900000">
            <a:prstClr val="black">
              <a:alpha val="50000"/>
            </a:prstClr>
          </a:innerShdw>
        </a:effectLst>
      </dgm:spPr>
      <dgm:t>
        <a:bodyPr/>
        <a:lstStyle/>
        <a:p>
          <a:r>
            <a:rPr lang="en-US" sz="1050" b="1" i="1">
              <a:solidFill>
                <a:srgbClr val="FF0000"/>
              </a:solidFill>
              <a:latin typeface="Candara" pitchFamily="34" charset="0"/>
            </a:rPr>
            <a:t>Recall </a:t>
          </a:r>
          <a:r>
            <a:rPr lang="en-US" sz="1050" b="1" i="0">
              <a:solidFill>
                <a:sysClr val="windowText" lastClr="000000"/>
              </a:solidFill>
              <a:latin typeface="Candara" pitchFamily="34" charset="0"/>
            </a:rPr>
            <a:t>Existing Item</a:t>
          </a:r>
        </a:p>
        <a:p>
          <a:r>
            <a:rPr lang="en-US" sz="900" b="0" i="0">
              <a:solidFill>
                <a:sysClr val="windowText" lastClr="000000"/>
              </a:solidFill>
              <a:latin typeface="Candara" pitchFamily="34" charset="0"/>
            </a:rPr>
            <a:t>UPDATE</a:t>
          </a:r>
        </a:p>
        <a:p>
          <a:r>
            <a:rPr lang="en-US" sz="900" b="0" i="0">
              <a:solidFill>
                <a:sysClr val="windowText" lastClr="000000"/>
              </a:solidFill>
              <a:latin typeface="Candara" pitchFamily="34" charset="0"/>
            </a:rPr>
            <a:t>Change Date / Change ID</a:t>
          </a:r>
        </a:p>
      </dgm:t>
    </dgm:pt>
    <dgm:pt modelId="{BFABE990-774C-4DE6-AB0A-E69D122850F9}" type="parTrans" cxnId="{C780CAB8-D940-46E7-9A45-5FD6749488DA}">
      <dgm:prSet/>
      <dgm:spPr/>
      <dgm:t>
        <a:bodyPr/>
        <a:lstStyle/>
        <a:p>
          <a:endParaRPr lang="en-US"/>
        </a:p>
      </dgm:t>
    </dgm:pt>
    <dgm:pt modelId="{0CC73175-A850-47F5-9A04-3FECAA67C97E}" type="sibTrans" cxnId="{C780CAB8-D940-46E7-9A45-5FD6749488DA}">
      <dgm:prSet/>
      <dgm:spPr/>
      <dgm:t>
        <a:bodyPr/>
        <a:lstStyle/>
        <a:p>
          <a:endParaRPr lang="en-US"/>
        </a:p>
      </dgm:t>
    </dgm:pt>
    <dgm:pt modelId="{F8AB37B1-DE55-49ED-9A19-DE7DE1B570B2}">
      <dgm:prSet custT="1"/>
      <dgm:spPr>
        <a:ln>
          <a:solidFill>
            <a:srgbClr val="00B050"/>
          </a:solidFill>
        </a:ln>
        <a:effectLst>
          <a:innerShdw blurRad="63500" dist="50800" dir="13500000">
            <a:prstClr val="black">
              <a:alpha val="50000"/>
            </a:prstClr>
          </a:innerShdw>
        </a:effectLst>
      </dgm:spPr>
      <dgm:t>
        <a:bodyPr/>
        <a:lstStyle/>
        <a:p>
          <a:r>
            <a:rPr lang="en-US" sz="1050" b="1" i="1">
              <a:solidFill>
                <a:srgbClr val="FF0000"/>
              </a:solidFill>
              <a:latin typeface="Candara" pitchFamily="34" charset="0"/>
            </a:rPr>
            <a:t>New </a:t>
          </a:r>
          <a:r>
            <a:rPr lang="en-US" sz="1050" b="1" i="0">
              <a:solidFill>
                <a:sysClr val="windowText" lastClr="000000"/>
              </a:solidFill>
              <a:latin typeface="Candara" pitchFamily="34" charset="0"/>
            </a:rPr>
            <a:t>Item </a:t>
          </a:r>
          <a:r>
            <a:rPr lang="en-US" sz="1050" b="1">
              <a:latin typeface="Candara" pitchFamily="34" charset="0"/>
            </a:rPr>
            <a:t>Entry</a:t>
          </a:r>
        </a:p>
        <a:p>
          <a:r>
            <a:rPr lang="en-US" sz="900" b="0">
              <a:latin typeface="Candara" pitchFamily="34" charset="0"/>
            </a:rPr>
            <a:t>INSERT</a:t>
          </a:r>
        </a:p>
        <a:p>
          <a:r>
            <a:rPr lang="en-US" sz="900" b="0">
              <a:latin typeface="Candara" pitchFamily="34" charset="0"/>
            </a:rPr>
            <a:t>Entry Date / Entry ID</a:t>
          </a:r>
        </a:p>
      </dgm:t>
    </dgm:pt>
    <dgm:pt modelId="{3C964318-1B2A-4DE4-9F1F-065B850A111F}" type="parTrans" cxnId="{CAAC3BB9-21FD-42FF-A403-8D0EFAD5B352}">
      <dgm:prSet/>
      <dgm:spPr/>
      <dgm:t>
        <a:bodyPr/>
        <a:lstStyle/>
        <a:p>
          <a:endParaRPr lang="en-US"/>
        </a:p>
      </dgm:t>
    </dgm:pt>
    <dgm:pt modelId="{2D39B417-1620-4872-B302-D93EF21D2F84}" type="sibTrans" cxnId="{CAAC3BB9-21FD-42FF-A403-8D0EFAD5B352}">
      <dgm:prSet/>
      <dgm:spPr/>
      <dgm:t>
        <a:bodyPr/>
        <a:lstStyle/>
        <a:p>
          <a:endParaRPr lang="en-US"/>
        </a:p>
      </dgm:t>
    </dgm:pt>
    <dgm:pt modelId="{2CC31D55-953A-40B2-90CD-3A99854D53EE}">
      <dgm:prSet custT="1">
        <dgm:style>
          <a:lnRef idx="3">
            <a:schemeClr val="lt1"/>
          </a:lnRef>
          <a:fillRef idx="1">
            <a:schemeClr val="accent3"/>
          </a:fillRef>
          <a:effectRef idx="1">
            <a:schemeClr val="accent3"/>
          </a:effectRef>
          <a:fontRef idx="minor">
            <a:schemeClr val="lt1"/>
          </a:fontRef>
        </dgm:style>
      </dgm:prSet>
      <dgm:spPr>
        <a:solidFill>
          <a:srgbClr val="00B050"/>
        </a:solidFill>
        <a:effectLst>
          <a:outerShdw blurRad="50800" dist="38100" dir="10800000" algn="r" rotWithShape="0">
            <a:prstClr val="black">
              <a:alpha val="40000"/>
            </a:prstClr>
          </a:outerShdw>
        </a:effectLst>
      </dgm:spPr>
      <dgm:t>
        <a:bodyPr/>
        <a:lstStyle/>
        <a:p>
          <a:r>
            <a:rPr lang="en-US" sz="900" b="0" cap="none" spc="0">
              <a:ln w="18415" cmpd="sng">
                <a:solidFill>
                  <a:srgbClr val="FFFFFF"/>
                </a:solidFill>
                <a:prstDash val="solid"/>
              </a:ln>
              <a:solidFill>
                <a:srgbClr val="FFFFFF"/>
              </a:solidFill>
              <a:effectLst>
                <a:outerShdw blurRad="63500" dir="3600000" algn="tl" rotWithShape="0">
                  <a:srgbClr val="000000">
                    <a:alpha val="70000"/>
                  </a:srgbClr>
                </a:outerShdw>
              </a:effectLst>
              <a:latin typeface="+mn-lt"/>
            </a:rPr>
            <a:t>PASSED</a:t>
          </a:r>
        </a:p>
        <a:p>
          <a:r>
            <a:rPr lang="en-US" sz="900" b="1" cap="none" spc="0">
              <a:ln w="11430"/>
              <a:solidFill>
                <a:schemeClr val="bg1"/>
              </a:solidFill>
              <a:effectLst>
                <a:outerShdw blurRad="50800" dist="39000" dir="5460000" algn="tl">
                  <a:srgbClr val="000000">
                    <a:alpha val="38000"/>
                  </a:srgbClr>
                </a:outerShdw>
              </a:effectLst>
            </a:rPr>
            <a:t>Full Access</a:t>
          </a:r>
        </a:p>
      </dgm:t>
    </dgm:pt>
    <dgm:pt modelId="{7FD00780-A515-4CBC-9CE4-E1A0E0DA6FC2}" type="sibTrans" cxnId="{548E6606-4120-4E7E-B443-D61EAF7627E2}">
      <dgm:prSet/>
      <dgm:spPr/>
      <dgm:t>
        <a:bodyPr/>
        <a:lstStyle/>
        <a:p>
          <a:endParaRPr lang="en-US"/>
        </a:p>
      </dgm:t>
    </dgm:pt>
    <dgm:pt modelId="{F9F963DF-C2E3-4352-8C5F-646DF28CE237}" type="parTrans" cxnId="{548E6606-4120-4E7E-B443-D61EAF7627E2}">
      <dgm:prSet/>
      <dgm:spPr>
        <a:solidFill>
          <a:schemeClr val="bg2">
            <a:lumMod val="25000"/>
          </a:schemeClr>
        </a:solidFill>
        <a:ln>
          <a:solidFill>
            <a:srgbClr val="D1CD19"/>
          </a:solidFill>
        </a:ln>
      </dgm:spPr>
      <dgm:t>
        <a:bodyPr/>
        <a:lstStyle/>
        <a:p>
          <a:endParaRPr lang="en-US"/>
        </a:p>
      </dgm:t>
    </dgm:pt>
    <dgm:pt modelId="{697CE5AB-B157-4E80-A536-213231865455}">
      <dgm:prSet phldrT="[Text]" custT="1"/>
      <dgm:spPr>
        <a:solidFill>
          <a:srgbClr val="FFFFFF">
            <a:alpha val="89804"/>
          </a:srgbClr>
        </a:solidFill>
        <a:ln>
          <a:solidFill>
            <a:srgbClr val="FF0000"/>
          </a:solidFill>
        </a:ln>
        <a:effectLst>
          <a:innerShdw blurRad="114300">
            <a:prstClr val="black"/>
          </a:innerShdw>
        </a:effectLst>
      </dgm:spPr>
      <dgm:t>
        <a:bodyPr/>
        <a:lstStyle/>
        <a:p>
          <a:r>
            <a:rPr lang="en-US" sz="1050" b="1" i="1">
              <a:solidFill>
                <a:srgbClr val="FF0000"/>
              </a:solidFill>
              <a:latin typeface="Candara" pitchFamily="34" charset="0"/>
            </a:rPr>
            <a:t>Recall </a:t>
          </a:r>
          <a:r>
            <a:rPr lang="en-US" sz="1050" b="1" i="0">
              <a:solidFill>
                <a:sysClr val="windowText" lastClr="000000"/>
              </a:solidFill>
              <a:latin typeface="Candara" pitchFamily="34" charset="0"/>
            </a:rPr>
            <a:t>Existing Item</a:t>
          </a:r>
        </a:p>
        <a:p>
          <a:r>
            <a:rPr lang="en-US" sz="1000" b="0" i="1">
              <a:solidFill>
                <a:srgbClr val="FF0000"/>
              </a:solidFill>
              <a:latin typeface="Candara" pitchFamily="34" charset="0"/>
            </a:rPr>
            <a:t>READ ONLY</a:t>
          </a:r>
        </a:p>
      </dgm:t>
    </dgm:pt>
    <dgm:pt modelId="{F3759933-67E4-45A0-8662-2DEB66440E13}" type="sibTrans" cxnId="{04CD7E09-22B4-4E0A-9836-BC476FAFFD4A}">
      <dgm:prSet/>
      <dgm:spPr/>
      <dgm:t>
        <a:bodyPr/>
        <a:lstStyle/>
        <a:p>
          <a:endParaRPr lang="en-US"/>
        </a:p>
      </dgm:t>
    </dgm:pt>
    <dgm:pt modelId="{E32121D6-3AC6-4B5E-864B-91C5F7101653}" type="parTrans" cxnId="{04CD7E09-22B4-4E0A-9836-BC476FAFFD4A}">
      <dgm:prSet/>
      <dgm:spPr>
        <a:solidFill>
          <a:srgbClr val="00B050"/>
        </a:solidFill>
        <a:ln>
          <a:solidFill>
            <a:srgbClr val="00B050"/>
          </a:solidFill>
        </a:ln>
      </dgm:spPr>
      <dgm:t>
        <a:bodyPr/>
        <a:lstStyle/>
        <a:p>
          <a:endParaRPr lang="en-US"/>
        </a:p>
      </dgm:t>
    </dgm:pt>
    <dgm:pt modelId="{71B7AEA3-5B01-4810-87F1-A513984CCFB9}">
      <dgm:prSet phldrT="[Text]" custT="1">
        <dgm:style>
          <a:lnRef idx="3">
            <a:schemeClr val="lt1"/>
          </a:lnRef>
          <a:fillRef idx="1">
            <a:schemeClr val="accent2"/>
          </a:fillRef>
          <a:effectRef idx="1">
            <a:schemeClr val="accent2"/>
          </a:effectRef>
          <a:fontRef idx="minor">
            <a:schemeClr val="lt1"/>
          </a:fontRef>
        </dgm:style>
      </dgm:prSet>
      <dgm:spPr/>
      <dgm:t>
        <a:bodyPr/>
        <a:lstStyle/>
        <a:p>
          <a:r>
            <a:rPr lang="en-US" sz="900" b="0" cap="none" spc="0">
              <a:ln w="18415" cmpd="sng">
                <a:solidFill>
                  <a:srgbClr val="FFFFFF"/>
                </a:solidFill>
                <a:prstDash val="solid"/>
              </a:ln>
              <a:solidFill>
                <a:srgbClr val="FFFFFF"/>
              </a:solidFill>
              <a:effectLst>
                <a:outerShdw blurRad="63500" dir="3600000" algn="tl" rotWithShape="0">
                  <a:srgbClr val="000000">
                    <a:alpha val="70000"/>
                  </a:srgbClr>
                </a:outerShdw>
              </a:effectLst>
            </a:rPr>
            <a:t>DENIED</a:t>
          </a:r>
        </a:p>
        <a:p>
          <a:r>
            <a:rPr lang="en-US" sz="800" b="1">
              <a:solidFill>
                <a:schemeClr val="bg1"/>
              </a:solidFill>
            </a:rPr>
            <a:t>Query Only</a:t>
          </a:r>
          <a:endParaRPr lang="en-US" sz="1000" b="1">
            <a:solidFill>
              <a:schemeClr val="bg1"/>
            </a:solidFill>
          </a:endParaRPr>
        </a:p>
      </dgm:t>
    </dgm:pt>
    <dgm:pt modelId="{ED48F2FD-EA5F-471C-AB9D-B831C099BF51}" type="sibTrans" cxnId="{4336DC70-FE64-449A-8337-26A29FD72E40}">
      <dgm:prSet/>
      <dgm:spPr/>
      <dgm:t>
        <a:bodyPr/>
        <a:lstStyle/>
        <a:p>
          <a:endParaRPr lang="en-US"/>
        </a:p>
      </dgm:t>
    </dgm:pt>
    <dgm:pt modelId="{C062C3BE-0D84-464F-A3DA-C70D23BE19CF}" type="parTrans" cxnId="{4336DC70-FE64-449A-8337-26A29FD72E40}">
      <dgm:prSet/>
      <dgm:spPr>
        <a:ln>
          <a:solidFill>
            <a:srgbClr val="D1CD19"/>
          </a:solidFill>
        </a:ln>
      </dgm:spPr>
      <dgm:t>
        <a:bodyPr/>
        <a:lstStyle/>
        <a:p>
          <a:endParaRPr lang="en-US"/>
        </a:p>
      </dgm:t>
    </dgm:pt>
    <dgm:pt modelId="{6992A88E-ACAD-4F5D-9E37-1485CEBC24C1}" type="pres">
      <dgm:prSet presAssocID="{5B863B86-0FBE-42A9-9D08-BBDC53195E9E}" presName="hierChild1" presStyleCnt="0">
        <dgm:presLayoutVars>
          <dgm:chPref val="1"/>
          <dgm:dir/>
          <dgm:animOne val="branch"/>
          <dgm:animLvl val="lvl"/>
          <dgm:resizeHandles/>
        </dgm:presLayoutVars>
      </dgm:prSet>
      <dgm:spPr/>
      <dgm:t>
        <a:bodyPr/>
        <a:lstStyle/>
        <a:p>
          <a:endParaRPr lang="en-US"/>
        </a:p>
      </dgm:t>
    </dgm:pt>
    <dgm:pt modelId="{5A56CB26-06FC-474A-9403-35E3D7E7BB4B}" type="pres">
      <dgm:prSet presAssocID="{873FDA85-B2D8-4F35-995C-D775252C7C6A}" presName="hierRoot1" presStyleCnt="0"/>
      <dgm:spPr/>
      <dgm:t>
        <a:bodyPr/>
        <a:lstStyle/>
        <a:p>
          <a:endParaRPr lang="en-US"/>
        </a:p>
      </dgm:t>
    </dgm:pt>
    <dgm:pt modelId="{980E64AA-023B-4401-9F68-B7AAA9937206}" type="pres">
      <dgm:prSet presAssocID="{873FDA85-B2D8-4F35-995C-D775252C7C6A}" presName="composite" presStyleCnt="0"/>
      <dgm:spPr/>
      <dgm:t>
        <a:bodyPr/>
        <a:lstStyle/>
        <a:p>
          <a:endParaRPr lang="en-US"/>
        </a:p>
      </dgm:t>
    </dgm:pt>
    <dgm:pt modelId="{FDD729BA-28DE-4078-8549-E84BF3C332B6}" type="pres">
      <dgm:prSet presAssocID="{873FDA85-B2D8-4F35-995C-D775252C7C6A}" presName="background" presStyleLbl="node0" presStyleIdx="0" presStyleCnt="1"/>
      <dgm:spPr>
        <a:gradFill flip="none" rotWithShape="1">
          <a:gsLst>
            <a:gs pos="50000">
              <a:srgbClr val="E6DCAC">
                <a:alpha val="19000"/>
              </a:srgbClr>
            </a:gs>
            <a:gs pos="12000">
              <a:srgbClr val="E6D78A"/>
            </a:gs>
            <a:gs pos="30000">
              <a:srgbClr val="C7AC4C"/>
            </a:gs>
            <a:gs pos="45000">
              <a:srgbClr val="E6D78A"/>
            </a:gs>
            <a:gs pos="77000">
              <a:srgbClr val="C7AC4C"/>
            </a:gs>
            <a:gs pos="100000">
              <a:srgbClr val="E6DCAC"/>
            </a:gs>
          </a:gsLst>
          <a:lin ang="16200000" scaled="0"/>
          <a:tileRect/>
        </a:gradFill>
        <a:scene3d>
          <a:camera prst="orthographicFront">
            <a:rot lat="0" lon="0" rev="0"/>
          </a:camera>
          <a:lightRig rig="threePt" dir="t">
            <a:rot lat="0" lon="0" rev="1200000"/>
          </a:lightRig>
        </a:scene3d>
      </dgm:spPr>
      <dgm:t>
        <a:bodyPr/>
        <a:lstStyle/>
        <a:p>
          <a:endParaRPr lang="en-US"/>
        </a:p>
      </dgm:t>
    </dgm:pt>
    <dgm:pt modelId="{03F34C99-4F51-4A85-B260-A41ABF615CC9}" type="pres">
      <dgm:prSet presAssocID="{873FDA85-B2D8-4F35-995C-D775252C7C6A}" presName="text" presStyleLbl="fgAcc0" presStyleIdx="0" presStyleCnt="1" custScaleX="62931" custScaleY="69140" custLinFactNeighborX="-27178" custLinFactNeighborY="20">
        <dgm:presLayoutVars>
          <dgm:chPref val="3"/>
        </dgm:presLayoutVars>
      </dgm:prSet>
      <dgm:spPr/>
      <dgm:t>
        <a:bodyPr/>
        <a:lstStyle/>
        <a:p>
          <a:endParaRPr lang="en-US"/>
        </a:p>
      </dgm:t>
    </dgm:pt>
    <dgm:pt modelId="{743A8EA3-2C1E-42B2-8F54-6DD432C6E33D}" type="pres">
      <dgm:prSet presAssocID="{873FDA85-B2D8-4F35-995C-D775252C7C6A}" presName="hierChild2" presStyleCnt="0"/>
      <dgm:spPr/>
      <dgm:t>
        <a:bodyPr/>
        <a:lstStyle/>
        <a:p>
          <a:endParaRPr lang="en-US"/>
        </a:p>
      </dgm:t>
    </dgm:pt>
    <dgm:pt modelId="{C746198D-9D8B-4ABF-A91B-1D656A027B0B}" type="pres">
      <dgm:prSet presAssocID="{F9F963DF-C2E3-4352-8C5F-646DF28CE237}" presName="Name10" presStyleLbl="parChTrans1D2" presStyleIdx="0" presStyleCnt="2"/>
      <dgm:spPr/>
      <dgm:t>
        <a:bodyPr/>
        <a:lstStyle/>
        <a:p>
          <a:endParaRPr lang="en-US"/>
        </a:p>
      </dgm:t>
    </dgm:pt>
    <dgm:pt modelId="{3F4C1001-DD71-45B6-ADD3-6417B9044A6E}" type="pres">
      <dgm:prSet presAssocID="{2CC31D55-953A-40B2-90CD-3A99854D53EE}" presName="hierRoot2" presStyleCnt="0"/>
      <dgm:spPr/>
      <dgm:t>
        <a:bodyPr/>
        <a:lstStyle/>
        <a:p>
          <a:endParaRPr lang="en-US"/>
        </a:p>
      </dgm:t>
    </dgm:pt>
    <dgm:pt modelId="{03E1C7AB-DD68-49BF-9162-72662CE6E8EA}" type="pres">
      <dgm:prSet presAssocID="{2CC31D55-953A-40B2-90CD-3A99854D53EE}" presName="composite2" presStyleCnt="0"/>
      <dgm:spPr/>
      <dgm:t>
        <a:bodyPr/>
        <a:lstStyle/>
        <a:p>
          <a:endParaRPr lang="en-US"/>
        </a:p>
      </dgm:t>
    </dgm:pt>
    <dgm:pt modelId="{EB03BE59-DA53-49D2-B0EE-A85AD9C2B02A}" type="pres">
      <dgm:prSet presAssocID="{2CC31D55-953A-40B2-90CD-3A99854D53EE}" presName="background2" presStyleLbl="node2" presStyleIdx="0" presStyleCnt="2"/>
      <dgm:spPr>
        <a:prstGeom prst="octagon">
          <a:avLst/>
        </a:prstGeom>
        <a:solidFill>
          <a:srgbClr val="00B050">
            <a:alpha val="28000"/>
          </a:srgbClr>
        </a:solidFill>
        <a:ln>
          <a:noFill/>
        </a:ln>
        <a:scene3d>
          <a:camera prst="orthographicFront">
            <a:rot lat="0" lon="0" rev="0"/>
          </a:camera>
          <a:lightRig rig="threePt" dir="t">
            <a:rot lat="0" lon="0" rev="1200000"/>
          </a:lightRig>
        </a:scene3d>
      </dgm:spPr>
      <dgm:t>
        <a:bodyPr/>
        <a:lstStyle/>
        <a:p>
          <a:endParaRPr lang="en-US"/>
        </a:p>
      </dgm:t>
    </dgm:pt>
    <dgm:pt modelId="{0BEC0725-7DDC-4570-9FC7-78DD368EF0C5}" type="pres">
      <dgm:prSet presAssocID="{2CC31D55-953A-40B2-90CD-3A99854D53EE}" presName="text2" presStyleLbl="fgAcc2" presStyleIdx="0" presStyleCnt="2" custAng="0" custScaleX="37952" custScaleY="51303" custLinFactNeighborX="-35326" custLinFactNeighborY="15415">
        <dgm:presLayoutVars>
          <dgm:chPref val="3"/>
        </dgm:presLayoutVars>
      </dgm:prSet>
      <dgm:spPr>
        <a:prstGeom prst="octagon">
          <a:avLst/>
        </a:prstGeom>
      </dgm:spPr>
      <dgm:t>
        <a:bodyPr/>
        <a:lstStyle/>
        <a:p>
          <a:endParaRPr lang="en-US"/>
        </a:p>
      </dgm:t>
    </dgm:pt>
    <dgm:pt modelId="{F2815C8F-3781-4C75-B515-BAC88BA4B276}" type="pres">
      <dgm:prSet presAssocID="{2CC31D55-953A-40B2-90CD-3A99854D53EE}" presName="hierChild3" presStyleCnt="0"/>
      <dgm:spPr/>
      <dgm:t>
        <a:bodyPr/>
        <a:lstStyle/>
        <a:p>
          <a:endParaRPr lang="en-US"/>
        </a:p>
      </dgm:t>
    </dgm:pt>
    <dgm:pt modelId="{492D6477-34AD-46B6-B56F-C75944CA0F3C}" type="pres">
      <dgm:prSet presAssocID="{3C964318-1B2A-4DE4-9F1F-065B850A111F}" presName="Name17" presStyleLbl="parChTrans1D3" presStyleIdx="0" presStyleCnt="3"/>
      <dgm:spPr/>
      <dgm:t>
        <a:bodyPr/>
        <a:lstStyle/>
        <a:p>
          <a:endParaRPr lang="en-US"/>
        </a:p>
      </dgm:t>
    </dgm:pt>
    <dgm:pt modelId="{D609C5BC-43CE-4B87-A1E7-B9E437C06F26}" type="pres">
      <dgm:prSet presAssocID="{F8AB37B1-DE55-49ED-9A19-DE7DE1B570B2}" presName="hierRoot3" presStyleCnt="0"/>
      <dgm:spPr/>
      <dgm:t>
        <a:bodyPr/>
        <a:lstStyle/>
        <a:p>
          <a:endParaRPr lang="en-US"/>
        </a:p>
      </dgm:t>
    </dgm:pt>
    <dgm:pt modelId="{85AF2B1C-108B-4AD9-B753-5FC86E70DD6E}" type="pres">
      <dgm:prSet presAssocID="{F8AB37B1-DE55-49ED-9A19-DE7DE1B570B2}" presName="composite3" presStyleCnt="0"/>
      <dgm:spPr/>
      <dgm:t>
        <a:bodyPr/>
        <a:lstStyle/>
        <a:p>
          <a:endParaRPr lang="en-US"/>
        </a:p>
      </dgm:t>
    </dgm:pt>
    <dgm:pt modelId="{9827C12D-2452-45F8-A253-4D448101EAEF}" type="pres">
      <dgm:prSet presAssocID="{F8AB37B1-DE55-49ED-9A19-DE7DE1B570B2}" presName="background3" presStyleLbl="node3" presStyleIdx="0" presStyleCnt="3"/>
      <dgm:spPr>
        <a:solidFill>
          <a:srgbClr val="9999FF"/>
        </a:solidFill>
        <a:effectLst>
          <a:innerShdw blurRad="63500" dist="50800" dir="13500000">
            <a:prstClr val="black">
              <a:alpha val="50000"/>
            </a:prstClr>
          </a:innerShdw>
        </a:effectLst>
        <a:scene3d>
          <a:camera prst="orthographicFront">
            <a:rot lat="0" lon="0" rev="0"/>
          </a:camera>
          <a:lightRig rig="threePt" dir="t">
            <a:rot lat="0" lon="0" rev="1200000"/>
          </a:lightRig>
        </a:scene3d>
      </dgm:spPr>
      <dgm:t>
        <a:bodyPr/>
        <a:lstStyle/>
        <a:p>
          <a:endParaRPr lang="en-US"/>
        </a:p>
      </dgm:t>
    </dgm:pt>
    <dgm:pt modelId="{5786EBBE-5F04-480E-BF18-D6E4372DA55B}" type="pres">
      <dgm:prSet presAssocID="{F8AB37B1-DE55-49ED-9A19-DE7DE1B570B2}" presName="text3" presStyleLbl="fgAcc3" presStyleIdx="0" presStyleCnt="3" custScaleX="58568" custScaleY="46314" custLinFactNeighborX="1860" custLinFactNeighborY="2110">
        <dgm:presLayoutVars>
          <dgm:chPref val="3"/>
        </dgm:presLayoutVars>
      </dgm:prSet>
      <dgm:spPr/>
      <dgm:t>
        <a:bodyPr/>
        <a:lstStyle/>
        <a:p>
          <a:endParaRPr lang="en-US"/>
        </a:p>
      </dgm:t>
    </dgm:pt>
    <dgm:pt modelId="{1B340C65-8CCF-4BA0-BF8F-7B4966921C42}" type="pres">
      <dgm:prSet presAssocID="{F8AB37B1-DE55-49ED-9A19-DE7DE1B570B2}" presName="hierChild4" presStyleCnt="0"/>
      <dgm:spPr/>
      <dgm:t>
        <a:bodyPr/>
        <a:lstStyle/>
        <a:p>
          <a:endParaRPr lang="en-US"/>
        </a:p>
      </dgm:t>
    </dgm:pt>
    <dgm:pt modelId="{5AB7F8C2-F964-4DEA-9FCC-0152B1FA407E}" type="pres">
      <dgm:prSet presAssocID="{BFABE990-774C-4DE6-AB0A-E69D122850F9}" presName="Name17" presStyleLbl="parChTrans1D3" presStyleIdx="1" presStyleCnt="3"/>
      <dgm:spPr/>
      <dgm:t>
        <a:bodyPr/>
        <a:lstStyle/>
        <a:p>
          <a:endParaRPr lang="en-US"/>
        </a:p>
      </dgm:t>
    </dgm:pt>
    <dgm:pt modelId="{FFCF84F0-F321-4070-9B0B-90A034CE1DE7}" type="pres">
      <dgm:prSet presAssocID="{43E2B13F-E1FE-460C-8749-B95CB5DB4204}" presName="hierRoot3" presStyleCnt="0"/>
      <dgm:spPr/>
      <dgm:t>
        <a:bodyPr/>
        <a:lstStyle/>
        <a:p>
          <a:endParaRPr lang="en-US"/>
        </a:p>
      </dgm:t>
    </dgm:pt>
    <dgm:pt modelId="{F521DFC6-0F07-4E06-88AD-408105EF3253}" type="pres">
      <dgm:prSet presAssocID="{43E2B13F-E1FE-460C-8749-B95CB5DB4204}" presName="composite3" presStyleCnt="0"/>
      <dgm:spPr/>
      <dgm:t>
        <a:bodyPr/>
        <a:lstStyle/>
        <a:p>
          <a:endParaRPr lang="en-US"/>
        </a:p>
      </dgm:t>
    </dgm:pt>
    <dgm:pt modelId="{463AA0B2-4BFB-4B7A-801B-F77BA5112CA0}" type="pres">
      <dgm:prSet presAssocID="{43E2B13F-E1FE-460C-8749-B95CB5DB4204}" presName="background3" presStyleLbl="node3" presStyleIdx="1" presStyleCnt="3"/>
      <dgm:spPr>
        <a:solidFill>
          <a:srgbClr val="ECFA3C"/>
        </a:solidFill>
        <a:effectLst>
          <a:innerShdw blurRad="63500" dist="50800" dir="18900000">
            <a:prstClr val="black">
              <a:alpha val="50000"/>
            </a:prstClr>
          </a:innerShdw>
        </a:effectLst>
        <a:scene3d>
          <a:camera prst="orthographicFront">
            <a:rot lat="0" lon="0" rev="0"/>
          </a:camera>
          <a:lightRig rig="threePt" dir="t">
            <a:rot lat="0" lon="0" rev="1200000"/>
          </a:lightRig>
        </a:scene3d>
      </dgm:spPr>
      <dgm:t>
        <a:bodyPr/>
        <a:lstStyle/>
        <a:p>
          <a:endParaRPr lang="en-US"/>
        </a:p>
      </dgm:t>
    </dgm:pt>
    <dgm:pt modelId="{AC1D5E60-5817-47A4-A2EF-F48AF8E0A241}" type="pres">
      <dgm:prSet presAssocID="{43E2B13F-E1FE-460C-8749-B95CB5DB4204}" presName="text3" presStyleLbl="fgAcc3" presStyleIdx="1" presStyleCnt="3" custScaleX="64468" custScaleY="46482" custLinFactNeighborX="504">
        <dgm:presLayoutVars>
          <dgm:chPref val="3"/>
        </dgm:presLayoutVars>
      </dgm:prSet>
      <dgm:spPr/>
      <dgm:t>
        <a:bodyPr/>
        <a:lstStyle/>
        <a:p>
          <a:endParaRPr lang="en-US"/>
        </a:p>
      </dgm:t>
    </dgm:pt>
    <dgm:pt modelId="{8A9D47CC-62E4-4D49-ADFC-806D0C863C9D}" type="pres">
      <dgm:prSet presAssocID="{43E2B13F-E1FE-460C-8749-B95CB5DB4204}" presName="hierChild4" presStyleCnt="0"/>
      <dgm:spPr/>
      <dgm:t>
        <a:bodyPr/>
        <a:lstStyle/>
        <a:p>
          <a:endParaRPr lang="en-US"/>
        </a:p>
      </dgm:t>
    </dgm:pt>
    <dgm:pt modelId="{B668271A-1571-4F5A-B540-0872423D1CB7}" type="pres">
      <dgm:prSet presAssocID="{C062C3BE-0D84-464F-A3DA-C70D23BE19CF}" presName="Name10" presStyleLbl="parChTrans1D2" presStyleIdx="1" presStyleCnt="2"/>
      <dgm:spPr/>
      <dgm:t>
        <a:bodyPr/>
        <a:lstStyle/>
        <a:p>
          <a:endParaRPr lang="en-US"/>
        </a:p>
      </dgm:t>
    </dgm:pt>
    <dgm:pt modelId="{CCFECB45-3F61-468E-889A-495180DF0AD8}" type="pres">
      <dgm:prSet presAssocID="{71B7AEA3-5B01-4810-87F1-A513984CCFB9}" presName="hierRoot2" presStyleCnt="0"/>
      <dgm:spPr/>
      <dgm:t>
        <a:bodyPr/>
        <a:lstStyle/>
        <a:p>
          <a:endParaRPr lang="en-US"/>
        </a:p>
      </dgm:t>
    </dgm:pt>
    <dgm:pt modelId="{3C0CA412-5CFD-4055-81AF-3E9702198791}" type="pres">
      <dgm:prSet presAssocID="{71B7AEA3-5B01-4810-87F1-A513984CCFB9}" presName="composite2" presStyleCnt="0"/>
      <dgm:spPr/>
      <dgm:t>
        <a:bodyPr/>
        <a:lstStyle/>
        <a:p>
          <a:endParaRPr lang="en-US"/>
        </a:p>
      </dgm:t>
    </dgm:pt>
    <dgm:pt modelId="{6EE8D979-DF54-4E05-B0BF-A98194C07CA7}" type="pres">
      <dgm:prSet presAssocID="{71B7AEA3-5B01-4810-87F1-A513984CCFB9}" presName="background2" presStyleLbl="node2" presStyleIdx="1" presStyleCnt="2"/>
      <dgm:spPr>
        <a:prstGeom prst="octagon">
          <a:avLst/>
        </a:prstGeom>
        <a:solidFill>
          <a:schemeClr val="accent2">
            <a:lumMod val="40000"/>
            <a:lumOff val="60000"/>
          </a:schemeClr>
        </a:solidFill>
        <a:scene3d>
          <a:camera prst="orthographicFront">
            <a:rot lat="0" lon="0" rev="0"/>
          </a:camera>
          <a:lightRig rig="threePt" dir="t">
            <a:rot lat="0" lon="0" rev="1200000"/>
          </a:lightRig>
        </a:scene3d>
      </dgm:spPr>
      <dgm:t>
        <a:bodyPr/>
        <a:lstStyle/>
        <a:p>
          <a:endParaRPr lang="en-US"/>
        </a:p>
      </dgm:t>
    </dgm:pt>
    <dgm:pt modelId="{DF77233D-642D-4F1A-930D-945801978826}" type="pres">
      <dgm:prSet presAssocID="{71B7AEA3-5B01-4810-87F1-A513984CCFB9}" presName="text2" presStyleLbl="fgAcc2" presStyleIdx="1" presStyleCnt="2" custScaleX="38376" custScaleY="56456" custLinFactNeighborX="-327" custLinFactNeighborY="15415">
        <dgm:presLayoutVars>
          <dgm:chPref val="3"/>
        </dgm:presLayoutVars>
      </dgm:prSet>
      <dgm:spPr>
        <a:prstGeom prst="octagon">
          <a:avLst/>
        </a:prstGeom>
      </dgm:spPr>
      <dgm:t>
        <a:bodyPr/>
        <a:lstStyle/>
        <a:p>
          <a:endParaRPr lang="en-US"/>
        </a:p>
      </dgm:t>
    </dgm:pt>
    <dgm:pt modelId="{1A9F4EFC-3F2E-4B3E-AFDA-ECB62CEAE965}" type="pres">
      <dgm:prSet presAssocID="{71B7AEA3-5B01-4810-87F1-A513984CCFB9}" presName="hierChild3" presStyleCnt="0"/>
      <dgm:spPr/>
      <dgm:t>
        <a:bodyPr/>
        <a:lstStyle/>
        <a:p>
          <a:endParaRPr lang="en-US"/>
        </a:p>
      </dgm:t>
    </dgm:pt>
    <dgm:pt modelId="{217B4685-5F84-4B45-9162-BD26486EE2CC}" type="pres">
      <dgm:prSet presAssocID="{E32121D6-3AC6-4B5E-864B-91C5F7101653}" presName="Name17" presStyleLbl="parChTrans1D3" presStyleIdx="2" presStyleCnt="3"/>
      <dgm:spPr/>
      <dgm:t>
        <a:bodyPr/>
        <a:lstStyle/>
        <a:p>
          <a:endParaRPr lang="en-US"/>
        </a:p>
      </dgm:t>
    </dgm:pt>
    <dgm:pt modelId="{FAD916C4-E9AD-48BC-B98C-C37F639E857A}" type="pres">
      <dgm:prSet presAssocID="{697CE5AB-B157-4E80-A536-213231865455}" presName="hierRoot3" presStyleCnt="0"/>
      <dgm:spPr/>
      <dgm:t>
        <a:bodyPr/>
        <a:lstStyle/>
        <a:p>
          <a:endParaRPr lang="en-US"/>
        </a:p>
      </dgm:t>
    </dgm:pt>
    <dgm:pt modelId="{33A47068-EFC6-4197-A77B-61DD8C1B5102}" type="pres">
      <dgm:prSet presAssocID="{697CE5AB-B157-4E80-A536-213231865455}" presName="composite3" presStyleCnt="0"/>
      <dgm:spPr/>
      <dgm:t>
        <a:bodyPr/>
        <a:lstStyle/>
        <a:p>
          <a:endParaRPr lang="en-US"/>
        </a:p>
      </dgm:t>
    </dgm:pt>
    <dgm:pt modelId="{AE77E403-4697-4329-A7F5-8E8E0DF28ABD}" type="pres">
      <dgm:prSet presAssocID="{697CE5AB-B157-4E80-A536-213231865455}" presName="background3" presStyleLbl="node3" presStyleIdx="2" presStyleCnt="3"/>
      <dgm:spPr>
        <a:gradFill flip="none" rotWithShape="1">
          <a:gsLst>
            <a:gs pos="0">
              <a:srgbClr val="5E9EFF"/>
            </a:gs>
            <a:gs pos="39999">
              <a:srgbClr val="85C2FF"/>
            </a:gs>
            <a:gs pos="70000">
              <a:srgbClr val="C4D6EB"/>
            </a:gs>
            <a:gs pos="100000">
              <a:srgbClr val="FFEBFA"/>
            </a:gs>
            <a:gs pos="100000">
              <a:schemeClr val="bg1">
                <a:lumMod val="65000"/>
              </a:schemeClr>
            </a:gs>
          </a:gsLst>
          <a:path path="circle">
            <a:fillToRect l="50000" t="50000" r="50000" b="50000"/>
          </a:path>
          <a:tileRect/>
        </a:gradFill>
        <a:effectLst>
          <a:innerShdw blurRad="63500" dist="50800" dir="13500000">
            <a:prstClr val="black">
              <a:alpha val="50000"/>
            </a:prstClr>
          </a:innerShdw>
        </a:effectLst>
        <a:scene3d>
          <a:camera prst="orthographicFront">
            <a:rot lat="0" lon="0" rev="0"/>
          </a:camera>
          <a:lightRig rig="threePt" dir="t">
            <a:rot lat="0" lon="0" rev="1200000"/>
          </a:lightRig>
        </a:scene3d>
      </dgm:spPr>
      <dgm:t>
        <a:bodyPr/>
        <a:lstStyle/>
        <a:p>
          <a:endParaRPr lang="en-US"/>
        </a:p>
      </dgm:t>
    </dgm:pt>
    <dgm:pt modelId="{70B62D14-21D7-4045-A4D1-DDD0CA42526C}" type="pres">
      <dgm:prSet presAssocID="{697CE5AB-B157-4E80-A536-213231865455}" presName="text3" presStyleLbl="fgAcc3" presStyleIdx="2" presStyleCnt="3" custScaleX="63876" custScaleY="51419" custLinFactNeighborX="6464" custLinFactNeighborY="-8812">
        <dgm:presLayoutVars>
          <dgm:chPref val="3"/>
        </dgm:presLayoutVars>
      </dgm:prSet>
      <dgm:spPr/>
      <dgm:t>
        <a:bodyPr/>
        <a:lstStyle/>
        <a:p>
          <a:endParaRPr lang="en-US"/>
        </a:p>
      </dgm:t>
    </dgm:pt>
    <dgm:pt modelId="{8D38CCB1-3089-4E7C-9365-B3DBE56FE8B0}" type="pres">
      <dgm:prSet presAssocID="{697CE5AB-B157-4E80-A536-213231865455}" presName="hierChild4" presStyleCnt="0"/>
      <dgm:spPr/>
      <dgm:t>
        <a:bodyPr/>
        <a:lstStyle/>
        <a:p>
          <a:endParaRPr lang="en-US"/>
        </a:p>
      </dgm:t>
    </dgm:pt>
  </dgm:ptLst>
  <dgm:cxnLst>
    <dgm:cxn modelId="{BD0AF667-01A0-4FB6-94A7-1CE3141CC027}" type="presOf" srcId="{3C964318-1B2A-4DE4-9F1F-065B850A111F}" destId="{492D6477-34AD-46B6-B56F-C75944CA0F3C}" srcOrd="0" destOrd="0" presId="urn:microsoft.com/office/officeart/2005/8/layout/hierarchy1"/>
    <dgm:cxn modelId="{EA7472F6-DEE9-4B43-83D9-E97E45457CDA}" type="presOf" srcId="{F8AB37B1-DE55-49ED-9A19-DE7DE1B570B2}" destId="{5786EBBE-5F04-480E-BF18-D6E4372DA55B}" srcOrd="0" destOrd="0" presId="urn:microsoft.com/office/officeart/2005/8/layout/hierarchy1"/>
    <dgm:cxn modelId="{04CD7E09-22B4-4E0A-9836-BC476FAFFD4A}" srcId="{71B7AEA3-5B01-4810-87F1-A513984CCFB9}" destId="{697CE5AB-B157-4E80-A536-213231865455}" srcOrd="0" destOrd="0" parTransId="{E32121D6-3AC6-4B5E-864B-91C5F7101653}" sibTransId="{F3759933-67E4-45A0-8662-2DEB66440E13}"/>
    <dgm:cxn modelId="{CAAC3BB9-21FD-42FF-A403-8D0EFAD5B352}" srcId="{2CC31D55-953A-40B2-90CD-3A99854D53EE}" destId="{F8AB37B1-DE55-49ED-9A19-DE7DE1B570B2}" srcOrd="0" destOrd="0" parTransId="{3C964318-1B2A-4DE4-9F1F-065B850A111F}" sibTransId="{2D39B417-1620-4872-B302-D93EF21D2F84}"/>
    <dgm:cxn modelId="{D105E2D4-050D-4ED9-94AE-910D15141EBC}" type="presOf" srcId="{697CE5AB-B157-4E80-A536-213231865455}" destId="{70B62D14-21D7-4045-A4D1-DDD0CA42526C}" srcOrd="0" destOrd="0" presId="urn:microsoft.com/office/officeart/2005/8/layout/hierarchy1"/>
    <dgm:cxn modelId="{8EC52869-766C-4E41-A181-C0CAA1C7A25D}" srcId="{5B863B86-0FBE-42A9-9D08-BBDC53195E9E}" destId="{873FDA85-B2D8-4F35-995C-D775252C7C6A}" srcOrd="0" destOrd="0" parTransId="{5B77FA75-C183-4F5D-A04C-0929E951C66E}" sibTransId="{F7B1A738-D997-4977-88FD-A34DA629C35E}"/>
    <dgm:cxn modelId="{548E6606-4120-4E7E-B443-D61EAF7627E2}" srcId="{873FDA85-B2D8-4F35-995C-D775252C7C6A}" destId="{2CC31D55-953A-40B2-90CD-3A99854D53EE}" srcOrd="0" destOrd="0" parTransId="{F9F963DF-C2E3-4352-8C5F-646DF28CE237}" sibTransId="{7FD00780-A515-4CBC-9CE4-E1A0E0DA6FC2}"/>
    <dgm:cxn modelId="{3FB7157A-9213-4169-86CA-DFC082FED32A}" type="presOf" srcId="{2CC31D55-953A-40B2-90CD-3A99854D53EE}" destId="{0BEC0725-7DDC-4570-9FC7-78DD368EF0C5}" srcOrd="0" destOrd="0" presId="urn:microsoft.com/office/officeart/2005/8/layout/hierarchy1"/>
    <dgm:cxn modelId="{5F09101A-64DC-4A44-B9B9-7C8D890F67B8}" type="presOf" srcId="{F9F963DF-C2E3-4352-8C5F-646DF28CE237}" destId="{C746198D-9D8B-4ABF-A91B-1D656A027B0B}" srcOrd="0" destOrd="0" presId="urn:microsoft.com/office/officeart/2005/8/layout/hierarchy1"/>
    <dgm:cxn modelId="{4336DC70-FE64-449A-8337-26A29FD72E40}" srcId="{873FDA85-B2D8-4F35-995C-D775252C7C6A}" destId="{71B7AEA3-5B01-4810-87F1-A513984CCFB9}" srcOrd="1" destOrd="0" parTransId="{C062C3BE-0D84-464F-A3DA-C70D23BE19CF}" sibTransId="{ED48F2FD-EA5F-471C-AB9D-B831C099BF51}"/>
    <dgm:cxn modelId="{A736D360-2ABA-4083-AB77-64E01EF53ADB}" type="presOf" srcId="{5B863B86-0FBE-42A9-9D08-BBDC53195E9E}" destId="{6992A88E-ACAD-4F5D-9E37-1485CEBC24C1}" srcOrd="0" destOrd="0" presId="urn:microsoft.com/office/officeart/2005/8/layout/hierarchy1"/>
    <dgm:cxn modelId="{115806DA-1F4B-4E14-9203-2D28425F5B16}" type="presOf" srcId="{873FDA85-B2D8-4F35-995C-D775252C7C6A}" destId="{03F34C99-4F51-4A85-B260-A41ABF615CC9}" srcOrd="0" destOrd="0" presId="urn:microsoft.com/office/officeart/2005/8/layout/hierarchy1"/>
    <dgm:cxn modelId="{C780CAB8-D940-46E7-9A45-5FD6749488DA}" srcId="{2CC31D55-953A-40B2-90CD-3A99854D53EE}" destId="{43E2B13F-E1FE-460C-8749-B95CB5DB4204}" srcOrd="1" destOrd="0" parTransId="{BFABE990-774C-4DE6-AB0A-E69D122850F9}" sibTransId="{0CC73175-A850-47F5-9A04-3FECAA67C97E}"/>
    <dgm:cxn modelId="{1E56428F-4BAB-4EB3-A35E-F476C1752432}" type="presOf" srcId="{E32121D6-3AC6-4B5E-864B-91C5F7101653}" destId="{217B4685-5F84-4B45-9162-BD26486EE2CC}" srcOrd="0" destOrd="0" presId="urn:microsoft.com/office/officeart/2005/8/layout/hierarchy1"/>
    <dgm:cxn modelId="{0A445D0F-51DC-40DD-9A12-81C2C3F283D9}" type="presOf" srcId="{C062C3BE-0D84-464F-A3DA-C70D23BE19CF}" destId="{B668271A-1571-4F5A-B540-0872423D1CB7}" srcOrd="0" destOrd="0" presId="urn:microsoft.com/office/officeart/2005/8/layout/hierarchy1"/>
    <dgm:cxn modelId="{E1FF18CA-B6F0-4C69-B4B6-39552A7C04B9}" type="presOf" srcId="{43E2B13F-E1FE-460C-8749-B95CB5DB4204}" destId="{AC1D5E60-5817-47A4-A2EF-F48AF8E0A241}" srcOrd="0" destOrd="0" presId="urn:microsoft.com/office/officeart/2005/8/layout/hierarchy1"/>
    <dgm:cxn modelId="{476DBC07-E75B-4BF0-99A6-9ADBBD8E1E7C}" type="presOf" srcId="{71B7AEA3-5B01-4810-87F1-A513984CCFB9}" destId="{DF77233D-642D-4F1A-930D-945801978826}" srcOrd="0" destOrd="0" presId="urn:microsoft.com/office/officeart/2005/8/layout/hierarchy1"/>
    <dgm:cxn modelId="{650A7E5A-03CF-40D6-80A5-48D07ACF81E4}" type="presOf" srcId="{BFABE990-774C-4DE6-AB0A-E69D122850F9}" destId="{5AB7F8C2-F964-4DEA-9FCC-0152B1FA407E}" srcOrd="0" destOrd="0" presId="urn:microsoft.com/office/officeart/2005/8/layout/hierarchy1"/>
    <dgm:cxn modelId="{58AD939B-E21F-45E4-A4EC-FEBB2C608DF2}" type="presParOf" srcId="{6992A88E-ACAD-4F5D-9E37-1485CEBC24C1}" destId="{5A56CB26-06FC-474A-9403-35E3D7E7BB4B}" srcOrd="0" destOrd="0" presId="urn:microsoft.com/office/officeart/2005/8/layout/hierarchy1"/>
    <dgm:cxn modelId="{E14AFE25-20F8-4AEC-A2FC-670B6C79C8B8}" type="presParOf" srcId="{5A56CB26-06FC-474A-9403-35E3D7E7BB4B}" destId="{980E64AA-023B-4401-9F68-B7AAA9937206}" srcOrd="0" destOrd="0" presId="urn:microsoft.com/office/officeart/2005/8/layout/hierarchy1"/>
    <dgm:cxn modelId="{4BABC88D-17E4-44B6-A395-8DC86DC24709}" type="presParOf" srcId="{980E64AA-023B-4401-9F68-B7AAA9937206}" destId="{FDD729BA-28DE-4078-8549-E84BF3C332B6}" srcOrd="0" destOrd="0" presId="urn:microsoft.com/office/officeart/2005/8/layout/hierarchy1"/>
    <dgm:cxn modelId="{4F45DB45-952C-44EB-A6BA-A94E5F996D4A}" type="presParOf" srcId="{980E64AA-023B-4401-9F68-B7AAA9937206}" destId="{03F34C99-4F51-4A85-B260-A41ABF615CC9}" srcOrd="1" destOrd="0" presId="urn:microsoft.com/office/officeart/2005/8/layout/hierarchy1"/>
    <dgm:cxn modelId="{8F37D169-5248-493A-A864-F54CE6432C2F}" type="presParOf" srcId="{5A56CB26-06FC-474A-9403-35E3D7E7BB4B}" destId="{743A8EA3-2C1E-42B2-8F54-6DD432C6E33D}" srcOrd="1" destOrd="0" presId="urn:microsoft.com/office/officeart/2005/8/layout/hierarchy1"/>
    <dgm:cxn modelId="{D7EA8295-A5DE-44B1-8D98-09E569A19F90}" type="presParOf" srcId="{743A8EA3-2C1E-42B2-8F54-6DD432C6E33D}" destId="{C746198D-9D8B-4ABF-A91B-1D656A027B0B}" srcOrd="0" destOrd="0" presId="urn:microsoft.com/office/officeart/2005/8/layout/hierarchy1"/>
    <dgm:cxn modelId="{96763D5E-1D76-49B3-A20E-D482F91147F7}" type="presParOf" srcId="{743A8EA3-2C1E-42B2-8F54-6DD432C6E33D}" destId="{3F4C1001-DD71-45B6-ADD3-6417B9044A6E}" srcOrd="1" destOrd="0" presId="urn:microsoft.com/office/officeart/2005/8/layout/hierarchy1"/>
    <dgm:cxn modelId="{F3E873E0-E7D2-4BE8-BDE4-EFC64F92906A}" type="presParOf" srcId="{3F4C1001-DD71-45B6-ADD3-6417B9044A6E}" destId="{03E1C7AB-DD68-49BF-9162-72662CE6E8EA}" srcOrd="0" destOrd="0" presId="urn:microsoft.com/office/officeart/2005/8/layout/hierarchy1"/>
    <dgm:cxn modelId="{DFB476A3-A969-4A04-B04D-988FE182F59B}" type="presParOf" srcId="{03E1C7AB-DD68-49BF-9162-72662CE6E8EA}" destId="{EB03BE59-DA53-49D2-B0EE-A85AD9C2B02A}" srcOrd="0" destOrd="0" presId="urn:microsoft.com/office/officeart/2005/8/layout/hierarchy1"/>
    <dgm:cxn modelId="{36F6DDA9-0ABD-4DFE-8589-E8EE8C6D865E}" type="presParOf" srcId="{03E1C7AB-DD68-49BF-9162-72662CE6E8EA}" destId="{0BEC0725-7DDC-4570-9FC7-78DD368EF0C5}" srcOrd="1" destOrd="0" presId="urn:microsoft.com/office/officeart/2005/8/layout/hierarchy1"/>
    <dgm:cxn modelId="{6884DD99-6ADE-4F20-8111-EA602226DE7B}" type="presParOf" srcId="{3F4C1001-DD71-45B6-ADD3-6417B9044A6E}" destId="{F2815C8F-3781-4C75-B515-BAC88BA4B276}" srcOrd="1" destOrd="0" presId="urn:microsoft.com/office/officeart/2005/8/layout/hierarchy1"/>
    <dgm:cxn modelId="{A79A7A04-25EC-4421-817B-F573E21E78F6}" type="presParOf" srcId="{F2815C8F-3781-4C75-B515-BAC88BA4B276}" destId="{492D6477-34AD-46B6-B56F-C75944CA0F3C}" srcOrd="0" destOrd="0" presId="urn:microsoft.com/office/officeart/2005/8/layout/hierarchy1"/>
    <dgm:cxn modelId="{E9072DE4-8607-40A2-9497-92761B6E1CB1}" type="presParOf" srcId="{F2815C8F-3781-4C75-B515-BAC88BA4B276}" destId="{D609C5BC-43CE-4B87-A1E7-B9E437C06F26}" srcOrd="1" destOrd="0" presId="urn:microsoft.com/office/officeart/2005/8/layout/hierarchy1"/>
    <dgm:cxn modelId="{F8B8FD02-9A01-4F41-BC44-0B17B49B8CBC}" type="presParOf" srcId="{D609C5BC-43CE-4B87-A1E7-B9E437C06F26}" destId="{85AF2B1C-108B-4AD9-B753-5FC86E70DD6E}" srcOrd="0" destOrd="0" presId="urn:microsoft.com/office/officeart/2005/8/layout/hierarchy1"/>
    <dgm:cxn modelId="{A22E9FD8-9937-4A8B-9990-5B90BA615B0F}" type="presParOf" srcId="{85AF2B1C-108B-4AD9-B753-5FC86E70DD6E}" destId="{9827C12D-2452-45F8-A253-4D448101EAEF}" srcOrd="0" destOrd="0" presId="urn:microsoft.com/office/officeart/2005/8/layout/hierarchy1"/>
    <dgm:cxn modelId="{6C6D8DD2-2326-45BF-A90D-E7EE9B949AD0}" type="presParOf" srcId="{85AF2B1C-108B-4AD9-B753-5FC86E70DD6E}" destId="{5786EBBE-5F04-480E-BF18-D6E4372DA55B}" srcOrd="1" destOrd="0" presId="urn:microsoft.com/office/officeart/2005/8/layout/hierarchy1"/>
    <dgm:cxn modelId="{8271ABCA-ED14-490A-B6F9-0FFA1966B138}" type="presParOf" srcId="{D609C5BC-43CE-4B87-A1E7-B9E437C06F26}" destId="{1B340C65-8CCF-4BA0-BF8F-7B4966921C42}" srcOrd="1" destOrd="0" presId="urn:microsoft.com/office/officeart/2005/8/layout/hierarchy1"/>
    <dgm:cxn modelId="{0C22DD96-A846-48F9-BADF-FD3A5B6A01CA}" type="presParOf" srcId="{F2815C8F-3781-4C75-B515-BAC88BA4B276}" destId="{5AB7F8C2-F964-4DEA-9FCC-0152B1FA407E}" srcOrd="2" destOrd="0" presId="urn:microsoft.com/office/officeart/2005/8/layout/hierarchy1"/>
    <dgm:cxn modelId="{7152D6F8-8237-4C1B-9A0C-F3E3A8A9B2DB}" type="presParOf" srcId="{F2815C8F-3781-4C75-B515-BAC88BA4B276}" destId="{FFCF84F0-F321-4070-9B0B-90A034CE1DE7}" srcOrd="3" destOrd="0" presId="urn:microsoft.com/office/officeart/2005/8/layout/hierarchy1"/>
    <dgm:cxn modelId="{B1E61C6E-B1EE-4E23-8A02-08882409B76D}" type="presParOf" srcId="{FFCF84F0-F321-4070-9B0B-90A034CE1DE7}" destId="{F521DFC6-0F07-4E06-88AD-408105EF3253}" srcOrd="0" destOrd="0" presId="urn:microsoft.com/office/officeart/2005/8/layout/hierarchy1"/>
    <dgm:cxn modelId="{BF957CA0-75B5-4190-BB02-C099090006C8}" type="presParOf" srcId="{F521DFC6-0F07-4E06-88AD-408105EF3253}" destId="{463AA0B2-4BFB-4B7A-801B-F77BA5112CA0}" srcOrd="0" destOrd="0" presId="urn:microsoft.com/office/officeart/2005/8/layout/hierarchy1"/>
    <dgm:cxn modelId="{11BD832E-DFFA-4B3F-8C08-C603085711E0}" type="presParOf" srcId="{F521DFC6-0F07-4E06-88AD-408105EF3253}" destId="{AC1D5E60-5817-47A4-A2EF-F48AF8E0A241}" srcOrd="1" destOrd="0" presId="urn:microsoft.com/office/officeart/2005/8/layout/hierarchy1"/>
    <dgm:cxn modelId="{C684096D-FD3D-44DC-B756-92E3B0FA6A01}" type="presParOf" srcId="{FFCF84F0-F321-4070-9B0B-90A034CE1DE7}" destId="{8A9D47CC-62E4-4D49-ADFC-806D0C863C9D}" srcOrd="1" destOrd="0" presId="urn:microsoft.com/office/officeart/2005/8/layout/hierarchy1"/>
    <dgm:cxn modelId="{29E5FE1C-B307-4567-94A7-A45506CCF6C0}" type="presParOf" srcId="{743A8EA3-2C1E-42B2-8F54-6DD432C6E33D}" destId="{B668271A-1571-4F5A-B540-0872423D1CB7}" srcOrd="2" destOrd="0" presId="urn:microsoft.com/office/officeart/2005/8/layout/hierarchy1"/>
    <dgm:cxn modelId="{7B38BE16-A727-4866-92FB-68625B5E531F}" type="presParOf" srcId="{743A8EA3-2C1E-42B2-8F54-6DD432C6E33D}" destId="{CCFECB45-3F61-468E-889A-495180DF0AD8}" srcOrd="3" destOrd="0" presId="urn:microsoft.com/office/officeart/2005/8/layout/hierarchy1"/>
    <dgm:cxn modelId="{A1228F26-19BF-4686-AE17-8EC9806F60D0}" type="presParOf" srcId="{CCFECB45-3F61-468E-889A-495180DF0AD8}" destId="{3C0CA412-5CFD-4055-81AF-3E9702198791}" srcOrd="0" destOrd="0" presId="urn:microsoft.com/office/officeart/2005/8/layout/hierarchy1"/>
    <dgm:cxn modelId="{6315139D-E529-4D1C-B093-163E614A9D68}" type="presParOf" srcId="{3C0CA412-5CFD-4055-81AF-3E9702198791}" destId="{6EE8D979-DF54-4E05-B0BF-A98194C07CA7}" srcOrd="0" destOrd="0" presId="urn:microsoft.com/office/officeart/2005/8/layout/hierarchy1"/>
    <dgm:cxn modelId="{CD3618F2-CD32-4D02-8BE8-0201B3DD88B9}" type="presParOf" srcId="{3C0CA412-5CFD-4055-81AF-3E9702198791}" destId="{DF77233D-642D-4F1A-930D-945801978826}" srcOrd="1" destOrd="0" presId="urn:microsoft.com/office/officeart/2005/8/layout/hierarchy1"/>
    <dgm:cxn modelId="{5B26A075-AFE0-416D-B0F6-5D059871910E}" type="presParOf" srcId="{CCFECB45-3F61-468E-889A-495180DF0AD8}" destId="{1A9F4EFC-3F2E-4B3E-AFDA-ECB62CEAE965}" srcOrd="1" destOrd="0" presId="urn:microsoft.com/office/officeart/2005/8/layout/hierarchy1"/>
    <dgm:cxn modelId="{2C011D77-6A1E-4EDC-9C5E-DC5429BF7E8D}" type="presParOf" srcId="{1A9F4EFC-3F2E-4B3E-AFDA-ECB62CEAE965}" destId="{217B4685-5F84-4B45-9162-BD26486EE2CC}" srcOrd="0" destOrd="0" presId="urn:microsoft.com/office/officeart/2005/8/layout/hierarchy1"/>
    <dgm:cxn modelId="{7EE59B0F-3B87-439E-AF3A-89F9F1601A47}" type="presParOf" srcId="{1A9F4EFC-3F2E-4B3E-AFDA-ECB62CEAE965}" destId="{FAD916C4-E9AD-48BC-B98C-C37F639E857A}" srcOrd="1" destOrd="0" presId="urn:microsoft.com/office/officeart/2005/8/layout/hierarchy1"/>
    <dgm:cxn modelId="{76686827-FF5A-4C4F-88D5-C15D48669CE4}" type="presParOf" srcId="{FAD916C4-E9AD-48BC-B98C-C37F639E857A}" destId="{33A47068-EFC6-4197-A77B-61DD8C1B5102}" srcOrd="0" destOrd="0" presId="urn:microsoft.com/office/officeart/2005/8/layout/hierarchy1"/>
    <dgm:cxn modelId="{DF87AFDF-79C1-4292-BAC0-13DC155772D4}" type="presParOf" srcId="{33A47068-EFC6-4197-A77B-61DD8C1B5102}" destId="{AE77E403-4697-4329-A7F5-8E8E0DF28ABD}" srcOrd="0" destOrd="0" presId="urn:microsoft.com/office/officeart/2005/8/layout/hierarchy1"/>
    <dgm:cxn modelId="{B6B48CBF-45FA-4525-A3C9-A67ADA2A11D5}" type="presParOf" srcId="{33A47068-EFC6-4197-A77B-61DD8C1B5102}" destId="{70B62D14-21D7-4045-A4D1-DDD0CA42526C}" srcOrd="1" destOrd="0" presId="urn:microsoft.com/office/officeart/2005/8/layout/hierarchy1"/>
    <dgm:cxn modelId="{45F3B3BD-F3A5-498A-B8FC-4917A273E7A9}" type="presParOf" srcId="{FAD916C4-E9AD-48BC-B98C-C37F639E857A}" destId="{8D38CCB1-3089-4E7C-9365-B3DBE56FE8B0}" srcOrd="1" destOrd="0" presId="urn:microsoft.com/office/officeart/2005/8/layout/hierarchy1"/>
  </dgm:cxnLst>
  <dgm:bg>
    <a:noFill/>
  </dgm:bg>
  <dgm:whole>
    <a:ln>
      <a:noFill/>
    </a:ln>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17B4685-5F84-4B45-9162-BD26486EE2CC}">
      <dsp:nvSpPr>
        <dsp:cNvPr id="0" name=""/>
        <dsp:cNvSpPr/>
      </dsp:nvSpPr>
      <dsp:spPr>
        <a:xfrm>
          <a:off x="5349772" y="3615716"/>
          <a:ext cx="91440" cy="371135"/>
        </a:xfrm>
        <a:custGeom>
          <a:avLst/>
          <a:gdLst/>
          <a:ahLst/>
          <a:cxnLst/>
          <a:rect l="0" t="0" r="0" b="0"/>
          <a:pathLst>
            <a:path>
              <a:moveTo>
                <a:pt x="45720" y="0"/>
              </a:moveTo>
              <a:lnTo>
                <a:pt x="45720" y="120160"/>
              </a:lnTo>
              <a:lnTo>
                <a:pt x="56326" y="120160"/>
              </a:lnTo>
              <a:lnTo>
                <a:pt x="56326" y="371135"/>
              </a:lnTo>
            </a:path>
          </a:pathLst>
        </a:custGeom>
        <a:noFill/>
        <a:ln w="25400" cap="flat" cmpd="sng" algn="ctr">
          <a:solidFill>
            <a:srgbClr val="00B050"/>
          </a:solidFill>
          <a:prstDash val="solid"/>
        </a:ln>
        <a:effectLst/>
      </dsp:spPr>
      <dsp:style>
        <a:lnRef idx="2">
          <a:scrgbClr r="0" g="0" b="0"/>
        </a:lnRef>
        <a:fillRef idx="0">
          <a:scrgbClr r="0" g="0" b="0"/>
        </a:fillRef>
        <a:effectRef idx="0">
          <a:scrgbClr r="0" g="0" b="0"/>
        </a:effectRef>
        <a:fontRef idx="minor"/>
      </dsp:style>
    </dsp:sp>
    <dsp:sp modelId="{B668271A-1571-4F5A-B540-0872423D1CB7}">
      <dsp:nvSpPr>
        <dsp:cNvPr id="0" name=""/>
        <dsp:cNvSpPr/>
      </dsp:nvSpPr>
      <dsp:spPr>
        <a:xfrm>
          <a:off x="2953447" y="1591722"/>
          <a:ext cx="2442045" cy="1052764"/>
        </a:xfrm>
        <a:custGeom>
          <a:avLst/>
          <a:gdLst/>
          <a:ahLst/>
          <a:cxnLst/>
          <a:rect l="0" t="0" r="0" b="0"/>
          <a:pathLst>
            <a:path>
              <a:moveTo>
                <a:pt x="0" y="0"/>
              </a:moveTo>
              <a:lnTo>
                <a:pt x="0" y="801789"/>
              </a:lnTo>
              <a:lnTo>
                <a:pt x="2442045" y="801789"/>
              </a:lnTo>
              <a:lnTo>
                <a:pt x="2442045" y="1052764"/>
              </a:lnTo>
            </a:path>
          </a:pathLst>
        </a:custGeom>
        <a:noFill/>
        <a:ln w="25400" cap="flat" cmpd="sng" algn="ctr">
          <a:solidFill>
            <a:srgbClr val="D1CD19"/>
          </a:solidFill>
          <a:prstDash val="solid"/>
        </a:ln>
        <a:effectLst/>
      </dsp:spPr>
      <dsp:style>
        <a:lnRef idx="2">
          <a:scrgbClr r="0" g="0" b="0"/>
        </a:lnRef>
        <a:fillRef idx="0">
          <a:scrgbClr r="0" g="0" b="0"/>
        </a:fillRef>
        <a:effectRef idx="0">
          <a:scrgbClr r="0" g="0" b="0"/>
        </a:effectRef>
        <a:fontRef idx="minor"/>
      </dsp:style>
    </dsp:sp>
    <dsp:sp modelId="{5AB7F8C2-F964-4DEA-9FCC-0152B1FA407E}">
      <dsp:nvSpPr>
        <dsp:cNvPr id="0" name=""/>
        <dsp:cNvSpPr/>
      </dsp:nvSpPr>
      <dsp:spPr>
        <a:xfrm>
          <a:off x="1012355" y="3527068"/>
          <a:ext cx="2065075" cy="522731"/>
        </a:xfrm>
        <a:custGeom>
          <a:avLst/>
          <a:gdLst/>
          <a:ahLst/>
          <a:cxnLst/>
          <a:rect l="0" t="0" r="0" b="0"/>
          <a:pathLst>
            <a:path>
              <a:moveTo>
                <a:pt x="0" y="0"/>
              </a:moveTo>
              <a:lnTo>
                <a:pt x="0" y="271755"/>
              </a:lnTo>
              <a:lnTo>
                <a:pt x="2065075" y="271755"/>
              </a:lnTo>
              <a:lnTo>
                <a:pt x="2065075" y="52273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2D6477-34AD-46B6-B56F-C75944CA0F3C}">
      <dsp:nvSpPr>
        <dsp:cNvPr id="0" name=""/>
        <dsp:cNvSpPr/>
      </dsp:nvSpPr>
      <dsp:spPr>
        <a:xfrm>
          <a:off x="845494" y="3527068"/>
          <a:ext cx="166861" cy="559030"/>
        </a:xfrm>
        <a:custGeom>
          <a:avLst/>
          <a:gdLst/>
          <a:ahLst/>
          <a:cxnLst/>
          <a:rect l="0" t="0" r="0" b="0"/>
          <a:pathLst>
            <a:path>
              <a:moveTo>
                <a:pt x="166861" y="0"/>
              </a:moveTo>
              <a:lnTo>
                <a:pt x="166861" y="308054"/>
              </a:lnTo>
              <a:lnTo>
                <a:pt x="0" y="308054"/>
              </a:lnTo>
              <a:lnTo>
                <a:pt x="0" y="55903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46198D-9D8B-4ABF-A91B-1D656A027B0B}">
      <dsp:nvSpPr>
        <dsp:cNvPr id="0" name=""/>
        <dsp:cNvSpPr/>
      </dsp:nvSpPr>
      <dsp:spPr>
        <a:xfrm>
          <a:off x="1012355" y="1591722"/>
          <a:ext cx="1941091" cy="1052764"/>
        </a:xfrm>
        <a:custGeom>
          <a:avLst/>
          <a:gdLst/>
          <a:ahLst/>
          <a:cxnLst/>
          <a:rect l="0" t="0" r="0" b="0"/>
          <a:pathLst>
            <a:path>
              <a:moveTo>
                <a:pt x="1941091" y="0"/>
              </a:moveTo>
              <a:lnTo>
                <a:pt x="1941091" y="801789"/>
              </a:lnTo>
              <a:lnTo>
                <a:pt x="0" y="801789"/>
              </a:lnTo>
              <a:lnTo>
                <a:pt x="0" y="1052764"/>
              </a:lnTo>
            </a:path>
          </a:pathLst>
        </a:custGeom>
        <a:noFill/>
        <a:ln w="25400" cap="flat" cmpd="sng" algn="ctr">
          <a:solidFill>
            <a:srgbClr val="D1CD19"/>
          </a:solidFill>
          <a:prstDash val="solid"/>
        </a:ln>
        <a:effectLst/>
      </dsp:spPr>
      <dsp:style>
        <a:lnRef idx="2">
          <a:scrgbClr r="0" g="0" b="0"/>
        </a:lnRef>
        <a:fillRef idx="0">
          <a:scrgbClr r="0" g="0" b="0"/>
        </a:fillRef>
        <a:effectRef idx="0">
          <a:scrgbClr r="0" g="0" b="0"/>
        </a:effectRef>
        <a:fontRef idx="minor"/>
      </dsp:style>
    </dsp:sp>
    <dsp:sp modelId="{FDD729BA-28DE-4078-8549-E84BF3C332B6}">
      <dsp:nvSpPr>
        <dsp:cNvPr id="0" name=""/>
        <dsp:cNvSpPr/>
      </dsp:nvSpPr>
      <dsp:spPr>
        <a:xfrm>
          <a:off x="2100989" y="402287"/>
          <a:ext cx="1704914" cy="1189435"/>
        </a:xfrm>
        <a:prstGeom prst="roundRect">
          <a:avLst>
            <a:gd name="adj" fmla="val 10000"/>
          </a:avLst>
        </a:prstGeom>
        <a:gradFill flip="none" rotWithShape="1">
          <a:gsLst>
            <a:gs pos="50000">
              <a:srgbClr val="E6DCAC">
                <a:alpha val="19000"/>
              </a:srgbClr>
            </a:gs>
            <a:gs pos="12000">
              <a:srgbClr val="E6D78A"/>
            </a:gs>
            <a:gs pos="30000">
              <a:srgbClr val="C7AC4C"/>
            </a:gs>
            <a:gs pos="45000">
              <a:srgbClr val="E6D78A"/>
            </a:gs>
            <a:gs pos="77000">
              <a:srgbClr val="C7AC4C"/>
            </a:gs>
            <a:gs pos="100000">
              <a:srgbClr val="E6DCAC"/>
            </a:gs>
          </a:gsLst>
          <a:lin ang="16200000" scaled="0"/>
          <a:tileRect/>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03F34C99-4F51-4A85-B260-A41ABF615CC9}">
      <dsp:nvSpPr>
        <dsp:cNvPr id="0" name=""/>
        <dsp:cNvSpPr/>
      </dsp:nvSpPr>
      <dsp:spPr>
        <a:xfrm>
          <a:off x="2402009" y="688256"/>
          <a:ext cx="1704914" cy="1189435"/>
        </a:xfrm>
        <a:prstGeom prst="roundRect">
          <a:avLst>
            <a:gd name="adj" fmla="val 10000"/>
          </a:avLst>
        </a:prstGeom>
        <a:gradFill flip="none" rotWithShape="1">
          <a:gsLst>
            <a:gs pos="0">
              <a:srgbClr val="5E9EFF"/>
            </a:gs>
            <a:gs pos="39999">
              <a:srgbClr val="85C2FF"/>
            </a:gs>
            <a:gs pos="70000">
              <a:srgbClr val="C4D6EB"/>
            </a:gs>
            <a:gs pos="100000">
              <a:srgbClr val="FFEBFA"/>
            </a:gs>
          </a:gsLst>
          <a:lin ang="5400000" scaled="0"/>
          <a:tileRect/>
        </a:gradFill>
        <a:ln w="28575" cap="rnd" cmpd="thickThin" algn="ctr">
          <a:solidFill>
            <a:srgbClr val="D1CD19"/>
          </a:solidFill>
          <a:prstDash val="solid"/>
        </a:ln>
        <a:effectLst>
          <a:outerShdw blurRad="107950" dist="12700" dir="5400000" algn="ctr" rotWithShape="0">
            <a:srgbClr val="000000"/>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cap="none" spc="50">
              <a:ln w="13500">
                <a:solidFill>
                  <a:srgbClr val="CC9900">
                    <a:alpha val="6500"/>
                  </a:srgbClr>
                </a:solidFill>
                <a:prstDash val="solid"/>
              </a:ln>
              <a:solidFill>
                <a:srgbClr val="7E5D00"/>
              </a:solidFill>
              <a:effectLst>
                <a:innerShdw blurRad="50900" dist="38500" dir="13500000">
                  <a:srgbClr val="000000">
                    <a:alpha val="60000"/>
                  </a:srgbClr>
                </a:innerShdw>
              </a:effectLst>
            </a:rPr>
            <a:t>Security Diagram</a:t>
          </a:r>
        </a:p>
        <a:p>
          <a:pPr lvl="0" algn="ctr" defTabSz="444500">
            <a:lnSpc>
              <a:spcPct val="90000"/>
            </a:lnSpc>
            <a:spcBef>
              <a:spcPct val="0"/>
            </a:spcBef>
            <a:spcAft>
              <a:spcPct val="35000"/>
            </a:spcAft>
          </a:pPr>
          <a:r>
            <a:rPr lang="en-US" sz="800" b="1" kern="1200"/>
            <a:t>Open Item screen</a:t>
          </a:r>
        </a:p>
        <a:p>
          <a:pPr lvl="0" algn="ctr" defTabSz="444500">
            <a:lnSpc>
              <a:spcPct val="90000"/>
            </a:lnSpc>
            <a:spcBef>
              <a:spcPct val="0"/>
            </a:spcBef>
            <a:spcAft>
              <a:spcPct val="35000"/>
            </a:spcAft>
          </a:pPr>
          <a:r>
            <a:rPr lang="en-US" sz="800" b="1" kern="1200"/>
            <a:t>User security checked</a:t>
          </a:r>
        </a:p>
        <a:p>
          <a:pPr lvl="0" algn="ctr" defTabSz="444500">
            <a:lnSpc>
              <a:spcPct val="90000"/>
            </a:lnSpc>
            <a:spcBef>
              <a:spcPct val="0"/>
            </a:spcBef>
            <a:spcAft>
              <a:spcPct val="35000"/>
            </a:spcAft>
          </a:pPr>
          <a:r>
            <a:rPr lang="en-US" sz="800" b="1" kern="1200"/>
            <a:t>Inv (W) /Admin (W)</a:t>
          </a:r>
        </a:p>
      </dsp:txBody>
      <dsp:txXfrm>
        <a:off x="2402009" y="688256"/>
        <a:ext cx="1704914" cy="1189435"/>
      </dsp:txXfrm>
    </dsp:sp>
    <dsp:sp modelId="{EB03BE59-DA53-49D2-B0EE-A85AD9C2B02A}">
      <dsp:nvSpPr>
        <dsp:cNvPr id="0" name=""/>
        <dsp:cNvSpPr/>
      </dsp:nvSpPr>
      <dsp:spPr>
        <a:xfrm>
          <a:off x="498261" y="2644487"/>
          <a:ext cx="1028187" cy="882580"/>
        </a:xfrm>
        <a:prstGeom prst="octagon">
          <a:avLst/>
        </a:prstGeom>
        <a:solidFill>
          <a:srgbClr val="00B050">
            <a:alpha val="28000"/>
          </a:srgb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0BEC0725-7DDC-4570-9FC7-78DD368EF0C5}">
      <dsp:nvSpPr>
        <dsp:cNvPr id="0" name=""/>
        <dsp:cNvSpPr/>
      </dsp:nvSpPr>
      <dsp:spPr>
        <a:xfrm>
          <a:off x="799281" y="2930456"/>
          <a:ext cx="1028187" cy="882580"/>
        </a:xfrm>
        <a:prstGeom prst="octagon">
          <a:avLst/>
        </a:prstGeom>
        <a:solidFill>
          <a:srgbClr val="00B050"/>
        </a:solidFill>
        <a:ln w="38100" cap="flat" cmpd="sng" algn="ctr">
          <a:solidFill>
            <a:schemeClr val="lt1"/>
          </a:solidFill>
          <a:prstDash val="solid"/>
        </a:ln>
        <a:effectLst>
          <a:outerShdw blurRad="50800" dist="38100" dir="10800000" algn="r" rotWithShape="0">
            <a:prstClr val="black">
              <a:alpha val="40000"/>
            </a:prstClr>
          </a:outerShdw>
        </a:effectLst>
      </dsp:spPr>
      <dsp:style>
        <a:lnRef idx="3">
          <a:schemeClr val="lt1"/>
        </a:lnRef>
        <a:fillRef idx="1">
          <a:schemeClr val="accent3"/>
        </a:fillRef>
        <a:effectRef idx="1">
          <a:schemeClr val="accent3"/>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cap="none" spc="0">
              <a:ln w="18415" cmpd="sng">
                <a:solidFill>
                  <a:srgbClr val="FFFFFF"/>
                </a:solidFill>
                <a:prstDash val="solid"/>
              </a:ln>
              <a:solidFill>
                <a:srgbClr val="FFFFFF"/>
              </a:solidFill>
              <a:effectLst>
                <a:outerShdw blurRad="63500" dir="3600000" algn="tl" rotWithShape="0">
                  <a:srgbClr val="000000">
                    <a:alpha val="70000"/>
                  </a:srgbClr>
                </a:outerShdw>
              </a:effectLst>
              <a:latin typeface="+mn-lt"/>
            </a:rPr>
            <a:t>PASSED</a:t>
          </a:r>
        </a:p>
        <a:p>
          <a:pPr lvl="0" algn="ctr" defTabSz="400050">
            <a:lnSpc>
              <a:spcPct val="90000"/>
            </a:lnSpc>
            <a:spcBef>
              <a:spcPct val="0"/>
            </a:spcBef>
            <a:spcAft>
              <a:spcPct val="35000"/>
            </a:spcAft>
          </a:pPr>
          <a:r>
            <a:rPr lang="en-US" sz="900" b="1" kern="1200" cap="none" spc="0">
              <a:ln w="11430"/>
              <a:solidFill>
                <a:schemeClr val="bg1"/>
              </a:solidFill>
              <a:effectLst>
                <a:outerShdw blurRad="50800" dist="39000" dir="5460000" algn="tl">
                  <a:srgbClr val="000000">
                    <a:alpha val="38000"/>
                  </a:srgbClr>
                </a:outerShdw>
              </a:effectLst>
            </a:rPr>
            <a:t>Full Access</a:t>
          </a:r>
        </a:p>
      </dsp:txBody>
      <dsp:txXfrm>
        <a:off x="799281" y="2930456"/>
        <a:ext cx="1028187" cy="882580"/>
      </dsp:txXfrm>
    </dsp:sp>
    <dsp:sp modelId="{9827C12D-2452-45F8-A253-4D448101EAEF}">
      <dsp:nvSpPr>
        <dsp:cNvPr id="0" name=""/>
        <dsp:cNvSpPr/>
      </dsp:nvSpPr>
      <dsp:spPr>
        <a:xfrm>
          <a:off x="52137" y="4086098"/>
          <a:ext cx="1586712" cy="796753"/>
        </a:xfrm>
        <a:prstGeom prst="roundRect">
          <a:avLst>
            <a:gd name="adj" fmla="val 10000"/>
          </a:avLst>
        </a:prstGeom>
        <a:solidFill>
          <a:srgbClr val="9999FF"/>
        </a:solidFill>
        <a:ln>
          <a:noFill/>
        </a:ln>
        <a:effectLst>
          <a:innerShdw blurRad="63500" dist="50800" dir="13500000">
            <a:prstClr val="black">
              <a:alpha val="50000"/>
            </a:prstClr>
          </a:inn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5786EBBE-5F04-480E-BF18-D6E4372DA55B}">
      <dsp:nvSpPr>
        <dsp:cNvPr id="0" name=""/>
        <dsp:cNvSpPr/>
      </dsp:nvSpPr>
      <dsp:spPr>
        <a:xfrm>
          <a:off x="353157" y="4372067"/>
          <a:ext cx="1586712" cy="796753"/>
        </a:xfrm>
        <a:prstGeom prst="roundRect">
          <a:avLst>
            <a:gd name="adj" fmla="val 10000"/>
          </a:avLst>
        </a:prstGeom>
        <a:solidFill>
          <a:schemeClr val="lt1">
            <a:alpha val="90000"/>
            <a:hueOff val="0"/>
            <a:satOff val="0"/>
            <a:lumOff val="0"/>
            <a:alphaOff val="0"/>
          </a:schemeClr>
        </a:solidFill>
        <a:ln w="9525" cap="flat" cmpd="sng" algn="ctr">
          <a:solidFill>
            <a:srgbClr val="00B050"/>
          </a:solidFill>
          <a:prstDash val="solid"/>
        </a:ln>
        <a:effectLst>
          <a:innerShdw blurRad="63500" dist="50800" dir="13500000">
            <a:prstClr val="black">
              <a:alpha val="50000"/>
            </a:prstClr>
          </a:innerShdw>
        </a:effectLst>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i="1" kern="1200">
              <a:solidFill>
                <a:srgbClr val="FF0000"/>
              </a:solidFill>
              <a:latin typeface="Candara" pitchFamily="34" charset="0"/>
            </a:rPr>
            <a:t>New </a:t>
          </a:r>
          <a:r>
            <a:rPr lang="en-US" sz="1050" b="1" i="0" kern="1200">
              <a:solidFill>
                <a:sysClr val="windowText" lastClr="000000"/>
              </a:solidFill>
              <a:latin typeface="Candara" pitchFamily="34" charset="0"/>
            </a:rPr>
            <a:t>Item </a:t>
          </a:r>
          <a:r>
            <a:rPr lang="en-US" sz="1050" b="1" kern="1200">
              <a:latin typeface="Candara" pitchFamily="34" charset="0"/>
            </a:rPr>
            <a:t>Entry</a:t>
          </a:r>
        </a:p>
        <a:p>
          <a:pPr lvl="0" algn="ctr" defTabSz="466725">
            <a:lnSpc>
              <a:spcPct val="90000"/>
            </a:lnSpc>
            <a:spcBef>
              <a:spcPct val="0"/>
            </a:spcBef>
            <a:spcAft>
              <a:spcPct val="35000"/>
            </a:spcAft>
          </a:pPr>
          <a:r>
            <a:rPr lang="en-US" sz="900" b="0" kern="1200">
              <a:latin typeface="Candara" pitchFamily="34" charset="0"/>
            </a:rPr>
            <a:t>INSERT</a:t>
          </a:r>
        </a:p>
        <a:p>
          <a:pPr lvl="0" algn="ctr" defTabSz="466725">
            <a:lnSpc>
              <a:spcPct val="90000"/>
            </a:lnSpc>
            <a:spcBef>
              <a:spcPct val="0"/>
            </a:spcBef>
            <a:spcAft>
              <a:spcPct val="35000"/>
            </a:spcAft>
          </a:pPr>
          <a:r>
            <a:rPr lang="en-US" sz="900" b="0" kern="1200">
              <a:latin typeface="Candara" pitchFamily="34" charset="0"/>
            </a:rPr>
            <a:t>Entry Date / Entry ID</a:t>
          </a:r>
        </a:p>
      </dsp:txBody>
      <dsp:txXfrm>
        <a:off x="353157" y="4372067"/>
        <a:ext cx="1586712" cy="796753"/>
      </dsp:txXfrm>
    </dsp:sp>
    <dsp:sp modelId="{463AA0B2-4BFB-4B7A-801B-F77BA5112CA0}">
      <dsp:nvSpPr>
        <dsp:cNvPr id="0" name=""/>
        <dsp:cNvSpPr/>
      </dsp:nvSpPr>
      <dsp:spPr>
        <a:xfrm>
          <a:off x="2204154" y="4049799"/>
          <a:ext cx="1746554" cy="799643"/>
        </a:xfrm>
        <a:prstGeom prst="roundRect">
          <a:avLst>
            <a:gd name="adj" fmla="val 10000"/>
          </a:avLst>
        </a:prstGeom>
        <a:solidFill>
          <a:srgbClr val="ECFA3C"/>
        </a:solidFill>
        <a:ln>
          <a:noFill/>
        </a:ln>
        <a:effectLst>
          <a:innerShdw blurRad="63500" dist="50800" dir="18900000">
            <a:prstClr val="black">
              <a:alpha val="50000"/>
            </a:prstClr>
          </a:inn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AC1D5E60-5817-47A4-A2EF-F48AF8E0A241}">
      <dsp:nvSpPr>
        <dsp:cNvPr id="0" name=""/>
        <dsp:cNvSpPr/>
      </dsp:nvSpPr>
      <dsp:spPr>
        <a:xfrm>
          <a:off x="2505174" y="4335768"/>
          <a:ext cx="1746554" cy="799643"/>
        </a:xfrm>
        <a:prstGeom prst="roundRect">
          <a:avLst>
            <a:gd name="adj" fmla="val 10000"/>
          </a:avLst>
        </a:prstGeom>
        <a:solidFill>
          <a:schemeClr val="bg1">
            <a:alpha val="89804"/>
          </a:schemeClr>
        </a:solidFill>
        <a:ln w="9525" cap="flat" cmpd="sng" algn="ctr">
          <a:solidFill>
            <a:srgbClr val="00B050"/>
          </a:solidFill>
          <a:prstDash val="solid"/>
        </a:ln>
        <a:effectLst>
          <a:innerShdw blurRad="63500" dist="50800" dir="18900000">
            <a:prstClr val="black">
              <a:alpha val="50000"/>
            </a:prstClr>
          </a:innerShdw>
        </a:effectLst>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i="1" kern="1200">
              <a:solidFill>
                <a:srgbClr val="FF0000"/>
              </a:solidFill>
              <a:latin typeface="Candara" pitchFamily="34" charset="0"/>
            </a:rPr>
            <a:t>Recall </a:t>
          </a:r>
          <a:r>
            <a:rPr lang="en-US" sz="1050" b="1" i="0" kern="1200">
              <a:solidFill>
                <a:sysClr val="windowText" lastClr="000000"/>
              </a:solidFill>
              <a:latin typeface="Candara" pitchFamily="34" charset="0"/>
            </a:rPr>
            <a:t>Existing Item</a:t>
          </a:r>
        </a:p>
        <a:p>
          <a:pPr lvl="0" algn="ctr" defTabSz="466725">
            <a:lnSpc>
              <a:spcPct val="90000"/>
            </a:lnSpc>
            <a:spcBef>
              <a:spcPct val="0"/>
            </a:spcBef>
            <a:spcAft>
              <a:spcPct val="35000"/>
            </a:spcAft>
          </a:pPr>
          <a:r>
            <a:rPr lang="en-US" sz="900" b="0" i="0" kern="1200">
              <a:solidFill>
                <a:sysClr val="windowText" lastClr="000000"/>
              </a:solidFill>
              <a:latin typeface="Candara" pitchFamily="34" charset="0"/>
            </a:rPr>
            <a:t>UPDATE</a:t>
          </a:r>
        </a:p>
        <a:p>
          <a:pPr lvl="0" algn="ctr" defTabSz="466725">
            <a:lnSpc>
              <a:spcPct val="90000"/>
            </a:lnSpc>
            <a:spcBef>
              <a:spcPct val="0"/>
            </a:spcBef>
            <a:spcAft>
              <a:spcPct val="35000"/>
            </a:spcAft>
          </a:pPr>
          <a:r>
            <a:rPr lang="en-US" sz="900" b="0" i="0" kern="1200">
              <a:solidFill>
                <a:sysClr val="windowText" lastClr="000000"/>
              </a:solidFill>
              <a:latin typeface="Candara" pitchFamily="34" charset="0"/>
            </a:rPr>
            <a:t>Change Date / Change ID</a:t>
          </a:r>
        </a:p>
      </dsp:txBody>
      <dsp:txXfrm>
        <a:off x="2505174" y="4335768"/>
        <a:ext cx="1746554" cy="799643"/>
      </dsp:txXfrm>
    </dsp:sp>
    <dsp:sp modelId="{6EE8D979-DF54-4E05-B0BF-A98194C07CA7}">
      <dsp:nvSpPr>
        <dsp:cNvPr id="0" name=""/>
        <dsp:cNvSpPr/>
      </dsp:nvSpPr>
      <dsp:spPr>
        <a:xfrm>
          <a:off x="4875655" y="2644487"/>
          <a:ext cx="1039674" cy="971229"/>
        </a:xfrm>
        <a:prstGeom prst="octagon">
          <a:avLst/>
        </a:prstGeom>
        <a:solidFill>
          <a:schemeClr val="accent2">
            <a:lumMod val="40000"/>
            <a:lumOff val="6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DF77233D-642D-4F1A-930D-945801978826}">
      <dsp:nvSpPr>
        <dsp:cNvPr id="0" name=""/>
        <dsp:cNvSpPr/>
      </dsp:nvSpPr>
      <dsp:spPr>
        <a:xfrm>
          <a:off x="5176675" y="2930456"/>
          <a:ext cx="1039674" cy="971229"/>
        </a:xfrm>
        <a:prstGeom prst="octagon">
          <a:avLst/>
        </a:prstGeom>
        <a:solidFill>
          <a:schemeClr val="accent2"/>
        </a:solidFill>
        <a:ln w="38100" cap="flat" cmpd="sng" algn="ctr">
          <a:solidFill>
            <a:schemeClr val="lt1"/>
          </a:solidFill>
          <a:prstDash val="solid"/>
        </a:ln>
        <a:effectLst>
          <a:outerShdw blurRad="40000" dist="20000" dir="5400000" rotWithShape="0">
            <a:srgbClr val="000000">
              <a:alpha val="38000"/>
            </a:srgbClr>
          </a:outerShdw>
        </a:effectLst>
      </dsp:spPr>
      <dsp:style>
        <a:lnRef idx="3">
          <a:schemeClr val="lt1"/>
        </a:lnRef>
        <a:fillRef idx="1">
          <a:schemeClr val="accent2"/>
        </a:fillRef>
        <a:effectRef idx="1">
          <a:schemeClr val="accent2"/>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cap="none" spc="0">
              <a:ln w="18415" cmpd="sng">
                <a:solidFill>
                  <a:srgbClr val="FFFFFF"/>
                </a:solidFill>
                <a:prstDash val="solid"/>
              </a:ln>
              <a:solidFill>
                <a:srgbClr val="FFFFFF"/>
              </a:solidFill>
              <a:effectLst>
                <a:outerShdw blurRad="63500" dir="3600000" algn="tl" rotWithShape="0">
                  <a:srgbClr val="000000">
                    <a:alpha val="70000"/>
                  </a:srgbClr>
                </a:outerShdw>
              </a:effectLst>
            </a:rPr>
            <a:t>DENIED</a:t>
          </a:r>
        </a:p>
        <a:p>
          <a:pPr lvl="0" algn="ctr" defTabSz="400050">
            <a:lnSpc>
              <a:spcPct val="90000"/>
            </a:lnSpc>
            <a:spcBef>
              <a:spcPct val="0"/>
            </a:spcBef>
            <a:spcAft>
              <a:spcPct val="35000"/>
            </a:spcAft>
          </a:pPr>
          <a:r>
            <a:rPr lang="en-US" sz="800" b="1" kern="1200">
              <a:solidFill>
                <a:schemeClr val="bg1"/>
              </a:solidFill>
            </a:rPr>
            <a:t>Query Only</a:t>
          </a:r>
          <a:endParaRPr lang="en-US" sz="1000" b="1" kern="1200">
            <a:solidFill>
              <a:schemeClr val="bg1"/>
            </a:solidFill>
          </a:endParaRPr>
        </a:p>
      </dsp:txBody>
      <dsp:txXfrm>
        <a:off x="5176675" y="2930456"/>
        <a:ext cx="1039674" cy="971229"/>
      </dsp:txXfrm>
    </dsp:sp>
    <dsp:sp modelId="{AE77E403-4697-4329-A7F5-8E8E0DF28ABD}">
      <dsp:nvSpPr>
        <dsp:cNvPr id="0" name=""/>
        <dsp:cNvSpPr/>
      </dsp:nvSpPr>
      <dsp:spPr>
        <a:xfrm>
          <a:off x="4540841" y="3986852"/>
          <a:ext cx="1730515" cy="884576"/>
        </a:xfrm>
        <a:prstGeom prst="roundRect">
          <a:avLst>
            <a:gd name="adj" fmla="val 10000"/>
          </a:avLst>
        </a:prstGeom>
        <a:gradFill flip="none" rotWithShape="1">
          <a:gsLst>
            <a:gs pos="0">
              <a:srgbClr val="5E9EFF"/>
            </a:gs>
            <a:gs pos="39999">
              <a:srgbClr val="85C2FF"/>
            </a:gs>
            <a:gs pos="70000">
              <a:srgbClr val="C4D6EB"/>
            </a:gs>
            <a:gs pos="100000">
              <a:srgbClr val="FFEBFA"/>
            </a:gs>
            <a:gs pos="100000">
              <a:schemeClr val="bg1">
                <a:lumMod val="65000"/>
              </a:schemeClr>
            </a:gs>
          </a:gsLst>
          <a:path path="circle">
            <a:fillToRect l="50000" t="50000" r="50000" b="50000"/>
          </a:path>
          <a:tileRect/>
        </a:gradFill>
        <a:ln>
          <a:noFill/>
        </a:ln>
        <a:effectLst>
          <a:innerShdw blurRad="63500" dist="50800" dir="13500000">
            <a:prstClr val="black">
              <a:alpha val="50000"/>
            </a:prstClr>
          </a:inn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70B62D14-21D7-4045-A4D1-DDD0CA42526C}">
      <dsp:nvSpPr>
        <dsp:cNvPr id="0" name=""/>
        <dsp:cNvSpPr/>
      </dsp:nvSpPr>
      <dsp:spPr>
        <a:xfrm>
          <a:off x="4841861" y="4272821"/>
          <a:ext cx="1730515" cy="884576"/>
        </a:xfrm>
        <a:prstGeom prst="roundRect">
          <a:avLst>
            <a:gd name="adj" fmla="val 10000"/>
          </a:avLst>
        </a:prstGeom>
        <a:solidFill>
          <a:srgbClr val="FFFFFF">
            <a:alpha val="89804"/>
          </a:srgbClr>
        </a:solidFill>
        <a:ln w="9525" cap="flat" cmpd="sng" algn="ctr">
          <a:solidFill>
            <a:srgbClr val="FF0000"/>
          </a:solidFill>
          <a:prstDash val="solid"/>
        </a:ln>
        <a:effectLst>
          <a:innerShdw blurRad="114300">
            <a:prstClr val="black"/>
          </a:innerShdw>
        </a:effectLst>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i="1" kern="1200">
              <a:solidFill>
                <a:srgbClr val="FF0000"/>
              </a:solidFill>
              <a:latin typeface="Candara" pitchFamily="34" charset="0"/>
            </a:rPr>
            <a:t>Recall </a:t>
          </a:r>
          <a:r>
            <a:rPr lang="en-US" sz="1050" b="1" i="0" kern="1200">
              <a:solidFill>
                <a:sysClr val="windowText" lastClr="000000"/>
              </a:solidFill>
              <a:latin typeface="Candara" pitchFamily="34" charset="0"/>
            </a:rPr>
            <a:t>Existing Item</a:t>
          </a:r>
        </a:p>
        <a:p>
          <a:pPr lvl="0" algn="ctr" defTabSz="466725">
            <a:lnSpc>
              <a:spcPct val="90000"/>
            </a:lnSpc>
            <a:spcBef>
              <a:spcPct val="0"/>
            </a:spcBef>
            <a:spcAft>
              <a:spcPct val="35000"/>
            </a:spcAft>
          </a:pPr>
          <a:r>
            <a:rPr lang="en-US" sz="1000" b="0" i="1" kern="1200">
              <a:solidFill>
                <a:srgbClr val="FF0000"/>
              </a:solidFill>
              <a:latin typeface="Candara" pitchFamily="34" charset="0"/>
            </a:rPr>
            <a:t>READ ONLY</a:t>
          </a:r>
        </a:p>
      </dsp:txBody>
      <dsp:txXfrm>
        <a:off x="4841861" y="4272821"/>
        <a:ext cx="1730515" cy="88457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A8631-1DC8-4B85-BF0F-4B33343BA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22</Pages>
  <Words>2646</Words>
  <Characters>16077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Project Name: Contract Maintenance Tool</vt:lpstr>
    </vt:vector>
  </TitlesOfParts>
  <Company>Novantus Corp</Company>
  <LinksUpToDate>false</LinksUpToDate>
  <CharactersWithSpaces>18686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 Contract Maintenance Tool</dc:title>
  <dc:creator>Oswin</dc:creator>
  <cp:lastModifiedBy>twhite3</cp:lastModifiedBy>
  <cp:revision>10</cp:revision>
  <cp:lastPrinted>2012-01-05T17:10:00Z</cp:lastPrinted>
  <dcterms:created xsi:type="dcterms:W3CDTF">2012-01-09T16:18:00Z</dcterms:created>
  <dcterms:modified xsi:type="dcterms:W3CDTF">2012-01-30T22:13:00Z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