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B952" w14:textId="77777777" w:rsidR="00B21633" w:rsidRDefault="00B21633" w:rsidP="00B21633">
      <w:pPr>
        <w:pStyle w:val="Textoindependiente"/>
        <w:rPr>
          <w:sz w:val="20"/>
        </w:rPr>
      </w:pPr>
    </w:p>
    <w:p w14:paraId="61F741EC" w14:textId="77777777" w:rsidR="00B21633" w:rsidRDefault="00B21633" w:rsidP="00B21633">
      <w:pPr>
        <w:pStyle w:val="Textoindependiente"/>
        <w:rPr>
          <w:sz w:val="20"/>
        </w:rPr>
      </w:pPr>
    </w:p>
    <w:p w14:paraId="65A8F158" w14:textId="77777777" w:rsidR="00B21633" w:rsidRDefault="00B21633" w:rsidP="00B21633">
      <w:pPr>
        <w:pStyle w:val="Textoindependiente"/>
        <w:rPr>
          <w:sz w:val="20"/>
        </w:rPr>
      </w:pPr>
    </w:p>
    <w:p w14:paraId="1D3FAB6A" w14:textId="77777777" w:rsidR="00B21633" w:rsidRDefault="00B21633" w:rsidP="00B21633">
      <w:pPr>
        <w:pStyle w:val="Textoindependiente"/>
        <w:rPr>
          <w:sz w:val="20"/>
        </w:rPr>
      </w:pPr>
    </w:p>
    <w:p w14:paraId="2E9FD14F" w14:textId="77777777" w:rsidR="00B21633" w:rsidRDefault="00B21633" w:rsidP="00B21633">
      <w:pPr>
        <w:pStyle w:val="Textoindependiente"/>
        <w:rPr>
          <w:sz w:val="20"/>
        </w:rPr>
      </w:pPr>
    </w:p>
    <w:p w14:paraId="442D8855" w14:textId="77777777" w:rsidR="00B21633" w:rsidRDefault="00B21633" w:rsidP="00B21633">
      <w:pPr>
        <w:pStyle w:val="Textoindependiente"/>
        <w:rPr>
          <w:sz w:val="20"/>
        </w:rPr>
      </w:pPr>
    </w:p>
    <w:p w14:paraId="21D40D68" w14:textId="77777777" w:rsidR="00B21633" w:rsidRDefault="00B21633" w:rsidP="00B21633">
      <w:pPr>
        <w:pStyle w:val="Textoindependiente"/>
        <w:rPr>
          <w:sz w:val="20"/>
        </w:rPr>
      </w:pPr>
    </w:p>
    <w:p w14:paraId="5F13112B" w14:textId="77777777" w:rsidR="00B21633" w:rsidRDefault="00B21633" w:rsidP="00B21633">
      <w:pPr>
        <w:pStyle w:val="Textoindependiente"/>
        <w:spacing w:before="49"/>
        <w:rPr>
          <w:sz w:val="20"/>
        </w:rPr>
      </w:pPr>
    </w:p>
    <w:p w14:paraId="798675E9" w14:textId="77777777" w:rsidR="00B21633" w:rsidRDefault="00B21633" w:rsidP="00B21633">
      <w:pPr>
        <w:pStyle w:val="Textoindependiente"/>
        <w:ind w:left="2716"/>
        <w:rPr>
          <w:sz w:val="20"/>
        </w:rPr>
      </w:pPr>
      <w:r>
        <w:rPr>
          <w:noProof/>
          <w:sz w:val="20"/>
        </w:rPr>
        <w:drawing>
          <wp:inline distT="0" distB="0" distL="0" distR="0" wp14:anchorId="6EAD4A71" wp14:editId="090DB6CF">
            <wp:extent cx="3143853" cy="601408"/>
            <wp:effectExtent l="0" t="0" r="0" b="0"/>
            <wp:docPr id="2" name="Image 2" descr="Universidad de Investigación y Desarrollo - UD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iversidad de Investigación y Desarrollo - UDI"/>
                    <pic:cNvPicPr/>
                  </pic:nvPicPr>
                  <pic:blipFill>
                    <a:blip r:embed="rId7" cstate="print"/>
                    <a:stretch>
                      <a:fillRect/>
                    </a:stretch>
                  </pic:blipFill>
                  <pic:spPr>
                    <a:xfrm>
                      <a:off x="0" y="0"/>
                      <a:ext cx="3143853" cy="601408"/>
                    </a:xfrm>
                    <a:prstGeom prst="rect">
                      <a:avLst/>
                    </a:prstGeom>
                  </pic:spPr>
                </pic:pic>
              </a:graphicData>
            </a:graphic>
          </wp:inline>
        </w:drawing>
      </w:r>
    </w:p>
    <w:p w14:paraId="36665CF0" w14:textId="77777777" w:rsidR="00B21633" w:rsidRDefault="00B21633" w:rsidP="00B21633">
      <w:pPr>
        <w:pStyle w:val="Textoindependiente"/>
      </w:pPr>
    </w:p>
    <w:p w14:paraId="10082F3E" w14:textId="77777777" w:rsidR="00B21633" w:rsidRDefault="00B21633" w:rsidP="00B21633">
      <w:pPr>
        <w:pStyle w:val="Textoindependiente"/>
      </w:pPr>
    </w:p>
    <w:p w14:paraId="25091F03" w14:textId="77777777" w:rsidR="00B21633" w:rsidRDefault="00B21633" w:rsidP="00B21633">
      <w:pPr>
        <w:pStyle w:val="Textoindependiente"/>
      </w:pPr>
    </w:p>
    <w:p w14:paraId="69F7867C" w14:textId="77777777" w:rsidR="00B21633" w:rsidRDefault="00B21633" w:rsidP="00B21633">
      <w:pPr>
        <w:pStyle w:val="Textoindependiente"/>
      </w:pPr>
    </w:p>
    <w:p w14:paraId="57EF3F6D" w14:textId="77777777" w:rsidR="00B21633" w:rsidRDefault="00B21633" w:rsidP="00B21633">
      <w:pPr>
        <w:pStyle w:val="Textoindependiente"/>
      </w:pPr>
    </w:p>
    <w:p w14:paraId="10612685" w14:textId="77777777" w:rsidR="00B21633" w:rsidRDefault="00B21633" w:rsidP="00B21633">
      <w:pPr>
        <w:pStyle w:val="Textoindependiente"/>
      </w:pPr>
    </w:p>
    <w:p w14:paraId="7A0F81B2" w14:textId="77777777" w:rsidR="00B21633" w:rsidRDefault="00B21633" w:rsidP="00B21633">
      <w:pPr>
        <w:pStyle w:val="Textoindependiente"/>
      </w:pPr>
    </w:p>
    <w:p w14:paraId="3FEF9182" w14:textId="77777777" w:rsidR="00B21633" w:rsidRDefault="00B21633" w:rsidP="00B21633">
      <w:pPr>
        <w:pStyle w:val="Textoindependiente"/>
      </w:pPr>
    </w:p>
    <w:p w14:paraId="64AE0E34" w14:textId="77777777" w:rsidR="00B21633" w:rsidRDefault="00B21633" w:rsidP="00B21633">
      <w:pPr>
        <w:pStyle w:val="Textoindependiente"/>
      </w:pPr>
    </w:p>
    <w:p w14:paraId="0463C2E7" w14:textId="77777777" w:rsidR="00B21633" w:rsidRDefault="00B21633" w:rsidP="00B21633">
      <w:pPr>
        <w:pStyle w:val="Textoindependiente"/>
      </w:pPr>
    </w:p>
    <w:p w14:paraId="0238BB83" w14:textId="77777777" w:rsidR="00B21633" w:rsidRDefault="00B21633" w:rsidP="00B21633">
      <w:pPr>
        <w:pStyle w:val="Textoindependiente"/>
        <w:spacing w:before="228"/>
      </w:pPr>
    </w:p>
    <w:p w14:paraId="557E4EC8" w14:textId="3BC2DDB9" w:rsidR="00B21633" w:rsidRDefault="00B21633" w:rsidP="00B21633">
      <w:pPr>
        <w:ind w:left="1724" w:right="1799"/>
        <w:jc w:val="center"/>
        <w:rPr>
          <w:b/>
          <w:sz w:val="24"/>
        </w:rPr>
      </w:pPr>
      <w:r w:rsidRPr="00B21633">
        <w:rPr>
          <w:b/>
          <w:sz w:val="24"/>
        </w:rPr>
        <w:t>John Sebastian Gómez Corredor</w:t>
      </w:r>
    </w:p>
    <w:p w14:paraId="69A11F5B" w14:textId="77777777" w:rsidR="00B21633" w:rsidRDefault="00B21633" w:rsidP="00B21633">
      <w:pPr>
        <w:pStyle w:val="Textoindependiente"/>
        <w:rPr>
          <w:b/>
        </w:rPr>
      </w:pPr>
    </w:p>
    <w:p w14:paraId="653CC896" w14:textId="77777777" w:rsidR="00B21633" w:rsidRDefault="00B21633" w:rsidP="00B21633">
      <w:pPr>
        <w:pStyle w:val="Textoindependiente"/>
        <w:rPr>
          <w:b/>
        </w:rPr>
      </w:pPr>
    </w:p>
    <w:p w14:paraId="67E81D39" w14:textId="77777777" w:rsidR="00B21633" w:rsidRDefault="00B21633" w:rsidP="00B21633">
      <w:pPr>
        <w:pStyle w:val="Textoindependiente"/>
        <w:rPr>
          <w:b/>
        </w:rPr>
      </w:pPr>
    </w:p>
    <w:p w14:paraId="4EB601C7" w14:textId="77777777" w:rsidR="00B21633" w:rsidRDefault="00B21633" w:rsidP="00B21633">
      <w:pPr>
        <w:pStyle w:val="Textoindependiente"/>
        <w:rPr>
          <w:b/>
        </w:rPr>
      </w:pPr>
    </w:p>
    <w:p w14:paraId="376F029D" w14:textId="77777777" w:rsidR="00B21633" w:rsidRDefault="00B21633" w:rsidP="00B21633">
      <w:pPr>
        <w:pStyle w:val="Textoindependiente"/>
        <w:rPr>
          <w:b/>
        </w:rPr>
      </w:pPr>
    </w:p>
    <w:p w14:paraId="38C41A47" w14:textId="77777777" w:rsidR="00B21633" w:rsidRDefault="00B21633" w:rsidP="00B21633">
      <w:pPr>
        <w:pStyle w:val="Textoindependiente"/>
        <w:rPr>
          <w:b/>
        </w:rPr>
      </w:pPr>
    </w:p>
    <w:p w14:paraId="5630D615" w14:textId="77777777" w:rsidR="00B21633" w:rsidRDefault="00B21633" w:rsidP="00B21633">
      <w:pPr>
        <w:pStyle w:val="Textoindependiente"/>
        <w:rPr>
          <w:b/>
        </w:rPr>
      </w:pPr>
    </w:p>
    <w:p w14:paraId="2A91B7A0" w14:textId="77777777" w:rsidR="00B21633" w:rsidRDefault="00B21633" w:rsidP="00B21633">
      <w:pPr>
        <w:pStyle w:val="Textoindependiente"/>
        <w:rPr>
          <w:b/>
        </w:rPr>
      </w:pPr>
    </w:p>
    <w:p w14:paraId="333E405B" w14:textId="77777777" w:rsidR="00B21633" w:rsidRDefault="00B21633" w:rsidP="00B21633">
      <w:pPr>
        <w:pStyle w:val="Textoindependiente"/>
        <w:rPr>
          <w:b/>
        </w:rPr>
      </w:pPr>
    </w:p>
    <w:p w14:paraId="7637A49E" w14:textId="77777777" w:rsidR="00B21633" w:rsidRDefault="00B21633" w:rsidP="00B21633">
      <w:pPr>
        <w:pStyle w:val="Textoindependiente"/>
        <w:rPr>
          <w:b/>
        </w:rPr>
      </w:pPr>
    </w:p>
    <w:p w14:paraId="4FB33F21" w14:textId="77777777" w:rsidR="00B21633" w:rsidRDefault="00B21633" w:rsidP="00B21633">
      <w:pPr>
        <w:pStyle w:val="Textoindependiente"/>
        <w:rPr>
          <w:b/>
        </w:rPr>
      </w:pPr>
    </w:p>
    <w:p w14:paraId="2A89A709" w14:textId="77777777" w:rsidR="00B21633" w:rsidRDefault="00B21633" w:rsidP="00B21633">
      <w:pPr>
        <w:pStyle w:val="Textoindependiente"/>
        <w:rPr>
          <w:b/>
        </w:rPr>
      </w:pPr>
    </w:p>
    <w:p w14:paraId="7DD9DA22" w14:textId="77777777" w:rsidR="00B21633" w:rsidRDefault="00B21633" w:rsidP="00B21633">
      <w:pPr>
        <w:pStyle w:val="Textoindependiente"/>
        <w:rPr>
          <w:b/>
        </w:rPr>
      </w:pPr>
    </w:p>
    <w:p w14:paraId="299250B3" w14:textId="77777777" w:rsidR="00B21633" w:rsidRDefault="00B21633" w:rsidP="00B21633">
      <w:pPr>
        <w:pStyle w:val="Textoindependiente"/>
        <w:spacing w:before="1"/>
        <w:rPr>
          <w:b/>
        </w:rPr>
      </w:pPr>
    </w:p>
    <w:p w14:paraId="6D2EB0BA" w14:textId="77777777" w:rsidR="00B21633" w:rsidRDefault="00B21633" w:rsidP="00B21633">
      <w:pPr>
        <w:ind w:left="1723" w:right="1799"/>
        <w:jc w:val="center"/>
        <w:rPr>
          <w:b/>
          <w:sz w:val="24"/>
        </w:rPr>
      </w:pPr>
      <w:r>
        <w:rPr>
          <w:b/>
          <w:sz w:val="24"/>
        </w:rPr>
        <w:t>UNIVERSIDAD</w:t>
      </w:r>
      <w:r>
        <w:rPr>
          <w:b/>
          <w:spacing w:val="-10"/>
          <w:sz w:val="24"/>
        </w:rPr>
        <w:t xml:space="preserve"> </w:t>
      </w:r>
      <w:r>
        <w:rPr>
          <w:b/>
          <w:sz w:val="24"/>
        </w:rPr>
        <w:t>DE</w:t>
      </w:r>
      <w:r>
        <w:rPr>
          <w:b/>
          <w:spacing w:val="-10"/>
          <w:sz w:val="24"/>
        </w:rPr>
        <w:t xml:space="preserve"> </w:t>
      </w:r>
      <w:r>
        <w:rPr>
          <w:b/>
          <w:sz w:val="24"/>
        </w:rPr>
        <w:t>INVESTIGACIÓN</w:t>
      </w:r>
      <w:r>
        <w:rPr>
          <w:b/>
          <w:spacing w:val="-10"/>
          <w:sz w:val="24"/>
        </w:rPr>
        <w:t xml:space="preserve"> </w:t>
      </w:r>
      <w:r>
        <w:rPr>
          <w:b/>
          <w:sz w:val="24"/>
        </w:rPr>
        <w:t>Y</w:t>
      </w:r>
      <w:r>
        <w:rPr>
          <w:b/>
          <w:spacing w:val="-10"/>
          <w:sz w:val="24"/>
        </w:rPr>
        <w:t xml:space="preserve"> </w:t>
      </w:r>
      <w:r>
        <w:rPr>
          <w:b/>
          <w:sz w:val="24"/>
        </w:rPr>
        <w:t>DESARROLLO FACULTAD DE INGENIERÍA</w:t>
      </w:r>
    </w:p>
    <w:p w14:paraId="333EB746" w14:textId="77777777" w:rsidR="00B21633" w:rsidRDefault="00B21633" w:rsidP="00B21633">
      <w:pPr>
        <w:spacing w:before="1"/>
        <w:ind w:left="1720" w:right="1799"/>
        <w:jc w:val="center"/>
        <w:rPr>
          <w:b/>
          <w:sz w:val="24"/>
        </w:rPr>
      </w:pPr>
      <w:r>
        <w:rPr>
          <w:b/>
          <w:sz w:val="24"/>
        </w:rPr>
        <w:t>PROGRAMA</w:t>
      </w:r>
      <w:r>
        <w:rPr>
          <w:b/>
          <w:spacing w:val="-10"/>
          <w:sz w:val="24"/>
        </w:rPr>
        <w:t xml:space="preserve"> </w:t>
      </w:r>
      <w:r>
        <w:rPr>
          <w:b/>
          <w:sz w:val="24"/>
        </w:rPr>
        <w:t>DE</w:t>
      </w:r>
      <w:r>
        <w:rPr>
          <w:b/>
          <w:spacing w:val="-10"/>
          <w:sz w:val="24"/>
        </w:rPr>
        <w:t xml:space="preserve"> </w:t>
      </w:r>
      <w:r>
        <w:rPr>
          <w:b/>
          <w:sz w:val="24"/>
        </w:rPr>
        <w:t>INGENIERÍA</w:t>
      </w:r>
      <w:r>
        <w:rPr>
          <w:b/>
          <w:spacing w:val="-10"/>
          <w:sz w:val="24"/>
        </w:rPr>
        <w:t xml:space="preserve"> </w:t>
      </w:r>
      <w:r>
        <w:rPr>
          <w:b/>
          <w:sz w:val="24"/>
        </w:rPr>
        <w:t>DE</w:t>
      </w:r>
      <w:r>
        <w:rPr>
          <w:b/>
          <w:spacing w:val="-10"/>
          <w:sz w:val="24"/>
        </w:rPr>
        <w:t xml:space="preserve"> </w:t>
      </w:r>
      <w:r>
        <w:rPr>
          <w:b/>
          <w:sz w:val="24"/>
        </w:rPr>
        <w:t>SISTEMAS BUCARAMANGA 2023</w:t>
      </w:r>
    </w:p>
    <w:p w14:paraId="0809BAE5" w14:textId="77777777" w:rsidR="00B21633" w:rsidRDefault="00B21633" w:rsidP="00B21633">
      <w:pPr>
        <w:jc w:val="center"/>
        <w:rPr>
          <w:b/>
          <w:sz w:val="24"/>
        </w:rPr>
        <w:sectPr w:rsidR="00B21633" w:rsidSect="00B21633">
          <w:headerReference w:type="default" r:id="rId8"/>
          <w:pgSz w:w="12240" w:h="15840"/>
          <w:pgMar w:top="1700" w:right="720" w:bottom="280" w:left="1080" w:header="1450" w:footer="0" w:gutter="0"/>
          <w:pgNumType w:start="1"/>
          <w:cols w:space="720"/>
        </w:sectPr>
      </w:pPr>
    </w:p>
    <w:p w14:paraId="78539B16" w14:textId="77777777" w:rsidR="00B21633" w:rsidRDefault="00B21633" w:rsidP="00B21633">
      <w:pPr>
        <w:pStyle w:val="Textoindependiente"/>
        <w:rPr>
          <w:b/>
          <w:sz w:val="20"/>
        </w:rPr>
      </w:pPr>
    </w:p>
    <w:p w14:paraId="3A71882A" w14:textId="77777777" w:rsidR="00B21633" w:rsidRDefault="00B21633" w:rsidP="00B21633">
      <w:pPr>
        <w:pStyle w:val="Textoindependiente"/>
        <w:rPr>
          <w:b/>
          <w:sz w:val="20"/>
        </w:rPr>
      </w:pPr>
    </w:p>
    <w:p w14:paraId="30817FC3" w14:textId="77777777" w:rsidR="00B21633" w:rsidRDefault="00B21633" w:rsidP="00B21633">
      <w:pPr>
        <w:pStyle w:val="Textoindependiente"/>
        <w:rPr>
          <w:b/>
          <w:sz w:val="20"/>
        </w:rPr>
      </w:pPr>
    </w:p>
    <w:p w14:paraId="730F20C5" w14:textId="77777777" w:rsidR="00B21633" w:rsidRDefault="00B21633" w:rsidP="00B21633">
      <w:pPr>
        <w:pStyle w:val="Textoindependiente"/>
        <w:rPr>
          <w:b/>
          <w:sz w:val="20"/>
        </w:rPr>
      </w:pPr>
    </w:p>
    <w:p w14:paraId="266929F7" w14:textId="77777777" w:rsidR="00B21633" w:rsidRDefault="00B21633" w:rsidP="00B21633">
      <w:pPr>
        <w:pStyle w:val="Textoindependiente"/>
        <w:rPr>
          <w:b/>
          <w:sz w:val="20"/>
        </w:rPr>
      </w:pPr>
    </w:p>
    <w:p w14:paraId="2B7BC113" w14:textId="77777777" w:rsidR="00B21633" w:rsidRDefault="00B21633" w:rsidP="00B21633">
      <w:pPr>
        <w:pStyle w:val="Textoindependiente"/>
        <w:rPr>
          <w:b/>
          <w:sz w:val="20"/>
        </w:rPr>
      </w:pPr>
    </w:p>
    <w:p w14:paraId="45AAAF4C" w14:textId="77777777" w:rsidR="00B21633" w:rsidRDefault="00B21633" w:rsidP="00B21633">
      <w:pPr>
        <w:pStyle w:val="Textoindependiente"/>
        <w:rPr>
          <w:b/>
          <w:sz w:val="20"/>
        </w:rPr>
      </w:pPr>
    </w:p>
    <w:p w14:paraId="4013D5B2" w14:textId="77777777" w:rsidR="00B21633" w:rsidRDefault="00B21633" w:rsidP="00B21633">
      <w:pPr>
        <w:pStyle w:val="Textoindependiente"/>
        <w:rPr>
          <w:b/>
          <w:sz w:val="20"/>
        </w:rPr>
      </w:pPr>
    </w:p>
    <w:p w14:paraId="53F9D465" w14:textId="77777777" w:rsidR="00B21633" w:rsidRDefault="00B21633" w:rsidP="00B21633">
      <w:pPr>
        <w:pStyle w:val="Textoindependiente"/>
        <w:spacing w:before="95"/>
        <w:rPr>
          <w:b/>
          <w:sz w:val="20"/>
        </w:rPr>
      </w:pPr>
    </w:p>
    <w:p w14:paraId="32561284" w14:textId="77777777" w:rsidR="00B21633" w:rsidRDefault="00B21633" w:rsidP="00B21633">
      <w:pPr>
        <w:pStyle w:val="Textoindependiente"/>
        <w:ind w:left="2716"/>
        <w:rPr>
          <w:sz w:val="20"/>
        </w:rPr>
      </w:pPr>
      <w:r>
        <w:rPr>
          <w:noProof/>
          <w:sz w:val="20"/>
        </w:rPr>
        <w:drawing>
          <wp:inline distT="0" distB="0" distL="0" distR="0" wp14:anchorId="6E2ACA16" wp14:editId="7A97923E">
            <wp:extent cx="3143853" cy="601408"/>
            <wp:effectExtent l="0" t="0" r="0" b="0"/>
            <wp:docPr id="3" name="Image 3" descr="Universidad de Investigación y Desarrollo - UD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iversidad de Investigación y Desarrollo - UDI"/>
                    <pic:cNvPicPr/>
                  </pic:nvPicPr>
                  <pic:blipFill>
                    <a:blip r:embed="rId7" cstate="print"/>
                    <a:stretch>
                      <a:fillRect/>
                    </a:stretch>
                  </pic:blipFill>
                  <pic:spPr>
                    <a:xfrm>
                      <a:off x="0" y="0"/>
                      <a:ext cx="3143853" cy="601408"/>
                    </a:xfrm>
                    <a:prstGeom prst="rect">
                      <a:avLst/>
                    </a:prstGeom>
                  </pic:spPr>
                </pic:pic>
              </a:graphicData>
            </a:graphic>
          </wp:inline>
        </w:drawing>
      </w:r>
    </w:p>
    <w:p w14:paraId="2B11140B" w14:textId="77777777" w:rsidR="00B21633" w:rsidRDefault="00B21633" w:rsidP="00B21633">
      <w:pPr>
        <w:pStyle w:val="Textoindependiente"/>
        <w:rPr>
          <w:b/>
        </w:rPr>
      </w:pPr>
    </w:p>
    <w:p w14:paraId="493AA56A" w14:textId="77777777" w:rsidR="00B21633" w:rsidRDefault="00B21633" w:rsidP="00B21633">
      <w:pPr>
        <w:pStyle w:val="Textoindependiente"/>
        <w:rPr>
          <w:b/>
        </w:rPr>
      </w:pPr>
    </w:p>
    <w:p w14:paraId="69E8AEEB" w14:textId="77777777" w:rsidR="00B21633" w:rsidRDefault="00B21633" w:rsidP="00B21633">
      <w:pPr>
        <w:pStyle w:val="Textoindependiente"/>
        <w:rPr>
          <w:b/>
        </w:rPr>
      </w:pPr>
    </w:p>
    <w:p w14:paraId="1E8B5E4A" w14:textId="77777777" w:rsidR="00B21633" w:rsidRDefault="00B21633" w:rsidP="00B21633">
      <w:pPr>
        <w:pStyle w:val="Textoindependiente"/>
        <w:rPr>
          <w:b/>
        </w:rPr>
      </w:pPr>
    </w:p>
    <w:p w14:paraId="63AD0C74" w14:textId="77777777" w:rsidR="00B21633" w:rsidRDefault="00B21633" w:rsidP="00B21633">
      <w:pPr>
        <w:pStyle w:val="Textoindependiente"/>
        <w:rPr>
          <w:b/>
        </w:rPr>
      </w:pPr>
    </w:p>
    <w:p w14:paraId="00C3BA9A" w14:textId="77777777" w:rsidR="00B21633" w:rsidRDefault="00B21633" w:rsidP="00B21633">
      <w:pPr>
        <w:pStyle w:val="Textoindependiente"/>
        <w:rPr>
          <w:b/>
        </w:rPr>
      </w:pPr>
    </w:p>
    <w:p w14:paraId="6FDA4E1B" w14:textId="77777777" w:rsidR="00B21633" w:rsidRDefault="00B21633" w:rsidP="00B21633">
      <w:pPr>
        <w:pStyle w:val="Textoindependiente"/>
        <w:rPr>
          <w:b/>
        </w:rPr>
      </w:pPr>
    </w:p>
    <w:p w14:paraId="24F34970" w14:textId="77777777" w:rsidR="00B21633" w:rsidRDefault="00B21633" w:rsidP="00B21633">
      <w:pPr>
        <w:pStyle w:val="Textoindependiente"/>
        <w:rPr>
          <w:b/>
        </w:rPr>
      </w:pPr>
    </w:p>
    <w:p w14:paraId="245514CC" w14:textId="77777777" w:rsidR="00B21633" w:rsidRDefault="00B21633" w:rsidP="00B21633">
      <w:pPr>
        <w:pStyle w:val="Textoindependiente"/>
        <w:spacing w:before="228"/>
        <w:rPr>
          <w:b/>
        </w:rPr>
      </w:pPr>
    </w:p>
    <w:p w14:paraId="2AD4D835" w14:textId="1851B033" w:rsidR="00B21633" w:rsidRDefault="00B21633" w:rsidP="00B21633">
      <w:pPr>
        <w:ind w:right="79"/>
        <w:jc w:val="center"/>
        <w:rPr>
          <w:b/>
          <w:sz w:val="24"/>
        </w:rPr>
      </w:pPr>
      <w:r>
        <w:rPr>
          <w:b/>
          <w:sz w:val="24"/>
        </w:rPr>
        <w:t>Primer</w:t>
      </w:r>
      <w:r>
        <w:rPr>
          <w:b/>
          <w:spacing w:val="-3"/>
          <w:sz w:val="24"/>
        </w:rPr>
        <w:t xml:space="preserve"> </w:t>
      </w:r>
      <w:r>
        <w:rPr>
          <w:b/>
          <w:sz w:val="24"/>
        </w:rPr>
        <w:t>informe</w:t>
      </w:r>
      <w:r>
        <w:rPr>
          <w:b/>
          <w:spacing w:val="-2"/>
          <w:sz w:val="24"/>
        </w:rPr>
        <w:t xml:space="preserve"> </w:t>
      </w:r>
      <w:r>
        <w:rPr>
          <w:b/>
          <w:sz w:val="24"/>
        </w:rPr>
        <w:t>de</w:t>
      </w:r>
      <w:r>
        <w:rPr>
          <w:b/>
          <w:spacing w:val="-3"/>
          <w:sz w:val="24"/>
        </w:rPr>
        <w:t xml:space="preserve"> </w:t>
      </w:r>
      <w:r>
        <w:rPr>
          <w:b/>
          <w:sz w:val="24"/>
        </w:rPr>
        <w:t>prácticas</w:t>
      </w:r>
      <w:r>
        <w:rPr>
          <w:b/>
          <w:spacing w:val="-1"/>
          <w:sz w:val="24"/>
        </w:rPr>
        <w:t xml:space="preserve"> </w:t>
      </w:r>
      <w:r>
        <w:rPr>
          <w:b/>
          <w:sz w:val="24"/>
        </w:rPr>
        <w:t>profesionales,</w:t>
      </w:r>
      <w:r>
        <w:rPr>
          <w:b/>
          <w:spacing w:val="-2"/>
          <w:sz w:val="24"/>
        </w:rPr>
        <w:t xml:space="preserve"> </w:t>
      </w:r>
      <w:r>
        <w:rPr>
          <w:b/>
          <w:sz w:val="24"/>
        </w:rPr>
        <w:t>realizadas</w:t>
      </w:r>
      <w:r>
        <w:rPr>
          <w:b/>
          <w:spacing w:val="-1"/>
          <w:sz w:val="24"/>
        </w:rPr>
        <w:t xml:space="preserve"> </w:t>
      </w:r>
      <w:r>
        <w:rPr>
          <w:b/>
          <w:sz w:val="24"/>
        </w:rPr>
        <w:t>en</w:t>
      </w:r>
      <w:r>
        <w:rPr>
          <w:b/>
          <w:spacing w:val="-1"/>
          <w:sz w:val="24"/>
        </w:rPr>
        <w:t xml:space="preserve"> </w:t>
      </w:r>
      <w:r>
        <w:rPr>
          <w:b/>
          <w:sz w:val="24"/>
        </w:rPr>
        <w:t>la</w:t>
      </w:r>
      <w:r>
        <w:rPr>
          <w:b/>
          <w:spacing w:val="-2"/>
          <w:sz w:val="24"/>
        </w:rPr>
        <w:t xml:space="preserve"> </w:t>
      </w:r>
      <w:r>
        <w:rPr>
          <w:b/>
          <w:sz w:val="24"/>
        </w:rPr>
        <w:t>empresa</w:t>
      </w:r>
      <w:r>
        <w:rPr>
          <w:b/>
          <w:spacing w:val="-1"/>
          <w:sz w:val="24"/>
        </w:rPr>
        <w:t xml:space="preserve"> </w:t>
      </w:r>
      <w:r>
        <w:rPr>
          <w:b/>
          <w:sz w:val="24"/>
        </w:rPr>
        <w:t>GIITIC S.A.S</w:t>
      </w:r>
    </w:p>
    <w:p w14:paraId="4277269F" w14:textId="77777777" w:rsidR="00B21633" w:rsidRDefault="00B21633" w:rsidP="00B21633">
      <w:pPr>
        <w:pStyle w:val="Textoindependiente"/>
        <w:rPr>
          <w:b/>
        </w:rPr>
      </w:pPr>
    </w:p>
    <w:p w14:paraId="70117288" w14:textId="77777777" w:rsidR="00B21633" w:rsidRDefault="00B21633" w:rsidP="00B21633">
      <w:pPr>
        <w:pStyle w:val="Textoindependiente"/>
        <w:rPr>
          <w:b/>
        </w:rPr>
      </w:pPr>
    </w:p>
    <w:p w14:paraId="6863C443" w14:textId="77777777" w:rsidR="00B21633" w:rsidRDefault="00B21633" w:rsidP="00B21633">
      <w:pPr>
        <w:pStyle w:val="Textoindependiente"/>
        <w:rPr>
          <w:b/>
        </w:rPr>
      </w:pPr>
    </w:p>
    <w:p w14:paraId="566D3E17" w14:textId="77777777" w:rsidR="00B21633" w:rsidRDefault="00B21633" w:rsidP="00B21633">
      <w:pPr>
        <w:pStyle w:val="Textoindependiente"/>
        <w:rPr>
          <w:b/>
        </w:rPr>
      </w:pPr>
    </w:p>
    <w:p w14:paraId="37F3ECF2" w14:textId="77777777" w:rsidR="00B21633" w:rsidRDefault="00B21633" w:rsidP="00B21633">
      <w:pPr>
        <w:pStyle w:val="Textoindependiente"/>
        <w:rPr>
          <w:b/>
        </w:rPr>
      </w:pPr>
    </w:p>
    <w:p w14:paraId="23D5CBAB" w14:textId="065DA686" w:rsidR="00B21633" w:rsidRDefault="00B21633" w:rsidP="00B21633">
      <w:pPr>
        <w:spacing w:before="1"/>
        <w:ind w:left="3565" w:right="3594" w:firstLine="681"/>
        <w:rPr>
          <w:b/>
          <w:sz w:val="24"/>
        </w:rPr>
      </w:pPr>
      <w:r>
        <w:rPr>
          <w:b/>
          <w:sz w:val="24"/>
        </w:rPr>
        <w:t xml:space="preserve">Tutor Académico: </w:t>
      </w:r>
      <w:r w:rsidR="00A47D67">
        <w:rPr>
          <w:b/>
          <w:sz w:val="24"/>
        </w:rPr>
        <w:t xml:space="preserve">  Jorge Giovanny Casttellanos</w:t>
      </w:r>
    </w:p>
    <w:p w14:paraId="5BF32B19" w14:textId="77777777" w:rsidR="00B21633" w:rsidRDefault="00B21633" w:rsidP="00B21633">
      <w:pPr>
        <w:pStyle w:val="Textoindependiente"/>
        <w:rPr>
          <w:b/>
        </w:rPr>
      </w:pPr>
    </w:p>
    <w:p w14:paraId="1AC93EF8" w14:textId="77777777" w:rsidR="00B21633" w:rsidRDefault="00B21633" w:rsidP="00B21633">
      <w:pPr>
        <w:pStyle w:val="Textoindependiente"/>
        <w:rPr>
          <w:b/>
        </w:rPr>
      </w:pPr>
    </w:p>
    <w:p w14:paraId="35815E40" w14:textId="77777777" w:rsidR="00B21633" w:rsidRDefault="00B21633" w:rsidP="00B21633">
      <w:pPr>
        <w:pStyle w:val="Textoindependiente"/>
        <w:rPr>
          <w:b/>
        </w:rPr>
      </w:pPr>
    </w:p>
    <w:p w14:paraId="3F0992E5" w14:textId="77777777" w:rsidR="00B21633" w:rsidRDefault="00B21633" w:rsidP="00B21633">
      <w:pPr>
        <w:ind w:left="1723" w:right="1799"/>
        <w:jc w:val="center"/>
        <w:rPr>
          <w:b/>
          <w:sz w:val="24"/>
        </w:rPr>
      </w:pPr>
      <w:r>
        <w:rPr>
          <w:b/>
          <w:sz w:val="24"/>
        </w:rPr>
        <w:t>Tutor</w:t>
      </w:r>
      <w:r>
        <w:rPr>
          <w:b/>
          <w:spacing w:val="-2"/>
          <w:sz w:val="24"/>
        </w:rPr>
        <w:t xml:space="preserve"> Empresarial:</w:t>
      </w:r>
    </w:p>
    <w:p w14:paraId="6D552644" w14:textId="7C3F08E8" w:rsidR="00B21633" w:rsidRDefault="00A47D67" w:rsidP="00B21633">
      <w:pPr>
        <w:ind w:left="3676" w:right="3754"/>
        <w:jc w:val="center"/>
        <w:rPr>
          <w:b/>
          <w:sz w:val="24"/>
        </w:rPr>
      </w:pPr>
      <w:r>
        <w:rPr>
          <w:b/>
          <w:sz w:val="24"/>
        </w:rPr>
        <w:t>Julio Cesar Higidio</w:t>
      </w:r>
    </w:p>
    <w:p w14:paraId="76A9FF0D" w14:textId="77777777" w:rsidR="00B21633" w:rsidRDefault="00B21633" w:rsidP="00B21633">
      <w:pPr>
        <w:pStyle w:val="Textoindependiente"/>
        <w:rPr>
          <w:b/>
        </w:rPr>
      </w:pPr>
    </w:p>
    <w:p w14:paraId="72AA9BC4" w14:textId="77777777" w:rsidR="00B21633" w:rsidRDefault="00B21633" w:rsidP="00B21633">
      <w:pPr>
        <w:pStyle w:val="Textoindependiente"/>
        <w:rPr>
          <w:b/>
        </w:rPr>
      </w:pPr>
    </w:p>
    <w:p w14:paraId="1626ACC3" w14:textId="77777777" w:rsidR="00B21633" w:rsidRDefault="00B21633" w:rsidP="00B21633">
      <w:pPr>
        <w:pStyle w:val="Textoindependiente"/>
        <w:rPr>
          <w:b/>
        </w:rPr>
      </w:pPr>
    </w:p>
    <w:p w14:paraId="64BE605F" w14:textId="77777777" w:rsidR="00B21633" w:rsidRDefault="00B21633" w:rsidP="00B21633">
      <w:pPr>
        <w:pStyle w:val="Textoindependiente"/>
        <w:rPr>
          <w:b/>
        </w:rPr>
      </w:pPr>
    </w:p>
    <w:p w14:paraId="76840ACE" w14:textId="77777777" w:rsidR="00B21633" w:rsidRDefault="00B21633" w:rsidP="00B21633">
      <w:pPr>
        <w:pStyle w:val="Textoindependiente"/>
        <w:rPr>
          <w:b/>
        </w:rPr>
      </w:pPr>
    </w:p>
    <w:p w14:paraId="429F6910" w14:textId="77777777" w:rsidR="00B21633" w:rsidRDefault="00B21633" w:rsidP="00B21633">
      <w:pPr>
        <w:spacing w:before="1"/>
        <w:ind w:left="1724" w:right="1799"/>
        <w:jc w:val="center"/>
        <w:rPr>
          <w:b/>
          <w:sz w:val="24"/>
        </w:rPr>
      </w:pPr>
      <w:r>
        <w:rPr>
          <w:b/>
          <w:sz w:val="24"/>
        </w:rPr>
        <w:t>UNIVERSIDAD</w:t>
      </w:r>
      <w:r>
        <w:rPr>
          <w:b/>
          <w:spacing w:val="-9"/>
          <w:sz w:val="24"/>
        </w:rPr>
        <w:t xml:space="preserve"> </w:t>
      </w:r>
      <w:r>
        <w:rPr>
          <w:b/>
          <w:sz w:val="24"/>
        </w:rPr>
        <w:t>DE</w:t>
      </w:r>
      <w:r>
        <w:rPr>
          <w:b/>
          <w:spacing w:val="-9"/>
          <w:sz w:val="24"/>
        </w:rPr>
        <w:t xml:space="preserve"> </w:t>
      </w:r>
      <w:r>
        <w:rPr>
          <w:b/>
          <w:sz w:val="24"/>
        </w:rPr>
        <w:t>INVESTIGACIÓN</w:t>
      </w:r>
      <w:r>
        <w:rPr>
          <w:b/>
          <w:spacing w:val="-9"/>
          <w:sz w:val="24"/>
        </w:rPr>
        <w:t xml:space="preserve"> </w:t>
      </w:r>
      <w:r>
        <w:rPr>
          <w:b/>
          <w:sz w:val="24"/>
        </w:rPr>
        <w:t>Y</w:t>
      </w:r>
      <w:r>
        <w:rPr>
          <w:b/>
          <w:spacing w:val="-9"/>
          <w:sz w:val="24"/>
        </w:rPr>
        <w:t xml:space="preserve"> </w:t>
      </w:r>
      <w:r>
        <w:rPr>
          <w:b/>
          <w:sz w:val="24"/>
        </w:rPr>
        <w:t>DESARROLLO FACULTAD DE INGENIERÍA</w:t>
      </w:r>
    </w:p>
    <w:p w14:paraId="788E57C3" w14:textId="77777777" w:rsidR="00B21633" w:rsidRDefault="00B21633" w:rsidP="00B21633">
      <w:pPr>
        <w:ind w:left="1720" w:right="1799"/>
        <w:jc w:val="center"/>
        <w:rPr>
          <w:b/>
          <w:sz w:val="24"/>
        </w:rPr>
      </w:pPr>
      <w:r>
        <w:rPr>
          <w:b/>
          <w:sz w:val="24"/>
        </w:rPr>
        <w:t>PROGRAMA</w:t>
      </w:r>
      <w:r>
        <w:rPr>
          <w:b/>
          <w:spacing w:val="-10"/>
          <w:sz w:val="24"/>
        </w:rPr>
        <w:t xml:space="preserve"> </w:t>
      </w:r>
      <w:r>
        <w:rPr>
          <w:b/>
          <w:sz w:val="24"/>
        </w:rPr>
        <w:t>DE</w:t>
      </w:r>
      <w:r>
        <w:rPr>
          <w:b/>
          <w:spacing w:val="-10"/>
          <w:sz w:val="24"/>
        </w:rPr>
        <w:t xml:space="preserve"> </w:t>
      </w:r>
      <w:r>
        <w:rPr>
          <w:b/>
          <w:sz w:val="24"/>
        </w:rPr>
        <w:t>INGENIERÍA</w:t>
      </w:r>
      <w:r>
        <w:rPr>
          <w:b/>
          <w:spacing w:val="-10"/>
          <w:sz w:val="24"/>
        </w:rPr>
        <w:t xml:space="preserve"> </w:t>
      </w:r>
      <w:r>
        <w:rPr>
          <w:b/>
          <w:sz w:val="24"/>
        </w:rPr>
        <w:t>DE</w:t>
      </w:r>
      <w:r>
        <w:rPr>
          <w:b/>
          <w:spacing w:val="-10"/>
          <w:sz w:val="24"/>
        </w:rPr>
        <w:t xml:space="preserve"> </w:t>
      </w:r>
      <w:r>
        <w:rPr>
          <w:b/>
          <w:sz w:val="24"/>
        </w:rPr>
        <w:t>SISTEMAS BUCARAMANGA 2021</w:t>
      </w:r>
    </w:p>
    <w:p w14:paraId="07C9C296" w14:textId="77777777" w:rsidR="00B21633" w:rsidRDefault="00B21633" w:rsidP="00B21633">
      <w:pPr>
        <w:jc w:val="center"/>
        <w:rPr>
          <w:b/>
          <w:sz w:val="24"/>
        </w:rPr>
        <w:sectPr w:rsidR="00B21633" w:rsidSect="00B21633">
          <w:pgSz w:w="12240" w:h="15840"/>
          <w:pgMar w:top="1700" w:right="720" w:bottom="280" w:left="1080" w:header="1450" w:footer="0" w:gutter="0"/>
          <w:cols w:space="720"/>
        </w:sectPr>
      </w:pPr>
    </w:p>
    <w:p w14:paraId="623AB9F3" w14:textId="77777777" w:rsidR="00B21633" w:rsidRDefault="00B21633" w:rsidP="00B21633">
      <w:pPr>
        <w:pStyle w:val="Textoindependiente"/>
        <w:spacing w:before="180"/>
        <w:rPr>
          <w:b/>
        </w:rPr>
      </w:pPr>
    </w:p>
    <w:p w14:paraId="01FC87BB" w14:textId="77777777" w:rsidR="00B21633" w:rsidRDefault="00B21633" w:rsidP="00B21633">
      <w:pPr>
        <w:ind w:left="1722" w:right="1799"/>
        <w:jc w:val="center"/>
        <w:rPr>
          <w:b/>
          <w:sz w:val="24"/>
        </w:rPr>
      </w:pPr>
      <w:r>
        <w:rPr>
          <w:b/>
          <w:sz w:val="24"/>
        </w:rPr>
        <w:t>TABLA</w:t>
      </w:r>
      <w:r>
        <w:rPr>
          <w:b/>
          <w:spacing w:val="15"/>
          <w:sz w:val="24"/>
        </w:rPr>
        <w:t xml:space="preserve"> </w:t>
      </w:r>
      <w:r>
        <w:rPr>
          <w:b/>
          <w:sz w:val="24"/>
        </w:rPr>
        <w:t>DE</w:t>
      </w:r>
      <w:r>
        <w:rPr>
          <w:b/>
          <w:spacing w:val="20"/>
          <w:sz w:val="24"/>
        </w:rPr>
        <w:t xml:space="preserve"> </w:t>
      </w:r>
      <w:r>
        <w:rPr>
          <w:b/>
          <w:spacing w:val="-2"/>
          <w:sz w:val="24"/>
        </w:rPr>
        <w:t>CONTENIDO</w:t>
      </w:r>
    </w:p>
    <w:sdt>
      <w:sdtPr>
        <w:id w:val="-1309927658"/>
        <w:docPartObj>
          <w:docPartGallery w:val="Table of Contents"/>
          <w:docPartUnique/>
        </w:docPartObj>
      </w:sdtPr>
      <w:sdtContent>
        <w:p w14:paraId="4FEFCC5A" w14:textId="77777777" w:rsidR="00B21633" w:rsidRDefault="00B21633" w:rsidP="00B21633">
          <w:pPr>
            <w:pStyle w:val="TDC3"/>
            <w:tabs>
              <w:tab w:val="left" w:leader="dot" w:pos="9601"/>
            </w:tabs>
            <w:spacing w:line="276" w:lineRule="auto"/>
          </w:pPr>
          <w:r>
            <w:rPr>
              <w:spacing w:val="-4"/>
            </w:rPr>
            <w:t xml:space="preserve">Pag. </w:t>
          </w:r>
          <w:hyperlink w:anchor="_bookmark0" w:history="1">
            <w:r>
              <w:rPr>
                <w:spacing w:val="-2"/>
              </w:rPr>
              <w:t>INTRODUCCIÓN</w:t>
            </w:r>
            <w:r>
              <w:tab/>
            </w:r>
            <w:r>
              <w:rPr>
                <w:spacing w:val="-10"/>
              </w:rPr>
              <w:t>6</w:t>
            </w:r>
          </w:hyperlink>
        </w:p>
        <w:p w14:paraId="3D7F741C" w14:textId="77777777" w:rsidR="00B21633" w:rsidRDefault="00B21633" w:rsidP="00B21633">
          <w:pPr>
            <w:pStyle w:val="TDC1"/>
            <w:tabs>
              <w:tab w:val="left" w:leader="dot" w:pos="9601"/>
            </w:tabs>
            <w:spacing w:before="234"/>
          </w:pPr>
          <w:hyperlink w:anchor="_bookmark1" w:history="1">
            <w:r>
              <w:rPr>
                <w:spacing w:val="-2"/>
              </w:rPr>
              <w:t>Objetivos</w:t>
            </w:r>
            <w:r>
              <w:tab/>
            </w:r>
            <w:r>
              <w:rPr>
                <w:spacing w:val="-10"/>
              </w:rPr>
              <w:t>7</w:t>
            </w:r>
          </w:hyperlink>
        </w:p>
        <w:p w14:paraId="5D9637BA" w14:textId="77777777" w:rsidR="00B21633" w:rsidRDefault="00B21633" w:rsidP="00B21633">
          <w:pPr>
            <w:pStyle w:val="TDC2"/>
            <w:tabs>
              <w:tab w:val="left" w:leader="dot" w:pos="9601"/>
            </w:tabs>
            <w:spacing w:before="276"/>
          </w:pPr>
          <w:hyperlink w:anchor="_bookmark2" w:history="1">
            <w:r>
              <w:t>Objetivo</w:t>
            </w:r>
            <w:r>
              <w:rPr>
                <w:spacing w:val="-1"/>
              </w:rPr>
              <w:t xml:space="preserve"> </w:t>
            </w:r>
            <w:r>
              <w:rPr>
                <w:spacing w:val="-2"/>
              </w:rPr>
              <w:t>general.</w:t>
            </w:r>
            <w:r>
              <w:tab/>
            </w:r>
            <w:r>
              <w:rPr>
                <w:spacing w:val="-10"/>
              </w:rPr>
              <w:t>7</w:t>
            </w:r>
          </w:hyperlink>
        </w:p>
        <w:p w14:paraId="66E4C770" w14:textId="77777777" w:rsidR="00B21633" w:rsidRDefault="00B21633" w:rsidP="00B21633">
          <w:pPr>
            <w:pStyle w:val="TDC2"/>
            <w:tabs>
              <w:tab w:val="left" w:leader="dot" w:pos="9601"/>
            </w:tabs>
          </w:pPr>
          <w:hyperlink w:anchor="_bookmark3" w:history="1">
            <w:r>
              <w:t>Objetivos</w:t>
            </w:r>
            <w:r>
              <w:rPr>
                <w:spacing w:val="-1"/>
              </w:rPr>
              <w:t xml:space="preserve"> </w:t>
            </w:r>
            <w:r>
              <w:rPr>
                <w:spacing w:val="-2"/>
              </w:rPr>
              <w:t>específicos.</w:t>
            </w:r>
            <w:r>
              <w:tab/>
            </w:r>
            <w:r>
              <w:rPr>
                <w:spacing w:val="-10"/>
              </w:rPr>
              <w:t>7</w:t>
            </w:r>
          </w:hyperlink>
        </w:p>
        <w:p w14:paraId="71C410F7" w14:textId="77777777" w:rsidR="00B21633" w:rsidRDefault="00B21633" w:rsidP="00B21633">
          <w:pPr>
            <w:pStyle w:val="TDC1"/>
            <w:tabs>
              <w:tab w:val="left" w:leader="dot" w:pos="9601"/>
            </w:tabs>
            <w:spacing w:before="137"/>
          </w:pPr>
          <w:hyperlink w:anchor="_bookmark4" w:history="1">
            <w:r>
              <w:rPr>
                <w:spacing w:val="-2"/>
              </w:rPr>
              <w:t>Actividades</w:t>
            </w:r>
            <w:r>
              <w:tab/>
            </w:r>
            <w:r>
              <w:rPr>
                <w:spacing w:val="-10"/>
              </w:rPr>
              <w:t>8</w:t>
            </w:r>
          </w:hyperlink>
        </w:p>
        <w:p w14:paraId="09CBC88C" w14:textId="77777777" w:rsidR="00B21633" w:rsidRDefault="00B21633" w:rsidP="00B21633">
          <w:pPr>
            <w:pStyle w:val="TDC1"/>
            <w:tabs>
              <w:tab w:val="left" w:leader="dot" w:pos="9601"/>
            </w:tabs>
            <w:spacing w:before="277"/>
          </w:pPr>
          <w:hyperlink w:anchor="_bookmark5" w:history="1">
            <w:r>
              <w:rPr>
                <w:spacing w:val="-2"/>
              </w:rPr>
              <w:t>Contextualización</w:t>
            </w:r>
            <w:r>
              <w:tab/>
            </w:r>
            <w:r>
              <w:rPr>
                <w:spacing w:val="-10"/>
              </w:rPr>
              <w:t>9</w:t>
            </w:r>
          </w:hyperlink>
        </w:p>
        <w:p w14:paraId="69D95D3A" w14:textId="77777777" w:rsidR="00B21633" w:rsidRDefault="00B21633" w:rsidP="00B21633">
          <w:pPr>
            <w:pStyle w:val="TDC2"/>
            <w:tabs>
              <w:tab w:val="left" w:leader="dot" w:pos="9601"/>
            </w:tabs>
            <w:spacing w:before="276"/>
          </w:pPr>
          <w:hyperlink w:anchor="_bookmark6" w:history="1">
            <w:r>
              <w:t>Descripción</w:t>
            </w:r>
            <w:r>
              <w:rPr>
                <w:spacing w:val="-3"/>
              </w:rPr>
              <w:t xml:space="preserve"> </w:t>
            </w:r>
            <w:r>
              <w:rPr>
                <w:spacing w:val="-2"/>
              </w:rPr>
              <w:t>general.</w:t>
            </w:r>
            <w:r>
              <w:tab/>
            </w:r>
            <w:r>
              <w:rPr>
                <w:spacing w:val="-10"/>
              </w:rPr>
              <w:t>9</w:t>
            </w:r>
          </w:hyperlink>
        </w:p>
        <w:p w14:paraId="52DA6704" w14:textId="77777777" w:rsidR="00B21633" w:rsidRDefault="00B21633" w:rsidP="00B21633">
          <w:pPr>
            <w:pStyle w:val="TDC2"/>
            <w:tabs>
              <w:tab w:val="left" w:leader="dot" w:pos="9601"/>
            </w:tabs>
          </w:pPr>
          <w:hyperlink w:anchor="_bookmark7" w:history="1">
            <w:r>
              <w:rPr>
                <w:spacing w:val="-2"/>
              </w:rPr>
              <w:t>Servicios.</w:t>
            </w:r>
            <w:r>
              <w:tab/>
            </w:r>
            <w:r>
              <w:rPr>
                <w:spacing w:val="-10"/>
              </w:rPr>
              <w:t>9</w:t>
            </w:r>
          </w:hyperlink>
        </w:p>
        <w:p w14:paraId="1FAEE257" w14:textId="77777777" w:rsidR="00B21633" w:rsidRDefault="00B21633" w:rsidP="00B21633">
          <w:pPr>
            <w:pStyle w:val="TDC2"/>
            <w:tabs>
              <w:tab w:val="left" w:leader="dot" w:pos="9481"/>
            </w:tabs>
            <w:spacing w:before="137"/>
          </w:pPr>
          <w:hyperlink w:anchor="_bookmark8" w:history="1">
            <w:r>
              <w:t>Datos</w:t>
            </w:r>
            <w:r>
              <w:rPr>
                <w:spacing w:val="-1"/>
              </w:rPr>
              <w:t xml:space="preserve"> </w:t>
            </w:r>
            <w:r>
              <w:t>de</w:t>
            </w:r>
            <w:r>
              <w:rPr>
                <w:spacing w:val="-1"/>
              </w:rPr>
              <w:t xml:space="preserve"> </w:t>
            </w:r>
            <w:r>
              <w:rPr>
                <w:spacing w:val="-2"/>
              </w:rPr>
              <w:t>contacto.</w:t>
            </w:r>
            <w:r>
              <w:tab/>
            </w:r>
            <w:r>
              <w:rPr>
                <w:spacing w:val="-5"/>
              </w:rPr>
              <w:t>10</w:t>
            </w:r>
          </w:hyperlink>
        </w:p>
        <w:p w14:paraId="132DEDF0" w14:textId="77777777" w:rsidR="00B21633" w:rsidRDefault="00B21633" w:rsidP="00B21633">
          <w:pPr>
            <w:pStyle w:val="TDC1"/>
            <w:tabs>
              <w:tab w:val="left" w:leader="dot" w:pos="9481"/>
            </w:tabs>
            <w:spacing w:before="139"/>
          </w:pPr>
          <w:hyperlink w:anchor="_bookmark9" w:history="1">
            <w:r>
              <w:rPr>
                <w:spacing w:val="-2"/>
              </w:rPr>
              <w:t>Cronograma</w:t>
            </w:r>
            <w:r>
              <w:tab/>
            </w:r>
            <w:r>
              <w:rPr>
                <w:spacing w:val="-5"/>
              </w:rPr>
              <w:t>11</w:t>
            </w:r>
          </w:hyperlink>
        </w:p>
        <w:p w14:paraId="640DCADB" w14:textId="77777777" w:rsidR="00B21633" w:rsidRDefault="00B21633" w:rsidP="00B21633">
          <w:pPr>
            <w:pStyle w:val="TDC1"/>
            <w:tabs>
              <w:tab w:val="left" w:leader="dot" w:pos="9481"/>
            </w:tabs>
          </w:pPr>
          <w:hyperlink w:anchor="_bookmark11" w:history="1">
            <w:r>
              <w:t>Desarrollo</w:t>
            </w:r>
            <w:r>
              <w:rPr>
                <w:spacing w:val="-1"/>
              </w:rPr>
              <w:t xml:space="preserve"> </w:t>
            </w:r>
            <w:r>
              <w:t>de</w:t>
            </w:r>
            <w:r>
              <w:rPr>
                <w:spacing w:val="-2"/>
              </w:rPr>
              <w:t xml:space="preserve"> </w:t>
            </w:r>
            <w:r>
              <w:t>la Práctica</w:t>
            </w:r>
            <w:r>
              <w:rPr>
                <w:spacing w:val="2"/>
              </w:rPr>
              <w:t xml:space="preserve"> </w:t>
            </w:r>
            <w:r>
              <w:t>–</w:t>
            </w:r>
            <w:r>
              <w:rPr>
                <w:spacing w:val="-1"/>
              </w:rPr>
              <w:t xml:space="preserve"> </w:t>
            </w:r>
            <w:r>
              <w:t>1°</w:t>
            </w:r>
            <w:r>
              <w:rPr>
                <w:spacing w:val="2"/>
              </w:rPr>
              <w:t xml:space="preserve"> </w:t>
            </w:r>
            <w:r>
              <w:rPr>
                <w:spacing w:val="-2"/>
              </w:rPr>
              <w:t>Informe.</w:t>
            </w:r>
            <w:r>
              <w:tab/>
            </w:r>
            <w:r>
              <w:rPr>
                <w:spacing w:val="-5"/>
              </w:rPr>
              <w:t>12</w:t>
            </w:r>
          </w:hyperlink>
        </w:p>
        <w:p w14:paraId="002C1605" w14:textId="77777777" w:rsidR="00B21633" w:rsidRDefault="00B21633" w:rsidP="00B21633">
          <w:pPr>
            <w:pStyle w:val="TDC1"/>
            <w:tabs>
              <w:tab w:val="left" w:leader="dot" w:pos="9481"/>
            </w:tabs>
          </w:pPr>
          <w:hyperlink w:anchor="_bookmark18" w:history="1">
            <w:r>
              <w:rPr>
                <w:spacing w:val="-2"/>
              </w:rPr>
              <w:t>Conclusiones</w:t>
            </w:r>
            <w:r>
              <w:tab/>
            </w:r>
            <w:r>
              <w:rPr>
                <w:spacing w:val="-5"/>
              </w:rPr>
              <w:t>19</w:t>
            </w:r>
          </w:hyperlink>
        </w:p>
        <w:p w14:paraId="050AF164" w14:textId="2A40FBD2" w:rsidR="00B21633" w:rsidRDefault="00B21633" w:rsidP="00D074E8">
          <w:pPr>
            <w:pStyle w:val="TDC1"/>
            <w:tabs>
              <w:tab w:val="left" w:leader="dot" w:pos="9481"/>
            </w:tabs>
            <w:spacing w:before="277"/>
            <w:sectPr w:rsidR="00B21633" w:rsidSect="00B21633">
              <w:headerReference w:type="default" r:id="rId9"/>
              <w:pgSz w:w="12240" w:h="15840"/>
              <w:pgMar w:top="980" w:right="720" w:bottom="280" w:left="1080" w:header="717" w:footer="0" w:gutter="0"/>
              <w:pgNumType w:start="3"/>
              <w:cols w:space="720"/>
            </w:sectPr>
          </w:pPr>
          <w:hyperlink w:anchor="_bookmark19" w:history="1">
            <w:r>
              <w:rPr>
                <w:spacing w:val="-2"/>
              </w:rPr>
              <w:t>Referencias</w:t>
            </w:r>
            <w:r>
              <w:tab/>
            </w:r>
            <w:r>
              <w:rPr>
                <w:spacing w:val="-5"/>
              </w:rPr>
              <w:t>20</w:t>
            </w:r>
          </w:hyperlink>
        </w:p>
      </w:sdtContent>
    </w:sdt>
    <w:p w14:paraId="66BDB471" w14:textId="77777777" w:rsidR="00B21633" w:rsidRPr="00D074E8" w:rsidRDefault="00B21633" w:rsidP="00D074E8">
      <w:pPr>
        <w:spacing w:line="480" w:lineRule="auto"/>
        <w:ind w:left="1720" w:right="2080"/>
        <w:jc w:val="center"/>
        <w:rPr>
          <w:b/>
          <w:color w:val="0D0D0D" w:themeColor="text1" w:themeTint="F2"/>
          <w:sz w:val="24"/>
          <w:szCs w:val="24"/>
        </w:rPr>
      </w:pPr>
      <w:bookmarkStart w:id="0" w:name="_bookmark0"/>
      <w:bookmarkEnd w:id="0"/>
      <w:r w:rsidRPr="00D074E8">
        <w:rPr>
          <w:b/>
          <w:color w:val="0D0D0D" w:themeColor="text1" w:themeTint="F2"/>
          <w:spacing w:val="-2"/>
          <w:sz w:val="24"/>
          <w:szCs w:val="24"/>
        </w:rPr>
        <w:lastRenderedPageBreak/>
        <w:t>INTRODUCCIÓN</w:t>
      </w:r>
    </w:p>
    <w:p w14:paraId="16C044A5" w14:textId="77777777" w:rsidR="00B21633" w:rsidRPr="00D074E8" w:rsidRDefault="00B21633" w:rsidP="00D074E8">
      <w:pPr>
        <w:pStyle w:val="Textoindependiente"/>
        <w:spacing w:line="480" w:lineRule="auto"/>
        <w:rPr>
          <w:b/>
          <w:color w:val="0D0D0D" w:themeColor="text1" w:themeTint="F2"/>
        </w:rPr>
      </w:pPr>
    </w:p>
    <w:p w14:paraId="7055008A" w14:textId="77777777" w:rsidR="009F586C" w:rsidRPr="00D074E8" w:rsidRDefault="009F586C" w:rsidP="00D074E8">
      <w:pPr>
        <w:pStyle w:val="Textoindependiente"/>
        <w:spacing w:line="480" w:lineRule="auto"/>
        <w:ind w:firstLine="708"/>
        <w:jc w:val="both"/>
        <w:rPr>
          <w:color w:val="0D0D0D" w:themeColor="text1" w:themeTint="F2"/>
          <w:lang w:val="es-CO"/>
        </w:rPr>
      </w:pPr>
      <w:r w:rsidRPr="009F586C">
        <w:rPr>
          <w:color w:val="0D0D0D" w:themeColor="text1" w:themeTint="F2"/>
          <w:lang w:val="es-CO"/>
        </w:rPr>
        <w:t xml:space="preserve">El presente informe tiene como finalidad documentar y analizar las actividades desarrolladas en el marco de la práctica profesional en la empresa </w:t>
      </w:r>
      <w:r w:rsidRPr="009F586C">
        <w:rPr>
          <w:b/>
          <w:bCs/>
          <w:color w:val="0D0D0D" w:themeColor="text1" w:themeTint="F2"/>
          <w:lang w:val="es-CO"/>
        </w:rPr>
        <w:t>GIITIC S.A.S.</w:t>
      </w:r>
      <w:r w:rsidRPr="009F586C">
        <w:rPr>
          <w:color w:val="0D0D0D" w:themeColor="text1" w:themeTint="F2"/>
          <w:lang w:val="es-CO"/>
        </w:rPr>
        <w:t>, durante el semestre 2025-2. Esta práctica constituye un espacio académico y formativo que permite al estudiante aplicar los conocimientos adquiridos en la carrera de Ingeniería de Sistemas en un entorno real de trabajo, contribuyendo al mismo tiempo al fortalecimiento de los procesos internos de la organización.</w:t>
      </w:r>
    </w:p>
    <w:p w14:paraId="79108D22" w14:textId="77777777" w:rsidR="009F586C" w:rsidRPr="009F586C" w:rsidRDefault="009F586C" w:rsidP="00D074E8">
      <w:pPr>
        <w:pStyle w:val="Textoindependiente"/>
        <w:spacing w:line="480" w:lineRule="auto"/>
        <w:jc w:val="both"/>
        <w:rPr>
          <w:color w:val="0D0D0D" w:themeColor="text1" w:themeTint="F2"/>
          <w:lang w:val="es-CO"/>
        </w:rPr>
      </w:pPr>
    </w:p>
    <w:p w14:paraId="08029D55" w14:textId="77777777" w:rsidR="009F586C" w:rsidRPr="00D074E8" w:rsidRDefault="009F586C" w:rsidP="00D074E8">
      <w:pPr>
        <w:pStyle w:val="Textoindependiente"/>
        <w:spacing w:line="480" w:lineRule="auto"/>
        <w:ind w:firstLine="708"/>
        <w:jc w:val="both"/>
        <w:rPr>
          <w:color w:val="0D0D0D" w:themeColor="text1" w:themeTint="F2"/>
          <w:lang w:val="es-CO"/>
        </w:rPr>
      </w:pPr>
      <w:r w:rsidRPr="009F586C">
        <w:rPr>
          <w:color w:val="0D0D0D" w:themeColor="text1" w:themeTint="F2"/>
          <w:lang w:val="es-CO"/>
        </w:rPr>
        <w:t>GIITIC es una compañía especializada en soluciones de software empresarial en la nube, cuya misión es transformar y optimizar las operaciones de las empresas mediante tecnología adaptable, escalable y orientada a la innovación. La organización integra procesos críticos de negocio en áreas como ventas, compras, finanzas, logística y gestión de talento humano, permitiendo a sus clientes tomar decisiones estratégicas con base en información confiable y en tiempo real.</w:t>
      </w:r>
    </w:p>
    <w:p w14:paraId="1651894F" w14:textId="77777777" w:rsidR="009F586C" w:rsidRPr="009F586C" w:rsidRDefault="009F586C" w:rsidP="00D074E8">
      <w:pPr>
        <w:pStyle w:val="Textoindependiente"/>
        <w:spacing w:line="480" w:lineRule="auto"/>
        <w:jc w:val="both"/>
        <w:rPr>
          <w:color w:val="0D0D0D" w:themeColor="text1" w:themeTint="F2"/>
          <w:lang w:val="es-CO"/>
        </w:rPr>
      </w:pPr>
    </w:p>
    <w:p w14:paraId="675A6845" w14:textId="77777777" w:rsidR="009F586C" w:rsidRPr="009F586C" w:rsidRDefault="009F586C" w:rsidP="00D074E8">
      <w:pPr>
        <w:pStyle w:val="Textoindependiente"/>
        <w:spacing w:line="480" w:lineRule="auto"/>
        <w:ind w:firstLine="708"/>
        <w:jc w:val="both"/>
        <w:rPr>
          <w:color w:val="0D0D0D" w:themeColor="text1" w:themeTint="F2"/>
          <w:lang w:val="es-CO"/>
        </w:rPr>
      </w:pPr>
      <w:r w:rsidRPr="009F586C">
        <w:rPr>
          <w:color w:val="0D0D0D" w:themeColor="text1" w:themeTint="F2"/>
          <w:lang w:val="es-CO"/>
        </w:rPr>
        <w:t>El presente documento expone el marco de la práctica, los objetivos planteados, las actividades a realizar, el cronograma de trabajo y el avance alcanzado en la primera etapa. De esta manera, se busca ofrecer una visión clara de los aportes generados por la práctica profesional y del aprendizaje adquirido en este proceso.</w:t>
      </w:r>
    </w:p>
    <w:p w14:paraId="28F360D0" w14:textId="77777777" w:rsidR="00B21633" w:rsidRPr="00D074E8" w:rsidRDefault="00B21633" w:rsidP="00D074E8">
      <w:pPr>
        <w:pStyle w:val="Textoindependiente"/>
        <w:spacing w:line="480" w:lineRule="auto"/>
        <w:jc w:val="both"/>
        <w:rPr>
          <w:color w:val="0D0D0D" w:themeColor="text1" w:themeTint="F2"/>
        </w:rPr>
        <w:sectPr w:rsidR="00B21633" w:rsidRPr="00D074E8" w:rsidSect="009F586C">
          <w:headerReference w:type="default" r:id="rId10"/>
          <w:pgSz w:w="12240" w:h="15840"/>
          <w:pgMar w:top="1440" w:right="1440" w:bottom="1440" w:left="1800" w:header="717" w:footer="0" w:gutter="0"/>
          <w:pgNumType w:start="6"/>
          <w:cols w:space="720"/>
          <w:docGrid w:linePitch="299"/>
        </w:sectPr>
      </w:pPr>
    </w:p>
    <w:p w14:paraId="1BD5CD6D" w14:textId="77777777" w:rsidR="00B21633" w:rsidRPr="00D074E8" w:rsidRDefault="00B21633" w:rsidP="00D074E8">
      <w:pPr>
        <w:pStyle w:val="Textoindependiente"/>
        <w:spacing w:before="180" w:line="480" w:lineRule="auto"/>
        <w:rPr>
          <w:color w:val="0D0D0D" w:themeColor="text1" w:themeTint="F2"/>
        </w:rPr>
      </w:pPr>
    </w:p>
    <w:p w14:paraId="74369B79" w14:textId="77777777" w:rsidR="00B21633" w:rsidRPr="00D074E8" w:rsidRDefault="00B21633" w:rsidP="00D074E8">
      <w:pPr>
        <w:pStyle w:val="Ttulo1"/>
        <w:spacing w:line="480" w:lineRule="auto"/>
        <w:ind w:left="1720" w:right="2080"/>
        <w:jc w:val="center"/>
        <w:rPr>
          <w:rFonts w:ascii="Times New Roman" w:hAnsi="Times New Roman" w:cs="Times New Roman"/>
          <w:b/>
          <w:bCs/>
          <w:color w:val="0D0D0D" w:themeColor="text1" w:themeTint="F2"/>
          <w:sz w:val="24"/>
          <w:szCs w:val="24"/>
        </w:rPr>
      </w:pPr>
      <w:bookmarkStart w:id="1" w:name="_bookmark1"/>
      <w:bookmarkEnd w:id="1"/>
      <w:r w:rsidRPr="00D074E8">
        <w:rPr>
          <w:rFonts w:ascii="Times New Roman" w:hAnsi="Times New Roman" w:cs="Times New Roman"/>
          <w:b/>
          <w:bCs/>
          <w:color w:val="0D0D0D" w:themeColor="text1" w:themeTint="F2"/>
          <w:spacing w:val="-2"/>
          <w:sz w:val="24"/>
          <w:szCs w:val="24"/>
        </w:rPr>
        <w:t>Objetivos</w:t>
      </w:r>
    </w:p>
    <w:p w14:paraId="6DF758BB" w14:textId="77777777" w:rsidR="00B21633" w:rsidRPr="00D074E8" w:rsidRDefault="00B21633" w:rsidP="00D074E8">
      <w:pPr>
        <w:pStyle w:val="Textoindependiente"/>
        <w:spacing w:line="480" w:lineRule="auto"/>
        <w:rPr>
          <w:b/>
          <w:bCs/>
          <w:color w:val="0D0D0D" w:themeColor="text1" w:themeTint="F2"/>
        </w:rPr>
      </w:pPr>
    </w:p>
    <w:p w14:paraId="4513EDCD" w14:textId="77777777" w:rsidR="00B21633" w:rsidRPr="00D074E8" w:rsidRDefault="00B21633" w:rsidP="00D074E8">
      <w:pPr>
        <w:pStyle w:val="Ttulo1"/>
        <w:spacing w:line="480" w:lineRule="auto"/>
        <w:rPr>
          <w:rFonts w:ascii="Times New Roman" w:hAnsi="Times New Roman" w:cs="Times New Roman"/>
          <w:b/>
          <w:bCs/>
          <w:color w:val="0D0D0D" w:themeColor="text1" w:themeTint="F2"/>
          <w:sz w:val="24"/>
          <w:szCs w:val="24"/>
        </w:rPr>
      </w:pPr>
      <w:bookmarkStart w:id="2" w:name="_bookmark2"/>
      <w:bookmarkEnd w:id="2"/>
      <w:r w:rsidRPr="00D074E8">
        <w:rPr>
          <w:rFonts w:ascii="Times New Roman" w:hAnsi="Times New Roman" w:cs="Times New Roman"/>
          <w:b/>
          <w:bCs/>
          <w:color w:val="0D0D0D" w:themeColor="text1" w:themeTint="F2"/>
          <w:sz w:val="24"/>
          <w:szCs w:val="24"/>
        </w:rPr>
        <w:t>Objetivo</w:t>
      </w:r>
      <w:r w:rsidRPr="00D074E8">
        <w:rPr>
          <w:rFonts w:ascii="Times New Roman" w:hAnsi="Times New Roman" w:cs="Times New Roman"/>
          <w:b/>
          <w:bCs/>
          <w:color w:val="0D0D0D" w:themeColor="text1" w:themeTint="F2"/>
          <w:spacing w:val="-1"/>
          <w:sz w:val="24"/>
          <w:szCs w:val="24"/>
        </w:rPr>
        <w:t xml:space="preserve"> </w:t>
      </w:r>
      <w:r w:rsidRPr="00D074E8">
        <w:rPr>
          <w:rFonts w:ascii="Times New Roman" w:hAnsi="Times New Roman" w:cs="Times New Roman"/>
          <w:b/>
          <w:bCs/>
          <w:color w:val="0D0D0D" w:themeColor="text1" w:themeTint="F2"/>
          <w:spacing w:val="-2"/>
          <w:sz w:val="24"/>
          <w:szCs w:val="24"/>
        </w:rPr>
        <w:t>general.</w:t>
      </w:r>
    </w:p>
    <w:p w14:paraId="2896B2A8" w14:textId="77777777" w:rsidR="00B21633" w:rsidRPr="00D074E8" w:rsidRDefault="00B21633" w:rsidP="00D074E8">
      <w:pPr>
        <w:pStyle w:val="Textoindependiente"/>
        <w:spacing w:line="480" w:lineRule="auto"/>
        <w:rPr>
          <w:b/>
          <w:color w:val="0D0D0D" w:themeColor="text1" w:themeTint="F2"/>
        </w:rPr>
      </w:pPr>
    </w:p>
    <w:p w14:paraId="3850A110" w14:textId="1F80D0E2" w:rsidR="00B21633" w:rsidRPr="00D074E8" w:rsidRDefault="009F586C" w:rsidP="00D074E8">
      <w:pPr>
        <w:pStyle w:val="Textoindependiente"/>
        <w:spacing w:line="480" w:lineRule="auto"/>
        <w:ind w:left="360" w:right="718" w:firstLine="283"/>
        <w:rPr>
          <w:color w:val="0D0D0D" w:themeColor="text1" w:themeTint="F2"/>
        </w:rPr>
      </w:pPr>
      <w:r w:rsidRPr="00D074E8">
        <w:rPr>
          <w:color w:val="0D0D0D" w:themeColor="text1" w:themeTint="F2"/>
        </w:rPr>
        <w:t>Apoyar el diseño, desarrollo y mejora de reportes de información provenientes de los diferentes módulos del software empresarial, con el fin de facilitar la toma de decisiones estratégicas y operativas en una empresa</w:t>
      </w:r>
      <w:r w:rsidR="00B21633" w:rsidRPr="00D074E8">
        <w:rPr>
          <w:color w:val="0D0D0D" w:themeColor="text1" w:themeTint="F2"/>
        </w:rPr>
        <w:t>.</w:t>
      </w:r>
    </w:p>
    <w:p w14:paraId="083FA7FA" w14:textId="77777777" w:rsidR="00B21633" w:rsidRPr="00D074E8" w:rsidRDefault="00B21633" w:rsidP="00D074E8">
      <w:pPr>
        <w:pStyle w:val="Ttulo1"/>
        <w:spacing w:line="480" w:lineRule="auto"/>
        <w:rPr>
          <w:rFonts w:ascii="Times New Roman" w:hAnsi="Times New Roman" w:cs="Times New Roman"/>
          <w:b/>
          <w:bCs/>
          <w:color w:val="0D0D0D" w:themeColor="text1" w:themeTint="F2"/>
          <w:sz w:val="24"/>
          <w:szCs w:val="24"/>
        </w:rPr>
      </w:pPr>
      <w:bookmarkStart w:id="3" w:name="_bookmark3"/>
      <w:bookmarkEnd w:id="3"/>
      <w:r w:rsidRPr="00D074E8">
        <w:rPr>
          <w:rFonts w:ascii="Times New Roman" w:hAnsi="Times New Roman" w:cs="Times New Roman"/>
          <w:b/>
          <w:bCs/>
          <w:color w:val="0D0D0D" w:themeColor="text1" w:themeTint="F2"/>
          <w:sz w:val="24"/>
          <w:szCs w:val="24"/>
        </w:rPr>
        <w:t>Objetivos</w:t>
      </w:r>
      <w:r w:rsidRPr="00D074E8">
        <w:rPr>
          <w:rFonts w:ascii="Times New Roman" w:hAnsi="Times New Roman" w:cs="Times New Roman"/>
          <w:b/>
          <w:bCs/>
          <w:color w:val="0D0D0D" w:themeColor="text1" w:themeTint="F2"/>
          <w:spacing w:val="-1"/>
          <w:sz w:val="24"/>
          <w:szCs w:val="24"/>
        </w:rPr>
        <w:t xml:space="preserve"> </w:t>
      </w:r>
      <w:r w:rsidRPr="00D074E8">
        <w:rPr>
          <w:rFonts w:ascii="Times New Roman" w:hAnsi="Times New Roman" w:cs="Times New Roman"/>
          <w:b/>
          <w:bCs/>
          <w:color w:val="0D0D0D" w:themeColor="text1" w:themeTint="F2"/>
          <w:spacing w:val="-2"/>
          <w:sz w:val="24"/>
          <w:szCs w:val="24"/>
        </w:rPr>
        <w:t>específicos.</w:t>
      </w:r>
    </w:p>
    <w:p w14:paraId="0D1BC80A" w14:textId="77777777" w:rsidR="00B21633" w:rsidRPr="00D074E8" w:rsidRDefault="00B21633" w:rsidP="00D074E8">
      <w:pPr>
        <w:pStyle w:val="Textoindependiente"/>
        <w:spacing w:before="3" w:line="480" w:lineRule="auto"/>
        <w:rPr>
          <w:b/>
          <w:color w:val="0D0D0D" w:themeColor="text1" w:themeTint="F2"/>
        </w:rPr>
      </w:pPr>
    </w:p>
    <w:p w14:paraId="1D089351" w14:textId="77777777" w:rsidR="009F586C" w:rsidRPr="00D074E8" w:rsidRDefault="009F586C" w:rsidP="00D074E8">
      <w:pPr>
        <w:pStyle w:val="Prrafodelista"/>
        <w:numPr>
          <w:ilvl w:val="0"/>
          <w:numId w:val="4"/>
        </w:numPr>
        <w:spacing w:line="480" w:lineRule="auto"/>
        <w:rPr>
          <w:color w:val="0D0D0D" w:themeColor="text1" w:themeTint="F2"/>
          <w:sz w:val="24"/>
          <w:szCs w:val="24"/>
        </w:rPr>
      </w:pPr>
      <w:r w:rsidRPr="00D074E8">
        <w:rPr>
          <w:color w:val="0D0D0D" w:themeColor="text1" w:themeTint="F2"/>
          <w:sz w:val="24"/>
          <w:szCs w:val="24"/>
        </w:rPr>
        <w:t>Recolectar y documentar los requerimientos de información relacionados con los diferentes módulos del software, mediante la interacción con usuarios clave y áreas interesadas, para asegurar la alineación de los reportes con las necesidades del negocio.</w:t>
      </w:r>
    </w:p>
    <w:p w14:paraId="1B67AE5A" w14:textId="77777777" w:rsidR="009F586C" w:rsidRPr="00D074E8" w:rsidRDefault="009F586C" w:rsidP="00D074E8">
      <w:pPr>
        <w:pStyle w:val="Prrafodelista"/>
        <w:numPr>
          <w:ilvl w:val="0"/>
          <w:numId w:val="4"/>
        </w:numPr>
        <w:spacing w:line="480" w:lineRule="auto"/>
        <w:rPr>
          <w:color w:val="0D0D0D" w:themeColor="text1" w:themeTint="F2"/>
          <w:sz w:val="24"/>
          <w:szCs w:val="24"/>
        </w:rPr>
      </w:pPr>
      <w:r w:rsidRPr="00D074E8">
        <w:rPr>
          <w:color w:val="0D0D0D" w:themeColor="text1" w:themeTint="F2"/>
          <w:sz w:val="24"/>
          <w:szCs w:val="24"/>
        </w:rPr>
        <w:t>Analizar las fuentes y estructuras de datos disponibles en el sistema, con el fin de identificar los campos, relaciones y métricas necesarias para la construcción de reportes precisos y relevantes</w:t>
      </w:r>
      <w:r w:rsidRPr="00D074E8">
        <w:rPr>
          <w:color w:val="0D0D0D" w:themeColor="text1" w:themeTint="F2"/>
          <w:sz w:val="24"/>
          <w:szCs w:val="24"/>
        </w:rPr>
        <w:t>.</w:t>
      </w:r>
    </w:p>
    <w:p w14:paraId="1F5CE4C7" w14:textId="77777777" w:rsidR="009F586C" w:rsidRPr="00D074E8" w:rsidRDefault="009F586C" w:rsidP="00D074E8">
      <w:pPr>
        <w:pStyle w:val="Prrafodelista"/>
        <w:numPr>
          <w:ilvl w:val="0"/>
          <w:numId w:val="4"/>
        </w:numPr>
        <w:spacing w:line="480" w:lineRule="auto"/>
        <w:rPr>
          <w:color w:val="0D0D0D" w:themeColor="text1" w:themeTint="F2"/>
          <w:sz w:val="24"/>
          <w:szCs w:val="24"/>
        </w:rPr>
      </w:pPr>
      <w:r w:rsidRPr="00D074E8">
        <w:rPr>
          <w:color w:val="0D0D0D" w:themeColor="text1" w:themeTint="F2"/>
          <w:sz w:val="24"/>
          <w:szCs w:val="24"/>
        </w:rPr>
        <w:t>Diseñar y desarrollar reportes funcionales y visuales, utilizando herramientas de visualización adecuadas, que permitan presentar de manera clara y efectiva la información requerida para la toma de decisiones.</w:t>
      </w:r>
    </w:p>
    <w:p w14:paraId="27B7FA13" w14:textId="178689B0" w:rsidR="00B21633" w:rsidRPr="00D074E8" w:rsidRDefault="009F586C" w:rsidP="00D074E8">
      <w:pPr>
        <w:pStyle w:val="Prrafodelista"/>
        <w:numPr>
          <w:ilvl w:val="0"/>
          <w:numId w:val="4"/>
        </w:numPr>
        <w:spacing w:line="480" w:lineRule="auto"/>
        <w:rPr>
          <w:color w:val="0D0D0D" w:themeColor="text1" w:themeTint="F2"/>
          <w:sz w:val="24"/>
          <w:szCs w:val="24"/>
        </w:rPr>
        <w:sectPr w:rsidR="00B21633" w:rsidRPr="00D074E8" w:rsidSect="00B21633">
          <w:pgSz w:w="12240" w:h="15840"/>
          <w:pgMar w:top="980" w:right="720" w:bottom="280" w:left="1080" w:header="717" w:footer="0" w:gutter="0"/>
          <w:cols w:space="720"/>
        </w:sectPr>
      </w:pPr>
      <w:r w:rsidRPr="00D074E8">
        <w:rPr>
          <w:color w:val="0D0D0D" w:themeColor="text1" w:themeTint="F2"/>
          <w:sz w:val="24"/>
          <w:szCs w:val="24"/>
        </w:rPr>
        <w:t>Documentar y validar los reportes generados, asegurando su calidad, consistencia y utilidad, además de brindar soporte básico a los usuarios en su interpretación y uso adecuado.</w:t>
      </w:r>
    </w:p>
    <w:p w14:paraId="58018112" w14:textId="77777777" w:rsidR="00B21633" w:rsidRPr="00D074E8" w:rsidRDefault="00B21633" w:rsidP="00D074E8">
      <w:pPr>
        <w:pStyle w:val="Textoindependiente"/>
        <w:spacing w:before="180" w:line="480" w:lineRule="auto"/>
        <w:rPr>
          <w:color w:val="0D0D0D" w:themeColor="text1" w:themeTint="F2"/>
        </w:rPr>
      </w:pPr>
    </w:p>
    <w:p w14:paraId="4CC16508" w14:textId="77777777" w:rsidR="00B21633" w:rsidRPr="00D074E8" w:rsidRDefault="00B21633" w:rsidP="00D074E8">
      <w:pPr>
        <w:pStyle w:val="Ttulo1"/>
        <w:spacing w:line="480" w:lineRule="auto"/>
        <w:ind w:left="1720" w:right="2081"/>
        <w:jc w:val="center"/>
        <w:rPr>
          <w:rFonts w:ascii="Times New Roman" w:hAnsi="Times New Roman" w:cs="Times New Roman"/>
          <w:b/>
          <w:bCs/>
          <w:color w:val="0D0D0D" w:themeColor="text1" w:themeTint="F2"/>
          <w:sz w:val="24"/>
          <w:szCs w:val="24"/>
        </w:rPr>
      </w:pPr>
      <w:bookmarkStart w:id="4" w:name="_bookmark4"/>
      <w:bookmarkEnd w:id="4"/>
      <w:r w:rsidRPr="00D074E8">
        <w:rPr>
          <w:rFonts w:ascii="Times New Roman" w:hAnsi="Times New Roman" w:cs="Times New Roman"/>
          <w:b/>
          <w:bCs/>
          <w:color w:val="0D0D0D" w:themeColor="text1" w:themeTint="F2"/>
          <w:spacing w:val="-2"/>
          <w:sz w:val="24"/>
          <w:szCs w:val="24"/>
        </w:rPr>
        <w:t>Actividades</w:t>
      </w:r>
    </w:p>
    <w:p w14:paraId="324DC76A" w14:textId="77777777" w:rsidR="00B21633" w:rsidRPr="00D074E8" w:rsidRDefault="00B21633" w:rsidP="00D074E8">
      <w:pPr>
        <w:pStyle w:val="Textoindependiente"/>
        <w:spacing w:before="2" w:line="480" w:lineRule="auto"/>
        <w:rPr>
          <w:b/>
          <w:color w:val="0D0D0D" w:themeColor="text1" w:themeTint="F2"/>
        </w:rPr>
      </w:pPr>
    </w:p>
    <w:p w14:paraId="53A9F698" w14:textId="11B15C25" w:rsidR="009F586C" w:rsidRPr="00D074E8" w:rsidRDefault="009F586C" w:rsidP="00D074E8">
      <w:pPr>
        <w:pStyle w:val="Prrafodelista"/>
        <w:numPr>
          <w:ilvl w:val="0"/>
          <w:numId w:val="5"/>
        </w:numPr>
        <w:spacing w:line="480" w:lineRule="auto"/>
        <w:rPr>
          <w:color w:val="0D0D0D" w:themeColor="text1" w:themeTint="F2"/>
          <w:sz w:val="24"/>
          <w:szCs w:val="24"/>
        </w:rPr>
      </w:pPr>
      <w:r w:rsidRPr="00D074E8">
        <w:rPr>
          <w:color w:val="0D0D0D" w:themeColor="text1" w:themeTint="F2"/>
          <w:sz w:val="24"/>
          <w:szCs w:val="24"/>
        </w:rPr>
        <w:t xml:space="preserve">Levantar requerimientos con stakeholders para identificar necesidades de información y definir KPIs clave por módulo. </w:t>
      </w:r>
    </w:p>
    <w:p w14:paraId="77864224" w14:textId="40F6F94A" w:rsidR="009F586C" w:rsidRPr="00D074E8" w:rsidRDefault="009F586C" w:rsidP="00D074E8">
      <w:pPr>
        <w:pStyle w:val="Prrafodelista"/>
        <w:numPr>
          <w:ilvl w:val="0"/>
          <w:numId w:val="5"/>
        </w:numPr>
        <w:spacing w:line="480" w:lineRule="auto"/>
        <w:rPr>
          <w:color w:val="0D0D0D" w:themeColor="text1" w:themeTint="F2"/>
          <w:sz w:val="24"/>
          <w:szCs w:val="24"/>
        </w:rPr>
      </w:pPr>
      <w:r w:rsidRPr="00D074E8">
        <w:rPr>
          <w:color w:val="0D0D0D" w:themeColor="text1" w:themeTint="F2"/>
          <w:sz w:val="24"/>
          <w:szCs w:val="24"/>
        </w:rPr>
        <w:t xml:space="preserve">Auditar las bases de datos y estructuras disponibles para determinar las fuentes de información necesarias. </w:t>
      </w:r>
    </w:p>
    <w:p w14:paraId="613B7B13" w14:textId="5DC661E6" w:rsidR="009F586C" w:rsidRPr="00D074E8" w:rsidRDefault="009F586C" w:rsidP="00D074E8">
      <w:pPr>
        <w:pStyle w:val="Prrafodelista"/>
        <w:numPr>
          <w:ilvl w:val="0"/>
          <w:numId w:val="5"/>
        </w:numPr>
        <w:spacing w:line="480" w:lineRule="auto"/>
        <w:rPr>
          <w:color w:val="0D0D0D" w:themeColor="text1" w:themeTint="F2"/>
          <w:sz w:val="24"/>
          <w:szCs w:val="24"/>
        </w:rPr>
      </w:pPr>
      <w:r w:rsidRPr="00D074E8">
        <w:rPr>
          <w:color w:val="0D0D0D" w:themeColor="text1" w:themeTint="F2"/>
          <w:sz w:val="24"/>
          <w:szCs w:val="24"/>
        </w:rPr>
        <w:t xml:space="preserve">Diseñar la estructura de los reportes (tablas, gráficos, filtros, rangos de fechas, etc.) según lo acordado con los usuarios. </w:t>
      </w:r>
    </w:p>
    <w:p w14:paraId="4FD34DC2" w14:textId="1EA6A27A" w:rsidR="009F586C" w:rsidRPr="00D074E8" w:rsidRDefault="009F586C" w:rsidP="00D074E8">
      <w:pPr>
        <w:pStyle w:val="Prrafodelista"/>
        <w:numPr>
          <w:ilvl w:val="0"/>
          <w:numId w:val="5"/>
        </w:numPr>
        <w:spacing w:line="480" w:lineRule="auto"/>
        <w:rPr>
          <w:color w:val="0D0D0D" w:themeColor="text1" w:themeTint="F2"/>
          <w:sz w:val="24"/>
          <w:szCs w:val="24"/>
        </w:rPr>
      </w:pPr>
      <w:r w:rsidRPr="00D074E8">
        <w:rPr>
          <w:color w:val="0D0D0D" w:themeColor="text1" w:themeTint="F2"/>
          <w:sz w:val="24"/>
          <w:szCs w:val="24"/>
        </w:rPr>
        <w:t xml:space="preserve">Desarrollar procesos de extracción, transformación y carga (ETL) de los datos necesarios para alimentar los reportes. </w:t>
      </w:r>
    </w:p>
    <w:p w14:paraId="5152EF26" w14:textId="79B3E7B3" w:rsidR="009F586C" w:rsidRPr="00D074E8" w:rsidRDefault="009F586C" w:rsidP="00D074E8">
      <w:pPr>
        <w:pStyle w:val="Prrafodelista"/>
        <w:numPr>
          <w:ilvl w:val="0"/>
          <w:numId w:val="5"/>
        </w:numPr>
        <w:spacing w:line="480" w:lineRule="auto"/>
        <w:rPr>
          <w:color w:val="0D0D0D" w:themeColor="text1" w:themeTint="F2"/>
          <w:sz w:val="24"/>
          <w:szCs w:val="24"/>
        </w:rPr>
      </w:pPr>
      <w:r w:rsidRPr="00D074E8">
        <w:rPr>
          <w:color w:val="0D0D0D" w:themeColor="text1" w:themeTint="F2"/>
          <w:sz w:val="24"/>
          <w:szCs w:val="24"/>
        </w:rPr>
        <w:t xml:space="preserve">Construir los reportes incluyendo visualizaciones, filtros dinámicos, cálculos automáticos y niveles de acceso por rol. </w:t>
      </w:r>
    </w:p>
    <w:p w14:paraId="1A000FFE" w14:textId="05CCC5E0" w:rsidR="009F586C" w:rsidRPr="00D074E8" w:rsidRDefault="009F586C" w:rsidP="00D074E8">
      <w:pPr>
        <w:pStyle w:val="Prrafodelista"/>
        <w:numPr>
          <w:ilvl w:val="0"/>
          <w:numId w:val="5"/>
        </w:numPr>
        <w:spacing w:line="480" w:lineRule="auto"/>
        <w:rPr>
          <w:color w:val="0D0D0D" w:themeColor="text1" w:themeTint="F2"/>
          <w:sz w:val="24"/>
          <w:szCs w:val="24"/>
        </w:rPr>
      </w:pPr>
      <w:r w:rsidRPr="00D074E8">
        <w:rPr>
          <w:color w:val="0D0D0D" w:themeColor="text1" w:themeTint="F2"/>
          <w:sz w:val="24"/>
          <w:szCs w:val="24"/>
        </w:rPr>
        <w:t xml:space="preserve">Realizar pruebas de validación con usuarios clave para asegurar exactitud, claridad y funcionalidad. </w:t>
      </w:r>
    </w:p>
    <w:p w14:paraId="2C073149" w14:textId="1BCFE1FE" w:rsidR="009F586C" w:rsidRPr="00D074E8" w:rsidRDefault="009F586C" w:rsidP="00D074E8">
      <w:pPr>
        <w:pStyle w:val="Prrafodelista"/>
        <w:numPr>
          <w:ilvl w:val="0"/>
          <w:numId w:val="5"/>
        </w:numPr>
        <w:spacing w:line="480" w:lineRule="auto"/>
        <w:rPr>
          <w:color w:val="0D0D0D" w:themeColor="text1" w:themeTint="F2"/>
          <w:sz w:val="24"/>
          <w:szCs w:val="24"/>
        </w:rPr>
      </w:pPr>
      <w:r w:rsidRPr="00D074E8">
        <w:rPr>
          <w:color w:val="0D0D0D" w:themeColor="text1" w:themeTint="F2"/>
          <w:sz w:val="24"/>
          <w:szCs w:val="24"/>
        </w:rPr>
        <w:t xml:space="preserve">Documentar el diseño, métricas, fuentes de datos y uso de cada reporte para consulta técnica y funcional. </w:t>
      </w:r>
    </w:p>
    <w:p w14:paraId="67F853D6" w14:textId="111D88EB" w:rsidR="009F586C" w:rsidRPr="00D074E8" w:rsidRDefault="009F586C" w:rsidP="00D074E8">
      <w:pPr>
        <w:pStyle w:val="Prrafodelista"/>
        <w:numPr>
          <w:ilvl w:val="0"/>
          <w:numId w:val="5"/>
        </w:numPr>
        <w:spacing w:line="480" w:lineRule="auto"/>
        <w:rPr>
          <w:color w:val="0D0D0D" w:themeColor="text1" w:themeTint="F2"/>
          <w:sz w:val="24"/>
          <w:szCs w:val="24"/>
        </w:rPr>
      </w:pPr>
      <w:r w:rsidRPr="00D074E8">
        <w:rPr>
          <w:color w:val="0D0D0D" w:themeColor="text1" w:themeTint="F2"/>
          <w:sz w:val="24"/>
          <w:szCs w:val="24"/>
        </w:rPr>
        <w:t xml:space="preserve">Implementar y publicar los reportes en el entorno productivo, incluyendo comunicación y capacitación a los usuarios. </w:t>
      </w:r>
    </w:p>
    <w:p w14:paraId="6C1DEC92" w14:textId="2AFA8620" w:rsidR="00B21633" w:rsidRPr="00D074E8" w:rsidRDefault="009F586C" w:rsidP="00D074E8">
      <w:pPr>
        <w:pStyle w:val="Prrafodelista"/>
        <w:numPr>
          <w:ilvl w:val="0"/>
          <w:numId w:val="5"/>
        </w:numPr>
        <w:spacing w:line="480" w:lineRule="auto"/>
        <w:rPr>
          <w:color w:val="0D0D0D" w:themeColor="text1" w:themeTint="F2"/>
          <w:sz w:val="24"/>
          <w:szCs w:val="24"/>
        </w:rPr>
        <w:sectPr w:rsidR="00B21633" w:rsidRPr="00D074E8" w:rsidSect="00B21633">
          <w:pgSz w:w="12240" w:h="15840"/>
          <w:pgMar w:top="980" w:right="720" w:bottom="280" w:left="1080" w:header="717" w:footer="0" w:gutter="0"/>
          <w:cols w:space="720"/>
        </w:sectPr>
      </w:pPr>
      <w:r w:rsidRPr="00D074E8">
        <w:rPr>
          <w:color w:val="0D0D0D" w:themeColor="text1" w:themeTint="F2"/>
          <w:sz w:val="24"/>
          <w:szCs w:val="24"/>
        </w:rPr>
        <w:t>9. Dar seguimiento al uso de los reportes, aplicar mejoras continuas y automatizar alertas o envíos periódicos si se requiere.</w:t>
      </w:r>
    </w:p>
    <w:p w14:paraId="53099ED0" w14:textId="77777777" w:rsidR="00B21633" w:rsidRPr="00D074E8" w:rsidRDefault="00B21633" w:rsidP="00D074E8">
      <w:pPr>
        <w:pStyle w:val="Textoindependiente"/>
        <w:spacing w:before="180" w:line="480" w:lineRule="auto"/>
        <w:rPr>
          <w:color w:val="0D0D0D" w:themeColor="text1" w:themeTint="F2"/>
        </w:rPr>
      </w:pPr>
    </w:p>
    <w:p w14:paraId="331E827B" w14:textId="77777777" w:rsidR="00B21633" w:rsidRPr="00D074E8" w:rsidRDefault="00B21633" w:rsidP="00D074E8">
      <w:pPr>
        <w:pStyle w:val="Ttulo1"/>
        <w:spacing w:line="480" w:lineRule="auto"/>
        <w:ind w:left="1720" w:right="2085"/>
        <w:jc w:val="center"/>
        <w:rPr>
          <w:rFonts w:ascii="Times New Roman" w:hAnsi="Times New Roman" w:cs="Times New Roman"/>
          <w:color w:val="0D0D0D" w:themeColor="text1" w:themeTint="F2"/>
          <w:sz w:val="24"/>
          <w:szCs w:val="24"/>
        </w:rPr>
      </w:pPr>
      <w:bookmarkStart w:id="5" w:name="_bookmark5"/>
      <w:bookmarkEnd w:id="5"/>
      <w:r w:rsidRPr="00D074E8">
        <w:rPr>
          <w:rFonts w:ascii="Times New Roman" w:hAnsi="Times New Roman" w:cs="Times New Roman"/>
          <w:color w:val="0D0D0D" w:themeColor="text1" w:themeTint="F2"/>
          <w:spacing w:val="-2"/>
          <w:sz w:val="24"/>
          <w:szCs w:val="24"/>
        </w:rPr>
        <w:t>Contextualización</w:t>
      </w:r>
    </w:p>
    <w:p w14:paraId="34807842" w14:textId="77777777" w:rsidR="00B21633" w:rsidRPr="00D074E8" w:rsidRDefault="00B21633" w:rsidP="00D074E8">
      <w:pPr>
        <w:pStyle w:val="Textoindependiente"/>
        <w:spacing w:line="480" w:lineRule="auto"/>
        <w:rPr>
          <w:b/>
          <w:color w:val="0D0D0D" w:themeColor="text1" w:themeTint="F2"/>
        </w:rPr>
      </w:pPr>
    </w:p>
    <w:p w14:paraId="6B634B10" w14:textId="47E68BD0" w:rsidR="00B21633" w:rsidRPr="00D074E8" w:rsidRDefault="00B21633" w:rsidP="00D074E8">
      <w:pPr>
        <w:pStyle w:val="Ttulo1"/>
        <w:spacing w:line="480" w:lineRule="auto"/>
        <w:rPr>
          <w:rFonts w:ascii="Times New Roman" w:hAnsi="Times New Roman" w:cs="Times New Roman"/>
          <w:b/>
          <w:bCs/>
          <w:color w:val="0D0D0D" w:themeColor="text1" w:themeTint="F2"/>
          <w:sz w:val="24"/>
          <w:szCs w:val="24"/>
        </w:rPr>
      </w:pPr>
      <w:bookmarkStart w:id="6" w:name="_bookmark6"/>
      <w:bookmarkEnd w:id="6"/>
      <w:r w:rsidRPr="00D074E8">
        <w:rPr>
          <w:rFonts w:ascii="Times New Roman" w:hAnsi="Times New Roman" w:cs="Times New Roman"/>
          <w:b/>
          <w:bCs/>
          <w:color w:val="0D0D0D" w:themeColor="text1" w:themeTint="F2"/>
          <w:sz w:val="24"/>
          <w:szCs w:val="24"/>
        </w:rPr>
        <w:t>Descripción</w:t>
      </w:r>
      <w:r w:rsidRPr="00D074E8">
        <w:rPr>
          <w:rFonts w:ascii="Times New Roman" w:hAnsi="Times New Roman" w:cs="Times New Roman"/>
          <w:b/>
          <w:bCs/>
          <w:color w:val="0D0D0D" w:themeColor="text1" w:themeTint="F2"/>
          <w:spacing w:val="-3"/>
          <w:sz w:val="24"/>
          <w:szCs w:val="24"/>
        </w:rPr>
        <w:t xml:space="preserve"> </w:t>
      </w:r>
      <w:r w:rsidRPr="00D074E8">
        <w:rPr>
          <w:rFonts w:ascii="Times New Roman" w:hAnsi="Times New Roman" w:cs="Times New Roman"/>
          <w:b/>
          <w:bCs/>
          <w:color w:val="0D0D0D" w:themeColor="text1" w:themeTint="F2"/>
          <w:spacing w:val="-2"/>
          <w:sz w:val="24"/>
          <w:szCs w:val="24"/>
        </w:rPr>
        <w:t>general</w:t>
      </w:r>
      <w:r w:rsidR="009F586C" w:rsidRPr="00D074E8">
        <w:rPr>
          <w:rFonts w:ascii="Times New Roman" w:hAnsi="Times New Roman" w:cs="Times New Roman"/>
          <w:b/>
          <w:bCs/>
          <w:color w:val="0D0D0D" w:themeColor="text1" w:themeTint="F2"/>
          <w:spacing w:val="-2"/>
          <w:sz w:val="24"/>
          <w:szCs w:val="24"/>
        </w:rPr>
        <w:t xml:space="preserve"> de GIITIC S.A.S</w:t>
      </w:r>
      <w:r w:rsidRPr="00D074E8">
        <w:rPr>
          <w:rFonts w:ascii="Times New Roman" w:hAnsi="Times New Roman" w:cs="Times New Roman"/>
          <w:b/>
          <w:bCs/>
          <w:color w:val="0D0D0D" w:themeColor="text1" w:themeTint="F2"/>
          <w:spacing w:val="-2"/>
          <w:sz w:val="24"/>
          <w:szCs w:val="24"/>
        </w:rPr>
        <w:t>.</w:t>
      </w:r>
    </w:p>
    <w:p w14:paraId="5B438C70" w14:textId="77777777" w:rsidR="00B21633" w:rsidRPr="00D074E8" w:rsidRDefault="00B21633" w:rsidP="00D074E8">
      <w:pPr>
        <w:pStyle w:val="Textoindependiente"/>
        <w:spacing w:before="119" w:line="480" w:lineRule="auto"/>
        <w:rPr>
          <w:b/>
          <w:color w:val="0D0D0D" w:themeColor="text1" w:themeTint="F2"/>
        </w:rPr>
      </w:pPr>
    </w:p>
    <w:p w14:paraId="3ED6770B" w14:textId="77777777" w:rsidR="009F586C" w:rsidRPr="00D074E8" w:rsidRDefault="009F586C" w:rsidP="00D074E8">
      <w:pPr>
        <w:pStyle w:val="Textoindependiente"/>
        <w:spacing w:before="1" w:line="480" w:lineRule="auto"/>
        <w:ind w:left="360" w:right="718" w:firstLine="348"/>
        <w:rPr>
          <w:color w:val="0D0D0D" w:themeColor="text1" w:themeTint="F2"/>
          <w:lang w:val="es-CO"/>
        </w:rPr>
      </w:pPr>
      <w:r w:rsidRPr="009F586C">
        <w:rPr>
          <w:color w:val="0D0D0D" w:themeColor="text1" w:themeTint="F2"/>
          <w:lang w:val="es-CO"/>
        </w:rPr>
        <w:t xml:space="preserve">GIITIC es una empresa de software que transforma organizaciones mediante soluciones tecnológicas en la nube, integrando módulos empresariales en una única plataforma. </w:t>
      </w:r>
    </w:p>
    <w:p w14:paraId="32070611" w14:textId="43E838C3" w:rsidR="009F586C" w:rsidRPr="009F586C" w:rsidRDefault="009F586C" w:rsidP="00D074E8">
      <w:pPr>
        <w:pStyle w:val="Textoindependiente"/>
        <w:spacing w:before="1" w:line="480" w:lineRule="auto"/>
        <w:ind w:left="360" w:right="718" w:firstLine="348"/>
        <w:rPr>
          <w:color w:val="0D0D0D" w:themeColor="text1" w:themeTint="F2"/>
          <w:lang w:val="es-CO"/>
        </w:rPr>
      </w:pPr>
      <w:r w:rsidRPr="009F586C">
        <w:rPr>
          <w:color w:val="0D0D0D" w:themeColor="text1" w:themeTint="F2"/>
          <w:lang w:val="es-CO"/>
        </w:rPr>
        <w:t xml:space="preserve">Su propuesta de valor radica en la </w:t>
      </w:r>
      <w:r w:rsidRPr="009F586C">
        <w:rPr>
          <w:b/>
          <w:bCs/>
          <w:color w:val="0D0D0D" w:themeColor="text1" w:themeTint="F2"/>
          <w:lang w:val="es-CO"/>
        </w:rPr>
        <w:t>automatización de procesos, la flexibilidad y la adaptabilidad tecnológica</w:t>
      </w:r>
      <w:r w:rsidRPr="009F586C">
        <w:rPr>
          <w:color w:val="0D0D0D" w:themeColor="text1" w:themeTint="F2"/>
          <w:lang w:val="es-CO"/>
        </w:rPr>
        <w:t xml:space="preserve"> para empresas de diferentes tamaños e industrias.</w:t>
      </w:r>
    </w:p>
    <w:p w14:paraId="52807B36" w14:textId="74B838A2" w:rsidR="009F586C" w:rsidRPr="009F586C" w:rsidRDefault="009F586C" w:rsidP="00D074E8">
      <w:pPr>
        <w:pStyle w:val="Textoindependiente"/>
        <w:spacing w:before="1" w:line="480" w:lineRule="auto"/>
        <w:ind w:left="360" w:right="718" w:firstLine="348"/>
        <w:rPr>
          <w:color w:val="0D0D0D" w:themeColor="text1" w:themeTint="F2"/>
          <w:lang w:val="es-CO"/>
        </w:rPr>
      </w:pPr>
      <w:r w:rsidRPr="009F586C">
        <w:rPr>
          <w:color w:val="0D0D0D" w:themeColor="text1" w:themeTint="F2"/>
          <w:lang w:val="es-CO"/>
        </w:rPr>
        <w:t>Desde su fundación en 2011, GIITIC ha consolidado presencia en mercados de Colombia, México, Ecuador y Estados Unidos, desarrollando productos como ERP, CRM y BPM, con metodologías ágiles de construcción de software</w:t>
      </w:r>
      <w:r w:rsidRPr="00D074E8">
        <w:rPr>
          <w:color w:val="0D0D0D" w:themeColor="text1" w:themeTint="F2"/>
          <w:lang w:val="es-CO"/>
        </w:rPr>
        <w:t>.</w:t>
      </w:r>
    </w:p>
    <w:p w14:paraId="4F64C3B7" w14:textId="77777777" w:rsidR="009F586C" w:rsidRPr="00D074E8" w:rsidRDefault="009F586C" w:rsidP="00D074E8">
      <w:pPr>
        <w:pStyle w:val="Textoindependiente"/>
        <w:spacing w:before="1" w:line="480" w:lineRule="auto"/>
        <w:ind w:left="360" w:right="718"/>
        <w:rPr>
          <w:color w:val="0D0D0D" w:themeColor="text1" w:themeTint="F2"/>
        </w:rPr>
      </w:pPr>
    </w:p>
    <w:p w14:paraId="61AB0222" w14:textId="1F09A984" w:rsidR="00B21633" w:rsidRPr="00D074E8" w:rsidRDefault="00B21633" w:rsidP="00D074E8">
      <w:pPr>
        <w:pStyle w:val="Ttulo1"/>
        <w:spacing w:line="480" w:lineRule="auto"/>
        <w:rPr>
          <w:rFonts w:ascii="Times New Roman" w:hAnsi="Times New Roman" w:cs="Times New Roman"/>
          <w:b/>
          <w:bCs/>
          <w:color w:val="0D0D0D" w:themeColor="text1" w:themeTint="F2"/>
          <w:sz w:val="24"/>
          <w:szCs w:val="24"/>
        </w:rPr>
      </w:pPr>
      <w:r w:rsidRPr="00D074E8">
        <w:rPr>
          <w:rFonts w:ascii="Times New Roman" w:hAnsi="Times New Roman" w:cs="Times New Roman"/>
          <w:b/>
          <w:bCs/>
          <w:color w:val="0D0D0D" w:themeColor="text1" w:themeTint="F2"/>
          <w:spacing w:val="-2"/>
          <w:sz w:val="24"/>
          <w:szCs w:val="24"/>
        </w:rPr>
        <w:t>Servicios</w:t>
      </w:r>
      <w:r w:rsidR="009F586C" w:rsidRPr="00D074E8">
        <w:rPr>
          <w:rFonts w:ascii="Times New Roman" w:hAnsi="Times New Roman" w:cs="Times New Roman"/>
          <w:b/>
          <w:bCs/>
          <w:color w:val="0D0D0D" w:themeColor="text1" w:themeTint="F2"/>
          <w:spacing w:val="-2"/>
          <w:sz w:val="24"/>
          <w:szCs w:val="24"/>
        </w:rPr>
        <w:t xml:space="preserve"> Principales</w:t>
      </w:r>
      <w:r w:rsidRPr="00D074E8">
        <w:rPr>
          <w:rFonts w:ascii="Times New Roman" w:hAnsi="Times New Roman" w:cs="Times New Roman"/>
          <w:b/>
          <w:bCs/>
          <w:color w:val="0D0D0D" w:themeColor="text1" w:themeTint="F2"/>
          <w:spacing w:val="-2"/>
          <w:sz w:val="24"/>
          <w:szCs w:val="24"/>
        </w:rPr>
        <w:t>.</w:t>
      </w:r>
    </w:p>
    <w:p w14:paraId="787DC7C3" w14:textId="77777777" w:rsidR="00B21633" w:rsidRPr="00D074E8" w:rsidRDefault="00B21633" w:rsidP="00D074E8">
      <w:pPr>
        <w:pStyle w:val="Textoindependiente"/>
        <w:spacing w:line="480" w:lineRule="auto"/>
        <w:rPr>
          <w:b/>
          <w:color w:val="0D0D0D" w:themeColor="text1" w:themeTint="F2"/>
        </w:rPr>
      </w:pPr>
    </w:p>
    <w:p w14:paraId="0C6575E2" w14:textId="77777777" w:rsidR="00B21633" w:rsidRPr="00D074E8" w:rsidRDefault="00B21633" w:rsidP="00D074E8">
      <w:pPr>
        <w:pStyle w:val="Textoindependiente"/>
        <w:spacing w:line="480" w:lineRule="auto"/>
        <w:ind w:left="643"/>
        <w:rPr>
          <w:color w:val="0D0D0D" w:themeColor="text1" w:themeTint="F2"/>
        </w:rPr>
      </w:pPr>
      <w:r w:rsidRPr="00D074E8">
        <w:rPr>
          <w:color w:val="0D0D0D" w:themeColor="text1" w:themeTint="F2"/>
        </w:rPr>
        <w:t>La</w:t>
      </w:r>
      <w:r w:rsidRPr="00D074E8">
        <w:rPr>
          <w:color w:val="0D0D0D" w:themeColor="text1" w:themeTint="F2"/>
          <w:spacing w:val="-3"/>
        </w:rPr>
        <w:t xml:space="preserve"> </w:t>
      </w:r>
      <w:r w:rsidRPr="00D074E8">
        <w:rPr>
          <w:color w:val="0D0D0D" w:themeColor="text1" w:themeTint="F2"/>
        </w:rPr>
        <w:t>empresa</w:t>
      </w:r>
      <w:r w:rsidRPr="00D074E8">
        <w:rPr>
          <w:color w:val="0D0D0D" w:themeColor="text1" w:themeTint="F2"/>
          <w:spacing w:val="-2"/>
        </w:rPr>
        <w:t xml:space="preserve"> </w:t>
      </w:r>
      <w:r w:rsidRPr="00D074E8">
        <w:rPr>
          <w:color w:val="0D0D0D" w:themeColor="text1" w:themeTint="F2"/>
        </w:rPr>
        <w:t>presenta</w:t>
      </w:r>
      <w:r w:rsidRPr="00D074E8">
        <w:rPr>
          <w:color w:val="0D0D0D" w:themeColor="text1" w:themeTint="F2"/>
          <w:spacing w:val="-1"/>
        </w:rPr>
        <w:t xml:space="preserve"> </w:t>
      </w:r>
      <w:r w:rsidRPr="00D074E8">
        <w:rPr>
          <w:color w:val="0D0D0D" w:themeColor="text1" w:themeTint="F2"/>
        </w:rPr>
        <w:t>un</w:t>
      </w:r>
      <w:r w:rsidRPr="00D074E8">
        <w:rPr>
          <w:color w:val="0D0D0D" w:themeColor="text1" w:themeTint="F2"/>
          <w:spacing w:val="-1"/>
        </w:rPr>
        <w:t xml:space="preserve"> </w:t>
      </w:r>
      <w:r w:rsidRPr="00D074E8">
        <w:rPr>
          <w:color w:val="0D0D0D" w:themeColor="text1" w:themeTint="F2"/>
        </w:rPr>
        <w:t>catalogo</w:t>
      </w:r>
      <w:r w:rsidRPr="00D074E8">
        <w:rPr>
          <w:color w:val="0D0D0D" w:themeColor="text1" w:themeTint="F2"/>
          <w:spacing w:val="1"/>
        </w:rPr>
        <w:t xml:space="preserve"> </w:t>
      </w:r>
      <w:r w:rsidRPr="00D074E8">
        <w:rPr>
          <w:color w:val="0D0D0D" w:themeColor="text1" w:themeTint="F2"/>
        </w:rPr>
        <w:t>amplio</w:t>
      </w:r>
      <w:r w:rsidRPr="00D074E8">
        <w:rPr>
          <w:color w:val="0D0D0D" w:themeColor="text1" w:themeTint="F2"/>
          <w:spacing w:val="-1"/>
        </w:rPr>
        <w:t xml:space="preserve"> </w:t>
      </w:r>
      <w:r w:rsidRPr="00D074E8">
        <w:rPr>
          <w:color w:val="0D0D0D" w:themeColor="text1" w:themeTint="F2"/>
        </w:rPr>
        <w:t>de</w:t>
      </w:r>
      <w:r w:rsidRPr="00D074E8">
        <w:rPr>
          <w:color w:val="0D0D0D" w:themeColor="text1" w:themeTint="F2"/>
          <w:spacing w:val="-2"/>
        </w:rPr>
        <w:t xml:space="preserve"> </w:t>
      </w:r>
      <w:r w:rsidRPr="00D074E8">
        <w:rPr>
          <w:color w:val="0D0D0D" w:themeColor="text1" w:themeTint="F2"/>
        </w:rPr>
        <w:t>servicios</w:t>
      </w:r>
      <w:r w:rsidRPr="00D074E8">
        <w:rPr>
          <w:color w:val="0D0D0D" w:themeColor="text1" w:themeTint="F2"/>
          <w:spacing w:val="-1"/>
        </w:rPr>
        <w:t xml:space="preserve"> </w:t>
      </w:r>
      <w:r w:rsidRPr="00D074E8">
        <w:rPr>
          <w:color w:val="0D0D0D" w:themeColor="text1" w:themeTint="F2"/>
        </w:rPr>
        <w:t>en</w:t>
      </w:r>
      <w:r w:rsidRPr="00D074E8">
        <w:rPr>
          <w:color w:val="0D0D0D" w:themeColor="text1" w:themeTint="F2"/>
          <w:spacing w:val="-1"/>
        </w:rPr>
        <w:t xml:space="preserve"> </w:t>
      </w:r>
      <w:r w:rsidRPr="00D074E8">
        <w:rPr>
          <w:color w:val="0D0D0D" w:themeColor="text1" w:themeTint="F2"/>
        </w:rPr>
        <w:t>los</w:t>
      </w:r>
      <w:r w:rsidRPr="00D074E8">
        <w:rPr>
          <w:color w:val="0D0D0D" w:themeColor="text1" w:themeTint="F2"/>
          <w:spacing w:val="-1"/>
        </w:rPr>
        <w:t xml:space="preserve"> </w:t>
      </w:r>
      <w:r w:rsidRPr="00D074E8">
        <w:rPr>
          <w:color w:val="0D0D0D" w:themeColor="text1" w:themeTint="F2"/>
        </w:rPr>
        <w:t>cuales</w:t>
      </w:r>
      <w:r w:rsidRPr="00D074E8">
        <w:rPr>
          <w:color w:val="0D0D0D" w:themeColor="text1" w:themeTint="F2"/>
          <w:spacing w:val="-1"/>
        </w:rPr>
        <w:t xml:space="preserve"> </w:t>
      </w:r>
      <w:r w:rsidRPr="00D074E8">
        <w:rPr>
          <w:color w:val="0D0D0D" w:themeColor="text1" w:themeTint="F2"/>
        </w:rPr>
        <w:t>sobresalen</w:t>
      </w:r>
      <w:r w:rsidRPr="00D074E8">
        <w:rPr>
          <w:color w:val="0D0D0D" w:themeColor="text1" w:themeTint="F2"/>
          <w:spacing w:val="-1"/>
        </w:rPr>
        <w:t xml:space="preserve"> </w:t>
      </w:r>
      <w:r w:rsidRPr="00D074E8">
        <w:rPr>
          <w:color w:val="0D0D0D" w:themeColor="text1" w:themeTint="F2"/>
        </w:rPr>
        <w:t>los</w:t>
      </w:r>
      <w:r w:rsidRPr="00D074E8">
        <w:rPr>
          <w:color w:val="0D0D0D" w:themeColor="text1" w:themeTint="F2"/>
          <w:spacing w:val="-1"/>
        </w:rPr>
        <w:t xml:space="preserve"> </w:t>
      </w:r>
      <w:r w:rsidRPr="00D074E8">
        <w:rPr>
          <w:color w:val="0D0D0D" w:themeColor="text1" w:themeTint="F2"/>
          <w:spacing w:val="-2"/>
        </w:rPr>
        <w:t>siguientes:</w:t>
      </w:r>
    </w:p>
    <w:p w14:paraId="2B682443" w14:textId="77777777" w:rsidR="00B21633" w:rsidRPr="00D074E8" w:rsidRDefault="00B21633" w:rsidP="00D074E8">
      <w:pPr>
        <w:pStyle w:val="Textoindependiente"/>
        <w:spacing w:before="2" w:line="480" w:lineRule="auto"/>
        <w:rPr>
          <w:color w:val="0D0D0D" w:themeColor="text1" w:themeTint="F2"/>
        </w:rPr>
      </w:pPr>
    </w:p>
    <w:p w14:paraId="0CF9D9F7" w14:textId="7C07EBBB" w:rsidR="009F586C" w:rsidRPr="009F586C" w:rsidRDefault="009F586C" w:rsidP="00D074E8">
      <w:pPr>
        <w:pStyle w:val="Prrafodelista"/>
        <w:numPr>
          <w:ilvl w:val="0"/>
          <w:numId w:val="5"/>
        </w:numPr>
        <w:spacing w:line="480" w:lineRule="auto"/>
        <w:rPr>
          <w:color w:val="0D0D0D" w:themeColor="text1" w:themeTint="F2"/>
          <w:sz w:val="24"/>
          <w:szCs w:val="24"/>
          <w:lang w:val="es-CO"/>
        </w:rPr>
      </w:pPr>
      <w:r w:rsidRPr="009F586C">
        <w:rPr>
          <w:color w:val="0D0D0D" w:themeColor="text1" w:themeTint="F2"/>
          <w:sz w:val="24"/>
          <w:szCs w:val="24"/>
          <w:lang w:val="es-CO"/>
        </w:rPr>
        <w:t>Desarrollo de aplicaciones web, móviles y de escritorio.</w:t>
      </w:r>
    </w:p>
    <w:p w14:paraId="682B80BD" w14:textId="56EB5EC4" w:rsidR="009F586C" w:rsidRPr="009F586C" w:rsidRDefault="009F586C" w:rsidP="00D074E8">
      <w:pPr>
        <w:pStyle w:val="Prrafodelista"/>
        <w:numPr>
          <w:ilvl w:val="0"/>
          <w:numId w:val="5"/>
        </w:numPr>
        <w:spacing w:line="480" w:lineRule="auto"/>
        <w:rPr>
          <w:color w:val="0D0D0D" w:themeColor="text1" w:themeTint="F2"/>
          <w:sz w:val="24"/>
          <w:szCs w:val="24"/>
          <w:lang w:val="es-CO"/>
        </w:rPr>
      </w:pPr>
      <w:r w:rsidRPr="009F586C">
        <w:rPr>
          <w:color w:val="0D0D0D" w:themeColor="text1" w:themeTint="F2"/>
          <w:sz w:val="24"/>
          <w:szCs w:val="24"/>
          <w:lang w:val="es-CO"/>
        </w:rPr>
        <w:t>Consultoría en automatización y digitalización de procesos.</w:t>
      </w:r>
    </w:p>
    <w:p w14:paraId="67F6D2B6" w14:textId="1E9F6C88" w:rsidR="009F586C" w:rsidRPr="009F586C" w:rsidRDefault="009F586C" w:rsidP="00D074E8">
      <w:pPr>
        <w:pStyle w:val="Prrafodelista"/>
        <w:numPr>
          <w:ilvl w:val="0"/>
          <w:numId w:val="5"/>
        </w:numPr>
        <w:spacing w:line="480" w:lineRule="auto"/>
        <w:rPr>
          <w:color w:val="0D0D0D" w:themeColor="text1" w:themeTint="F2"/>
          <w:sz w:val="24"/>
          <w:szCs w:val="24"/>
          <w:lang w:val="es-CO"/>
        </w:rPr>
      </w:pPr>
      <w:r w:rsidRPr="009F586C">
        <w:rPr>
          <w:color w:val="0D0D0D" w:themeColor="text1" w:themeTint="F2"/>
          <w:sz w:val="24"/>
          <w:szCs w:val="24"/>
          <w:lang w:val="es-CO"/>
        </w:rPr>
        <w:t>Mantenimiento y soporte de soluciones en la nube.</w:t>
      </w:r>
    </w:p>
    <w:p w14:paraId="02FE7A38" w14:textId="65136363" w:rsidR="009F586C" w:rsidRPr="009F586C" w:rsidRDefault="009F586C" w:rsidP="00D074E8">
      <w:pPr>
        <w:pStyle w:val="Prrafodelista"/>
        <w:numPr>
          <w:ilvl w:val="0"/>
          <w:numId w:val="5"/>
        </w:numPr>
        <w:spacing w:line="480" w:lineRule="auto"/>
        <w:rPr>
          <w:color w:val="0D0D0D" w:themeColor="text1" w:themeTint="F2"/>
          <w:sz w:val="24"/>
          <w:szCs w:val="24"/>
          <w:lang w:val="es-CO"/>
        </w:rPr>
      </w:pPr>
      <w:r w:rsidRPr="009F586C">
        <w:rPr>
          <w:color w:val="0D0D0D" w:themeColor="text1" w:themeTint="F2"/>
          <w:sz w:val="24"/>
          <w:szCs w:val="24"/>
          <w:lang w:val="es-CO"/>
        </w:rPr>
        <w:t>Reportes personalizados en tiempo real, con integración a múltiples bases de datos.</w:t>
      </w:r>
    </w:p>
    <w:p w14:paraId="77A3719C" w14:textId="33D8BFD5" w:rsidR="009F586C" w:rsidRPr="009F586C" w:rsidRDefault="009F586C" w:rsidP="00D074E8">
      <w:pPr>
        <w:pStyle w:val="Prrafodelista"/>
        <w:numPr>
          <w:ilvl w:val="0"/>
          <w:numId w:val="5"/>
        </w:numPr>
        <w:spacing w:line="480" w:lineRule="auto"/>
        <w:rPr>
          <w:color w:val="0D0D0D" w:themeColor="text1" w:themeTint="F2"/>
          <w:sz w:val="24"/>
          <w:szCs w:val="24"/>
          <w:lang w:val="es-CO"/>
        </w:rPr>
      </w:pPr>
      <w:r w:rsidRPr="009F586C">
        <w:rPr>
          <w:color w:val="0D0D0D" w:themeColor="text1" w:themeTint="F2"/>
          <w:sz w:val="24"/>
          <w:szCs w:val="24"/>
          <w:lang w:val="es-CO"/>
        </w:rPr>
        <w:t>Plataformas escalables adaptadas a la medida de cada cliente.</w:t>
      </w:r>
    </w:p>
    <w:p w14:paraId="061A3D28" w14:textId="77777777" w:rsidR="00B21633" w:rsidRPr="00D074E8" w:rsidRDefault="00B21633" w:rsidP="00D074E8">
      <w:pPr>
        <w:pStyle w:val="Prrafodelista"/>
        <w:spacing w:line="480" w:lineRule="auto"/>
        <w:rPr>
          <w:color w:val="0D0D0D" w:themeColor="text1" w:themeTint="F2"/>
          <w:sz w:val="24"/>
        </w:rPr>
        <w:sectPr w:rsidR="00B21633" w:rsidRPr="00D074E8" w:rsidSect="00B21633">
          <w:pgSz w:w="12240" w:h="15840"/>
          <w:pgMar w:top="980" w:right="720" w:bottom="280" w:left="1080" w:header="717" w:footer="0" w:gutter="0"/>
          <w:cols w:space="720"/>
        </w:sectPr>
      </w:pPr>
    </w:p>
    <w:p w14:paraId="37A8C979" w14:textId="77777777" w:rsidR="00B21633" w:rsidRPr="00D074E8" w:rsidRDefault="00B21633" w:rsidP="00D074E8">
      <w:pPr>
        <w:pStyle w:val="Textoindependiente"/>
        <w:spacing w:before="180" w:line="480" w:lineRule="auto"/>
        <w:rPr>
          <w:color w:val="0D0D0D" w:themeColor="text1" w:themeTint="F2"/>
        </w:rPr>
      </w:pPr>
    </w:p>
    <w:p w14:paraId="61460BA9" w14:textId="77777777" w:rsidR="00B21633" w:rsidRPr="00D074E8" w:rsidRDefault="00B21633" w:rsidP="00D074E8">
      <w:pPr>
        <w:pStyle w:val="Ttulo1"/>
        <w:spacing w:line="480" w:lineRule="auto"/>
        <w:ind w:left="420"/>
        <w:rPr>
          <w:rFonts w:ascii="Times New Roman" w:hAnsi="Times New Roman" w:cs="Times New Roman"/>
          <w:b/>
          <w:bCs/>
          <w:color w:val="0D0D0D" w:themeColor="text1" w:themeTint="F2"/>
          <w:sz w:val="24"/>
          <w:szCs w:val="24"/>
        </w:rPr>
      </w:pPr>
      <w:bookmarkStart w:id="7" w:name="_bookmark8"/>
      <w:bookmarkEnd w:id="7"/>
      <w:r w:rsidRPr="00D074E8">
        <w:rPr>
          <w:rFonts w:ascii="Times New Roman" w:hAnsi="Times New Roman" w:cs="Times New Roman"/>
          <w:b/>
          <w:bCs/>
          <w:color w:val="0D0D0D" w:themeColor="text1" w:themeTint="F2"/>
          <w:sz w:val="24"/>
          <w:szCs w:val="24"/>
        </w:rPr>
        <w:t>Datos</w:t>
      </w:r>
      <w:r w:rsidRPr="00D074E8">
        <w:rPr>
          <w:rFonts w:ascii="Times New Roman" w:hAnsi="Times New Roman" w:cs="Times New Roman"/>
          <w:b/>
          <w:bCs/>
          <w:color w:val="0D0D0D" w:themeColor="text1" w:themeTint="F2"/>
          <w:spacing w:val="-1"/>
          <w:sz w:val="24"/>
          <w:szCs w:val="24"/>
        </w:rPr>
        <w:t xml:space="preserve"> </w:t>
      </w:r>
      <w:r w:rsidRPr="00D074E8">
        <w:rPr>
          <w:rFonts w:ascii="Times New Roman" w:hAnsi="Times New Roman" w:cs="Times New Roman"/>
          <w:b/>
          <w:bCs/>
          <w:color w:val="0D0D0D" w:themeColor="text1" w:themeTint="F2"/>
          <w:sz w:val="24"/>
          <w:szCs w:val="24"/>
        </w:rPr>
        <w:t>de</w:t>
      </w:r>
      <w:r w:rsidRPr="00D074E8">
        <w:rPr>
          <w:rFonts w:ascii="Times New Roman" w:hAnsi="Times New Roman" w:cs="Times New Roman"/>
          <w:b/>
          <w:bCs/>
          <w:color w:val="0D0D0D" w:themeColor="text1" w:themeTint="F2"/>
          <w:spacing w:val="-2"/>
          <w:sz w:val="24"/>
          <w:szCs w:val="24"/>
        </w:rPr>
        <w:t xml:space="preserve"> contacto.</w:t>
      </w:r>
    </w:p>
    <w:p w14:paraId="573A3107" w14:textId="77777777" w:rsidR="00B21633" w:rsidRPr="00D074E8" w:rsidRDefault="00B21633" w:rsidP="00D074E8">
      <w:pPr>
        <w:pStyle w:val="Textoindependiente"/>
        <w:spacing w:before="2" w:line="480" w:lineRule="auto"/>
        <w:rPr>
          <w:b/>
          <w:color w:val="0D0D0D" w:themeColor="text1" w:themeTint="F2"/>
        </w:rPr>
      </w:pPr>
    </w:p>
    <w:p w14:paraId="146149B9" w14:textId="38DC9338" w:rsidR="009F586C" w:rsidRPr="009F586C" w:rsidRDefault="009F586C" w:rsidP="00D074E8">
      <w:pPr>
        <w:pStyle w:val="Prrafodelista"/>
        <w:numPr>
          <w:ilvl w:val="0"/>
          <w:numId w:val="5"/>
        </w:numPr>
        <w:spacing w:line="480" w:lineRule="auto"/>
        <w:rPr>
          <w:b/>
          <w:color w:val="0D0D0D" w:themeColor="text1" w:themeTint="F2"/>
          <w:sz w:val="24"/>
          <w:lang w:val="es-CO"/>
        </w:rPr>
      </w:pPr>
      <w:r w:rsidRPr="009F586C">
        <w:rPr>
          <w:b/>
          <w:color w:val="0D0D0D" w:themeColor="text1" w:themeTint="F2"/>
          <w:sz w:val="24"/>
          <w:lang w:val="es-CO"/>
        </w:rPr>
        <w:t>Dirección: Cra 10 # 97A – 13, Bogotá D.C.</w:t>
      </w:r>
    </w:p>
    <w:p w14:paraId="7355EE9C" w14:textId="0108A82F" w:rsidR="009F586C" w:rsidRPr="009F586C" w:rsidRDefault="009F586C" w:rsidP="00D074E8">
      <w:pPr>
        <w:pStyle w:val="Prrafodelista"/>
        <w:numPr>
          <w:ilvl w:val="0"/>
          <w:numId w:val="5"/>
        </w:numPr>
        <w:spacing w:line="480" w:lineRule="auto"/>
        <w:rPr>
          <w:b/>
          <w:color w:val="0D0D0D" w:themeColor="text1" w:themeTint="F2"/>
          <w:sz w:val="24"/>
          <w:lang w:val="es-CO"/>
        </w:rPr>
      </w:pPr>
      <w:r w:rsidRPr="009F586C">
        <w:rPr>
          <w:b/>
          <w:color w:val="0D0D0D" w:themeColor="text1" w:themeTint="F2"/>
          <w:sz w:val="24"/>
          <w:lang w:val="es-CO"/>
        </w:rPr>
        <w:t>Teléfono: 314 878 9743</w:t>
      </w:r>
    </w:p>
    <w:p w14:paraId="42AFBD8C" w14:textId="4428C893" w:rsidR="009F586C" w:rsidRPr="009F586C" w:rsidRDefault="009F586C" w:rsidP="00D074E8">
      <w:pPr>
        <w:pStyle w:val="Prrafodelista"/>
        <w:numPr>
          <w:ilvl w:val="0"/>
          <w:numId w:val="5"/>
        </w:numPr>
        <w:spacing w:line="480" w:lineRule="auto"/>
        <w:rPr>
          <w:b/>
          <w:color w:val="0D0D0D" w:themeColor="text1" w:themeTint="F2"/>
          <w:sz w:val="24"/>
          <w:lang w:val="es-CO"/>
        </w:rPr>
      </w:pPr>
      <w:r w:rsidRPr="009F586C">
        <w:rPr>
          <w:b/>
          <w:color w:val="0D0D0D" w:themeColor="text1" w:themeTint="F2"/>
          <w:sz w:val="24"/>
          <w:lang w:val="es-CO"/>
        </w:rPr>
        <w:t>Correo: talento.humano@giitic.com</w:t>
      </w:r>
    </w:p>
    <w:p w14:paraId="6B078CD5" w14:textId="6BA37D67" w:rsidR="009F586C" w:rsidRPr="009F586C" w:rsidRDefault="009F586C" w:rsidP="00D074E8">
      <w:pPr>
        <w:pStyle w:val="Prrafodelista"/>
        <w:numPr>
          <w:ilvl w:val="0"/>
          <w:numId w:val="5"/>
        </w:numPr>
        <w:spacing w:line="480" w:lineRule="auto"/>
        <w:rPr>
          <w:b/>
          <w:color w:val="0D0D0D" w:themeColor="text1" w:themeTint="F2"/>
          <w:sz w:val="24"/>
          <w:lang w:val="es-CO"/>
        </w:rPr>
      </w:pPr>
      <w:r w:rsidRPr="009F586C">
        <w:rPr>
          <w:b/>
          <w:color w:val="0D0D0D" w:themeColor="text1" w:themeTint="F2"/>
          <w:sz w:val="24"/>
          <w:lang w:val="es-CO"/>
        </w:rPr>
        <w:t xml:space="preserve">Web: </w:t>
      </w:r>
      <w:hyperlink r:id="rId11" w:tgtFrame="_new" w:history="1">
        <w:r w:rsidRPr="009F586C">
          <w:rPr>
            <w:rStyle w:val="Hipervnculo"/>
            <w:b/>
            <w:color w:val="0D0D0D" w:themeColor="text1" w:themeTint="F2"/>
            <w:sz w:val="24"/>
            <w:lang w:val="es-CO"/>
          </w:rPr>
          <w:t>https://giitic.com</w:t>
        </w:r>
      </w:hyperlink>
    </w:p>
    <w:p w14:paraId="2C57472C" w14:textId="77777777" w:rsidR="00B21633" w:rsidRPr="00D074E8" w:rsidRDefault="00B21633" w:rsidP="00D074E8">
      <w:pPr>
        <w:pStyle w:val="Prrafodelista"/>
        <w:spacing w:line="480" w:lineRule="auto"/>
        <w:rPr>
          <w:color w:val="0D0D0D" w:themeColor="text1" w:themeTint="F2"/>
          <w:sz w:val="24"/>
        </w:rPr>
        <w:sectPr w:rsidR="00B21633" w:rsidRPr="00D074E8" w:rsidSect="00B21633">
          <w:pgSz w:w="12240" w:h="15840"/>
          <w:pgMar w:top="980" w:right="720" w:bottom="280" w:left="1080" w:header="717" w:footer="0" w:gutter="0"/>
          <w:cols w:space="720"/>
        </w:sectPr>
      </w:pPr>
    </w:p>
    <w:p w14:paraId="2B521C75" w14:textId="77777777" w:rsidR="00B21633" w:rsidRPr="00D074E8" w:rsidRDefault="00B21633" w:rsidP="00D074E8">
      <w:pPr>
        <w:pStyle w:val="Textoindependiente"/>
        <w:spacing w:before="180" w:line="480" w:lineRule="auto"/>
        <w:rPr>
          <w:color w:val="0D0D0D" w:themeColor="text1" w:themeTint="F2"/>
        </w:rPr>
      </w:pPr>
    </w:p>
    <w:p w14:paraId="081A7432" w14:textId="77777777" w:rsidR="00B21633" w:rsidRPr="00D074E8" w:rsidRDefault="00B21633" w:rsidP="00D074E8">
      <w:pPr>
        <w:pStyle w:val="Ttulo1"/>
        <w:spacing w:line="480" w:lineRule="auto"/>
        <w:ind w:left="1720" w:right="2085"/>
        <w:jc w:val="center"/>
        <w:rPr>
          <w:rFonts w:ascii="Times New Roman" w:hAnsi="Times New Roman" w:cs="Times New Roman"/>
          <w:b/>
          <w:bCs/>
          <w:color w:val="0D0D0D" w:themeColor="text1" w:themeTint="F2"/>
          <w:sz w:val="24"/>
          <w:szCs w:val="24"/>
        </w:rPr>
      </w:pPr>
      <w:bookmarkStart w:id="8" w:name="_bookmark9"/>
      <w:bookmarkEnd w:id="8"/>
      <w:r w:rsidRPr="00D074E8">
        <w:rPr>
          <w:rFonts w:ascii="Times New Roman" w:hAnsi="Times New Roman" w:cs="Times New Roman"/>
          <w:b/>
          <w:bCs/>
          <w:color w:val="0D0D0D" w:themeColor="text1" w:themeTint="F2"/>
          <w:spacing w:val="-2"/>
          <w:sz w:val="24"/>
          <w:szCs w:val="24"/>
        </w:rPr>
        <w:t>Cronograma</w:t>
      </w:r>
    </w:p>
    <w:p w14:paraId="79E864C6" w14:textId="77777777" w:rsidR="00B21633" w:rsidRPr="00D074E8" w:rsidRDefault="00B21633" w:rsidP="00D074E8">
      <w:pPr>
        <w:pStyle w:val="Textoindependiente"/>
        <w:spacing w:before="70" w:line="480" w:lineRule="auto"/>
        <w:rPr>
          <w:b/>
          <w:color w:val="0D0D0D" w:themeColor="text1" w:themeTint="F2"/>
          <w:sz w:val="18"/>
        </w:rPr>
      </w:pPr>
    </w:p>
    <w:p w14:paraId="0E7C748E" w14:textId="478B22F7" w:rsidR="00B21633" w:rsidRPr="00D074E8" w:rsidRDefault="00B21633" w:rsidP="00D074E8">
      <w:pPr>
        <w:spacing w:line="480" w:lineRule="auto"/>
        <w:ind w:left="643"/>
        <w:rPr>
          <w:b/>
          <w:color w:val="0D0D0D" w:themeColor="text1" w:themeTint="F2"/>
          <w:sz w:val="18"/>
        </w:rPr>
      </w:pPr>
      <w:bookmarkStart w:id="9" w:name="_bookmark10"/>
      <w:bookmarkEnd w:id="9"/>
      <w:r w:rsidRPr="00D074E8">
        <w:rPr>
          <w:b/>
          <w:color w:val="0D0D0D" w:themeColor="text1" w:themeTint="F2"/>
          <w:sz w:val="18"/>
        </w:rPr>
        <w:t>Tabla</w:t>
      </w:r>
      <w:r w:rsidRPr="00D074E8">
        <w:rPr>
          <w:b/>
          <w:color w:val="0D0D0D" w:themeColor="text1" w:themeTint="F2"/>
          <w:spacing w:val="-2"/>
          <w:sz w:val="18"/>
        </w:rPr>
        <w:t xml:space="preserve"> </w:t>
      </w:r>
      <w:r w:rsidRPr="00D074E8">
        <w:rPr>
          <w:b/>
          <w:color w:val="0D0D0D" w:themeColor="text1" w:themeTint="F2"/>
          <w:sz w:val="18"/>
        </w:rPr>
        <w:t xml:space="preserve">1. </w:t>
      </w:r>
      <w:r w:rsidRPr="00D074E8">
        <w:rPr>
          <w:b/>
          <w:color w:val="0D0D0D" w:themeColor="text1" w:themeTint="F2"/>
          <w:spacing w:val="-2"/>
          <w:sz w:val="18"/>
        </w:rPr>
        <w:t>Cronograma</w:t>
      </w:r>
    </w:p>
    <w:tbl>
      <w:tblPr>
        <w:tblW w:w="10100" w:type="dxa"/>
        <w:tblCellMar>
          <w:left w:w="70" w:type="dxa"/>
          <w:right w:w="70" w:type="dxa"/>
        </w:tblCellMar>
        <w:tblLook w:val="04A0" w:firstRow="1" w:lastRow="0" w:firstColumn="1" w:lastColumn="0" w:noHBand="0" w:noVBand="1"/>
      </w:tblPr>
      <w:tblGrid>
        <w:gridCol w:w="4476"/>
        <w:gridCol w:w="458"/>
        <w:gridCol w:w="457"/>
        <w:gridCol w:w="456"/>
        <w:gridCol w:w="456"/>
        <w:gridCol w:w="455"/>
        <w:gridCol w:w="455"/>
        <w:gridCol w:w="454"/>
        <w:gridCol w:w="453"/>
        <w:gridCol w:w="460"/>
        <w:gridCol w:w="459"/>
        <w:gridCol w:w="458"/>
        <w:gridCol w:w="457"/>
        <w:gridCol w:w="146"/>
      </w:tblGrid>
      <w:tr w:rsidR="00D074E8" w:rsidRPr="00D074E8" w14:paraId="2B84CB3F" w14:textId="77777777" w:rsidTr="00D074E8">
        <w:trPr>
          <w:gridAfter w:val="1"/>
          <w:wAfter w:w="36" w:type="dxa"/>
          <w:trHeight w:val="360"/>
        </w:trPr>
        <w:tc>
          <w:tcPr>
            <w:tcW w:w="10064" w:type="dxa"/>
            <w:gridSpan w:val="13"/>
            <w:tcBorders>
              <w:top w:val="single" w:sz="8" w:space="0" w:color="000000"/>
              <w:left w:val="single" w:sz="8" w:space="0" w:color="000000"/>
              <w:bottom w:val="single" w:sz="8" w:space="0" w:color="000000"/>
              <w:right w:val="nil"/>
            </w:tcBorders>
            <w:shd w:val="clear" w:color="000000" w:fill="9BC2E6"/>
            <w:vAlign w:val="center"/>
            <w:hideMark/>
          </w:tcPr>
          <w:p w14:paraId="6B014A1B" w14:textId="77777777" w:rsidR="00D074E8" w:rsidRPr="00D074E8" w:rsidRDefault="00D074E8" w:rsidP="00D074E8">
            <w:pPr>
              <w:widowControl/>
              <w:autoSpaceDE/>
              <w:autoSpaceDN/>
              <w:jc w:val="center"/>
              <w:rPr>
                <w:b/>
                <w:bCs/>
                <w:color w:val="0D0D0D" w:themeColor="text1" w:themeTint="F2"/>
                <w:szCs w:val="20"/>
                <w:lang w:val="es-CO" w:eastAsia="es-CO"/>
              </w:rPr>
            </w:pPr>
            <w:r w:rsidRPr="00D074E8">
              <w:rPr>
                <w:b/>
                <w:bCs/>
                <w:color w:val="0D0D0D" w:themeColor="text1" w:themeTint="F2"/>
                <w:szCs w:val="20"/>
                <w:lang w:eastAsia="es-CO"/>
              </w:rPr>
              <w:t>CRONOGRAMA DE ACTIVIDADES</w:t>
            </w:r>
          </w:p>
        </w:tc>
      </w:tr>
      <w:tr w:rsidR="00D074E8" w:rsidRPr="00D074E8" w14:paraId="4E264577" w14:textId="77777777" w:rsidTr="00D074E8">
        <w:trPr>
          <w:gridAfter w:val="1"/>
          <w:wAfter w:w="36" w:type="dxa"/>
          <w:trHeight w:val="525"/>
        </w:trPr>
        <w:tc>
          <w:tcPr>
            <w:tcW w:w="4554" w:type="dxa"/>
            <w:tcBorders>
              <w:top w:val="nil"/>
              <w:left w:val="single" w:sz="8" w:space="0" w:color="000000"/>
              <w:bottom w:val="nil"/>
              <w:right w:val="single" w:sz="8" w:space="0" w:color="000000"/>
            </w:tcBorders>
            <w:shd w:val="clear" w:color="000000" w:fill="9BC2E6"/>
            <w:vAlign w:val="center"/>
            <w:hideMark/>
          </w:tcPr>
          <w:p w14:paraId="2075F6D9" w14:textId="77777777" w:rsidR="00D074E8" w:rsidRPr="00D074E8" w:rsidRDefault="00D074E8" w:rsidP="00D074E8">
            <w:pPr>
              <w:widowControl/>
              <w:autoSpaceDE/>
              <w:autoSpaceDN/>
              <w:rPr>
                <w:b/>
                <w:bCs/>
                <w:color w:val="0D0D0D" w:themeColor="text1" w:themeTint="F2"/>
                <w:szCs w:val="20"/>
                <w:lang w:val="es-CO" w:eastAsia="es-CO"/>
              </w:rPr>
            </w:pPr>
            <w:r w:rsidRPr="00D074E8">
              <w:rPr>
                <w:b/>
                <w:bCs/>
                <w:color w:val="0D0D0D" w:themeColor="text1" w:themeTint="F2"/>
                <w:szCs w:val="20"/>
                <w:lang w:eastAsia="es-CO"/>
              </w:rPr>
              <w:t> </w:t>
            </w:r>
          </w:p>
        </w:tc>
        <w:tc>
          <w:tcPr>
            <w:tcW w:w="5510" w:type="dxa"/>
            <w:gridSpan w:val="12"/>
            <w:tcBorders>
              <w:top w:val="single" w:sz="8" w:space="0" w:color="000000"/>
              <w:left w:val="nil"/>
              <w:bottom w:val="single" w:sz="8" w:space="0" w:color="000000"/>
              <w:right w:val="nil"/>
            </w:tcBorders>
            <w:shd w:val="clear" w:color="000000" w:fill="9BC2E6"/>
            <w:vAlign w:val="center"/>
            <w:hideMark/>
          </w:tcPr>
          <w:p w14:paraId="688B96D5" w14:textId="77777777" w:rsidR="00D074E8" w:rsidRPr="00D074E8" w:rsidRDefault="00D074E8" w:rsidP="00D074E8">
            <w:pPr>
              <w:widowControl/>
              <w:autoSpaceDE/>
              <w:autoSpaceDN/>
              <w:jc w:val="center"/>
              <w:rPr>
                <w:b/>
                <w:bCs/>
                <w:color w:val="0D0D0D" w:themeColor="text1" w:themeTint="F2"/>
                <w:szCs w:val="20"/>
                <w:lang w:val="es-CO" w:eastAsia="es-CO"/>
              </w:rPr>
            </w:pPr>
            <w:r w:rsidRPr="00D074E8">
              <w:rPr>
                <w:b/>
                <w:bCs/>
                <w:color w:val="0D0D0D" w:themeColor="text1" w:themeTint="F2"/>
                <w:szCs w:val="20"/>
                <w:lang w:eastAsia="es-CO"/>
              </w:rPr>
              <w:t>Meses</w:t>
            </w:r>
          </w:p>
        </w:tc>
      </w:tr>
      <w:tr w:rsidR="00D074E8" w:rsidRPr="00D074E8" w14:paraId="3431270B" w14:textId="77777777" w:rsidTr="00D074E8">
        <w:trPr>
          <w:gridAfter w:val="1"/>
          <w:wAfter w:w="36" w:type="dxa"/>
          <w:trHeight w:val="525"/>
        </w:trPr>
        <w:tc>
          <w:tcPr>
            <w:tcW w:w="4554" w:type="dxa"/>
            <w:tcBorders>
              <w:top w:val="nil"/>
              <w:left w:val="single" w:sz="8" w:space="0" w:color="000000"/>
              <w:bottom w:val="nil"/>
              <w:right w:val="single" w:sz="8" w:space="0" w:color="000000"/>
            </w:tcBorders>
            <w:shd w:val="clear" w:color="000000" w:fill="9BC2E6"/>
            <w:vAlign w:val="center"/>
            <w:hideMark/>
          </w:tcPr>
          <w:p w14:paraId="2D43C923" w14:textId="77777777" w:rsidR="00D074E8" w:rsidRPr="00D074E8" w:rsidRDefault="00D074E8" w:rsidP="00D074E8">
            <w:pPr>
              <w:widowControl/>
              <w:autoSpaceDE/>
              <w:autoSpaceDN/>
              <w:jc w:val="center"/>
              <w:rPr>
                <w:b/>
                <w:bCs/>
                <w:color w:val="0D0D0D" w:themeColor="text1" w:themeTint="F2"/>
                <w:szCs w:val="20"/>
                <w:lang w:val="es-CO" w:eastAsia="es-CO"/>
              </w:rPr>
            </w:pPr>
            <w:r w:rsidRPr="00D074E8">
              <w:rPr>
                <w:b/>
                <w:bCs/>
                <w:color w:val="0D0D0D" w:themeColor="text1" w:themeTint="F2"/>
                <w:szCs w:val="20"/>
                <w:lang w:eastAsia="es-CO"/>
              </w:rPr>
              <w:t>Actividades</w:t>
            </w:r>
          </w:p>
        </w:tc>
        <w:tc>
          <w:tcPr>
            <w:tcW w:w="1837" w:type="dxa"/>
            <w:gridSpan w:val="4"/>
            <w:tcBorders>
              <w:top w:val="single" w:sz="8" w:space="0" w:color="000000"/>
              <w:left w:val="nil"/>
              <w:bottom w:val="single" w:sz="8" w:space="0" w:color="000000"/>
              <w:right w:val="single" w:sz="8" w:space="0" w:color="000000"/>
            </w:tcBorders>
            <w:shd w:val="clear" w:color="000000" w:fill="9BC2E6"/>
            <w:vAlign w:val="center"/>
            <w:hideMark/>
          </w:tcPr>
          <w:p w14:paraId="1C881491" w14:textId="77777777" w:rsidR="00D074E8" w:rsidRPr="00D074E8" w:rsidRDefault="00D074E8" w:rsidP="00D074E8">
            <w:pPr>
              <w:widowControl/>
              <w:autoSpaceDE/>
              <w:autoSpaceDN/>
              <w:ind w:firstLineChars="100" w:firstLine="221"/>
              <w:rPr>
                <w:b/>
                <w:bCs/>
                <w:color w:val="0D0D0D" w:themeColor="text1" w:themeTint="F2"/>
                <w:szCs w:val="20"/>
                <w:lang w:val="es-CO" w:eastAsia="es-CO"/>
              </w:rPr>
            </w:pPr>
            <w:r w:rsidRPr="00D074E8">
              <w:rPr>
                <w:b/>
                <w:bCs/>
                <w:color w:val="0D0D0D" w:themeColor="text1" w:themeTint="F2"/>
                <w:szCs w:val="20"/>
                <w:lang w:eastAsia="es-CO"/>
              </w:rPr>
              <w:t>Septiembre</w:t>
            </w:r>
          </w:p>
        </w:tc>
        <w:tc>
          <w:tcPr>
            <w:tcW w:w="1834" w:type="dxa"/>
            <w:gridSpan w:val="4"/>
            <w:tcBorders>
              <w:top w:val="single" w:sz="8" w:space="0" w:color="000000"/>
              <w:left w:val="nil"/>
              <w:bottom w:val="single" w:sz="8" w:space="0" w:color="000000"/>
              <w:right w:val="single" w:sz="8" w:space="0" w:color="000000"/>
            </w:tcBorders>
            <w:shd w:val="clear" w:color="000000" w:fill="9BC2E6"/>
            <w:vAlign w:val="center"/>
            <w:hideMark/>
          </w:tcPr>
          <w:p w14:paraId="2B89B1C7" w14:textId="77777777" w:rsidR="00D074E8" w:rsidRPr="00D074E8" w:rsidRDefault="00D074E8" w:rsidP="00D074E8">
            <w:pPr>
              <w:widowControl/>
              <w:autoSpaceDE/>
              <w:autoSpaceDN/>
              <w:ind w:firstLineChars="100" w:firstLine="221"/>
              <w:rPr>
                <w:b/>
                <w:bCs/>
                <w:color w:val="0D0D0D" w:themeColor="text1" w:themeTint="F2"/>
                <w:szCs w:val="20"/>
                <w:lang w:val="es-CO" w:eastAsia="es-CO"/>
              </w:rPr>
            </w:pPr>
            <w:r w:rsidRPr="00D074E8">
              <w:rPr>
                <w:b/>
                <w:bCs/>
                <w:color w:val="0D0D0D" w:themeColor="text1" w:themeTint="F2"/>
                <w:szCs w:val="20"/>
                <w:lang w:eastAsia="es-CO"/>
              </w:rPr>
              <w:t>Octubre</w:t>
            </w:r>
          </w:p>
        </w:tc>
        <w:tc>
          <w:tcPr>
            <w:tcW w:w="1839" w:type="dxa"/>
            <w:gridSpan w:val="4"/>
            <w:tcBorders>
              <w:top w:val="single" w:sz="8" w:space="0" w:color="000000"/>
              <w:left w:val="nil"/>
              <w:bottom w:val="single" w:sz="8" w:space="0" w:color="000000"/>
              <w:right w:val="single" w:sz="8" w:space="0" w:color="000000"/>
            </w:tcBorders>
            <w:shd w:val="clear" w:color="000000" w:fill="9BC2E6"/>
            <w:vAlign w:val="center"/>
            <w:hideMark/>
          </w:tcPr>
          <w:p w14:paraId="5C75F47C" w14:textId="77777777" w:rsidR="00D074E8" w:rsidRPr="00D074E8" w:rsidRDefault="00D074E8" w:rsidP="00D074E8">
            <w:pPr>
              <w:widowControl/>
              <w:autoSpaceDE/>
              <w:autoSpaceDN/>
              <w:ind w:firstLineChars="200" w:firstLine="442"/>
              <w:rPr>
                <w:b/>
                <w:bCs/>
                <w:color w:val="0D0D0D" w:themeColor="text1" w:themeTint="F2"/>
                <w:szCs w:val="20"/>
                <w:lang w:val="es-CO" w:eastAsia="es-CO"/>
              </w:rPr>
            </w:pPr>
            <w:r w:rsidRPr="00D074E8">
              <w:rPr>
                <w:b/>
                <w:bCs/>
                <w:color w:val="0D0D0D" w:themeColor="text1" w:themeTint="F2"/>
                <w:szCs w:val="20"/>
                <w:lang w:eastAsia="es-CO"/>
              </w:rPr>
              <w:t>Noviembre</w:t>
            </w:r>
          </w:p>
        </w:tc>
      </w:tr>
      <w:tr w:rsidR="00D074E8" w:rsidRPr="00D074E8" w14:paraId="558F2337" w14:textId="77777777" w:rsidTr="00D074E8">
        <w:trPr>
          <w:gridAfter w:val="1"/>
          <w:wAfter w:w="36" w:type="dxa"/>
          <w:trHeight w:val="525"/>
        </w:trPr>
        <w:tc>
          <w:tcPr>
            <w:tcW w:w="4554" w:type="dxa"/>
            <w:tcBorders>
              <w:top w:val="nil"/>
              <w:left w:val="single" w:sz="8" w:space="0" w:color="000000"/>
              <w:bottom w:val="single" w:sz="8" w:space="0" w:color="000000"/>
              <w:right w:val="single" w:sz="8" w:space="0" w:color="000000"/>
            </w:tcBorders>
            <w:shd w:val="clear" w:color="000000" w:fill="9BC2E6"/>
            <w:hideMark/>
          </w:tcPr>
          <w:p w14:paraId="5CB39D5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val="es-CO" w:eastAsia="es-CO"/>
              </w:rPr>
              <w:t> </w:t>
            </w:r>
          </w:p>
        </w:tc>
        <w:tc>
          <w:tcPr>
            <w:tcW w:w="460" w:type="dxa"/>
            <w:tcBorders>
              <w:top w:val="nil"/>
              <w:left w:val="nil"/>
              <w:bottom w:val="single" w:sz="8" w:space="0" w:color="000000"/>
              <w:right w:val="single" w:sz="8" w:space="0" w:color="000000"/>
            </w:tcBorders>
            <w:shd w:val="clear" w:color="000000" w:fill="9BC2E6"/>
            <w:vAlign w:val="center"/>
            <w:hideMark/>
          </w:tcPr>
          <w:p w14:paraId="71A83CB1"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1</w:t>
            </w:r>
          </w:p>
        </w:tc>
        <w:tc>
          <w:tcPr>
            <w:tcW w:w="459" w:type="dxa"/>
            <w:tcBorders>
              <w:top w:val="nil"/>
              <w:left w:val="nil"/>
              <w:bottom w:val="single" w:sz="8" w:space="0" w:color="000000"/>
              <w:right w:val="single" w:sz="8" w:space="0" w:color="000000"/>
            </w:tcBorders>
            <w:shd w:val="clear" w:color="000000" w:fill="9BC2E6"/>
            <w:vAlign w:val="center"/>
            <w:hideMark/>
          </w:tcPr>
          <w:p w14:paraId="5E2D3894"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2</w:t>
            </w:r>
          </w:p>
        </w:tc>
        <w:tc>
          <w:tcPr>
            <w:tcW w:w="459" w:type="dxa"/>
            <w:tcBorders>
              <w:top w:val="nil"/>
              <w:left w:val="nil"/>
              <w:bottom w:val="single" w:sz="8" w:space="0" w:color="000000"/>
              <w:right w:val="single" w:sz="8" w:space="0" w:color="000000"/>
            </w:tcBorders>
            <w:shd w:val="clear" w:color="000000" w:fill="9BC2E6"/>
            <w:vAlign w:val="center"/>
            <w:hideMark/>
          </w:tcPr>
          <w:p w14:paraId="07E05D5C"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3</w:t>
            </w:r>
          </w:p>
        </w:tc>
        <w:tc>
          <w:tcPr>
            <w:tcW w:w="459" w:type="dxa"/>
            <w:tcBorders>
              <w:top w:val="nil"/>
              <w:left w:val="nil"/>
              <w:bottom w:val="single" w:sz="8" w:space="0" w:color="000000"/>
              <w:right w:val="single" w:sz="8" w:space="0" w:color="000000"/>
            </w:tcBorders>
            <w:shd w:val="clear" w:color="000000" w:fill="9BC2E6"/>
            <w:vAlign w:val="center"/>
            <w:hideMark/>
          </w:tcPr>
          <w:p w14:paraId="456A52DC"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4</w:t>
            </w:r>
          </w:p>
        </w:tc>
        <w:tc>
          <w:tcPr>
            <w:tcW w:w="459" w:type="dxa"/>
            <w:tcBorders>
              <w:top w:val="nil"/>
              <w:left w:val="nil"/>
              <w:bottom w:val="single" w:sz="8" w:space="0" w:color="000000"/>
              <w:right w:val="single" w:sz="8" w:space="0" w:color="000000"/>
            </w:tcBorders>
            <w:shd w:val="clear" w:color="000000" w:fill="9BC2E6"/>
            <w:vAlign w:val="center"/>
            <w:hideMark/>
          </w:tcPr>
          <w:p w14:paraId="1AF9A3DB"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1</w:t>
            </w:r>
          </w:p>
        </w:tc>
        <w:tc>
          <w:tcPr>
            <w:tcW w:w="459" w:type="dxa"/>
            <w:tcBorders>
              <w:top w:val="nil"/>
              <w:left w:val="nil"/>
              <w:bottom w:val="single" w:sz="8" w:space="0" w:color="000000"/>
              <w:right w:val="single" w:sz="8" w:space="0" w:color="000000"/>
            </w:tcBorders>
            <w:shd w:val="clear" w:color="000000" w:fill="9BC2E6"/>
            <w:vAlign w:val="center"/>
            <w:hideMark/>
          </w:tcPr>
          <w:p w14:paraId="760FCB8B"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2</w:t>
            </w:r>
          </w:p>
        </w:tc>
        <w:tc>
          <w:tcPr>
            <w:tcW w:w="458" w:type="dxa"/>
            <w:tcBorders>
              <w:top w:val="nil"/>
              <w:left w:val="nil"/>
              <w:bottom w:val="single" w:sz="8" w:space="0" w:color="000000"/>
              <w:right w:val="single" w:sz="8" w:space="0" w:color="000000"/>
            </w:tcBorders>
            <w:shd w:val="clear" w:color="000000" w:fill="9BC2E6"/>
            <w:vAlign w:val="center"/>
            <w:hideMark/>
          </w:tcPr>
          <w:p w14:paraId="57007C2B"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3</w:t>
            </w:r>
          </w:p>
        </w:tc>
        <w:tc>
          <w:tcPr>
            <w:tcW w:w="458" w:type="dxa"/>
            <w:tcBorders>
              <w:top w:val="nil"/>
              <w:left w:val="nil"/>
              <w:bottom w:val="single" w:sz="8" w:space="0" w:color="000000"/>
              <w:right w:val="single" w:sz="8" w:space="0" w:color="000000"/>
            </w:tcBorders>
            <w:shd w:val="clear" w:color="000000" w:fill="9BC2E6"/>
            <w:vAlign w:val="center"/>
            <w:hideMark/>
          </w:tcPr>
          <w:p w14:paraId="48A87462"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4</w:t>
            </w:r>
          </w:p>
        </w:tc>
        <w:tc>
          <w:tcPr>
            <w:tcW w:w="460" w:type="dxa"/>
            <w:tcBorders>
              <w:top w:val="nil"/>
              <w:left w:val="nil"/>
              <w:bottom w:val="single" w:sz="8" w:space="0" w:color="000000"/>
              <w:right w:val="single" w:sz="8" w:space="0" w:color="000000"/>
            </w:tcBorders>
            <w:shd w:val="clear" w:color="000000" w:fill="9BC2E6"/>
            <w:vAlign w:val="center"/>
            <w:hideMark/>
          </w:tcPr>
          <w:p w14:paraId="0185A9A0"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1</w:t>
            </w:r>
          </w:p>
        </w:tc>
        <w:tc>
          <w:tcPr>
            <w:tcW w:w="460" w:type="dxa"/>
            <w:tcBorders>
              <w:top w:val="nil"/>
              <w:left w:val="nil"/>
              <w:bottom w:val="single" w:sz="8" w:space="0" w:color="000000"/>
              <w:right w:val="single" w:sz="8" w:space="0" w:color="000000"/>
            </w:tcBorders>
            <w:shd w:val="clear" w:color="000000" w:fill="9BC2E6"/>
            <w:vAlign w:val="center"/>
            <w:hideMark/>
          </w:tcPr>
          <w:p w14:paraId="7FC90051"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2</w:t>
            </w:r>
          </w:p>
        </w:tc>
        <w:tc>
          <w:tcPr>
            <w:tcW w:w="460" w:type="dxa"/>
            <w:tcBorders>
              <w:top w:val="nil"/>
              <w:left w:val="nil"/>
              <w:bottom w:val="single" w:sz="8" w:space="0" w:color="000000"/>
              <w:right w:val="single" w:sz="8" w:space="0" w:color="000000"/>
            </w:tcBorders>
            <w:shd w:val="clear" w:color="000000" w:fill="9BC2E6"/>
            <w:vAlign w:val="center"/>
            <w:hideMark/>
          </w:tcPr>
          <w:p w14:paraId="5D1E0F2C"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3</w:t>
            </w:r>
          </w:p>
        </w:tc>
        <w:tc>
          <w:tcPr>
            <w:tcW w:w="459" w:type="dxa"/>
            <w:tcBorders>
              <w:top w:val="nil"/>
              <w:left w:val="nil"/>
              <w:bottom w:val="single" w:sz="8" w:space="0" w:color="000000"/>
              <w:right w:val="single" w:sz="8" w:space="0" w:color="000000"/>
            </w:tcBorders>
            <w:shd w:val="clear" w:color="000000" w:fill="9BC2E6"/>
            <w:vAlign w:val="center"/>
            <w:hideMark/>
          </w:tcPr>
          <w:p w14:paraId="6538F801" w14:textId="77777777" w:rsidR="00D074E8" w:rsidRPr="00D074E8" w:rsidRDefault="00D074E8" w:rsidP="00D074E8">
            <w:pPr>
              <w:widowControl/>
              <w:autoSpaceDE/>
              <w:autoSpaceDN/>
              <w:jc w:val="right"/>
              <w:rPr>
                <w:b/>
                <w:bCs/>
                <w:color w:val="0D0D0D" w:themeColor="text1" w:themeTint="F2"/>
                <w:szCs w:val="20"/>
                <w:lang w:val="es-CO" w:eastAsia="es-CO"/>
              </w:rPr>
            </w:pPr>
            <w:r w:rsidRPr="00D074E8">
              <w:rPr>
                <w:b/>
                <w:bCs/>
                <w:color w:val="0D0D0D" w:themeColor="text1" w:themeTint="F2"/>
                <w:szCs w:val="20"/>
                <w:lang w:eastAsia="es-CO"/>
              </w:rPr>
              <w:t>4</w:t>
            </w:r>
          </w:p>
        </w:tc>
      </w:tr>
      <w:tr w:rsidR="00D074E8" w:rsidRPr="00D074E8" w14:paraId="28A58618" w14:textId="77777777" w:rsidTr="00D074E8">
        <w:trPr>
          <w:gridAfter w:val="1"/>
          <w:wAfter w:w="36" w:type="dxa"/>
          <w:trHeight w:val="525"/>
        </w:trPr>
        <w:tc>
          <w:tcPr>
            <w:tcW w:w="4554" w:type="dxa"/>
            <w:vMerge w:val="restart"/>
            <w:tcBorders>
              <w:top w:val="nil"/>
              <w:left w:val="single" w:sz="8" w:space="0" w:color="000000"/>
              <w:bottom w:val="single" w:sz="8" w:space="0" w:color="000000"/>
              <w:right w:val="single" w:sz="8" w:space="0" w:color="000000"/>
            </w:tcBorders>
            <w:vAlign w:val="center"/>
            <w:hideMark/>
          </w:tcPr>
          <w:p w14:paraId="6F46E18D" w14:textId="77777777" w:rsidR="00D074E8" w:rsidRPr="00D074E8" w:rsidRDefault="00D074E8" w:rsidP="00D074E8">
            <w:pPr>
              <w:widowControl/>
              <w:autoSpaceDE/>
              <w:autoSpaceDN/>
              <w:jc w:val="center"/>
              <w:rPr>
                <w:color w:val="0D0D0D" w:themeColor="text1" w:themeTint="F2"/>
                <w:szCs w:val="20"/>
                <w:lang w:val="es-CO" w:eastAsia="es-CO"/>
              </w:rPr>
            </w:pPr>
            <w:r w:rsidRPr="00D074E8">
              <w:rPr>
                <w:color w:val="0D0D0D" w:themeColor="text1" w:themeTint="F2"/>
                <w:szCs w:val="20"/>
                <w:lang w:eastAsia="es-CO"/>
              </w:rPr>
              <w:t xml:space="preserve">Levantar requerimientos con stakeholders para identificar necesidades de información y definir </w:t>
            </w:r>
            <w:r w:rsidRPr="00D074E8">
              <w:rPr>
                <w:color w:val="0D0D0D" w:themeColor="text1" w:themeTint="F2"/>
                <w:szCs w:val="20"/>
                <w:lang w:eastAsia="es-CO"/>
              </w:rPr>
              <w:br/>
              <w:t xml:space="preserve">KPIs clave por módulo. </w:t>
            </w:r>
          </w:p>
        </w:tc>
        <w:tc>
          <w:tcPr>
            <w:tcW w:w="460" w:type="dxa"/>
            <w:vMerge w:val="restart"/>
            <w:tcBorders>
              <w:top w:val="nil"/>
              <w:left w:val="single" w:sz="8" w:space="0" w:color="000000"/>
              <w:bottom w:val="single" w:sz="8" w:space="0" w:color="000000"/>
              <w:right w:val="single" w:sz="8" w:space="0" w:color="000000"/>
            </w:tcBorders>
            <w:shd w:val="clear" w:color="000000" w:fill="D9E1F2"/>
            <w:vAlign w:val="center"/>
            <w:hideMark/>
          </w:tcPr>
          <w:p w14:paraId="0D47BFA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48F626D"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5BBFA86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2ABF86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A64FC07"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F25815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CE0D17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47D14FD3"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43F019F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D20B0B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A27EE6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8F135B1"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r>
      <w:tr w:rsidR="00D074E8" w:rsidRPr="00D074E8" w14:paraId="1C42C549" w14:textId="77777777" w:rsidTr="00D074E8">
        <w:trPr>
          <w:trHeight w:val="525"/>
        </w:trPr>
        <w:tc>
          <w:tcPr>
            <w:tcW w:w="4554" w:type="dxa"/>
            <w:vMerge/>
            <w:tcBorders>
              <w:top w:val="nil"/>
              <w:left w:val="single" w:sz="8" w:space="0" w:color="000000"/>
              <w:bottom w:val="single" w:sz="8" w:space="0" w:color="000000"/>
              <w:right w:val="single" w:sz="8" w:space="0" w:color="000000"/>
            </w:tcBorders>
            <w:vAlign w:val="center"/>
            <w:hideMark/>
          </w:tcPr>
          <w:p w14:paraId="7116026F" w14:textId="77777777" w:rsidR="00D074E8" w:rsidRPr="00D074E8" w:rsidRDefault="00D074E8" w:rsidP="00D074E8">
            <w:pPr>
              <w:widowControl/>
              <w:autoSpaceDE/>
              <w:autoSpaceDN/>
              <w:rPr>
                <w:color w:val="0D0D0D" w:themeColor="text1" w:themeTint="F2"/>
                <w:szCs w:val="20"/>
                <w:lang w:val="es-CO" w:eastAsia="es-CO"/>
              </w:rPr>
            </w:pPr>
          </w:p>
        </w:tc>
        <w:tc>
          <w:tcPr>
            <w:tcW w:w="460" w:type="dxa"/>
            <w:vMerge/>
            <w:tcBorders>
              <w:top w:val="nil"/>
              <w:left w:val="single" w:sz="8" w:space="0" w:color="000000"/>
              <w:bottom w:val="single" w:sz="8" w:space="0" w:color="000000"/>
              <w:right w:val="single" w:sz="8" w:space="0" w:color="000000"/>
            </w:tcBorders>
            <w:vAlign w:val="center"/>
            <w:hideMark/>
          </w:tcPr>
          <w:p w14:paraId="7468539B"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615C681A"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3112A4F5"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334F19FB"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7CA476E4"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4C71F852" w14:textId="77777777" w:rsidR="00D074E8" w:rsidRPr="00D074E8" w:rsidRDefault="00D074E8" w:rsidP="00D074E8">
            <w:pPr>
              <w:widowControl/>
              <w:autoSpaceDE/>
              <w:autoSpaceDN/>
              <w:rPr>
                <w:color w:val="0D0D0D" w:themeColor="text1" w:themeTint="F2"/>
                <w:szCs w:val="20"/>
                <w:lang w:val="es-CO" w:eastAsia="es-CO"/>
              </w:rPr>
            </w:pPr>
          </w:p>
        </w:tc>
        <w:tc>
          <w:tcPr>
            <w:tcW w:w="458" w:type="dxa"/>
            <w:vMerge/>
            <w:tcBorders>
              <w:top w:val="nil"/>
              <w:left w:val="single" w:sz="8" w:space="0" w:color="000000"/>
              <w:bottom w:val="single" w:sz="8" w:space="0" w:color="000000"/>
              <w:right w:val="single" w:sz="8" w:space="0" w:color="000000"/>
            </w:tcBorders>
            <w:vAlign w:val="center"/>
            <w:hideMark/>
          </w:tcPr>
          <w:p w14:paraId="4B50466B" w14:textId="77777777" w:rsidR="00D074E8" w:rsidRPr="00D074E8" w:rsidRDefault="00D074E8" w:rsidP="00D074E8">
            <w:pPr>
              <w:widowControl/>
              <w:autoSpaceDE/>
              <w:autoSpaceDN/>
              <w:rPr>
                <w:color w:val="0D0D0D" w:themeColor="text1" w:themeTint="F2"/>
                <w:szCs w:val="20"/>
                <w:lang w:val="es-CO" w:eastAsia="es-CO"/>
              </w:rPr>
            </w:pPr>
          </w:p>
        </w:tc>
        <w:tc>
          <w:tcPr>
            <w:tcW w:w="458" w:type="dxa"/>
            <w:vMerge/>
            <w:tcBorders>
              <w:top w:val="nil"/>
              <w:left w:val="single" w:sz="8" w:space="0" w:color="000000"/>
              <w:bottom w:val="single" w:sz="8" w:space="0" w:color="000000"/>
              <w:right w:val="single" w:sz="8" w:space="0" w:color="000000"/>
            </w:tcBorders>
            <w:vAlign w:val="center"/>
            <w:hideMark/>
          </w:tcPr>
          <w:p w14:paraId="61AA4E89" w14:textId="77777777" w:rsidR="00D074E8" w:rsidRPr="00D074E8" w:rsidRDefault="00D074E8" w:rsidP="00D074E8">
            <w:pPr>
              <w:widowControl/>
              <w:autoSpaceDE/>
              <w:autoSpaceDN/>
              <w:rPr>
                <w:color w:val="0D0D0D" w:themeColor="text1" w:themeTint="F2"/>
                <w:szCs w:val="20"/>
                <w:lang w:val="es-CO" w:eastAsia="es-CO"/>
              </w:rPr>
            </w:pPr>
          </w:p>
        </w:tc>
        <w:tc>
          <w:tcPr>
            <w:tcW w:w="460" w:type="dxa"/>
            <w:vMerge/>
            <w:tcBorders>
              <w:top w:val="nil"/>
              <w:left w:val="single" w:sz="8" w:space="0" w:color="000000"/>
              <w:bottom w:val="single" w:sz="8" w:space="0" w:color="000000"/>
              <w:right w:val="single" w:sz="8" w:space="0" w:color="000000"/>
            </w:tcBorders>
            <w:vAlign w:val="center"/>
            <w:hideMark/>
          </w:tcPr>
          <w:p w14:paraId="5D93CB8A" w14:textId="77777777" w:rsidR="00D074E8" w:rsidRPr="00D074E8" w:rsidRDefault="00D074E8" w:rsidP="00D074E8">
            <w:pPr>
              <w:widowControl/>
              <w:autoSpaceDE/>
              <w:autoSpaceDN/>
              <w:rPr>
                <w:color w:val="0D0D0D" w:themeColor="text1" w:themeTint="F2"/>
                <w:szCs w:val="20"/>
                <w:lang w:val="es-CO" w:eastAsia="es-CO"/>
              </w:rPr>
            </w:pPr>
          </w:p>
        </w:tc>
        <w:tc>
          <w:tcPr>
            <w:tcW w:w="460" w:type="dxa"/>
            <w:vMerge/>
            <w:tcBorders>
              <w:top w:val="nil"/>
              <w:left w:val="single" w:sz="8" w:space="0" w:color="000000"/>
              <w:bottom w:val="single" w:sz="8" w:space="0" w:color="000000"/>
              <w:right w:val="single" w:sz="8" w:space="0" w:color="000000"/>
            </w:tcBorders>
            <w:vAlign w:val="center"/>
            <w:hideMark/>
          </w:tcPr>
          <w:p w14:paraId="09F44AF2" w14:textId="77777777" w:rsidR="00D074E8" w:rsidRPr="00D074E8" w:rsidRDefault="00D074E8" w:rsidP="00D074E8">
            <w:pPr>
              <w:widowControl/>
              <w:autoSpaceDE/>
              <w:autoSpaceDN/>
              <w:rPr>
                <w:color w:val="0D0D0D" w:themeColor="text1" w:themeTint="F2"/>
                <w:szCs w:val="20"/>
                <w:lang w:val="es-CO" w:eastAsia="es-CO"/>
              </w:rPr>
            </w:pPr>
          </w:p>
        </w:tc>
        <w:tc>
          <w:tcPr>
            <w:tcW w:w="460" w:type="dxa"/>
            <w:vMerge/>
            <w:tcBorders>
              <w:top w:val="nil"/>
              <w:left w:val="single" w:sz="8" w:space="0" w:color="000000"/>
              <w:bottom w:val="single" w:sz="8" w:space="0" w:color="000000"/>
              <w:right w:val="single" w:sz="8" w:space="0" w:color="000000"/>
            </w:tcBorders>
            <w:vAlign w:val="center"/>
            <w:hideMark/>
          </w:tcPr>
          <w:p w14:paraId="7BEBE945"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24610796" w14:textId="77777777" w:rsidR="00D074E8" w:rsidRPr="00D074E8" w:rsidRDefault="00D074E8" w:rsidP="00D074E8">
            <w:pPr>
              <w:widowControl/>
              <w:autoSpaceDE/>
              <w:autoSpaceDN/>
              <w:rPr>
                <w:color w:val="0D0D0D" w:themeColor="text1" w:themeTint="F2"/>
                <w:szCs w:val="20"/>
                <w:lang w:val="es-CO" w:eastAsia="es-CO"/>
              </w:rPr>
            </w:pPr>
          </w:p>
        </w:tc>
        <w:tc>
          <w:tcPr>
            <w:tcW w:w="36" w:type="dxa"/>
            <w:tcBorders>
              <w:top w:val="nil"/>
              <w:left w:val="nil"/>
              <w:bottom w:val="nil"/>
              <w:right w:val="nil"/>
            </w:tcBorders>
            <w:noWrap/>
            <w:vAlign w:val="bottom"/>
            <w:hideMark/>
          </w:tcPr>
          <w:p w14:paraId="396CC15C" w14:textId="77777777" w:rsidR="00D074E8" w:rsidRPr="00D074E8" w:rsidRDefault="00D074E8" w:rsidP="00D074E8">
            <w:pPr>
              <w:widowControl/>
              <w:autoSpaceDE/>
              <w:autoSpaceDN/>
              <w:rPr>
                <w:color w:val="0D0D0D" w:themeColor="text1" w:themeTint="F2"/>
                <w:szCs w:val="20"/>
                <w:lang w:val="es-CO" w:eastAsia="es-CO"/>
              </w:rPr>
            </w:pPr>
          </w:p>
        </w:tc>
      </w:tr>
      <w:tr w:rsidR="00D074E8" w:rsidRPr="00D074E8" w14:paraId="1104D68D" w14:textId="77777777" w:rsidTr="00D074E8">
        <w:trPr>
          <w:trHeight w:val="67"/>
        </w:trPr>
        <w:tc>
          <w:tcPr>
            <w:tcW w:w="4554" w:type="dxa"/>
            <w:tcBorders>
              <w:top w:val="nil"/>
              <w:left w:val="single" w:sz="8" w:space="0" w:color="000000"/>
              <w:bottom w:val="nil"/>
              <w:right w:val="single" w:sz="8" w:space="0" w:color="000000"/>
            </w:tcBorders>
            <w:vAlign w:val="center"/>
            <w:hideMark/>
          </w:tcPr>
          <w:p w14:paraId="48973359" w14:textId="3FC9497A" w:rsidR="00D074E8" w:rsidRPr="00D074E8" w:rsidRDefault="00D074E8" w:rsidP="00D074E8">
            <w:pPr>
              <w:widowControl/>
              <w:autoSpaceDE/>
              <w:autoSpaceDN/>
              <w:rPr>
                <w:b/>
                <w:bCs/>
                <w:color w:val="0D0D0D" w:themeColor="text1" w:themeTint="F2"/>
                <w:szCs w:val="20"/>
                <w:lang w:val="es-CO" w:eastAsia="es-CO"/>
              </w:rPr>
            </w:pPr>
          </w:p>
        </w:tc>
        <w:tc>
          <w:tcPr>
            <w:tcW w:w="4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B99AF27"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D9E1F2"/>
            <w:vAlign w:val="center"/>
            <w:hideMark/>
          </w:tcPr>
          <w:p w14:paraId="01E15280"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D9E1F2"/>
            <w:vAlign w:val="center"/>
            <w:hideMark/>
          </w:tcPr>
          <w:p w14:paraId="3C26983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FA989A3"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6120A0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4D17AA40"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FEB2ED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C6FF267"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DB3112B"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9A6577E"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D775171"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57C3FA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36" w:type="dxa"/>
            <w:vAlign w:val="center"/>
            <w:hideMark/>
          </w:tcPr>
          <w:p w14:paraId="5AA1ECC3" w14:textId="77777777" w:rsidR="00D074E8" w:rsidRPr="00D074E8" w:rsidRDefault="00D074E8" w:rsidP="00D074E8">
            <w:pPr>
              <w:widowControl/>
              <w:autoSpaceDE/>
              <w:autoSpaceDN/>
              <w:rPr>
                <w:color w:val="0D0D0D" w:themeColor="text1" w:themeTint="F2"/>
                <w:szCs w:val="20"/>
                <w:lang w:val="es-CO" w:eastAsia="es-CO"/>
              </w:rPr>
            </w:pPr>
          </w:p>
        </w:tc>
      </w:tr>
      <w:tr w:rsidR="00D074E8" w:rsidRPr="00D074E8" w14:paraId="7BD9346D" w14:textId="77777777" w:rsidTr="00D074E8">
        <w:trPr>
          <w:trHeight w:val="525"/>
        </w:trPr>
        <w:tc>
          <w:tcPr>
            <w:tcW w:w="4554" w:type="dxa"/>
            <w:tcBorders>
              <w:top w:val="nil"/>
              <w:left w:val="single" w:sz="8" w:space="0" w:color="000000"/>
              <w:bottom w:val="single" w:sz="8" w:space="0" w:color="000000"/>
              <w:right w:val="single" w:sz="8" w:space="0" w:color="000000"/>
            </w:tcBorders>
            <w:vAlign w:val="center"/>
            <w:hideMark/>
          </w:tcPr>
          <w:p w14:paraId="01A78D4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xml:space="preserve">Auditar las bases de datos y estructuras disponibles para determinar las fuentes de </w:t>
            </w:r>
            <w:proofErr w:type="gramStart"/>
            <w:r w:rsidRPr="00D074E8">
              <w:rPr>
                <w:color w:val="0D0D0D" w:themeColor="text1" w:themeTint="F2"/>
                <w:szCs w:val="20"/>
                <w:lang w:eastAsia="es-CO"/>
              </w:rPr>
              <w:t>información  necesarias</w:t>
            </w:r>
            <w:proofErr w:type="gramEnd"/>
            <w:r w:rsidRPr="00D074E8">
              <w:rPr>
                <w:color w:val="0D0D0D" w:themeColor="text1" w:themeTint="F2"/>
                <w:szCs w:val="20"/>
                <w:lang w:eastAsia="es-CO"/>
              </w:rPr>
              <w:t xml:space="preserve">. </w:t>
            </w:r>
          </w:p>
        </w:tc>
        <w:tc>
          <w:tcPr>
            <w:tcW w:w="460" w:type="dxa"/>
            <w:vMerge/>
            <w:tcBorders>
              <w:top w:val="nil"/>
              <w:left w:val="single" w:sz="8" w:space="0" w:color="000000"/>
              <w:bottom w:val="single" w:sz="8" w:space="0" w:color="000000"/>
              <w:right w:val="single" w:sz="8" w:space="0" w:color="000000"/>
            </w:tcBorders>
            <w:vAlign w:val="center"/>
            <w:hideMark/>
          </w:tcPr>
          <w:p w14:paraId="13E4B803"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48741A4A"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29216E00"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0285C162"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605875BC"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3CA9A2CA" w14:textId="77777777" w:rsidR="00D074E8" w:rsidRPr="00D074E8" w:rsidRDefault="00D074E8" w:rsidP="00D074E8">
            <w:pPr>
              <w:widowControl/>
              <w:autoSpaceDE/>
              <w:autoSpaceDN/>
              <w:rPr>
                <w:color w:val="0D0D0D" w:themeColor="text1" w:themeTint="F2"/>
                <w:szCs w:val="20"/>
                <w:lang w:val="es-CO" w:eastAsia="es-CO"/>
              </w:rPr>
            </w:pPr>
          </w:p>
        </w:tc>
        <w:tc>
          <w:tcPr>
            <w:tcW w:w="458" w:type="dxa"/>
            <w:vMerge/>
            <w:tcBorders>
              <w:top w:val="nil"/>
              <w:left w:val="single" w:sz="8" w:space="0" w:color="000000"/>
              <w:bottom w:val="single" w:sz="8" w:space="0" w:color="000000"/>
              <w:right w:val="single" w:sz="8" w:space="0" w:color="000000"/>
            </w:tcBorders>
            <w:vAlign w:val="center"/>
            <w:hideMark/>
          </w:tcPr>
          <w:p w14:paraId="52D6E2AB" w14:textId="77777777" w:rsidR="00D074E8" w:rsidRPr="00D074E8" w:rsidRDefault="00D074E8" w:rsidP="00D074E8">
            <w:pPr>
              <w:widowControl/>
              <w:autoSpaceDE/>
              <w:autoSpaceDN/>
              <w:rPr>
                <w:color w:val="0D0D0D" w:themeColor="text1" w:themeTint="F2"/>
                <w:szCs w:val="20"/>
                <w:lang w:val="es-CO" w:eastAsia="es-CO"/>
              </w:rPr>
            </w:pPr>
          </w:p>
        </w:tc>
        <w:tc>
          <w:tcPr>
            <w:tcW w:w="458" w:type="dxa"/>
            <w:vMerge/>
            <w:tcBorders>
              <w:top w:val="nil"/>
              <w:left w:val="single" w:sz="8" w:space="0" w:color="000000"/>
              <w:bottom w:val="single" w:sz="8" w:space="0" w:color="000000"/>
              <w:right w:val="single" w:sz="8" w:space="0" w:color="000000"/>
            </w:tcBorders>
            <w:vAlign w:val="center"/>
            <w:hideMark/>
          </w:tcPr>
          <w:p w14:paraId="18C2984F" w14:textId="77777777" w:rsidR="00D074E8" w:rsidRPr="00D074E8" w:rsidRDefault="00D074E8" w:rsidP="00D074E8">
            <w:pPr>
              <w:widowControl/>
              <w:autoSpaceDE/>
              <w:autoSpaceDN/>
              <w:rPr>
                <w:color w:val="0D0D0D" w:themeColor="text1" w:themeTint="F2"/>
                <w:szCs w:val="20"/>
                <w:lang w:val="es-CO" w:eastAsia="es-CO"/>
              </w:rPr>
            </w:pPr>
          </w:p>
        </w:tc>
        <w:tc>
          <w:tcPr>
            <w:tcW w:w="460" w:type="dxa"/>
            <w:vMerge/>
            <w:tcBorders>
              <w:top w:val="nil"/>
              <w:left w:val="single" w:sz="8" w:space="0" w:color="000000"/>
              <w:bottom w:val="single" w:sz="8" w:space="0" w:color="000000"/>
              <w:right w:val="single" w:sz="8" w:space="0" w:color="000000"/>
            </w:tcBorders>
            <w:vAlign w:val="center"/>
            <w:hideMark/>
          </w:tcPr>
          <w:p w14:paraId="7C59CE89" w14:textId="77777777" w:rsidR="00D074E8" w:rsidRPr="00D074E8" w:rsidRDefault="00D074E8" w:rsidP="00D074E8">
            <w:pPr>
              <w:widowControl/>
              <w:autoSpaceDE/>
              <w:autoSpaceDN/>
              <w:rPr>
                <w:color w:val="0D0D0D" w:themeColor="text1" w:themeTint="F2"/>
                <w:szCs w:val="20"/>
                <w:lang w:val="es-CO" w:eastAsia="es-CO"/>
              </w:rPr>
            </w:pPr>
          </w:p>
        </w:tc>
        <w:tc>
          <w:tcPr>
            <w:tcW w:w="460" w:type="dxa"/>
            <w:vMerge/>
            <w:tcBorders>
              <w:top w:val="nil"/>
              <w:left w:val="single" w:sz="8" w:space="0" w:color="000000"/>
              <w:bottom w:val="single" w:sz="8" w:space="0" w:color="000000"/>
              <w:right w:val="single" w:sz="8" w:space="0" w:color="000000"/>
            </w:tcBorders>
            <w:vAlign w:val="center"/>
            <w:hideMark/>
          </w:tcPr>
          <w:p w14:paraId="1C5554AF" w14:textId="77777777" w:rsidR="00D074E8" w:rsidRPr="00D074E8" w:rsidRDefault="00D074E8" w:rsidP="00D074E8">
            <w:pPr>
              <w:widowControl/>
              <w:autoSpaceDE/>
              <w:autoSpaceDN/>
              <w:rPr>
                <w:color w:val="0D0D0D" w:themeColor="text1" w:themeTint="F2"/>
                <w:szCs w:val="20"/>
                <w:lang w:val="es-CO" w:eastAsia="es-CO"/>
              </w:rPr>
            </w:pPr>
          </w:p>
        </w:tc>
        <w:tc>
          <w:tcPr>
            <w:tcW w:w="460" w:type="dxa"/>
            <w:vMerge/>
            <w:tcBorders>
              <w:top w:val="nil"/>
              <w:left w:val="single" w:sz="8" w:space="0" w:color="000000"/>
              <w:bottom w:val="single" w:sz="8" w:space="0" w:color="000000"/>
              <w:right w:val="single" w:sz="8" w:space="0" w:color="000000"/>
            </w:tcBorders>
            <w:vAlign w:val="center"/>
            <w:hideMark/>
          </w:tcPr>
          <w:p w14:paraId="109E7B3E" w14:textId="77777777" w:rsidR="00D074E8" w:rsidRPr="00D074E8" w:rsidRDefault="00D074E8" w:rsidP="00D074E8">
            <w:pPr>
              <w:widowControl/>
              <w:autoSpaceDE/>
              <w:autoSpaceDN/>
              <w:rPr>
                <w:color w:val="0D0D0D" w:themeColor="text1" w:themeTint="F2"/>
                <w:szCs w:val="20"/>
                <w:lang w:val="es-CO" w:eastAsia="es-CO"/>
              </w:rPr>
            </w:pPr>
          </w:p>
        </w:tc>
        <w:tc>
          <w:tcPr>
            <w:tcW w:w="459" w:type="dxa"/>
            <w:vMerge/>
            <w:tcBorders>
              <w:top w:val="nil"/>
              <w:left w:val="single" w:sz="8" w:space="0" w:color="000000"/>
              <w:bottom w:val="single" w:sz="8" w:space="0" w:color="000000"/>
              <w:right w:val="single" w:sz="8" w:space="0" w:color="000000"/>
            </w:tcBorders>
            <w:vAlign w:val="center"/>
            <w:hideMark/>
          </w:tcPr>
          <w:p w14:paraId="2AEABFCF" w14:textId="77777777" w:rsidR="00D074E8" w:rsidRPr="00D074E8" w:rsidRDefault="00D074E8" w:rsidP="00D074E8">
            <w:pPr>
              <w:widowControl/>
              <w:autoSpaceDE/>
              <w:autoSpaceDN/>
              <w:rPr>
                <w:color w:val="0D0D0D" w:themeColor="text1" w:themeTint="F2"/>
                <w:szCs w:val="20"/>
                <w:lang w:val="es-CO" w:eastAsia="es-CO"/>
              </w:rPr>
            </w:pPr>
          </w:p>
        </w:tc>
        <w:tc>
          <w:tcPr>
            <w:tcW w:w="36" w:type="dxa"/>
            <w:vAlign w:val="center"/>
            <w:hideMark/>
          </w:tcPr>
          <w:p w14:paraId="0ACD2A37" w14:textId="77777777" w:rsidR="00D074E8" w:rsidRPr="00D074E8" w:rsidRDefault="00D074E8" w:rsidP="00D074E8">
            <w:pPr>
              <w:widowControl/>
              <w:autoSpaceDE/>
              <w:autoSpaceDN/>
              <w:rPr>
                <w:color w:val="0D0D0D" w:themeColor="text1" w:themeTint="F2"/>
                <w:szCs w:val="20"/>
                <w:lang w:val="es-CO" w:eastAsia="es-CO"/>
              </w:rPr>
            </w:pPr>
          </w:p>
        </w:tc>
      </w:tr>
      <w:tr w:rsidR="00D074E8" w:rsidRPr="00D074E8" w14:paraId="0BD402A5" w14:textId="77777777" w:rsidTr="00D074E8">
        <w:trPr>
          <w:trHeight w:val="525"/>
        </w:trPr>
        <w:tc>
          <w:tcPr>
            <w:tcW w:w="4554" w:type="dxa"/>
            <w:tcBorders>
              <w:top w:val="nil"/>
              <w:left w:val="single" w:sz="8" w:space="0" w:color="000000"/>
              <w:bottom w:val="single" w:sz="8" w:space="0" w:color="000000"/>
              <w:right w:val="single" w:sz="8" w:space="0" w:color="000000"/>
            </w:tcBorders>
            <w:vAlign w:val="center"/>
            <w:hideMark/>
          </w:tcPr>
          <w:p w14:paraId="56BD3F7E"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xml:space="preserve">Diseñar la estructura de los reportes (tablas, gráficos, filtros, rangos de fechas, etc.) según lo </w:t>
            </w:r>
            <w:r w:rsidRPr="00D074E8">
              <w:rPr>
                <w:color w:val="0D0D0D" w:themeColor="text1" w:themeTint="F2"/>
                <w:szCs w:val="20"/>
                <w:lang w:eastAsia="es-CO"/>
              </w:rPr>
              <w:br/>
              <w:t xml:space="preserve">acordado con los usuarios. </w:t>
            </w:r>
          </w:p>
        </w:tc>
        <w:tc>
          <w:tcPr>
            <w:tcW w:w="460" w:type="dxa"/>
            <w:tcBorders>
              <w:top w:val="nil"/>
              <w:left w:val="nil"/>
              <w:bottom w:val="single" w:sz="8" w:space="0" w:color="000000"/>
              <w:right w:val="single" w:sz="8" w:space="0" w:color="000000"/>
            </w:tcBorders>
            <w:shd w:val="clear" w:color="000000" w:fill="FFFFFF"/>
            <w:vAlign w:val="center"/>
            <w:hideMark/>
          </w:tcPr>
          <w:p w14:paraId="3539B56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01F0976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05ECBDE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D9E1F2"/>
            <w:vAlign w:val="center"/>
            <w:hideMark/>
          </w:tcPr>
          <w:p w14:paraId="663E3A4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D9E1F2"/>
            <w:vAlign w:val="center"/>
            <w:hideMark/>
          </w:tcPr>
          <w:p w14:paraId="7C4FCF0A"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1CC6A833"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0C2F5FDB"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107D184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2A19D6E1"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3C554337"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2E0067C7"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609A0C1E"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36" w:type="dxa"/>
            <w:vAlign w:val="center"/>
            <w:hideMark/>
          </w:tcPr>
          <w:p w14:paraId="10CFB80A" w14:textId="77777777" w:rsidR="00D074E8" w:rsidRPr="00D074E8" w:rsidRDefault="00D074E8" w:rsidP="00D074E8">
            <w:pPr>
              <w:widowControl/>
              <w:autoSpaceDE/>
              <w:autoSpaceDN/>
              <w:rPr>
                <w:color w:val="0D0D0D" w:themeColor="text1" w:themeTint="F2"/>
                <w:szCs w:val="20"/>
                <w:lang w:val="es-CO" w:eastAsia="es-CO"/>
              </w:rPr>
            </w:pPr>
          </w:p>
        </w:tc>
      </w:tr>
      <w:tr w:rsidR="00D074E8" w:rsidRPr="00D074E8" w14:paraId="4F8BC6DC" w14:textId="77777777" w:rsidTr="00D074E8">
        <w:trPr>
          <w:trHeight w:val="525"/>
        </w:trPr>
        <w:tc>
          <w:tcPr>
            <w:tcW w:w="4554" w:type="dxa"/>
            <w:tcBorders>
              <w:top w:val="nil"/>
              <w:left w:val="single" w:sz="8" w:space="0" w:color="000000"/>
              <w:bottom w:val="single" w:sz="8" w:space="0" w:color="000000"/>
              <w:right w:val="single" w:sz="8" w:space="0" w:color="000000"/>
            </w:tcBorders>
            <w:vAlign w:val="center"/>
            <w:hideMark/>
          </w:tcPr>
          <w:p w14:paraId="5F76317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xml:space="preserve">Desarrollar procesos de extracción, transformación y carga (ETL) de los datos necesarios para </w:t>
            </w:r>
            <w:r w:rsidRPr="00D074E8">
              <w:rPr>
                <w:color w:val="0D0D0D" w:themeColor="text1" w:themeTint="F2"/>
                <w:szCs w:val="20"/>
                <w:lang w:eastAsia="es-CO"/>
              </w:rPr>
              <w:br/>
              <w:t xml:space="preserve">alimentar los reportes. </w:t>
            </w:r>
          </w:p>
        </w:tc>
        <w:tc>
          <w:tcPr>
            <w:tcW w:w="460" w:type="dxa"/>
            <w:tcBorders>
              <w:top w:val="nil"/>
              <w:left w:val="nil"/>
              <w:bottom w:val="single" w:sz="8" w:space="0" w:color="000000"/>
              <w:right w:val="single" w:sz="8" w:space="0" w:color="000000"/>
            </w:tcBorders>
            <w:shd w:val="clear" w:color="000000" w:fill="FFFFFF"/>
            <w:vAlign w:val="center"/>
            <w:hideMark/>
          </w:tcPr>
          <w:p w14:paraId="54543436"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3D63EC3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3D6A93D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D9E1F2"/>
            <w:vAlign w:val="center"/>
            <w:hideMark/>
          </w:tcPr>
          <w:p w14:paraId="3CB74580"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D9E1F2"/>
            <w:vAlign w:val="center"/>
            <w:hideMark/>
          </w:tcPr>
          <w:p w14:paraId="5DF20C86"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29D7666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477FF1E1"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126F1FA1"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4C1D23A0"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14EC9D8D"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5464D75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3BA598B1"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36" w:type="dxa"/>
            <w:vAlign w:val="center"/>
            <w:hideMark/>
          </w:tcPr>
          <w:p w14:paraId="5ADF9CB6" w14:textId="77777777" w:rsidR="00D074E8" w:rsidRPr="00D074E8" w:rsidRDefault="00D074E8" w:rsidP="00D074E8">
            <w:pPr>
              <w:widowControl/>
              <w:autoSpaceDE/>
              <w:autoSpaceDN/>
              <w:rPr>
                <w:color w:val="0D0D0D" w:themeColor="text1" w:themeTint="F2"/>
                <w:szCs w:val="20"/>
                <w:lang w:val="es-CO" w:eastAsia="es-CO"/>
              </w:rPr>
            </w:pPr>
          </w:p>
        </w:tc>
      </w:tr>
      <w:tr w:rsidR="00D074E8" w:rsidRPr="00D074E8" w14:paraId="15ED5980" w14:textId="77777777" w:rsidTr="00D074E8">
        <w:trPr>
          <w:trHeight w:val="525"/>
        </w:trPr>
        <w:tc>
          <w:tcPr>
            <w:tcW w:w="4554" w:type="dxa"/>
            <w:tcBorders>
              <w:top w:val="nil"/>
              <w:left w:val="single" w:sz="8" w:space="0" w:color="000000"/>
              <w:bottom w:val="single" w:sz="8" w:space="0" w:color="000000"/>
              <w:right w:val="single" w:sz="8" w:space="0" w:color="000000"/>
            </w:tcBorders>
            <w:vAlign w:val="center"/>
            <w:hideMark/>
          </w:tcPr>
          <w:p w14:paraId="4058D078"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xml:space="preserve">Realizar pruebas de validación con usuarios clave para asegurar exactitud, claridad y </w:t>
            </w:r>
            <w:r w:rsidRPr="00D074E8">
              <w:rPr>
                <w:color w:val="0D0D0D" w:themeColor="text1" w:themeTint="F2"/>
                <w:szCs w:val="20"/>
                <w:lang w:eastAsia="es-CO"/>
              </w:rPr>
              <w:br/>
              <w:t xml:space="preserve">funcionalidad. </w:t>
            </w:r>
          </w:p>
        </w:tc>
        <w:tc>
          <w:tcPr>
            <w:tcW w:w="460" w:type="dxa"/>
            <w:tcBorders>
              <w:top w:val="nil"/>
              <w:left w:val="nil"/>
              <w:bottom w:val="single" w:sz="8" w:space="0" w:color="000000"/>
              <w:right w:val="single" w:sz="8" w:space="0" w:color="000000"/>
            </w:tcBorders>
            <w:shd w:val="clear" w:color="000000" w:fill="FFFFFF"/>
            <w:vAlign w:val="center"/>
            <w:hideMark/>
          </w:tcPr>
          <w:p w14:paraId="2A4270A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51E9519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7EEC2F9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45EBED2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D9E1F2"/>
            <w:vAlign w:val="center"/>
            <w:hideMark/>
          </w:tcPr>
          <w:p w14:paraId="06F6F8D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4BB4547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60198B0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4EF7B36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0FA98BA6"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765F18F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394EE998"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236448E8"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36" w:type="dxa"/>
            <w:vAlign w:val="center"/>
            <w:hideMark/>
          </w:tcPr>
          <w:p w14:paraId="594DBA35" w14:textId="77777777" w:rsidR="00D074E8" w:rsidRPr="00D074E8" w:rsidRDefault="00D074E8" w:rsidP="00D074E8">
            <w:pPr>
              <w:widowControl/>
              <w:autoSpaceDE/>
              <w:autoSpaceDN/>
              <w:rPr>
                <w:color w:val="0D0D0D" w:themeColor="text1" w:themeTint="F2"/>
                <w:szCs w:val="20"/>
                <w:lang w:val="es-CO" w:eastAsia="es-CO"/>
              </w:rPr>
            </w:pPr>
          </w:p>
        </w:tc>
      </w:tr>
      <w:tr w:rsidR="00D074E8" w:rsidRPr="00D074E8" w14:paraId="20962CBD" w14:textId="77777777" w:rsidTr="00D074E8">
        <w:trPr>
          <w:trHeight w:val="525"/>
        </w:trPr>
        <w:tc>
          <w:tcPr>
            <w:tcW w:w="4554" w:type="dxa"/>
            <w:tcBorders>
              <w:top w:val="nil"/>
              <w:left w:val="single" w:sz="8" w:space="0" w:color="000000"/>
              <w:bottom w:val="single" w:sz="8" w:space="0" w:color="000000"/>
              <w:right w:val="single" w:sz="8" w:space="0" w:color="000000"/>
            </w:tcBorders>
            <w:vAlign w:val="center"/>
            <w:hideMark/>
          </w:tcPr>
          <w:p w14:paraId="4D8F399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xml:space="preserve">Construir los reportes incluyendo visualizaciones, filtros dinámicos, cálculos automáticos y </w:t>
            </w:r>
            <w:r w:rsidRPr="00D074E8">
              <w:rPr>
                <w:color w:val="0D0D0D" w:themeColor="text1" w:themeTint="F2"/>
                <w:szCs w:val="20"/>
                <w:lang w:eastAsia="es-CO"/>
              </w:rPr>
              <w:br/>
              <w:t xml:space="preserve">niveles de acceso por rol. </w:t>
            </w:r>
          </w:p>
        </w:tc>
        <w:tc>
          <w:tcPr>
            <w:tcW w:w="460" w:type="dxa"/>
            <w:tcBorders>
              <w:top w:val="nil"/>
              <w:left w:val="nil"/>
              <w:bottom w:val="single" w:sz="8" w:space="0" w:color="000000"/>
              <w:right w:val="single" w:sz="8" w:space="0" w:color="000000"/>
            </w:tcBorders>
            <w:shd w:val="clear" w:color="000000" w:fill="FFFFFF"/>
            <w:vAlign w:val="center"/>
            <w:hideMark/>
          </w:tcPr>
          <w:p w14:paraId="0AA181F8"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7103C35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3869959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459C38CA"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153B780D"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D9E1F2"/>
            <w:vAlign w:val="center"/>
            <w:hideMark/>
          </w:tcPr>
          <w:p w14:paraId="257935F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D9E1F2"/>
            <w:vAlign w:val="center"/>
            <w:hideMark/>
          </w:tcPr>
          <w:p w14:paraId="3617CA6D"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49BD89F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0761D44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4F1A10B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36013E83"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68C7FA3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36" w:type="dxa"/>
            <w:vAlign w:val="center"/>
            <w:hideMark/>
          </w:tcPr>
          <w:p w14:paraId="5AD7B70C" w14:textId="77777777" w:rsidR="00D074E8" w:rsidRPr="00D074E8" w:rsidRDefault="00D074E8" w:rsidP="00D074E8">
            <w:pPr>
              <w:widowControl/>
              <w:autoSpaceDE/>
              <w:autoSpaceDN/>
              <w:rPr>
                <w:color w:val="0D0D0D" w:themeColor="text1" w:themeTint="F2"/>
                <w:szCs w:val="20"/>
                <w:lang w:val="es-CO" w:eastAsia="es-CO"/>
              </w:rPr>
            </w:pPr>
          </w:p>
        </w:tc>
      </w:tr>
      <w:tr w:rsidR="00D074E8" w:rsidRPr="00D074E8" w14:paraId="3E5885DE" w14:textId="77777777" w:rsidTr="00D074E8">
        <w:trPr>
          <w:trHeight w:val="525"/>
        </w:trPr>
        <w:tc>
          <w:tcPr>
            <w:tcW w:w="4554" w:type="dxa"/>
            <w:tcBorders>
              <w:top w:val="nil"/>
              <w:left w:val="single" w:sz="8" w:space="0" w:color="000000"/>
              <w:bottom w:val="single" w:sz="8" w:space="0" w:color="000000"/>
              <w:right w:val="single" w:sz="8" w:space="0" w:color="000000"/>
            </w:tcBorders>
            <w:vAlign w:val="center"/>
            <w:hideMark/>
          </w:tcPr>
          <w:p w14:paraId="3C3F1F4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xml:space="preserve">Documentar el diseño, métricas, fuentes de datos y uso de cada reporte para consulta técnica y </w:t>
            </w:r>
            <w:r w:rsidRPr="00D074E8">
              <w:rPr>
                <w:color w:val="0D0D0D" w:themeColor="text1" w:themeTint="F2"/>
                <w:szCs w:val="20"/>
                <w:lang w:eastAsia="es-CO"/>
              </w:rPr>
              <w:br/>
              <w:t xml:space="preserve">funcional. </w:t>
            </w:r>
          </w:p>
        </w:tc>
        <w:tc>
          <w:tcPr>
            <w:tcW w:w="460" w:type="dxa"/>
            <w:tcBorders>
              <w:top w:val="nil"/>
              <w:left w:val="nil"/>
              <w:bottom w:val="single" w:sz="8" w:space="0" w:color="000000"/>
              <w:right w:val="single" w:sz="8" w:space="0" w:color="000000"/>
            </w:tcBorders>
            <w:shd w:val="clear" w:color="000000" w:fill="FFFFFF"/>
            <w:vAlign w:val="center"/>
            <w:hideMark/>
          </w:tcPr>
          <w:p w14:paraId="5C9FF81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7FFCF8D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26E27D2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59E864E3"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43732DE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34B413A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7B623A90"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D9E1F2"/>
            <w:vAlign w:val="center"/>
            <w:hideMark/>
          </w:tcPr>
          <w:p w14:paraId="026DAB2A"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D9E1F2"/>
            <w:vAlign w:val="center"/>
            <w:hideMark/>
          </w:tcPr>
          <w:p w14:paraId="444C1FA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3768439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35F689A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4E0B4DD7"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36" w:type="dxa"/>
            <w:vAlign w:val="center"/>
            <w:hideMark/>
          </w:tcPr>
          <w:p w14:paraId="22B61536" w14:textId="77777777" w:rsidR="00D074E8" w:rsidRPr="00D074E8" w:rsidRDefault="00D074E8" w:rsidP="00D074E8">
            <w:pPr>
              <w:widowControl/>
              <w:autoSpaceDE/>
              <w:autoSpaceDN/>
              <w:rPr>
                <w:color w:val="0D0D0D" w:themeColor="text1" w:themeTint="F2"/>
                <w:szCs w:val="20"/>
                <w:lang w:val="es-CO" w:eastAsia="es-CO"/>
              </w:rPr>
            </w:pPr>
          </w:p>
        </w:tc>
      </w:tr>
      <w:tr w:rsidR="00D074E8" w:rsidRPr="00D074E8" w14:paraId="5D23C698" w14:textId="77777777" w:rsidTr="00D074E8">
        <w:trPr>
          <w:trHeight w:val="525"/>
        </w:trPr>
        <w:tc>
          <w:tcPr>
            <w:tcW w:w="4554" w:type="dxa"/>
            <w:tcBorders>
              <w:top w:val="nil"/>
              <w:left w:val="single" w:sz="8" w:space="0" w:color="000000"/>
              <w:bottom w:val="single" w:sz="8" w:space="0" w:color="000000"/>
              <w:right w:val="single" w:sz="8" w:space="0" w:color="000000"/>
            </w:tcBorders>
            <w:vAlign w:val="center"/>
            <w:hideMark/>
          </w:tcPr>
          <w:p w14:paraId="651479E7"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xml:space="preserve">Implementar y publicar los reportes en el entorno productivo, incluyendo comunicación y </w:t>
            </w:r>
            <w:r w:rsidRPr="00D074E8">
              <w:rPr>
                <w:color w:val="0D0D0D" w:themeColor="text1" w:themeTint="F2"/>
                <w:szCs w:val="20"/>
                <w:lang w:eastAsia="es-CO"/>
              </w:rPr>
              <w:br/>
              <w:t xml:space="preserve">capacitación a los usuarios. </w:t>
            </w:r>
          </w:p>
        </w:tc>
        <w:tc>
          <w:tcPr>
            <w:tcW w:w="460" w:type="dxa"/>
            <w:tcBorders>
              <w:top w:val="nil"/>
              <w:left w:val="nil"/>
              <w:bottom w:val="single" w:sz="8" w:space="0" w:color="000000"/>
              <w:right w:val="single" w:sz="8" w:space="0" w:color="000000"/>
            </w:tcBorders>
            <w:shd w:val="clear" w:color="000000" w:fill="FFFFFF"/>
            <w:vAlign w:val="center"/>
            <w:hideMark/>
          </w:tcPr>
          <w:p w14:paraId="5D956E1B"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48ADDDD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51239D3A"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5E538F0A"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46A34BB9"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019CD0ED"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7807C9F8"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5DDC1FE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60C20E5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D9E1F2"/>
            <w:vAlign w:val="center"/>
            <w:hideMark/>
          </w:tcPr>
          <w:p w14:paraId="0FACAC0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D9E1F2"/>
            <w:vAlign w:val="center"/>
            <w:hideMark/>
          </w:tcPr>
          <w:p w14:paraId="6E5101AD"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34BA485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36" w:type="dxa"/>
            <w:vAlign w:val="center"/>
            <w:hideMark/>
          </w:tcPr>
          <w:p w14:paraId="6975895E" w14:textId="77777777" w:rsidR="00D074E8" w:rsidRPr="00D074E8" w:rsidRDefault="00D074E8" w:rsidP="00D074E8">
            <w:pPr>
              <w:widowControl/>
              <w:autoSpaceDE/>
              <w:autoSpaceDN/>
              <w:rPr>
                <w:color w:val="0D0D0D" w:themeColor="text1" w:themeTint="F2"/>
                <w:szCs w:val="20"/>
                <w:lang w:val="es-CO" w:eastAsia="es-CO"/>
              </w:rPr>
            </w:pPr>
          </w:p>
        </w:tc>
      </w:tr>
      <w:tr w:rsidR="00D074E8" w:rsidRPr="00D074E8" w14:paraId="664C0A50" w14:textId="77777777" w:rsidTr="00D074E8">
        <w:trPr>
          <w:trHeight w:val="525"/>
        </w:trPr>
        <w:tc>
          <w:tcPr>
            <w:tcW w:w="4554" w:type="dxa"/>
            <w:tcBorders>
              <w:top w:val="nil"/>
              <w:left w:val="single" w:sz="8" w:space="0" w:color="000000"/>
              <w:bottom w:val="single" w:sz="8" w:space="0" w:color="000000"/>
              <w:right w:val="single" w:sz="8" w:space="0" w:color="000000"/>
            </w:tcBorders>
            <w:vAlign w:val="center"/>
            <w:hideMark/>
          </w:tcPr>
          <w:p w14:paraId="4086A131"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xml:space="preserve">Dar seguimiento al uso de los reportes, aplicar mejoras continuas y automatizar alertas o </w:t>
            </w:r>
            <w:r w:rsidRPr="00D074E8">
              <w:rPr>
                <w:color w:val="0D0D0D" w:themeColor="text1" w:themeTint="F2"/>
                <w:szCs w:val="20"/>
                <w:lang w:eastAsia="es-CO"/>
              </w:rPr>
              <w:br/>
              <w:t xml:space="preserve">envíos periódicos si se requiere. </w:t>
            </w:r>
          </w:p>
        </w:tc>
        <w:tc>
          <w:tcPr>
            <w:tcW w:w="460" w:type="dxa"/>
            <w:tcBorders>
              <w:top w:val="nil"/>
              <w:left w:val="nil"/>
              <w:bottom w:val="single" w:sz="8" w:space="0" w:color="000000"/>
              <w:right w:val="single" w:sz="8" w:space="0" w:color="000000"/>
            </w:tcBorders>
            <w:shd w:val="clear" w:color="000000" w:fill="FFFFFF"/>
            <w:vAlign w:val="center"/>
            <w:hideMark/>
          </w:tcPr>
          <w:p w14:paraId="07E2A4D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1CDA0C32"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74128FF6"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0729BA3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66DAA953"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FFFFFF"/>
            <w:vAlign w:val="center"/>
            <w:hideMark/>
          </w:tcPr>
          <w:p w14:paraId="6D9EB5F5"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7CB76BEA"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8" w:type="dxa"/>
            <w:tcBorders>
              <w:top w:val="nil"/>
              <w:left w:val="nil"/>
              <w:bottom w:val="single" w:sz="8" w:space="0" w:color="000000"/>
              <w:right w:val="single" w:sz="8" w:space="0" w:color="000000"/>
            </w:tcBorders>
            <w:shd w:val="clear" w:color="000000" w:fill="FFFFFF"/>
            <w:vAlign w:val="center"/>
            <w:hideMark/>
          </w:tcPr>
          <w:p w14:paraId="23B3F036"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4913195D"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7CC0E524"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60" w:type="dxa"/>
            <w:tcBorders>
              <w:top w:val="nil"/>
              <w:left w:val="nil"/>
              <w:bottom w:val="single" w:sz="8" w:space="0" w:color="000000"/>
              <w:right w:val="single" w:sz="8" w:space="0" w:color="000000"/>
            </w:tcBorders>
            <w:shd w:val="clear" w:color="000000" w:fill="FFFFFF"/>
            <w:vAlign w:val="center"/>
            <w:hideMark/>
          </w:tcPr>
          <w:p w14:paraId="0F23868C"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459" w:type="dxa"/>
            <w:tcBorders>
              <w:top w:val="nil"/>
              <w:left w:val="nil"/>
              <w:bottom w:val="single" w:sz="8" w:space="0" w:color="000000"/>
              <w:right w:val="single" w:sz="8" w:space="0" w:color="000000"/>
            </w:tcBorders>
            <w:shd w:val="clear" w:color="000000" w:fill="D9E1F2"/>
            <w:vAlign w:val="center"/>
            <w:hideMark/>
          </w:tcPr>
          <w:p w14:paraId="60ED750F" w14:textId="77777777" w:rsidR="00D074E8" w:rsidRPr="00D074E8" w:rsidRDefault="00D074E8" w:rsidP="00D074E8">
            <w:pPr>
              <w:widowControl/>
              <w:autoSpaceDE/>
              <w:autoSpaceDN/>
              <w:rPr>
                <w:color w:val="0D0D0D" w:themeColor="text1" w:themeTint="F2"/>
                <w:szCs w:val="20"/>
                <w:lang w:val="es-CO" w:eastAsia="es-CO"/>
              </w:rPr>
            </w:pPr>
            <w:r w:rsidRPr="00D074E8">
              <w:rPr>
                <w:color w:val="0D0D0D" w:themeColor="text1" w:themeTint="F2"/>
                <w:szCs w:val="20"/>
                <w:lang w:eastAsia="es-CO"/>
              </w:rPr>
              <w:t> </w:t>
            </w:r>
          </w:p>
        </w:tc>
        <w:tc>
          <w:tcPr>
            <w:tcW w:w="36" w:type="dxa"/>
            <w:vAlign w:val="center"/>
            <w:hideMark/>
          </w:tcPr>
          <w:p w14:paraId="10B0B63D" w14:textId="77777777" w:rsidR="00D074E8" w:rsidRPr="00D074E8" w:rsidRDefault="00D074E8" w:rsidP="00D074E8">
            <w:pPr>
              <w:widowControl/>
              <w:autoSpaceDE/>
              <w:autoSpaceDN/>
              <w:rPr>
                <w:color w:val="0D0D0D" w:themeColor="text1" w:themeTint="F2"/>
                <w:szCs w:val="20"/>
                <w:lang w:val="es-CO" w:eastAsia="es-CO"/>
              </w:rPr>
            </w:pPr>
          </w:p>
        </w:tc>
      </w:tr>
    </w:tbl>
    <w:p w14:paraId="4CD7D31C" w14:textId="77777777" w:rsidR="007C6D77" w:rsidRPr="00D074E8" w:rsidRDefault="007C6D77" w:rsidP="00D074E8">
      <w:pPr>
        <w:pStyle w:val="TableParagraph"/>
        <w:spacing w:line="480" w:lineRule="auto"/>
        <w:rPr>
          <w:color w:val="0D0D0D" w:themeColor="text1" w:themeTint="F2"/>
        </w:rPr>
        <w:sectPr w:rsidR="007C6D77" w:rsidRPr="00D074E8" w:rsidSect="00B21633">
          <w:pgSz w:w="12240" w:h="15840"/>
          <w:pgMar w:top="980" w:right="720" w:bottom="280" w:left="1080" w:header="717" w:footer="0" w:gutter="0"/>
          <w:cols w:space="720"/>
        </w:sectPr>
      </w:pPr>
    </w:p>
    <w:p w14:paraId="0ECAABF9" w14:textId="77777777" w:rsidR="00B21633" w:rsidRPr="00D074E8" w:rsidRDefault="00B21633" w:rsidP="00D074E8">
      <w:pPr>
        <w:pStyle w:val="Textoindependiente"/>
        <w:spacing w:before="180" w:line="480" w:lineRule="auto"/>
        <w:rPr>
          <w:b/>
          <w:color w:val="0D0D0D" w:themeColor="text1" w:themeTint="F2"/>
        </w:rPr>
      </w:pPr>
    </w:p>
    <w:p w14:paraId="103417EC" w14:textId="77777777" w:rsidR="00B21633" w:rsidRPr="00D074E8" w:rsidRDefault="00B21633" w:rsidP="00D074E8">
      <w:pPr>
        <w:pStyle w:val="Ttulo1"/>
        <w:spacing w:line="480" w:lineRule="auto"/>
        <w:ind w:left="1720" w:right="2085"/>
        <w:jc w:val="center"/>
        <w:rPr>
          <w:rFonts w:ascii="Times New Roman" w:hAnsi="Times New Roman" w:cs="Times New Roman"/>
          <w:b/>
          <w:bCs/>
          <w:color w:val="0D0D0D" w:themeColor="text1" w:themeTint="F2"/>
          <w:sz w:val="24"/>
          <w:szCs w:val="24"/>
        </w:rPr>
      </w:pPr>
      <w:bookmarkStart w:id="10" w:name="_bookmark11"/>
      <w:bookmarkEnd w:id="10"/>
      <w:r w:rsidRPr="00D074E8">
        <w:rPr>
          <w:rFonts w:ascii="Times New Roman" w:hAnsi="Times New Roman" w:cs="Times New Roman"/>
          <w:b/>
          <w:bCs/>
          <w:color w:val="0D0D0D" w:themeColor="text1" w:themeTint="F2"/>
          <w:sz w:val="24"/>
          <w:szCs w:val="24"/>
        </w:rPr>
        <w:t>Desarrollo</w:t>
      </w:r>
      <w:r w:rsidRPr="00D074E8">
        <w:rPr>
          <w:rFonts w:ascii="Times New Roman" w:hAnsi="Times New Roman" w:cs="Times New Roman"/>
          <w:b/>
          <w:bCs/>
          <w:color w:val="0D0D0D" w:themeColor="text1" w:themeTint="F2"/>
          <w:spacing w:val="16"/>
          <w:sz w:val="24"/>
          <w:szCs w:val="24"/>
        </w:rPr>
        <w:t xml:space="preserve"> </w:t>
      </w:r>
      <w:r w:rsidRPr="00D074E8">
        <w:rPr>
          <w:rFonts w:ascii="Times New Roman" w:hAnsi="Times New Roman" w:cs="Times New Roman"/>
          <w:b/>
          <w:bCs/>
          <w:color w:val="0D0D0D" w:themeColor="text1" w:themeTint="F2"/>
          <w:sz w:val="24"/>
          <w:szCs w:val="24"/>
        </w:rPr>
        <w:t>de</w:t>
      </w:r>
      <w:r w:rsidRPr="00D074E8">
        <w:rPr>
          <w:rFonts w:ascii="Times New Roman" w:hAnsi="Times New Roman" w:cs="Times New Roman"/>
          <w:b/>
          <w:bCs/>
          <w:color w:val="0D0D0D" w:themeColor="text1" w:themeTint="F2"/>
          <w:spacing w:val="15"/>
          <w:sz w:val="24"/>
          <w:szCs w:val="24"/>
        </w:rPr>
        <w:t xml:space="preserve"> </w:t>
      </w:r>
      <w:r w:rsidRPr="00D074E8">
        <w:rPr>
          <w:rFonts w:ascii="Times New Roman" w:hAnsi="Times New Roman" w:cs="Times New Roman"/>
          <w:b/>
          <w:bCs/>
          <w:color w:val="0D0D0D" w:themeColor="text1" w:themeTint="F2"/>
          <w:sz w:val="24"/>
          <w:szCs w:val="24"/>
        </w:rPr>
        <w:t>la</w:t>
      </w:r>
      <w:r w:rsidRPr="00D074E8">
        <w:rPr>
          <w:rFonts w:ascii="Times New Roman" w:hAnsi="Times New Roman" w:cs="Times New Roman"/>
          <w:b/>
          <w:bCs/>
          <w:color w:val="0D0D0D" w:themeColor="text1" w:themeTint="F2"/>
          <w:spacing w:val="19"/>
          <w:sz w:val="24"/>
          <w:szCs w:val="24"/>
        </w:rPr>
        <w:t xml:space="preserve"> </w:t>
      </w:r>
      <w:r w:rsidRPr="00D074E8">
        <w:rPr>
          <w:rFonts w:ascii="Times New Roman" w:hAnsi="Times New Roman" w:cs="Times New Roman"/>
          <w:b/>
          <w:bCs/>
          <w:color w:val="0D0D0D" w:themeColor="text1" w:themeTint="F2"/>
          <w:sz w:val="24"/>
          <w:szCs w:val="24"/>
        </w:rPr>
        <w:t>Práctica</w:t>
      </w:r>
      <w:r w:rsidRPr="00D074E8">
        <w:rPr>
          <w:rFonts w:ascii="Times New Roman" w:hAnsi="Times New Roman" w:cs="Times New Roman"/>
          <w:b/>
          <w:bCs/>
          <w:color w:val="0D0D0D" w:themeColor="text1" w:themeTint="F2"/>
          <w:spacing w:val="28"/>
          <w:sz w:val="24"/>
          <w:szCs w:val="24"/>
        </w:rPr>
        <w:t xml:space="preserve"> </w:t>
      </w:r>
      <w:r w:rsidRPr="00D074E8">
        <w:rPr>
          <w:rFonts w:ascii="Times New Roman" w:hAnsi="Times New Roman" w:cs="Times New Roman"/>
          <w:b/>
          <w:bCs/>
          <w:color w:val="0D0D0D" w:themeColor="text1" w:themeTint="F2"/>
          <w:sz w:val="24"/>
          <w:szCs w:val="24"/>
        </w:rPr>
        <w:t>–</w:t>
      </w:r>
      <w:r w:rsidRPr="00D074E8">
        <w:rPr>
          <w:rFonts w:ascii="Times New Roman" w:hAnsi="Times New Roman" w:cs="Times New Roman"/>
          <w:b/>
          <w:bCs/>
          <w:color w:val="0D0D0D" w:themeColor="text1" w:themeTint="F2"/>
          <w:spacing w:val="17"/>
          <w:sz w:val="24"/>
          <w:szCs w:val="24"/>
        </w:rPr>
        <w:t xml:space="preserve"> </w:t>
      </w:r>
      <w:r w:rsidRPr="00D074E8">
        <w:rPr>
          <w:rFonts w:ascii="Times New Roman" w:hAnsi="Times New Roman" w:cs="Times New Roman"/>
          <w:b/>
          <w:bCs/>
          <w:color w:val="0D0D0D" w:themeColor="text1" w:themeTint="F2"/>
          <w:sz w:val="24"/>
          <w:szCs w:val="24"/>
        </w:rPr>
        <w:t>1°</w:t>
      </w:r>
      <w:r w:rsidRPr="00D074E8">
        <w:rPr>
          <w:rFonts w:ascii="Times New Roman" w:hAnsi="Times New Roman" w:cs="Times New Roman"/>
          <w:b/>
          <w:bCs/>
          <w:color w:val="0D0D0D" w:themeColor="text1" w:themeTint="F2"/>
          <w:spacing w:val="17"/>
          <w:sz w:val="24"/>
          <w:szCs w:val="24"/>
        </w:rPr>
        <w:t xml:space="preserve"> </w:t>
      </w:r>
      <w:r w:rsidRPr="00D074E8">
        <w:rPr>
          <w:rFonts w:ascii="Times New Roman" w:hAnsi="Times New Roman" w:cs="Times New Roman"/>
          <w:b/>
          <w:bCs/>
          <w:color w:val="0D0D0D" w:themeColor="text1" w:themeTint="F2"/>
          <w:spacing w:val="-2"/>
          <w:sz w:val="24"/>
          <w:szCs w:val="24"/>
        </w:rPr>
        <w:t>Informe.</w:t>
      </w:r>
    </w:p>
    <w:p w14:paraId="39866F82" w14:textId="77777777" w:rsidR="00B21633" w:rsidRPr="00D074E8" w:rsidRDefault="00B21633" w:rsidP="00D074E8">
      <w:pPr>
        <w:pStyle w:val="Textoindependiente"/>
        <w:spacing w:line="480" w:lineRule="auto"/>
        <w:rPr>
          <w:b/>
          <w:color w:val="0D0D0D" w:themeColor="text1" w:themeTint="F2"/>
        </w:rPr>
      </w:pPr>
    </w:p>
    <w:p w14:paraId="5B113A69" w14:textId="77777777" w:rsidR="00B21633" w:rsidRPr="00D074E8" w:rsidRDefault="00B21633" w:rsidP="00D074E8">
      <w:pPr>
        <w:pStyle w:val="Textoindependiente"/>
        <w:spacing w:line="480" w:lineRule="auto"/>
        <w:rPr>
          <w:color w:val="0D0D0D" w:themeColor="text1" w:themeTint="F2"/>
        </w:rPr>
      </w:pPr>
    </w:p>
    <w:p w14:paraId="70DE36C1" w14:textId="77777777" w:rsidR="00D074E8" w:rsidRPr="00D074E8" w:rsidRDefault="00D074E8" w:rsidP="00D074E8">
      <w:pPr>
        <w:pStyle w:val="Textoindependiente"/>
        <w:spacing w:line="480" w:lineRule="auto"/>
        <w:ind w:left="360" w:right="718"/>
        <w:rPr>
          <w:color w:val="0D0D0D" w:themeColor="text1" w:themeTint="F2"/>
          <w:lang w:val="es-CO"/>
        </w:rPr>
      </w:pPr>
      <w:r w:rsidRPr="00D074E8">
        <w:rPr>
          <w:color w:val="0D0D0D" w:themeColor="text1" w:themeTint="F2"/>
          <w:lang w:val="es-CO"/>
        </w:rPr>
        <w:t>Durante el primer mes de práctica se han completado avances significativos:</w:t>
      </w:r>
    </w:p>
    <w:p w14:paraId="17E7806E" w14:textId="77777777" w:rsidR="00D074E8" w:rsidRPr="00D074E8" w:rsidRDefault="00D074E8" w:rsidP="00D074E8">
      <w:pPr>
        <w:pStyle w:val="Textoindependiente"/>
        <w:numPr>
          <w:ilvl w:val="0"/>
          <w:numId w:val="9"/>
        </w:numPr>
        <w:spacing w:line="480" w:lineRule="auto"/>
        <w:ind w:right="718"/>
        <w:rPr>
          <w:color w:val="0D0D0D" w:themeColor="text1" w:themeTint="F2"/>
          <w:lang w:val="es-CO"/>
        </w:rPr>
      </w:pPr>
      <w:r w:rsidRPr="00D074E8">
        <w:rPr>
          <w:color w:val="0D0D0D" w:themeColor="text1" w:themeTint="F2"/>
          <w:lang w:val="es-CO"/>
        </w:rPr>
        <w:t>Se documentaron los requerimientos de los reportes solicitados por los clientes de GIITIC, priorizando la información más relevante para la toma de decisiones.</w:t>
      </w:r>
    </w:p>
    <w:p w14:paraId="2736A83F" w14:textId="77777777" w:rsidR="00D074E8" w:rsidRPr="00D074E8" w:rsidRDefault="00D074E8" w:rsidP="00D074E8">
      <w:pPr>
        <w:pStyle w:val="Textoindependiente"/>
        <w:numPr>
          <w:ilvl w:val="0"/>
          <w:numId w:val="9"/>
        </w:numPr>
        <w:spacing w:line="480" w:lineRule="auto"/>
        <w:ind w:right="718"/>
        <w:rPr>
          <w:color w:val="0D0D0D" w:themeColor="text1" w:themeTint="F2"/>
          <w:lang w:val="es-CO"/>
        </w:rPr>
      </w:pPr>
      <w:r w:rsidRPr="00D074E8">
        <w:rPr>
          <w:color w:val="0D0D0D" w:themeColor="text1" w:themeTint="F2"/>
          <w:lang w:val="es-CO"/>
        </w:rPr>
        <w:t>Se llevó a cabo un análisis de la base de datos corporativa, identificando tablas y relaciones críticas que permiten extraer indicadores de ventas, compras y personal.</w:t>
      </w:r>
    </w:p>
    <w:p w14:paraId="76E139C6" w14:textId="77777777" w:rsidR="00D074E8" w:rsidRPr="00D074E8" w:rsidRDefault="00D074E8" w:rsidP="00D074E8">
      <w:pPr>
        <w:pStyle w:val="Textoindependiente"/>
        <w:numPr>
          <w:ilvl w:val="0"/>
          <w:numId w:val="9"/>
        </w:numPr>
        <w:spacing w:line="480" w:lineRule="auto"/>
        <w:ind w:right="718"/>
        <w:rPr>
          <w:color w:val="0D0D0D" w:themeColor="text1" w:themeTint="F2"/>
          <w:lang w:val="es-CO"/>
        </w:rPr>
      </w:pPr>
      <w:r w:rsidRPr="00D074E8">
        <w:rPr>
          <w:color w:val="0D0D0D" w:themeColor="text1" w:themeTint="F2"/>
          <w:lang w:val="es-CO"/>
        </w:rPr>
        <w:t>Se diseñaron y publicaron tres dashboards principales (</w:t>
      </w:r>
      <w:r w:rsidRPr="00D074E8">
        <w:rPr>
          <w:b/>
          <w:bCs/>
          <w:color w:val="0D0D0D" w:themeColor="text1" w:themeTint="F2"/>
          <w:lang w:val="es-CO"/>
        </w:rPr>
        <w:t>Ventas, Compras y Tracker de Personas</w:t>
      </w:r>
      <w:r w:rsidRPr="00D074E8">
        <w:rPr>
          <w:color w:val="0D0D0D" w:themeColor="text1" w:themeTint="F2"/>
          <w:lang w:val="es-CO"/>
        </w:rPr>
        <w:t>) utilizando consultas SQL embebidas. Estos dashboards integran filtros dinámicos y visualizaciones claras que permiten un análisis ágil.</w:t>
      </w:r>
    </w:p>
    <w:p w14:paraId="3972464F" w14:textId="77777777" w:rsidR="00D074E8" w:rsidRPr="00D074E8" w:rsidRDefault="00D074E8" w:rsidP="00D074E8">
      <w:pPr>
        <w:pStyle w:val="Textoindependiente"/>
        <w:numPr>
          <w:ilvl w:val="0"/>
          <w:numId w:val="9"/>
        </w:numPr>
        <w:spacing w:line="480" w:lineRule="auto"/>
        <w:ind w:right="718"/>
        <w:rPr>
          <w:color w:val="0D0D0D" w:themeColor="text1" w:themeTint="F2"/>
          <w:lang w:val="es-CO"/>
        </w:rPr>
      </w:pPr>
      <w:r w:rsidRPr="00D074E8">
        <w:rPr>
          <w:color w:val="0D0D0D" w:themeColor="text1" w:themeTint="F2"/>
          <w:lang w:val="es-CO"/>
        </w:rPr>
        <w:t>Los reportes iniciales han sido socializados con usuarios clave, quienes han validado su utilidad y han solicitado mejoras puntuales para futuras versiones.</w:t>
      </w:r>
    </w:p>
    <w:p w14:paraId="70001565" w14:textId="77777777" w:rsidR="00D074E8" w:rsidRPr="00D074E8" w:rsidRDefault="00D074E8" w:rsidP="00D074E8">
      <w:pPr>
        <w:pStyle w:val="Textoindependiente"/>
        <w:spacing w:line="480" w:lineRule="auto"/>
        <w:ind w:left="360" w:right="718"/>
        <w:rPr>
          <w:color w:val="0D0D0D" w:themeColor="text1" w:themeTint="F2"/>
          <w:lang w:val="es-CO"/>
        </w:rPr>
      </w:pPr>
      <w:r w:rsidRPr="00D074E8">
        <w:rPr>
          <w:color w:val="0D0D0D" w:themeColor="text1" w:themeTint="F2"/>
          <w:lang w:val="es-CO"/>
        </w:rPr>
        <w:t>Estos avances permiten consolidar una base sólida para las fases siguientes, enfocadas en perfeccionar los dashboards y garantizar su documentación y replicabilidad.</w:t>
      </w:r>
    </w:p>
    <w:p w14:paraId="7F325AA9" w14:textId="77777777" w:rsidR="00B21633" w:rsidRPr="00D074E8" w:rsidRDefault="00B21633" w:rsidP="00D074E8">
      <w:pPr>
        <w:pStyle w:val="Textoindependiente"/>
        <w:spacing w:line="480" w:lineRule="auto"/>
        <w:rPr>
          <w:color w:val="0D0D0D" w:themeColor="text1" w:themeTint="F2"/>
        </w:rPr>
        <w:sectPr w:rsidR="00B21633" w:rsidRPr="00D074E8" w:rsidSect="00B21633">
          <w:pgSz w:w="12240" w:h="15840"/>
          <w:pgMar w:top="980" w:right="720" w:bottom="280" w:left="1080" w:header="717" w:footer="0" w:gutter="0"/>
          <w:cols w:space="720"/>
        </w:sectPr>
      </w:pPr>
    </w:p>
    <w:p w14:paraId="49CD07FF" w14:textId="77777777" w:rsidR="00B21633" w:rsidRPr="00D074E8" w:rsidRDefault="00B21633" w:rsidP="00D074E8">
      <w:pPr>
        <w:pStyle w:val="Textoindependiente"/>
        <w:spacing w:before="180" w:line="480" w:lineRule="auto"/>
        <w:rPr>
          <w:color w:val="0D0D0D" w:themeColor="text1" w:themeTint="F2"/>
        </w:rPr>
      </w:pPr>
    </w:p>
    <w:p w14:paraId="59B88C30" w14:textId="77777777" w:rsidR="00B21633" w:rsidRPr="00D074E8" w:rsidRDefault="00B21633" w:rsidP="00D074E8">
      <w:pPr>
        <w:pStyle w:val="Ttulo1"/>
        <w:spacing w:line="480" w:lineRule="auto"/>
        <w:ind w:left="1720" w:right="2082"/>
        <w:jc w:val="center"/>
        <w:rPr>
          <w:rFonts w:ascii="Times New Roman" w:hAnsi="Times New Roman" w:cs="Times New Roman"/>
          <w:b/>
          <w:bCs/>
          <w:color w:val="0D0D0D" w:themeColor="text1" w:themeTint="F2"/>
          <w:sz w:val="24"/>
          <w:szCs w:val="24"/>
        </w:rPr>
      </w:pPr>
      <w:bookmarkStart w:id="11" w:name="_bookmark18"/>
      <w:bookmarkEnd w:id="11"/>
      <w:r w:rsidRPr="00D074E8">
        <w:rPr>
          <w:rFonts w:ascii="Times New Roman" w:hAnsi="Times New Roman" w:cs="Times New Roman"/>
          <w:b/>
          <w:bCs/>
          <w:color w:val="0D0D0D" w:themeColor="text1" w:themeTint="F2"/>
          <w:spacing w:val="-2"/>
          <w:sz w:val="24"/>
          <w:szCs w:val="24"/>
        </w:rPr>
        <w:t>Conclusiones</w:t>
      </w:r>
    </w:p>
    <w:p w14:paraId="17E70361" w14:textId="77777777" w:rsidR="00B21633" w:rsidRPr="00D074E8" w:rsidRDefault="00B21633" w:rsidP="00D074E8">
      <w:pPr>
        <w:pStyle w:val="Textoindependiente"/>
        <w:spacing w:line="480" w:lineRule="auto"/>
        <w:rPr>
          <w:b/>
          <w:color w:val="0D0D0D" w:themeColor="text1" w:themeTint="F2"/>
        </w:rPr>
      </w:pPr>
    </w:p>
    <w:p w14:paraId="471060AC" w14:textId="77777777" w:rsidR="00D074E8" w:rsidRPr="00D074E8" w:rsidRDefault="00D074E8" w:rsidP="00D074E8">
      <w:pPr>
        <w:pStyle w:val="Textoindependiente"/>
        <w:spacing w:line="480" w:lineRule="auto"/>
        <w:ind w:firstLine="708"/>
        <w:rPr>
          <w:color w:val="0D0D0D" w:themeColor="text1" w:themeTint="F2"/>
          <w:lang w:val="es-CO"/>
        </w:rPr>
      </w:pPr>
      <w:r w:rsidRPr="00D074E8">
        <w:rPr>
          <w:color w:val="0D0D0D" w:themeColor="text1" w:themeTint="F2"/>
          <w:lang w:val="es-CO"/>
        </w:rPr>
        <w:t xml:space="preserve">El proceso de práctica ha permitido aplicar conocimientos en </w:t>
      </w:r>
      <w:r w:rsidRPr="00D074E8">
        <w:rPr>
          <w:b/>
          <w:bCs/>
          <w:color w:val="0D0D0D" w:themeColor="text1" w:themeTint="F2"/>
          <w:lang w:val="es-CO"/>
        </w:rPr>
        <w:t>bases de datos, SQL y visualización de información</w:t>
      </w:r>
      <w:r w:rsidRPr="00D074E8">
        <w:rPr>
          <w:color w:val="0D0D0D" w:themeColor="text1" w:themeTint="F2"/>
          <w:lang w:val="es-CO"/>
        </w:rPr>
        <w:t>, además de fortalecer competencias en análisis de requerimientos y comunicación con clientes.</w:t>
      </w:r>
    </w:p>
    <w:p w14:paraId="5A5970BD" w14:textId="77777777" w:rsidR="00D074E8" w:rsidRPr="00D074E8" w:rsidRDefault="00D074E8" w:rsidP="00D074E8">
      <w:pPr>
        <w:pStyle w:val="Textoindependiente"/>
        <w:spacing w:line="480" w:lineRule="auto"/>
        <w:ind w:firstLine="708"/>
        <w:rPr>
          <w:color w:val="0D0D0D" w:themeColor="text1" w:themeTint="F2"/>
          <w:lang w:val="es-CO"/>
        </w:rPr>
      </w:pPr>
      <w:r w:rsidRPr="00D074E8">
        <w:rPr>
          <w:color w:val="0D0D0D" w:themeColor="text1" w:themeTint="F2"/>
          <w:lang w:val="es-CO"/>
        </w:rPr>
        <w:t>Los dashboards desarrollados aportan valor directo a la operación de GIITIC y sus clientes, ya que brindan visibilidad sobre ventas, compras y gestión del personal en tiempo real. Se espera que en las siguientes etapas se perfeccionen los reportes, se estandaricen los procesos de documentación y se logre una mayor automatización de la generación de información estratégica.</w:t>
      </w:r>
    </w:p>
    <w:p w14:paraId="74E02C08" w14:textId="77777777" w:rsidR="00B21633" w:rsidRPr="00D074E8" w:rsidRDefault="00B21633" w:rsidP="00D074E8">
      <w:pPr>
        <w:pStyle w:val="Textoindependiente"/>
        <w:spacing w:line="480" w:lineRule="auto"/>
        <w:rPr>
          <w:color w:val="0D0D0D" w:themeColor="text1" w:themeTint="F2"/>
        </w:rPr>
        <w:sectPr w:rsidR="00B21633" w:rsidRPr="00D074E8" w:rsidSect="00B21633">
          <w:pgSz w:w="12240" w:h="15840"/>
          <w:pgMar w:top="980" w:right="720" w:bottom="280" w:left="1080" w:header="717" w:footer="0" w:gutter="0"/>
          <w:cols w:space="720"/>
        </w:sectPr>
      </w:pPr>
    </w:p>
    <w:p w14:paraId="570637CD" w14:textId="77777777" w:rsidR="00B21633" w:rsidRPr="00D074E8" w:rsidRDefault="00B21633" w:rsidP="00D074E8">
      <w:pPr>
        <w:pStyle w:val="Textoindependiente"/>
        <w:spacing w:before="180" w:line="480" w:lineRule="auto"/>
        <w:rPr>
          <w:color w:val="0D0D0D" w:themeColor="text1" w:themeTint="F2"/>
        </w:rPr>
      </w:pPr>
    </w:p>
    <w:p w14:paraId="249787EB" w14:textId="77777777" w:rsidR="00B21633" w:rsidRPr="00D074E8" w:rsidRDefault="00B21633" w:rsidP="00D074E8">
      <w:pPr>
        <w:pStyle w:val="Ttulo1"/>
        <w:spacing w:line="480" w:lineRule="auto"/>
        <w:ind w:left="1720" w:right="2081"/>
        <w:jc w:val="center"/>
        <w:rPr>
          <w:rFonts w:ascii="Times New Roman" w:hAnsi="Times New Roman" w:cs="Times New Roman"/>
          <w:b/>
          <w:bCs/>
          <w:color w:val="0D0D0D" w:themeColor="text1" w:themeTint="F2"/>
          <w:sz w:val="24"/>
          <w:szCs w:val="24"/>
        </w:rPr>
      </w:pPr>
      <w:bookmarkStart w:id="12" w:name="_bookmark19"/>
      <w:bookmarkEnd w:id="12"/>
      <w:r w:rsidRPr="00D074E8">
        <w:rPr>
          <w:rFonts w:ascii="Times New Roman" w:hAnsi="Times New Roman" w:cs="Times New Roman"/>
          <w:b/>
          <w:bCs/>
          <w:color w:val="0D0D0D" w:themeColor="text1" w:themeTint="F2"/>
          <w:spacing w:val="-2"/>
          <w:sz w:val="24"/>
          <w:szCs w:val="24"/>
        </w:rPr>
        <w:t>Referencias</w:t>
      </w:r>
    </w:p>
    <w:p w14:paraId="2F8C08F9" w14:textId="77777777" w:rsidR="00D074E8" w:rsidRPr="00D074E8" w:rsidRDefault="00D074E8" w:rsidP="00D074E8">
      <w:pPr>
        <w:spacing w:line="480" w:lineRule="auto"/>
        <w:ind w:firstLine="708"/>
        <w:rPr>
          <w:b/>
          <w:color w:val="0D0D0D" w:themeColor="text1" w:themeTint="F2"/>
          <w:sz w:val="24"/>
          <w:szCs w:val="24"/>
          <w:lang w:val="es-CO"/>
        </w:rPr>
      </w:pPr>
    </w:p>
    <w:p w14:paraId="15906D61" w14:textId="1FFFB33E" w:rsidR="00D074E8" w:rsidRPr="00D074E8" w:rsidRDefault="00D074E8" w:rsidP="00D074E8">
      <w:pPr>
        <w:spacing w:line="480" w:lineRule="auto"/>
        <w:ind w:firstLine="708"/>
        <w:rPr>
          <w:b/>
          <w:color w:val="0D0D0D" w:themeColor="text1" w:themeTint="F2"/>
          <w:sz w:val="24"/>
          <w:szCs w:val="24"/>
          <w:lang w:val="es-CO"/>
        </w:rPr>
      </w:pPr>
      <w:r w:rsidRPr="00D074E8">
        <w:rPr>
          <w:b/>
          <w:color w:val="0D0D0D" w:themeColor="text1" w:themeTint="F2"/>
          <w:sz w:val="24"/>
          <w:szCs w:val="24"/>
          <w:lang w:val="es-CO"/>
        </w:rPr>
        <w:t xml:space="preserve">GIITIC. (s.f.). </w:t>
      </w:r>
      <w:r w:rsidRPr="00D074E8">
        <w:rPr>
          <w:b/>
          <w:i/>
          <w:iCs/>
          <w:color w:val="0D0D0D" w:themeColor="text1" w:themeTint="F2"/>
          <w:sz w:val="24"/>
          <w:szCs w:val="24"/>
          <w:lang w:val="es-CO"/>
        </w:rPr>
        <w:t>Business Cloud Software &amp; Solutions</w:t>
      </w:r>
      <w:r w:rsidRPr="00D074E8">
        <w:rPr>
          <w:b/>
          <w:color w:val="0D0D0D" w:themeColor="text1" w:themeTint="F2"/>
          <w:sz w:val="24"/>
          <w:szCs w:val="24"/>
          <w:lang w:val="es-CO"/>
        </w:rPr>
        <w:t xml:space="preserve">. </w:t>
      </w:r>
      <w:hyperlink r:id="rId12" w:tgtFrame="_new" w:history="1">
        <w:r w:rsidRPr="00D074E8">
          <w:rPr>
            <w:rStyle w:val="Hipervnculo"/>
            <w:b/>
            <w:color w:val="0D0D0D" w:themeColor="text1" w:themeTint="F2"/>
            <w:sz w:val="24"/>
            <w:szCs w:val="24"/>
            <w:lang w:val="es-CO"/>
          </w:rPr>
          <w:t>https://giitic.com</w:t>
        </w:r>
      </w:hyperlink>
    </w:p>
    <w:p w14:paraId="59220815" w14:textId="77777777" w:rsidR="00B01CE8" w:rsidRDefault="00B01CE8" w:rsidP="00D074E8">
      <w:pPr>
        <w:spacing w:line="480" w:lineRule="auto"/>
      </w:pPr>
    </w:p>
    <w:sectPr w:rsidR="00B01CE8" w:rsidSect="00B21633">
      <w:pgSz w:w="12240" w:h="15840"/>
      <w:pgMar w:top="980" w:right="720" w:bottom="280" w:left="1080"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F07FD" w14:textId="77777777" w:rsidR="00D30EAC" w:rsidRDefault="00D30EAC" w:rsidP="00B21633">
      <w:r>
        <w:separator/>
      </w:r>
    </w:p>
  </w:endnote>
  <w:endnote w:type="continuationSeparator" w:id="0">
    <w:p w14:paraId="097E9102" w14:textId="77777777" w:rsidR="00D30EAC" w:rsidRDefault="00D30EAC" w:rsidP="00B21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96E6" w14:textId="77777777" w:rsidR="00D30EAC" w:rsidRDefault="00D30EAC" w:rsidP="00B21633">
      <w:r>
        <w:separator/>
      </w:r>
    </w:p>
  </w:footnote>
  <w:footnote w:type="continuationSeparator" w:id="0">
    <w:p w14:paraId="118C15AA" w14:textId="77777777" w:rsidR="00D30EAC" w:rsidRDefault="00D30EAC" w:rsidP="00B21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0243"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071BAE69" wp14:editId="4BFEAB2A">
              <wp:simplePos x="0" y="0"/>
              <wp:positionH relativeFrom="page">
                <wp:posOffset>2015998</wp:posOffset>
              </wp:positionH>
              <wp:positionV relativeFrom="page">
                <wp:posOffset>907880</wp:posOffset>
              </wp:positionV>
              <wp:extent cx="392049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0490" cy="194310"/>
                      </a:xfrm>
                      <a:prstGeom prst="rect">
                        <a:avLst/>
                      </a:prstGeom>
                    </wps:spPr>
                    <wps:txbx>
                      <w:txbxContent>
                        <w:p w14:paraId="7D3CF5C7" w14:textId="77777777" w:rsidR="00000000" w:rsidRDefault="00000000">
                          <w:pPr>
                            <w:spacing w:before="10"/>
                            <w:ind w:left="20"/>
                            <w:rPr>
                              <w:b/>
                              <w:sz w:val="24"/>
                            </w:rPr>
                          </w:pPr>
                          <w:r>
                            <w:rPr>
                              <w:b/>
                              <w:sz w:val="24"/>
                            </w:rPr>
                            <w:t>PRIMER</w:t>
                          </w:r>
                          <w:r>
                            <w:rPr>
                              <w:b/>
                              <w:spacing w:val="-2"/>
                              <w:sz w:val="24"/>
                            </w:rPr>
                            <w:t xml:space="preserve"> </w:t>
                          </w:r>
                          <w:r>
                            <w:rPr>
                              <w:b/>
                              <w:sz w:val="24"/>
                            </w:rPr>
                            <w:t>INFORME</w:t>
                          </w:r>
                          <w:r>
                            <w:rPr>
                              <w:b/>
                              <w:spacing w:val="-2"/>
                              <w:sz w:val="24"/>
                            </w:rPr>
                            <w:t xml:space="preserve"> </w:t>
                          </w:r>
                          <w:r>
                            <w:rPr>
                              <w:b/>
                              <w:sz w:val="24"/>
                            </w:rPr>
                            <w:t>DE</w:t>
                          </w:r>
                          <w:r>
                            <w:rPr>
                              <w:b/>
                              <w:spacing w:val="-2"/>
                              <w:sz w:val="24"/>
                            </w:rPr>
                            <w:t xml:space="preserve"> </w:t>
                          </w:r>
                          <w:r>
                            <w:rPr>
                              <w:b/>
                              <w:sz w:val="24"/>
                            </w:rPr>
                            <w:t>PRÁCTICAS</w:t>
                          </w:r>
                          <w:r>
                            <w:rPr>
                              <w:b/>
                              <w:spacing w:val="-1"/>
                              <w:sz w:val="24"/>
                            </w:rPr>
                            <w:t xml:space="preserve"> </w:t>
                          </w:r>
                          <w:r>
                            <w:rPr>
                              <w:b/>
                              <w:spacing w:val="-2"/>
                              <w:sz w:val="24"/>
                            </w:rPr>
                            <w:t>PROFESIONALES</w:t>
                          </w:r>
                        </w:p>
                      </w:txbxContent>
                    </wps:txbx>
                    <wps:bodyPr wrap="square" lIns="0" tIns="0" rIns="0" bIns="0" rtlCol="0">
                      <a:noAutofit/>
                    </wps:bodyPr>
                  </wps:wsp>
                </a:graphicData>
              </a:graphic>
            </wp:anchor>
          </w:drawing>
        </mc:Choice>
        <mc:Fallback>
          <w:pict>
            <v:shapetype w14:anchorId="071BAE69" id="_x0000_t202" coordsize="21600,21600" o:spt="202" path="m,l,21600r21600,l21600,xe">
              <v:stroke joinstyle="miter"/>
              <v:path gradientshapeok="t" o:connecttype="rect"/>
            </v:shapetype>
            <v:shape id="Textbox 1" o:spid="_x0000_s1026" type="#_x0000_t202" style="position:absolute;margin-left:158.75pt;margin-top:71.5pt;width:308.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" filled="f" stroked="f">
              <v:textbox inset="0,0,0,0">
                <w:txbxContent>
                  <w:p w14:paraId="7D3CF5C7" w14:textId="77777777" w:rsidR="00000000" w:rsidRDefault="00000000">
                    <w:pPr>
                      <w:spacing w:before="10"/>
                      <w:ind w:left="20"/>
                      <w:rPr>
                        <w:b/>
                        <w:sz w:val="24"/>
                      </w:rPr>
                    </w:pPr>
                    <w:r>
                      <w:rPr>
                        <w:b/>
                        <w:sz w:val="24"/>
                      </w:rPr>
                      <w:t>PRIMER</w:t>
                    </w:r>
                    <w:r>
                      <w:rPr>
                        <w:b/>
                        <w:spacing w:val="-2"/>
                        <w:sz w:val="24"/>
                      </w:rPr>
                      <w:t xml:space="preserve"> </w:t>
                    </w:r>
                    <w:r>
                      <w:rPr>
                        <w:b/>
                        <w:sz w:val="24"/>
                      </w:rPr>
                      <w:t>INFORME</w:t>
                    </w:r>
                    <w:r>
                      <w:rPr>
                        <w:b/>
                        <w:spacing w:val="-2"/>
                        <w:sz w:val="24"/>
                      </w:rPr>
                      <w:t xml:space="preserve"> </w:t>
                    </w:r>
                    <w:r>
                      <w:rPr>
                        <w:b/>
                        <w:sz w:val="24"/>
                      </w:rPr>
                      <w:t>DE</w:t>
                    </w:r>
                    <w:r>
                      <w:rPr>
                        <w:b/>
                        <w:spacing w:val="-2"/>
                        <w:sz w:val="24"/>
                      </w:rPr>
                      <w:t xml:space="preserve"> </w:t>
                    </w:r>
                    <w:r>
                      <w:rPr>
                        <w:b/>
                        <w:sz w:val="24"/>
                      </w:rPr>
                      <w:t>PRÁCTICAS</w:t>
                    </w:r>
                    <w:r>
                      <w:rPr>
                        <w:b/>
                        <w:spacing w:val="-1"/>
                        <w:sz w:val="24"/>
                      </w:rPr>
                      <w:t xml:space="preserve"> </w:t>
                    </w:r>
                    <w:r>
                      <w:rPr>
                        <w:b/>
                        <w:spacing w:val="-2"/>
                        <w:sz w:val="24"/>
                      </w:rPr>
                      <w:t>PROFESIONALES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C437"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0288" behindDoc="1" locked="0" layoutInCell="1" allowOverlap="1" wp14:anchorId="03F94CDE" wp14:editId="0E0695A0">
              <wp:simplePos x="0" y="0"/>
              <wp:positionH relativeFrom="page">
                <wp:posOffset>6668769</wp:posOffset>
              </wp:positionH>
              <wp:positionV relativeFrom="page">
                <wp:posOffset>442806</wp:posOffset>
              </wp:positionV>
              <wp:extent cx="240029"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194310"/>
                      </a:xfrm>
                      <a:prstGeom prst="rect">
                        <a:avLst/>
                      </a:prstGeom>
                    </wps:spPr>
                    <wps:txbx>
                      <w:txbxContent>
                        <w:p w14:paraId="75E7FD42" w14:textId="77777777" w:rsidR="00000000" w:rsidRDefault="00000000">
                          <w:pPr>
                            <w:pStyle w:val="Ttulo5Car"/>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3F94CDE" id="_x0000_t202" coordsize="21600,21600" o:spt="202" path="m,l,21600r21600,l21600,xe">
              <v:stroke joinstyle="miter"/>
              <v:path gradientshapeok="t" o:connecttype="rect"/>
            </v:shapetype>
            <v:shape id="Textbox 4" o:spid="_x0000_s1027" type="#_x0000_t202" style="position:absolute;margin-left:525.1pt;margin-top:34.85pt;width:18.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" filled="f" stroked="f">
              <v:textbox inset="0,0,0,0">
                <w:txbxContent>
                  <w:p w14:paraId="75E7FD42" w14:textId="77777777" w:rsidR="00000000" w:rsidRDefault="00000000">
                    <w:pPr>
                      <w:pStyle w:val="Ttulo5Car"/>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C40C" w14:textId="77777777" w:rsidR="00000000" w:rsidRDefault="00000000">
    <w:pPr>
      <w:pStyle w:val="Textoindependiente"/>
      <w:spacing w:line="14" w:lineRule="auto"/>
      <w:rPr>
        <w:sz w:val="20"/>
      </w:rPr>
    </w:pPr>
    <w:r>
      <w:rPr>
        <w:noProof/>
        <w:sz w:val="20"/>
      </w:rPr>
      <mc:AlternateContent>
        <mc:Choice Requires="wps">
          <w:drawing>
            <wp:anchor distT="0" distB="0" distL="0" distR="0" simplePos="0" relativeHeight="251661312" behindDoc="1" locked="0" layoutInCell="1" allowOverlap="1" wp14:anchorId="2DA6DEB6" wp14:editId="75BABFCF">
              <wp:simplePos x="0" y="0"/>
              <wp:positionH relativeFrom="page">
                <wp:posOffset>6694169</wp:posOffset>
              </wp:positionH>
              <wp:positionV relativeFrom="page">
                <wp:posOffset>442806</wp:posOffset>
              </wp:positionV>
              <wp:extent cx="2159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519C4CC" w14:textId="77777777" w:rsidR="00000000" w:rsidRDefault="00000000">
                          <w:pPr>
                            <w:pStyle w:val="Ttulo5Ca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DA6DEB6" id="_x0000_t202" coordsize="21600,21600" o:spt="202" path="m,l,21600r21600,l21600,xe">
              <v:stroke joinstyle="miter"/>
              <v:path gradientshapeok="t" o:connecttype="rect"/>
            </v:shapetype>
            <v:shape id="Textbox 5" o:spid="_x0000_s1028" type="#_x0000_t202" style="position:absolute;margin-left:527.1pt;margin-top:34.85pt;width:17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" filled="f" stroked="f">
              <v:textbox inset="0,0,0,0">
                <w:txbxContent>
                  <w:p w14:paraId="7519C4CC" w14:textId="77777777" w:rsidR="00000000" w:rsidRDefault="00000000">
                    <w:pPr>
                      <w:pStyle w:val="Ttulo5Ca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4F4E"/>
    <w:multiLevelType w:val="hybridMultilevel"/>
    <w:tmpl w:val="48BCB4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21DA5016"/>
    <w:multiLevelType w:val="hybridMultilevel"/>
    <w:tmpl w:val="4C84F1A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54274"/>
    <w:multiLevelType w:val="hybridMultilevel"/>
    <w:tmpl w:val="526C4F4A"/>
    <w:lvl w:ilvl="0" w:tplc="4E8A6C16">
      <w:numFmt w:val="bullet"/>
      <w:lvlText w:val=""/>
      <w:lvlJc w:val="left"/>
      <w:pPr>
        <w:ind w:left="1363" w:hanging="360"/>
      </w:pPr>
      <w:rPr>
        <w:rFonts w:ascii="Symbol" w:eastAsia="Symbol" w:hAnsi="Symbol" w:cs="Symbol" w:hint="default"/>
        <w:b w:val="0"/>
        <w:bCs w:val="0"/>
        <w:i w:val="0"/>
        <w:iCs w:val="0"/>
        <w:spacing w:val="0"/>
        <w:w w:val="100"/>
        <w:sz w:val="24"/>
        <w:szCs w:val="24"/>
        <w:lang w:val="es-ES" w:eastAsia="en-US" w:bidi="ar-SA"/>
      </w:rPr>
    </w:lvl>
    <w:lvl w:ilvl="1" w:tplc="FFF28ABE">
      <w:numFmt w:val="bullet"/>
      <w:lvlText w:val="•"/>
      <w:lvlJc w:val="left"/>
      <w:pPr>
        <w:ind w:left="2268" w:hanging="360"/>
      </w:pPr>
      <w:rPr>
        <w:rFonts w:hint="default"/>
        <w:lang w:val="es-ES" w:eastAsia="en-US" w:bidi="ar-SA"/>
      </w:rPr>
    </w:lvl>
    <w:lvl w:ilvl="2" w:tplc="09206374">
      <w:numFmt w:val="bullet"/>
      <w:lvlText w:val="•"/>
      <w:lvlJc w:val="left"/>
      <w:pPr>
        <w:ind w:left="3176" w:hanging="360"/>
      </w:pPr>
      <w:rPr>
        <w:rFonts w:hint="default"/>
        <w:lang w:val="es-ES" w:eastAsia="en-US" w:bidi="ar-SA"/>
      </w:rPr>
    </w:lvl>
    <w:lvl w:ilvl="3" w:tplc="B810DA4E">
      <w:numFmt w:val="bullet"/>
      <w:lvlText w:val="•"/>
      <w:lvlJc w:val="left"/>
      <w:pPr>
        <w:ind w:left="4084" w:hanging="360"/>
      </w:pPr>
      <w:rPr>
        <w:rFonts w:hint="default"/>
        <w:lang w:val="es-ES" w:eastAsia="en-US" w:bidi="ar-SA"/>
      </w:rPr>
    </w:lvl>
    <w:lvl w:ilvl="4" w:tplc="77187A1E">
      <w:numFmt w:val="bullet"/>
      <w:lvlText w:val="•"/>
      <w:lvlJc w:val="left"/>
      <w:pPr>
        <w:ind w:left="4992" w:hanging="360"/>
      </w:pPr>
      <w:rPr>
        <w:rFonts w:hint="default"/>
        <w:lang w:val="es-ES" w:eastAsia="en-US" w:bidi="ar-SA"/>
      </w:rPr>
    </w:lvl>
    <w:lvl w:ilvl="5" w:tplc="4E2A2850">
      <w:numFmt w:val="bullet"/>
      <w:lvlText w:val="•"/>
      <w:lvlJc w:val="left"/>
      <w:pPr>
        <w:ind w:left="5900" w:hanging="360"/>
      </w:pPr>
      <w:rPr>
        <w:rFonts w:hint="default"/>
        <w:lang w:val="es-ES" w:eastAsia="en-US" w:bidi="ar-SA"/>
      </w:rPr>
    </w:lvl>
    <w:lvl w:ilvl="6" w:tplc="FA7AD0EC">
      <w:numFmt w:val="bullet"/>
      <w:lvlText w:val="•"/>
      <w:lvlJc w:val="left"/>
      <w:pPr>
        <w:ind w:left="6808" w:hanging="360"/>
      </w:pPr>
      <w:rPr>
        <w:rFonts w:hint="default"/>
        <w:lang w:val="es-ES" w:eastAsia="en-US" w:bidi="ar-SA"/>
      </w:rPr>
    </w:lvl>
    <w:lvl w:ilvl="7" w:tplc="7A9C0E60">
      <w:numFmt w:val="bullet"/>
      <w:lvlText w:val="•"/>
      <w:lvlJc w:val="left"/>
      <w:pPr>
        <w:ind w:left="7716" w:hanging="360"/>
      </w:pPr>
      <w:rPr>
        <w:rFonts w:hint="default"/>
        <w:lang w:val="es-ES" w:eastAsia="en-US" w:bidi="ar-SA"/>
      </w:rPr>
    </w:lvl>
    <w:lvl w:ilvl="8" w:tplc="DFD6B806">
      <w:numFmt w:val="bullet"/>
      <w:lvlText w:val="•"/>
      <w:lvlJc w:val="left"/>
      <w:pPr>
        <w:ind w:left="8624" w:hanging="360"/>
      </w:pPr>
      <w:rPr>
        <w:rFonts w:hint="default"/>
        <w:lang w:val="es-ES" w:eastAsia="en-US" w:bidi="ar-SA"/>
      </w:rPr>
    </w:lvl>
  </w:abstractNum>
  <w:abstractNum w:abstractNumId="3" w15:restartNumberingAfterBreak="0">
    <w:nsid w:val="25BC451F"/>
    <w:multiLevelType w:val="hybridMultilevel"/>
    <w:tmpl w:val="F5DA4AB2"/>
    <w:lvl w:ilvl="0" w:tplc="106C738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2825A56">
      <w:numFmt w:val="bullet"/>
      <w:lvlText w:val=""/>
      <w:lvlJc w:val="left"/>
      <w:pPr>
        <w:ind w:left="1363" w:hanging="360"/>
      </w:pPr>
      <w:rPr>
        <w:rFonts w:ascii="Symbol" w:eastAsia="Symbol" w:hAnsi="Symbol" w:cs="Symbol" w:hint="default"/>
        <w:b w:val="0"/>
        <w:bCs w:val="0"/>
        <w:i w:val="0"/>
        <w:iCs w:val="0"/>
        <w:spacing w:val="0"/>
        <w:w w:val="100"/>
        <w:sz w:val="24"/>
        <w:szCs w:val="24"/>
        <w:lang w:val="es-ES" w:eastAsia="en-US" w:bidi="ar-SA"/>
      </w:rPr>
    </w:lvl>
    <w:lvl w:ilvl="2" w:tplc="F66C44F6">
      <w:numFmt w:val="bullet"/>
      <w:lvlText w:val="o"/>
      <w:lvlJc w:val="left"/>
      <w:pPr>
        <w:ind w:left="2083" w:hanging="360"/>
      </w:pPr>
      <w:rPr>
        <w:rFonts w:ascii="Courier New" w:eastAsia="Courier New" w:hAnsi="Courier New" w:cs="Courier New" w:hint="default"/>
        <w:b w:val="0"/>
        <w:bCs w:val="0"/>
        <w:i w:val="0"/>
        <w:iCs w:val="0"/>
        <w:spacing w:val="0"/>
        <w:w w:val="100"/>
        <w:sz w:val="24"/>
        <w:szCs w:val="24"/>
        <w:lang w:val="es-ES" w:eastAsia="en-US" w:bidi="ar-SA"/>
      </w:rPr>
    </w:lvl>
    <w:lvl w:ilvl="3" w:tplc="F252E192">
      <w:numFmt w:val="bullet"/>
      <w:lvlText w:val=""/>
      <w:lvlJc w:val="left"/>
      <w:pPr>
        <w:ind w:left="2804" w:hanging="361"/>
      </w:pPr>
      <w:rPr>
        <w:rFonts w:ascii="Wingdings" w:eastAsia="Wingdings" w:hAnsi="Wingdings" w:cs="Wingdings" w:hint="default"/>
        <w:b w:val="0"/>
        <w:bCs w:val="0"/>
        <w:i w:val="0"/>
        <w:iCs w:val="0"/>
        <w:spacing w:val="0"/>
        <w:w w:val="100"/>
        <w:sz w:val="24"/>
        <w:szCs w:val="24"/>
        <w:lang w:val="es-ES" w:eastAsia="en-US" w:bidi="ar-SA"/>
      </w:rPr>
    </w:lvl>
    <w:lvl w:ilvl="4" w:tplc="3AA66E3A">
      <w:numFmt w:val="bullet"/>
      <w:lvlText w:val="•"/>
      <w:lvlJc w:val="left"/>
      <w:pPr>
        <w:ind w:left="3891" w:hanging="361"/>
      </w:pPr>
      <w:rPr>
        <w:rFonts w:hint="default"/>
        <w:lang w:val="es-ES" w:eastAsia="en-US" w:bidi="ar-SA"/>
      </w:rPr>
    </w:lvl>
    <w:lvl w:ilvl="5" w:tplc="3DAC5CF6">
      <w:numFmt w:val="bullet"/>
      <w:lvlText w:val="•"/>
      <w:lvlJc w:val="left"/>
      <w:pPr>
        <w:ind w:left="4982" w:hanging="361"/>
      </w:pPr>
      <w:rPr>
        <w:rFonts w:hint="default"/>
        <w:lang w:val="es-ES" w:eastAsia="en-US" w:bidi="ar-SA"/>
      </w:rPr>
    </w:lvl>
    <w:lvl w:ilvl="6" w:tplc="CC069AEC">
      <w:numFmt w:val="bullet"/>
      <w:lvlText w:val="•"/>
      <w:lvlJc w:val="left"/>
      <w:pPr>
        <w:ind w:left="6074" w:hanging="361"/>
      </w:pPr>
      <w:rPr>
        <w:rFonts w:hint="default"/>
        <w:lang w:val="es-ES" w:eastAsia="en-US" w:bidi="ar-SA"/>
      </w:rPr>
    </w:lvl>
    <w:lvl w:ilvl="7" w:tplc="E504517A">
      <w:numFmt w:val="bullet"/>
      <w:lvlText w:val="•"/>
      <w:lvlJc w:val="left"/>
      <w:pPr>
        <w:ind w:left="7165" w:hanging="361"/>
      </w:pPr>
      <w:rPr>
        <w:rFonts w:hint="default"/>
        <w:lang w:val="es-ES" w:eastAsia="en-US" w:bidi="ar-SA"/>
      </w:rPr>
    </w:lvl>
    <w:lvl w:ilvl="8" w:tplc="1AB85CAC">
      <w:numFmt w:val="bullet"/>
      <w:lvlText w:val="•"/>
      <w:lvlJc w:val="left"/>
      <w:pPr>
        <w:ind w:left="8257" w:hanging="361"/>
      </w:pPr>
      <w:rPr>
        <w:rFonts w:hint="default"/>
        <w:lang w:val="es-ES" w:eastAsia="en-US" w:bidi="ar-SA"/>
      </w:rPr>
    </w:lvl>
  </w:abstractNum>
  <w:abstractNum w:abstractNumId="4" w15:restartNumberingAfterBreak="0">
    <w:nsid w:val="326A5295"/>
    <w:multiLevelType w:val="hybridMultilevel"/>
    <w:tmpl w:val="D91A42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4E000B68"/>
    <w:multiLevelType w:val="multilevel"/>
    <w:tmpl w:val="7A2E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57451"/>
    <w:multiLevelType w:val="hybridMultilevel"/>
    <w:tmpl w:val="60D89592"/>
    <w:lvl w:ilvl="0" w:tplc="EBF48DC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5B883B6A"/>
    <w:multiLevelType w:val="hybridMultilevel"/>
    <w:tmpl w:val="305CBAC2"/>
    <w:lvl w:ilvl="0" w:tplc="38FEB3C8">
      <w:numFmt w:val="bullet"/>
      <w:lvlText w:val=""/>
      <w:lvlJc w:val="left"/>
      <w:pPr>
        <w:ind w:left="1363" w:hanging="360"/>
      </w:pPr>
      <w:rPr>
        <w:rFonts w:ascii="Symbol" w:eastAsia="Symbol" w:hAnsi="Symbol" w:cs="Symbol" w:hint="default"/>
        <w:b w:val="0"/>
        <w:bCs w:val="0"/>
        <w:i w:val="0"/>
        <w:iCs w:val="0"/>
        <w:spacing w:val="0"/>
        <w:w w:val="100"/>
        <w:sz w:val="24"/>
        <w:szCs w:val="24"/>
        <w:lang w:val="es-ES" w:eastAsia="en-US" w:bidi="ar-SA"/>
      </w:rPr>
    </w:lvl>
    <w:lvl w:ilvl="1" w:tplc="6D98E362">
      <w:numFmt w:val="bullet"/>
      <w:lvlText w:val="•"/>
      <w:lvlJc w:val="left"/>
      <w:pPr>
        <w:ind w:left="2268" w:hanging="360"/>
      </w:pPr>
      <w:rPr>
        <w:rFonts w:hint="default"/>
        <w:lang w:val="es-ES" w:eastAsia="en-US" w:bidi="ar-SA"/>
      </w:rPr>
    </w:lvl>
    <w:lvl w:ilvl="2" w:tplc="B80C2482">
      <w:numFmt w:val="bullet"/>
      <w:lvlText w:val="•"/>
      <w:lvlJc w:val="left"/>
      <w:pPr>
        <w:ind w:left="3176" w:hanging="360"/>
      </w:pPr>
      <w:rPr>
        <w:rFonts w:hint="default"/>
        <w:lang w:val="es-ES" w:eastAsia="en-US" w:bidi="ar-SA"/>
      </w:rPr>
    </w:lvl>
    <w:lvl w:ilvl="3" w:tplc="E0F4873A">
      <w:numFmt w:val="bullet"/>
      <w:lvlText w:val="•"/>
      <w:lvlJc w:val="left"/>
      <w:pPr>
        <w:ind w:left="4084" w:hanging="360"/>
      </w:pPr>
      <w:rPr>
        <w:rFonts w:hint="default"/>
        <w:lang w:val="es-ES" w:eastAsia="en-US" w:bidi="ar-SA"/>
      </w:rPr>
    </w:lvl>
    <w:lvl w:ilvl="4" w:tplc="4E126546">
      <w:numFmt w:val="bullet"/>
      <w:lvlText w:val="•"/>
      <w:lvlJc w:val="left"/>
      <w:pPr>
        <w:ind w:left="4992" w:hanging="360"/>
      </w:pPr>
      <w:rPr>
        <w:rFonts w:hint="default"/>
        <w:lang w:val="es-ES" w:eastAsia="en-US" w:bidi="ar-SA"/>
      </w:rPr>
    </w:lvl>
    <w:lvl w:ilvl="5" w:tplc="CCEC16D6">
      <w:numFmt w:val="bullet"/>
      <w:lvlText w:val="•"/>
      <w:lvlJc w:val="left"/>
      <w:pPr>
        <w:ind w:left="5900" w:hanging="360"/>
      </w:pPr>
      <w:rPr>
        <w:rFonts w:hint="default"/>
        <w:lang w:val="es-ES" w:eastAsia="en-US" w:bidi="ar-SA"/>
      </w:rPr>
    </w:lvl>
    <w:lvl w:ilvl="6" w:tplc="82F094A4">
      <w:numFmt w:val="bullet"/>
      <w:lvlText w:val="•"/>
      <w:lvlJc w:val="left"/>
      <w:pPr>
        <w:ind w:left="6808" w:hanging="360"/>
      </w:pPr>
      <w:rPr>
        <w:rFonts w:hint="default"/>
        <w:lang w:val="es-ES" w:eastAsia="en-US" w:bidi="ar-SA"/>
      </w:rPr>
    </w:lvl>
    <w:lvl w:ilvl="7" w:tplc="F21CCB28">
      <w:numFmt w:val="bullet"/>
      <w:lvlText w:val="•"/>
      <w:lvlJc w:val="left"/>
      <w:pPr>
        <w:ind w:left="7716" w:hanging="360"/>
      </w:pPr>
      <w:rPr>
        <w:rFonts w:hint="default"/>
        <w:lang w:val="es-ES" w:eastAsia="en-US" w:bidi="ar-SA"/>
      </w:rPr>
    </w:lvl>
    <w:lvl w:ilvl="8" w:tplc="3E549DF2">
      <w:numFmt w:val="bullet"/>
      <w:lvlText w:val="•"/>
      <w:lvlJc w:val="left"/>
      <w:pPr>
        <w:ind w:left="8624" w:hanging="360"/>
      </w:pPr>
      <w:rPr>
        <w:rFonts w:hint="default"/>
        <w:lang w:val="es-ES" w:eastAsia="en-US" w:bidi="ar-SA"/>
      </w:rPr>
    </w:lvl>
  </w:abstractNum>
  <w:abstractNum w:abstractNumId="8" w15:restartNumberingAfterBreak="0">
    <w:nsid w:val="71AA642C"/>
    <w:multiLevelType w:val="hybridMultilevel"/>
    <w:tmpl w:val="5DE22A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640572874">
    <w:abstractNumId w:val="7"/>
  </w:num>
  <w:num w:numId="2" w16cid:durableId="752430071">
    <w:abstractNumId w:val="3"/>
  </w:num>
  <w:num w:numId="3" w16cid:durableId="656617126">
    <w:abstractNumId w:val="2"/>
  </w:num>
  <w:num w:numId="4" w16cid:durableId="594560193">
    <w:abstractNumId w:val="8"/>
  </w:num>
  <w:num w:numId="5" w16cid:durableId="1167400031">
    <w:abstractNumId w:val="4"/>
  </w:num>
  <w:num w:numId="6" w16cid:durableId="816528193">
    <w:abstractNumId w:val="6"/>
  </w:num>
  <w:num w:numId="7" w16cid:durableId="439879893">
    <w:abstractNumId w:val="0"/>
  </w:num>
  <w:num w:numId="8" w16cid:durableId="491028329">
    <w:abstractNumId w:val="1"/>
  </w:num>
  <w:num w:numId="9" w16cid:durableId="1868104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633"/>
    <w:rsid w:val="00152A2A"/>
    <w:rsid w:val="00686F4D"/>
    <w:rsid w:val="006D1BFF"/>
    <w:rsid w:val="007C6D77"/>
    <w:rsid w:val="008876C4"/>
    <w:rsid w:val="009F586C"/>
    <w:rsid w:val="00A47D67"/>
    <w:rsid w:val="00B01CE8"/>
    <w:rsid w:val="00B21633"/>
    <w:rsid w:val="00C05859"/>
    <w:rsid w:val="00D074E8"/>
    <w:rsid w:val="00D30E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DA563"/>
  <w15:chartTrackingRefBased/>
  <w15:docId w15:val="{3E3654D9-3451-434F-9020-1D583ED2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633"/>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paragraph" w:styleId="Ttulo1">
    <w:name w:val="heading 1"/>
    <w:basedOn w:val="Normal"/>
    <w:next w:val="Normal"/>
    <w:link w:val="Ttulo1Car"/>
    <w:uiPriority w:val="9"/>
    <w:qFormat/>
    <w:rsid w:val="00B216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216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163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163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163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16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16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16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16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63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2163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163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163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163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16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16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16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1633"/>
    <w:rPr>
      <w:rFonts w:eastAsiaTheme="majorEastAsia" w:cstheme="majorBidi"/>
      <w:color w:val="272727" w:themeColor="text1" w:themeTint="D8"/>
    </w:rPr>
  </w:style>
  <w:style w:type="paragraph" w:styleId="Ttulo">
    <w:name w:val="Title"/>
    <w:basedOn w:val="Normal"/>
    <w:next w:val="Normal"/>
    <w:link w:val="TtuloCar"/>
    <w:uiPriority w:val="10"/>
    <w:qFormat/>
    <w:rsid w:val="00B216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16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16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16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1633"/>
    <w:pPr>
      <w:spacing w:before="160"/>
      <w:jc w:val="center"/>
    </w:pPr>
    <w:rPr>
      <w:i/>
      <w:iCs/>
      <w:color w:val="404040" w:themeColor="text1" w:themeTint="BF"/>
    </w:rPr>
  </w:style>
  <w:style w:type="character" w:customStyle="1" w:styleId="CitaCar">
    <w:name w:val="Cita Car"/>
    <w:basedOn w:val="Fuentedeprrafopredeter"/>
    <w:link w:val="Cita"/>
    <w:uiPriority w:val="29"/>
    <w:rsid w:val="00B21633"/>
    <w:rPr>
      <w:i/>
      <w:iCs/>
      <w:color w:val="404040" w:themeColor="text1" w:themeTint="BF"/>
    </w:rPr>
  </w:style>
  <w:style w:type="paragraph" w:styleId="Prrafodelista">
    <w:name w:val="List Paragraph"/>
    <w:basedOn w:val="Normal"/>
    <w:uiPriority w:val="1"/>
    <w:qFormat/>
    <w:rsid w:val="00B21633"/>
    <w:pPr>
      <w:ind w:left="720"/>
      <w:contextualSpacing/>
    </w:pPr>
  </w:style>
  <w:style w:type="character" w:styleId="nfasisintenso">
    <w:name w:val="Intense Emphasis"/>
    <w:basedOn w:val="Fuentedeprrafopredeter"/>
    <w:uiPriority w:val="21"/>
    <w:qFormat/>
    <w:rsid w:val="00B21633"/>
    <w:rPr>
      <w:i/>
      <w:iCs/>
      <w:color w:val="2F5496" w:themeColor="accent1" w:themeShade="BF"/>
    </w:rPr>
  </w:style>
  <w:style w:type="paragraph" w:styleId="Citadestacada">
    <w:name w:val="Intense Quote"/>
    <w:basedOn w:val="Normal"/>
    <w:next w:val="Normal"/>
    <w:link w:val="CitadestacadaCar"/>
    <w:uiPriority w:val="30"/>
    <w:qFormat/>
    <w:rsid w:val="00B216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1633"/>
    <w:rPr>
      <w:i/>
      <w:iCs/>
      <w:color w:val="2F5496" w:themeColor="accent1" w:themeShade="BF"/>
    </w:rPr>
  </w:style>
  <w:style w:type="character" w:styleId="Referenciaintensa">
    <w:name w:val="Intense Reference"/>
    <w:basedOn w:val="Fuentedeprrafopredeter"/>
    <w:uiPriority w:val="32"/>
    <w:qFormat/>
    <w:rsid w:val="00B21633"/>
    <w:rPr>
      <w:b/>
      <w:bCs/>
      <w:smallCaps/>
      <w:color w:val="2F5496" w:themeColor="accent1" w:themeShade="BF"/>
      <w:spacing w:val="5"/>
    </w:rPr>
  </w:style>
  <w:style w:type="table" w:customStyle="1" w:styleId="TableNormal">
    <w:name w:val="Table Normal"/>
    <w:uiPriority w:val="2"/>
    <w:semiHidden/>
    <w:unhideWhenUsed/>
    <w:qFormat/>
    <w:rsid w:val="00B21633"/>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DC1">
    <w:name w:val="toc 1"/>
    <w:basedOn w:val="Normal"/>
    <w:uiPriority w:val="1"/>
    <w:qFormat/>
    <w:rsid w:val="00B21633"/>
    <w:pPr>
      <w:spacing w:before="276"/>
      <w:ind w:left="1176"/>
    </w:pPr>
    <w:rPr>
      <w:sz w:val="24"/>
      <w:szCs w:val="24"/>
    </w:rPr>
  </w:style>
  <w:style w:type="paragraph" w:styleId="TDC2">
    <w:name w:val="toc 2"/>
    <w:basedOn w:val="Normal"/>
    <w:uiPriority w:val="1"/>
    <w:qFormat/>
    <w:rsid w:val="00B21633"/>
    <w:pPr>
      <w:spacing w:before="139"/>
      <w:ind w:left="1498"/>
    </w:pPr>
    <w:rPr>
      <w:sz w:val="24"/>
      <w:szCs w:val="24"/>
    </w:rPr>
  </w:style>
  <w:style w:type="paragraph" w:styleId="TDC3">
    <w:name w:val="toc 3"/>
    <w:basedOn w:val="Normal"/>
    <w:uiPriority w:val="1"/>
    <w:qFormat/>
    <w:rsid w:val="00B21633"/>
    <w:pPr>
      <w:spacing w:before="276"/>
      <w:ind w:left="1176" w:right="717" w:firstLine="8125"/>
    </w:pPr>
    <w:rPr>
      <w:sz w:val="24"/>
      <w:szCs w:val="24"/>
    </w:rPr>
  </w:style>
  <w:style w:type="paragraph" w:styleId="Textoindependiente">
    <w:name w:val="Body Text"/>
    <w:basedOn w:val="Normal"/>
    <w:link w:val="TextoindependienteCar"/>
    <w:uiPriority w:val="1"/>
    <w:qFormat/>
    <w:rsid w:val="00B21633"/>
    <w:rPr>
      <w:sz w:val="24"/>
      <w:szCs w:val="24"/>
    </w:rPr>
  </w:style>
  <w:style w:type="character" w:customStyle="1" w:styleId="TextoindependienteCar">
    <w:name w:val="Texto independiente Car"/>
    <w:basedOn w:val="Fuentedeprrafopredeter"/>
    <w:link w:val="Textoindependiente"/>
    <w:uiPriority w:val="1"/>
    <w:rsid w:val="00B21633"/>
    <w:rPr>
      <w:rFonts w:ascii="Times New Roman" w:eastAsia="Times New Roman" w:hAnsi="Times New Roman" w:cs="Times New Roman"/>
      <w:kern w:val="0"/>
      <w:sz w:val="24"/>
      <w:szCs w:val="24"/>
      <w:lang w:val="es-ES"/>
      <w14:ligatures w14:val="none"/>
    </w:rPr>
  </w:style>
  <w:style w:type="paragraph" w:customStyle="1" w:styleId="TableParagraph">
    <w:name w:val="Table Paragraph"/>
    <w:basedOn w:val="Normal"/>
    <w:uiPriority w:val="1"/>
    <w:qFormat/>
    <w:rsid w:val="00B21633"/>
  </w:style>
  <w:style w:type="paragraph" w:styleId="Encabezado">
    <w:name w:val="header"/>
    <w:basedOn w:val="Normal"/>
    <w:link w:val="EncabezadoCar"/>
    <w:uiPriority w:val="99"/>
    <w:unhideWhenUsed/>
    <w:rsid w:val="00B21633"/>
    <w:pPr>
      <w:tabs>
        <w:tab w:val="center" w:pos="4419"/>
        <w:tab w:val="right" w:pos="8838"/>
      </w:tabs>
    </w:pPr>
  </w:style>
  <w:style w:type="character" w:customStyle="1" w:styleId="EncabezadoCar">
    <w:name w:val="Encabezado Car"/>
    <w:basedOn w:val="Fuentedeprrafopredeter"/>
    <w:link w:val="Encabezado"/>
    <w:uiPriority w:val="99"/>
    <w:rsid w:val="00B21633"/>
    <w:rPr>
      <w:rFonts w:ascii="Times New Roman" w:eastAsia="Times New Roman" w:hAnsi="Times New Roman" w:cs="Times New Roman"/>
      <w:kern w:val="0"/>
      <w:lang w:val="es-ES"/>
      <w14:ligatures w14:val="none"/>
    </w:rPr>
  </w:style>
  <w:style w:type="paragraph" w:styleId="Piedepgina">
    <w:name w:val="footer"/>
    <w:basedOn w:val="Normal"/>
    <w:link w:val="PiedepginaCar"/>
    <w:uiPriority w:val="99"/>
    <w:unhideWhenUsed/>
    <w:rsid w:val="00B21633"/>
    <w:pPr>
      <w:tabs>
        <w:tab w:val="center" w:pos="4419"/>
        <w:tab w:val="right" w:pos="8838"/>
      </w:tabs>
    </w:pPr>
  </w:style>
  <w:style w:type="character" w:customStyle="1" w:styleId="PiedepginaCar">
    <w:name w:val="Pie de página Car"/>
    <w:basedOn w:val="Fuentedeprrafopredeter"/>
    <w:link w:val="Piedepgina"/>
    <w:uiPriority w:val="99"/>
    <w:rsid w:val="00B21633"/>
    <w:rPr>
      <w:rFonts w:ascii="Times New Roman" w:eastAsia="Times New Roman" w:hAnsi="Times New Roman" w:cs="Times New Roman"/>
      <w:kern w:val="0"/>
      <w:lang w:val="es-ES"/>
      <w14:ligatures w14:val="none"/>
    </w:rPr>
  </w:style>
  <w:style w:type="character" w:styleId="Hipervnculo">
    <w:name w:val="Hyperlink"/>
    <w:basedOn w:val="Fuentedeprrafopredeter"/>
    <w:uiPriority w:val="99"/>
    <w:unhideWhenUsed/>
    <w:rsid w:val="009F586C"/>
    <w:rPr>
      <w:color w:val="0563C1" w:themeColor="hyperlink"/>
      <w:u w:val="single"/>
    </w:rPr>
  </w:style>
  <w:style w:type="character" w:styleId="Mencinsinresolver">
    <w:name w:val="Unresolved Mention"/>
    <w:basedOn w:val="Fuentedeprrafopredeter"/>
    <w:uiPriority w:val="99"/>
    <w:semiHidden/>
    <w:unhideWhenUsed/>
    <w:rsid w:val="009F5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iti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itic.com" TargetMode="Externa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12</Pages>
  <Words>1389</Words>
  <Characters>7645</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Sebastian Gómez Corredor</dc:creator>
  <cp:keywords/>
  <dc:description/>
  <cp:lastModifiedBy>John Sebastian Gómez Corredor</cp:lastModifiedBy>
  <cp:revision>1</cp:revision>
  <dcterms:created xsi:type="dcterms:W3CDTF">2025-09-08T03:47:00Z</dcterms:created>
  <dcterms:modified xsi:type="dcterms:W3CDTF">2025-09-08T04:57:00Z</dcterms:modified>
</cp:coreProperties>
</file>